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5" w:rsidRDefault="00BC1709">
      <w:pPr>
        <w:rPr>
          <w:lang w:val="en-US"/>
        </w:rPr>
      </w:pPr>
      <w:r w:rsidRPr="00BC1709"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-300990</wp:posOffset>
            </wp:positionV>
            <wp:extent cx="547370" cy="721995"/>
            <wp:effectExtent l="19050" t="0" r="5080" b="0"/>
            <wp:wrapNone/>
            <wp:docPr id="3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BE7" w:rsidRDefault="00F66BE7">
      <w:pPr>
        <w:rPr>
          <w:lang w:val="en-US"/>
        </w:rPr>
      </w:pPr>
    </w:p>
    <w:p w:rsidR="00F66BE7" w:rsidRDefault="00F66BE7" w:rsidP="00F66BE7">
      <w:pPr>
        <w:ind w:firstLine="0"/>
        <w:jc w:val="center"/>
        <w:rPr>
          <w:b/>
          <w:spacing w:val="18"/>
          <w:w w:val="66"/>
          <w:sz w:val="72"/>
        </w:rPr>
      </w:pPr>
      <w:r>
        <w:rPr>
          <w:rFonts w:ascii="Benguiat" w:hAnsi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>
        <w:rPr>
          <w:rFonts w:ascii="Benguiat" w:hAnsi="Benguiat"/>
          <w:b/>
          <w:spacing w:val="18"/>
          <w:w w:val="66"/>
          <w:sz w:val="72"/>
        </w:rPr>
        <w:t>ВСЬКА М</w:t>
      </w:r>
      <w:r>
        <w:rPr>
          <w:b/>
          <w:spacing w:val="18"/>
          <w:w w:val="66"/>
          <w:sz w:val="72"/>
        </w:rPr>
        <w:t>І</w:t>
      </w:r>
      <w:r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F66BE7" w:rsidRDefault="00F66BE7" w:rsidP="00F66BE7">
      <w:pPr>
        <w:tabs>
          <w:tab w:val="center" w:pos="5858"/>
          <w:tab w:val="left" w:pos="8760"/>
        </w:tabs>
        <w:ind w:firstLine="0"/>
        <w:jc w:val="center"/>
        <w:rPr>
          <w:b/>
          <w:w w:val="90"/>
          <w:szCs w:val="28"/>
        </w:rPr>
      </w:pPr>
      <w:r>
        <w:rPr>
          <w:rFonts w:ascii="Benguiat" w:hAnsi="Benguiat"/>
          <w:b/>
          <w:w w:val="90"/>
          <w:szCs w:val="28"/>
          <w:lang w:val="en-US"/>
        </w:rPr>
        <w:t>VII</w:t>
      </w:r>
      <w:r>
        <w:rPr>
          <w:rFonts w:ascii="Benguiat" w:hAnsi="Benguiat"/>
          <w:b/>
          <w:w w:val="90"/>
          <w:szCs w:val="28"/>
        </w:rPr>
        <w:t xml:space="preserve"> СКЛИКАННЯ</w:t>
      </w:r>
    </w:p>
    <w:p w:rsidR="00F66BE7" w:rsidRDefault="00F66BE7" w:rsidP="00F66BE7">
      <w:pPr>
        <w:pBdr>
          <w:top w:val="thickThinSmallGap" w:sz="24" w:space="1" w:color="auto"/>
        </w:pBdr>
        <w:ind w:firstLine="0"/>
        <w:jc w:val="center"/>
        <w:rPr>
          <w:rFonts w:ascii="Benguiat" w:hAnsi="Benguiat"/>
          <w:b/>
          <w:bCs/>
        </w:rPr>
      </w:pPr>
      <w:r>
        <w:rPr>
          <w:b/>
          <w:bCs/>
          <w:sz w:val="36"/>
          <w:szCs w:val="36"/>
        </w:rPr>
        <w:t>постійна комісія з питань торгівлі, підприємництва та регуляторної політики</w:t>
      </w:r>
    </w:p>
    <w:p w:rsidR="00F66BE7" w:rsidRDefault="00F66BE7" w:rsidP="00F66BE7">
      <w:pPr>
        <w:pBdr>
          <w:top w:val="thinThickSmallGap" w:sz="24" w:space="1" w:color="auto"/>
        </w:pBdr>
        <w:spacing w:line="480" w:lineRule="auto"/>
        <w:ind w:firstLine="0"/>
        <w:rPr>
          <w:bCs/>
          <w:i/>
          <w:sz w:val="20"/>
        </w:rPr>
      </w:pPr>
      <w:r>
        <w:rPr>
          <w:bCs/>
          <w:i/>
          <w:sz w:val="20"/>
        </w:rPr>
        <w:t>01044, м. Київ, вул. Хрещатик, 36 к.1021                        тел./факс:(044)202-70-09 ,202-73-11,202-70-53</w:t>
      </w:r>
    </w:p>
    <w:p w:rsidR="00F66BE7" w:rsidRPr="00734698" w:rsidRDefault="00F66BE7" w:rsidP="00F66BE7">
      <w:pPr>
        <w:ind w:left="3528"/>
        <w:rPr>
          <w:b/>
          <w:szCs w:val="28"/>
        </w:rPr>
      </w:pPr>
      <w:r w:rsidRPr="00734698">
        <w:rPr>
          <w:b/>
          <w:szCs w:val="28"/>
        </w:rPr>
        <w:t xml:space="preserve">Протокол № </w:t>
      </w:r>
      <w:r w:rsidR="002D5D73">
        <w:rPr>
          <w:b/>
          <w:szCs w:val="28"/>
        </w:rPr>
        <w:t>9</w:t>
      </w:r>
    </w:p>
    <w:p w:rsidR="00F66BE7" w:rsidRPr="00734698" w:rsidRDefault="00F66BE7" w:rsidP="00F66B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46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комісії Київради з питань торгівлі,</w:t>
      </w:r>
    </w:p>
    <w:p w:rsidR="00F66BE7" w:rsidRPr="00FA4B00" w:rsidRDefault="00F66BE7" w:rsidP="00F6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B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підприємництва та регуляторної політики Київської міської ради</w:t>
      </w:r>
    </w:p>
    <w:p w:rsidR="00F66BE7" w:rsidRPr="00FA4B00" w:rsidRDefault="00F66BE7" w:rsidP="00F66B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B00">
        <w:rPr>
          <w:rFonts w:ascii="Times New Roman" w:eastAsia="Times New Roman" w:hAnsi="Times New Roman" w:cs="Times New Roman"/>
          <w:b/>
          <w:sz w:val="28"/>
          <w:szCs w:val="28"/>
        </w:rPr>
        <w:t>VІ</w:t>
      </w:r>
      <w:r w:rsidRPr="00FA4B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A4B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B00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F66BE7" w:rsidRDefault="00F66BE7" w:rsidP="00F66BE7">
      <w:pPr>
        <w:ind w:firstLine="708"/>
        <w:rPr>
          <w:b/>
          <w:szCs w:val="28"/>
        </w:rPr>
      </w:pPr>
    </w:p>
    <w:p w:rsidR="00F66BE7" w:rsidRPr="00245422" w:rsidRDefault="00F66BE7" w:rsidP="00F66BE7">
      <w:pPr>
        <w:ind w:firstLine="708"/>
        <w:rPr>
          <w:b/>
          <w:szCs w:val="28"/>
        </w:rPr>
      </w:pPr>
      <w:r w:rsidRPr="00245422">
        <w:rPr>
          <w:b/>
          <w:szCs w:val="28"/>
        </w:rPr>
        <w:t xml:space="preserve">м. Київ </w:t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="002D5D73">
        <w:rPr>
          <w:b/>
          <w:szCs w:val="28"/>
        </w:rPr>
        <w:t>01.10</w:t>
      </w:r>
      <w:r w:rsidRPr="00245422">
        <w:rPr>
          <w:b/>
          <w:szCs w:val="28"/>
        </w:rPr>
        <w:t>.2014</w:t>
      </w:r>
    </w:p>
    <w:p w:rsidR="00F66BE7" w:rsidRDefault="00F66BE7" w:rsidP="00F66BE7">
      <w:pPr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F66BE7" w:rsidRPr="00245422" w:rsidRDefault="00F66BE7" w:rsidP="00F66BE7">
      <w:pPr>
        <w:rPr>
          <w:b/>
          <w:szCs w:val="28"/>
        </w:rPr>
      </w:pPr>
      <w:r w:rsidRPr="00245422">
        <w:rPr>
          <w:b/>
          <w:szCs w:val="28"/>
        </w:rPr>
        <w:t>П</w:t>
      </w:r>
      <w:r>
        <w:rPr>
          <w:b/>
          <w:szCs w:val="28"/>
        </w:rPr>
        <w:t xml:space="preserve">РИСУТНІ </w:t>
      </w:r>
      <w:r w:rsidRPr="00245422">
        <w:rPr>
          <w:b/>
          <w:szCs w:val="28"/>
        </w:rPr>
        <w:t xml:space="preserve"> </w:t>
      </w:r>
      <w:r>
        <w:rPr>
          <w:b/>
          <w:szCs w:val="28"/>
        </w:rPr>
        <w:t>ДЕПУТАТИ</w:t>
      </w:r>
      <w:r w:rsidRPr="00245422">
        <w:rPr>
          <w:b/>
          <w:szCs w:val="28"/>
        </w:rPr>
        <w:t>:</w:t>
      </w:r>
    </w:p>
    <w:p w:rsidR="00F66BE7" w:rsidRPr="00AD7737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22">
        <w:rPr>
          <w:rFonts w:ascii="Calibri" w:eastAsia="Times New Roman" w:hAnsi="Calibri" w:cs="Times New Roman"/>
          <w:b/>
        </w:rPr>
        <w:tab/>
      </w:r>
      <w:r w:rsidRPr="00CE2A0E">
        <w:rPr>
          <w:rFonts w:ascii="Times New Roman" w:eastAsia="Times New Roman" w:hAnsi="Times New Roman" w:cs="Times New Roman"/>
          <w:sz w:val="28"/>
          <w:szCs w:val="28"/>
        </w:rPr>
        <w:t>Карпенко А.Я.</w:t>
      </w:r>
      <w:r w:rsidRPr="00CE2A0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 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</w:p>
    <w:p w:rsidR="00F66BE7" w:rsidRPr="0087287C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A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Овраменко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     - </w:t>
      </w:r>
      <w:r w:rsidR="00DC0D3A" w:rsidRPr="00DC0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постійної комісії</w:t>
      </w:r>
    </w:p>
    <w:p w:rsidR="00F66BE7" w:rsidRPr="00A920B5" w:rsidRDefault="00F66BE7" w:rsidP="00F66BE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92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2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38B5">
        <w:rPr>
          <w:rFonts w:ascii="Times New Roman" w:eastAsia="Times New Roman" w:hAnsi="Times New Roman" w:cs="Times New Roman"/>
          <w:sz w:val="28"/>
          <w:szCs w:val="28"/>
          <w:lang w:val="uk-UA"/>
        </w:rPr>
        <w:t>Лимар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920B5">
        <w:rPr>
          <w:rFonts w:ascii="Times New Roman" w:eastAsia="Times New Roman" w:hAnsi="Times New Roman" w:cs="Times New Roman"/>
          <w:sz w:val="28"/>
          <w:szCs w:val="28"/>
          <w:lang w:val="uk-UA"/>
        </w:rPr>
        <w:t>-  член постійної комісії</w:t>
      </w:r>
    </w:p>
    <w:p w:rsidR="00F66BE7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299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Муха В.В.    </w:t>
      </w:r>
      <w:r w:rsidRPr="008728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15F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2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7287C">
        <w:rPr>
          <w:rFonts w:ascii="Times New Roman" w:eastAsia="Times New Roman" w:hAnsi="Times New Roman" w:cs="Times New Roman"/>
          <w:sz w:val="28"/>
          <w:szCs w:val="28"/>
          <w:lang w:val="uk-UA"/>
        </w:rPr>
        <w:t>член постійної комісії</w:t>
      </w:r>
    </w:p>
    <w:p w:rsidR="00F66BE7" w:rsidRPr="00CE2A0E" w:rsidRDefault="00F66BE7" w:rsidP="00F66B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1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027A2">
        <w:rPr>
          <w:rFonts w:ascii="Times New Roman" w:hAnsi="Times New Roman" w:cs="Times New Roman"/>
          <w:sz w:val="28"/>
          <w:szCs w:val="28"/>
        </w:rPr>
        <w:t xml:space="preserve"> </w:t>
      </w:r>
      <w:r w:rsidRPr="00AF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2A0E">
        <w:rPr>
          <w:rFonts w:ascii="Times New Roman" w:eastAsia="Times New Roman" w:hAnsi="Times New Roman" w:cs="Times New Roman"/>
          <w:sz w:val="28"/>
          <w:szCs w:val="28"/>
        </w:rPr>
        <w:t>Колодій</w:t>
      </w:r>
      <w:proofErr w:type="spellEnd"/>
      <w:r w:rsidRPr="00CE2A0E">
        <w:rPr>
          <w:rFonts w:ascii="Times New Roman" w:eastAsia="Times New Roman" w:hAnsi="Times New Roman" w:cs="Times New Roman"/>
          <w:sz w:val="28"/>
          <w:szCs w:val="28"/>
        </w:rPr>
        <w:t xml:space="preserve"> Б.В.</w:t>
      </w:r>
      <w:r w:rsidRPr="00CE2A0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2A0E">
        <w:rPr>
          <w:rFonts w:ascii="Times New Roman" w:eastAsia="Times New Roman" w:hAnsi="Times New Roman" w:cs="Times New Roman"/>
          <w:sz w:val="28"/>
          <w:szCs w:val="28"/>
        </w:rPr>
        <w:t xml:space="preserve">  -   член </w:t>
      </w:r>
      <w:proofErr w:type="spellStart"/>
      <w:r w:rsidRPr="00CE2A0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Pr="00CE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2A0E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CE2A0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E2A0E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</w:p>
    <w:p w:rsidR="00F66BE7" w:rsidRPr="00615F16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66BE7" w:rsidRPr="00CE2A0E" w:rsidRDefault="00F66BE7" w:rsidP="00F66BE7">
      <w:pPr>
        <w:ind w:firstLine="708"/>
        <w:rPr>
          <w:b/>
          <w:szCs w:val="28"/>
        </w:rPr>
      </w:pPr>
      <w:r w:rsidRPr="00CE2A0E">
        <w:rPr>
          <w:b/>
          <w:szCs w:val="28"/>
        </w:rPr>
        <w:t>В</w:t>
      </w:r>
      <w:r>
        <w:rPr>
          <w:b/>
          <w:szCs w:val="28"/>
        </w:rPr>
        <w:t>ІДСУТНІ  ДЕПУТАТИ</w:t>
      </w:r>
      <w:r w:rsidRPr="00CE2A0E">
        <w:rPr>
          <w:b/>
          <w:szCs w:val="28"/>
        </w:rPr>
        <w:t>:</w:t>
      </w:r>
    </w:p>
    <w:p w:rsidR="00F66BE7" w:rsidRPr="00A920B5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A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   -  </w:t>
      </w:r>
      <w:r w:rsidR="002D5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 постійної комісії</w:t>
      </w:r>
    </w:p>
    <w:p w:rsidR="00F66BE7" w:rsidRPr="00823295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23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CE2A0E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CE2A0E">
        <w:rPr>
          <w:rFonts w:ascii="Times New Roman" w:eastAsia="Times New Roman" w:hAnsi="Times New Roman" w:cs="Times New Roman"/>
          <w:sz w:val="28"/>
          <w:szCs w:val="28"/>
        </w:rPr>
        <w:t>ириченко</w:t>
      </w:r>
      <w:proofErr w:type="spellEnd"/>
      <w:r w:rsidRPr="00CE2A0E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  <w:r w:rsidRPr="00CE2A0E">
        <w:rPr>
          <w:rFonts w:ascii="Times New Roman" w:eastAsia="Times New Roman" w:hAnsi="Times New Roman" w:cs="Times New Roman"/>
          <w:sz w:val="28"/>
          <w:szCs w:val="28"/>
        </w:rPr>
        <w:tab/>
        <w:t xml:space="preserve">   -   заступник </w:t>
      </w:r>
      <w:proofErr w:type="spellStart"/>
      <w:r w:rsidRPr="00CE2A0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CE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2A0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Pr="00CE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2A0E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:rsidR="00F66BE7" w:rsidRPr="00A920B5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6BE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П.М.              -   член постійної комісії</w:t>
      </w:r>
    </w:p>
    <w:p w:rsidR="00F66BE7" w:rsidRPr="00615F16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27A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Окопний  О.Ю.</w:t>
      </w:r>
      <w:r w:rsidRPr="00615F16">
        <w:rPr>
          <w:rFonts w:ascii="Times New Roman" w:eastAsia="Times New Roman" w:hAnsi="Times New Roman" w:cs="Times New Roman"/>
          <w:sz w:val="28"/>
          <w:szCs w:val="28"/>
        </w:rPr>
        <w:tab/>
        <w:t xml:space="preserve">   -   член </w:t>
      </w:r>
      <w:proofErr w:type="spellStart"/>
      <w:r w:rsidRPr="00615F16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Pr="0061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F16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</w:p>
    <w:p w:rsidR="00F66BE7" w:rsidRPr="00362998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66BE7" w:rsidRPr="0091234B" w:rsidRDefault="00F66BE7" w:rsidP="00F66BE7">
      <w:pPr>
        <w:rPr>
          <w:b/>
          <w:szCs w:val="28"/>
        </w:rPr>
      </w:pPr>
      <w:r w:rsidRPr="0091234B">
        <w:rPr>
          <w:b/>
          <w:szCs w:val="28"/>
        </w:rPr>
        <w:t>П</w:t>
      </w:r>
      <w:r>
        <w:rPr>
          <w:b/>
          <w:szCs w:val="28"/>
        </w:rPr>
        <w:t>РИСУТНІ</w:t>
      </w:r>
      <w:r w:rsidRPr="0091234B">
        <w:rPr>
          <w:b/>
          <w:szCs w:val="28"/>
        </w:rPr>
        <w:t>:</w:t>
      </w:r>
    </w:p>
    <w:p w:rsidR="00F66BE7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Антонюк В.М.      -   заступник начальника відділу забезпечення                </w:t>
      </w:r>
    </w:p>
    <w:p w:rsidR="00F66BE7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діяльності постійних комісії  секретаріату   </w:t>
      </w:r>
    </w:p>
    <w:p w:rsidR="00F66BE7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Київради;</w:t>
      </w:r>
    </w:p>
    <w:p w:rsidR="00F66BE7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6BE7" w:rsidRDefault="00F66BE7" w:rsidP="00F66BE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ЗАПРОШЕНІ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</w:t>
      </w:r>
    </w:p>
    <w:p w:rsidR="00F66BE7" w:rsidRDefault="00F66BE7" w:rsidP="00F66BE7">
      <w:pPr>
        <w:ind w:firstLine="0"/>
        <w:rPr>
          <w:szCs w:val="28"/>
        </w:rPr>
      </w:pPr>
      <w:r w:rsidRPr="00F66BE7">
        <w:rPr>
          <w:szCs w:val="28"/>
          <w:lang w:val="ru-RU"/>
        </w:rPr>
        <w:t>1</w:t>
      </w:r>
      <w:r>
        <w:rPr>
          <w:szCs w:val="28"/>
        </w:rPr>
        <w:t xml:space="preserve">. Кузьменко М.А.     -   директор Департаменту промисловості та розвитку    </w:t>
      </w:r>
    </w:p>
    <w:p w:rsidR="00F66BE7" w:rsidRDefault="00F66BE7" w:rsidP="00F66BE7">
      <w:pPr>
        <w:ind w:firstLine="0"/>
        <w:rPr>
          <w:szCs w:val="28"/>
        </w:rPr>
      </w:pPr>
      <w:r>
        <w:rPr>
          <w:szCs w:val="28"/>
        </w:rPr>
        <w:t xml:space="preserve">                                        підприємництва  </w:t>
      </w:r>
    </w:p>
    <w:p w:rsidR="00F66BE7" w:rsidRDefault="00F66BE7" w:rsidP="00F66BE7">
      <w:pPr>
        <w:ind w:firstLine="0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Кондрашова</w:t>
      </w:r>
      <w:proofErr w:type="spellEnd"/>
      <w:r>
        <w:rPr>
          <w:szCs w:val="28"/>
        </w:rPr>
        <w:t xml:space="preserve"> Н.М. -   </w:t>
      </w:r>
      <w:r w:rsidR="00DC0D3A" w:rsidRPr="00DC0D3A">
        <w:rPr>
          <w:szCs w:val="28"/>
          <w:lang w:val="ru-RU"/>
        </w:rPr>
        <w:t xml:space="preserve">  </w:t>
      </w:r>
      <w:r>
        <w:rPr>
          <w:szCs w:val="28"/>
        </w:rPr>
        <w:t xml:space="preserve">заступник директора департаменту промисловості та </w:t>
      </w:r>
    </w:p>
    <w:p w:rsidR="00F66BE7" w:rsidRDefault="00F66BE7" w:rsidP="00F66BE7">
      <w:pPr>
        <w:ind w:firstLine="0"/>
        <w:rPr>
          <w:szCs w:val="28"/>
        </w:rPr>
      </w:pPr>
      <w:r>
        <w:rPr>
          <w:szCs w:val="28"/>
        </w:rPr>
        <w:t xml:space="preserve">                                     </w:t>
      </w:r>
      <w:r w:rsidR="00DC0D3A" w:rsidRPr="00DC0D3A">
        <w:rPr>
          <w:szCs w:val="28"/>
          <w:lang w:val="ru-RU"/>
        </w:rPr>
        <w:t xml:space="preserve">   </w:t>
      </w:r>
      <w:r>
        <w:rPr>
          <w:szCs w:val="28"/>
        </w:rPr>
        <w:t xml:space="preserve">розвитку підприємництва  </w:t>
      </w:r>
    </w:p>
    <w:p w:rsidR="00F66BE7" w:rsidRDefault="00F66BE7" w:rsidP="00F66BE7">
      <w:pPr>
        <w:ind w:firstLine="0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Шутенко</w:t>
      </w:r>
      <w:proofErr w:type="spellEnd"/>
      <w:r>
        <w:rPr>
          <w:szCs w:val="28"/>
        </w:rPr>
        <w:t xml:space="preserve"> В.Л.       - </w:t>
      </w:r>
      <w:r w:rsidR="00DC0D3A" w:rsidRPr="00DC0D3A">
        <w:rPr>
          <w:szCs w:val="28"/>
          <w:lang w:val="ru-RU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начальника управління з питань торгівлі</w:t>
      </w:r>
    </w:p>
    <w:p w:rsidR="00F66BE7" w:rsidRPr="008D328A" w:rsidRDefault="00F66BE7" w:rsidP="00F66BE7">
      <w:pPr>
        <w:ind w:firstLine="0"/>
        <w:rPr>
          <w:szCs w:val="28"/>
        </w:rPr>
      </w:pPr>
      <w:r>
        <w:rPr>
          <w:szCs w:val="28"/>
        </w:rPr>
        <w:t xml:space="preserve">           </w:t>
      </w:r>
    </w:p>
    <w:p w:rsidR="00F66BE7" w:rsidRDefault="00F66BE7" w:rsidP="00F66BE7">
      <w:pPr>
        <w:autoSpaceDE w:val="0"/>
        <w:autoSpaceDN w:val="0"/>
        <w:adjustRightInd w:val="0"/>
        <w:ind w:firstLine="0"/>
        <w:jc w:val="center"/>
        <w:rPr>
          <w:rFonts w:ascii="Times New Roman CYR" w:eastAsiaTheme="minorHAnsi" w:hAnsi="Times New Roman CYR" w:cs="Times New Roman CYR"/>
          <w:b/>
          <w:szCs w:val="28"/>
          <w:lang w:eastAsia="en-US"/>
        </w:rPr>
      </w:pPr>
    </w:p>
    <w:p w:rsidR="00F66BE7" w:rsidRDefault="00F66BE7" w:rsidP="00F66BE7">
      <w:pPr>
        <w:autoSpaceDE w:val="0"/>
        <w:autoSpaceDN w:val="0"/>
        <w:adjustRightInd w:val="0"/>
        <w:ind w:firstLine="0"/>
        <w:jc w:val="center"/>
        <w:rPr>
          <w:rFonts w:ascii="Times New Roman CYR" w:eastAsiaTheme="minorHAnsi" w:hAnsi="Times New Roman CYR" w:cs="Times New Roman CYR"/>
          <w:b/>
          <w:szCs w:val="28"/>
          <w:lang w:eastAsia="en-US"/>
        </w:rPr>
      </w:pPr>
    </w:p>
    <w:p w:rsidR="00F66BE7" w:rsidRDefault="00F66BE7" w:rsidP="00F66BE7">
      <w:pPr>
        <w:autoSpaceDE w:val="0"/>
        <w:autoSpaceDN w:val="0"/>
        <w:adjustRightInd w:val="0"/>
        <w:ind w:firstLine="0"/>
        <w:jc w:val="center"/>
        <w:rPr>
          <w:rFonts w:ascii="Times New Roman CYR" w:eastAsiaTheme="minorHAnsi" w:hAnsi="Times New Roman CYR" w:cs="Times New Roman CYR"/>
          <w:b/>
          <w:szCs w:val="28"/>
          <w:lang w:eastAsia="en-US"/>
        </w:rPr>
      </w:pPr>
      <w:r w:rsidRPr="00EC448D">
        <w:rPr>
          <w:rFonts w:ascii="Times New Roman CYR" w:eastAsiaTheme="minorHAnsi" w:hAnsi="Times New Roman CYR" w:cs="Times New Roman CYR"/>
          <w:b/>
          <w:szCs w:val="28"/>
          <w:lang w:eastAsia="en-US"/>
        </w:rPr>
        <w:lastRenderedPageBreak/>
        <w:t>Порядок  денний</w:t>
      </w:r>
      <w:r>
        <w:rPr>
          <w:rFonts w:ascii="Times New Roman CYR" w:eastAsiaTheme="minorHAnsi" w:hAnsi="Times New Roman CYR" w:cs="Times New Roman CYR"/>
          <w:b/>
          <w:szCs w:val="28"/>
          <w:lang w:eastAsia="en-US"/>
        </w:rPr>
        <w:t>:</w:t>
      </w:r>
    </w:p>
    <w:p w:rsidR="00F66BE7" w:rsidRPr="00EC448D" w:rsidRDefault="00F66BE7" w:rsidP="00F66BE7">
      <w:pPr>
        <w:autoSpaceDE w:val="0"/>
        <w:autoSpaceDN w:val="0"/>
        <w:adjustRightInd w:val="0"/>
        <w:ind w:firstLine="0"/>
        <w:jc w:val="center"/>
        <w:rPr>
          <w:rFonts w:ascii="Times New Roman CYR" w:eastAsiaTheme="minorHAnsi" w:hAnsi="Times New Roman CYR" w:cs="Times New Roman CYR"/>
          <w:b/>
          <w:szCs w:val="28"/>
          <w:lang w:eastAsia="en-US"/>
        </w:rPr>
      </w:pPr>
    </w:p>
    <w:p w:rsidR="00F66BE7" w:rsidRDefault="00F66BE7" w:rsidP="00F66BE7">
      <w:pPr>
        <w:ind w:firstLine="708"/>
        <w:rPr>
          <w:szCs w:val="28"/>
        </w:rPr>
      </w:pPr>
      <w:r w:rsidRPr="007D44BA">
        <w:rPr>
          <w:b/>
          <w:szCs w:val="28"/>
        </w:rPr>
        <w:t>1</w:t>
      </w:r>
      <w:r>
        <w:rPr>
          <w:szCs w:val="28"/>
        </w:rPr>
        <w:t>. Про розгляд</w:t>
      </w:r>
      <w:r w:rsidR="00DC0D3A" w:rsidRPr="00DC0D3A">
        <w:rPr>
          <w:szCs w:val="28"/>
          <w:lang w:val="ru-RU"/>
        </w:rPr>
        <w:t xml:space="preserve"> </w:t>
      </w:r>
      <w:r>
        <w:rPr>
          <w:szCs w:val="28"/>
        </w:rPr>
        <w:t xml:space="preserve"> інформації щодо  підготовки проекту рішення Київради «Про затвердження  Комплексної програми сприяння розвитку підприємництва, промисловості та споживчого ринку в </w:t>
      </w:r>
      <w:proofErr w:type="spellStart"/>
      <w:r>
        <w:rPr>
          <w:szCs w:val="28"/>
        </w:rPr>
        <w:t>м.Києві</w:t>
      </w:r>
      <w:proofErr w:type="spellEnd"/>
      <w:r>
        <w:rPr>
          <w:szCs w:val="28"/>
        </w:rPr>
        <w:t xml:space="preserve"> на 2015 -2018 роки».</w:t>
      </w:r>
    </w:p>
    <w:p w:rsidR="00F66BE7" w:rsidRDefault="00F66BE7" w:rsidP="00F66BE7">
      <w:pPr>
        <w:ind w:firstLine="708"/>
        <w:rPr>
          <w:szCs w:val="28"/>
        </w:rPr>
      </w:pPr>
      <w:r w:rsidRPr="000E5316">
        <w:rPr>
          <w:b/>
          <w:szCs w:val="28"/>
        </w:rPr>
        <w:t>2</w:t>
      </w:r>
      <w:r>
        <w:rPr>
          <w:szCs w:val="28"/>
        </w:rPr>
        <w:t>. Про заслуховування інформації Департаменту промисловості та розвитку підприємництва  щодо стану  підготовки проектів рішень Київської міської ради та інших питань, включених до Плану роботи постійної комісії Київради з питань торгівлі, підприємництва та регуляторної політики на друге півріччя 2014 року.</w:t>
      </w:r>
    </w:p>
    <w:p w:rsidR="00F66BE7" w:rsidRDefault="00F66BE7" w:rsidP="00F66BE7">
      <w:pPr>
        <w:pStyle w:val="a4"/>
        <w:ind w:firstLine="0"/>
      </w:pPr>
      <w:r>
        <w:t xml:space="preserve">        </w:t>
      </w:r>
      <w:r w:rsidR="00A6120C" w:rsidRPr="00A6120C">
        <w:rPr>
          <w:b/>
        </w:rPr>
        <w:t>3</w:t>
      </w:r>
      <w:r w:rsidRPr="00326298">
        <w:rPr>
          <w:b/>
        </w:rPr>
        <w:t xml:space="preserve">. </w:t>
      </w:r>
      <w:r w:rsidRPr="00A6120C">
        <w:t>Різне.</w:t>
      </w:r>
    </w:p>
    <w:p w:rsidR="00A017E0" w:rsidRPr="00A6120C" w:rsidRDefault="00A017E0" w:rsidP="00F66BE7">
      <w:pPr>
        <w:pStyle w:val="a4"/>
        <w:ind w:firstLine="0"/>
      </w:pPr>
    </w:p>
    <w:p w:rsidR="00F66BE7" w:rsidRDefault="00A017E0" w:rsidP="00F66BE7">
      <w:pPr>
        <w:pStyle w:val="a4"/>
        <w:ind w:firstLine="0"/>
        <w:rPr>
          <w:b/>
        </w:rPr>
      </w:pPr>
      <w:r>
        <w:t xml:space="preserve">    </w:t>
      </w:r>
      <w:r w:rsidRPr="00A017E0">
        <w:rPr>
          <w:b/>
        </w:rPr>
        <w:t>Питання1.</w:t>
      </w:r>
    </w:p>
    <w:p w:rsidR="00A017E0" w:rsidRPr="00A017E0" w:rsidRDefault="00A017E0" w:rsidP="00F66BE7">
      <w:pPr>
        <w:pStyle w:val="a4"/>
        <w:ind w:firstLine="0"/>
        <w:rPr>
          <w:b/>
        </w:rPr>
      </w:pPr>
    </w:p>
    <w:p w:rsidR="00F66BE7" w:rsidRDefault="002D5D73" w:rsidP="002D5D73">
      <w:pPr>
        <w:ind w:firstLine="0"/>
        <w:rPr>
          <w:szCs w:val="28"/>
        </w:rPr>
      </w:pPr>
      <w:r>
        <w:rPr>
          <w:b/>
        </w:rPr>
        <w:t xml:space="preserve">     </w:t>
      </w:r>
      <w:r w:rsidRPr="002D5D73">
        <w:rPr>
          <w:b/>
        </w:rPr>
        <w:t>СЛУХАЛИ:</w:t>
      </w:r>
      <w:r>
        <w:rPr>
          <w:b/>
        </w:rPr>
        <w:t xml:space="preserve"> </w:t>
      </w:r>
      <w:r w:rsidRPr="002D5D73">
        <w:t xml:space="preserve">Інформацію </w:t>
      </w:r>
      <w:r w:rsidR="00D027A2">
        <w:t xml:space="preserve">заступника </w:t>
      </w:r>
      <w:r w:rsidRPr="002D5D73">
        <w:t xml:space="preserve">директора Департаменту промисловості та розвитку підприємництва </w:t>
      </w:r>
      <w:proofErr w:type="spellStart"/>
      <w:r w:rsidR="00D027A2">
        <w:t>Кондрашової</w:t>
      </w:r>
      <w:proofErr w:type="spellEnd"/>
      <w:r w:rsidR="00D027A2">
        <w:t xml:space="preserve"> Н.М.</w:t>
      </w:r>
      <w:r w:rsidRPr="002D5D73">
        <w:t xml:space="preserve"> про стан підготовки</w:t>
      </w:r>
      <w:r>
        <w:rPr>
          <w:b/>
        </w:rPr>
        <w:t xml:space="preserve"> </w:t>
      </w:r>
      <w:r>
        <w:rPr>
          <w:szCs w:val="28"/>
        </w:rPr>
        <w:t xml:space="preserve">Комплексної програми сприяння розвитку підприємництва, промисловості та споживчого ринку в </w:t>
      </w:r>
      <w:proofErr w:type="spellStart"/>
      <w:r>
        <w:rPr>
          <w:szCs w:val="28"/>
        </w:rPr>
        <w:t>м.Києві</w:t>
      </w:r>
      <w:proofErr w:type="spellEnd"/>
      <w:r>
        <w:rPr>
          <w:szCs w:val="28"/>
        </w:rPr>
        <w:t xml:space="preserve"> на 2015 -2018 роки.</w:t>
      </w:r>
      <w:r w:rsidR="00F01B26">
        <w:rPr>
          <w:szCs w:val="28"/>
        </w:rPr>
        <w:t xml:space="preserve"> Доповідач наголоси</w:t>
      </w:r>
      <w:r w:rsidR="00D027A2">
        <w:rPr>
          <w:szCs w:val="28"/>
        </w:rPr>
        <w:t>ла</w:t>
      </w:r>
      <w:r w:rsidR="00F01B26">
        <w:rPr>
          <w:szCs w:val="28"/>
        </w:rPr>
        <w:t xml:space="preserve"> на основних аспектах,</w:t>
      </w:r>
      <w:r w:rsidR="00F335E3">
        <w:rPr>
          <w:szCs w:val="28"/>
        </w:rPr>
        <w:t xml:space="preserve"> </w:t>
      </w:r>
      <w:r w:rsidR="00F01B26">
        <w:rPr>
          <w:szCs w:val="28"/>
        </w:rPr>
        <w:t xml:space="preserve">які будуть  </w:t>
      </w:r>
      <w:r w:rsidR="00F335E3">
        <w:rPr>
          <w:szCs w:val="28"/>
        </w:rPr>
        <w:t>закладені в цій програмі. Програма буде складатися з трьох розділів</w:t>
      </w:r>
      <w:r w:rsidR="009C07D4">
        <w:rPr>
          <w:szCs w:val="28"/>
        </w:rPr>
        <w:t>:</w:t>
      </w:r>
      <w:r w:rsidR="00F335E3">
        <w:rPr>
          <w:szCs w:val="28"/>
        </w:rPr>
        <w:t xml:space="preserve"> </w:t>
      </w:r>
      <w:r w:rsidR="00D027A2">
        <w:rPr>
          <w:szCs w:val="28"/>
        </w:rPr>
        <w:t xml:space="preserve">підприємництва, промисловості та споживчого ринку. </w:t>
      </w:r>
      <w:r w:rsidR="009C07D4">
        <w:rPr>
          <w:szCs w:val="28"/>
        </w:rPr>
        <w:t>Для підготовки</w:t>
      </w:r>
      <w:r w:rsidR="00D027A2">
        <w:rPr>
          <w:szCs w:val="28"/>
        </w:rPr>
        <w:t xml:space="preserve"> цієї програми затверджений склад робочої групи</w:t>
      </w:r>
      <w:r w:rsidR="001A675C">
        <w:rPr>
          <w:szCs w:val="28"/>
        </w:rPr>
        <w:t>,</w:t>
      </w:r>
      <w:r w:rsidR="00F8542E">
        <w:rPr>
          <w:szCs w:val="28"/>
        </w:rPr>
        <w:t xml:space="preserve"> яку </w:t>
      </w:r>
      <w:r w:rsidR="00D027A2">
        <w:rPr>
          <w:szCs w:val="28"/>
        </w:rPr>
        <w:t xml:space="preserve"> </w:t>
      </w:r>
      <w:r w:rsidR="001A675C">
        <w:rPr>
          <w:szCs w:val="28"/>
        </w:rPr>
        <w:t xml:space="preserve">очолює  заступник голови Київської міської державної адміністрації  </w:t>
      </w:r>
      <w:proofErr w:type="spellStart"/>
      <w:r w:rsidR="001A675C">
        <w:rPr>
          <w:szCs w:val="28"/>
        </w:rPr>
        <w:t>Пантелеєв</w:t>
      </w:r>
      <w:proofErr w:type="spellEnd"/>
      <w:r w:rsidR="001A675C">
        <w:rPr>
          <w:szCs w:val="28"/>
        </w:rPr>
        <w:t xml:space="preserve"> П.О.,</w:t>
      </w:r>
      <w:r w:rsidR="005F1FFC">
        <w:rPr>
          <w:szCs w:val="28"/>
        </w:rPr>
        <w:t xml:space="preserve"> заступник голови робочої групи</w:t>
      </w:r>
      <w:r w:rsidR="001A675C">
        <w:rPr>
          <w:szCs w:val="28"/>
        </w:rPr>
        <w:t xml:space="preserve"> </w:t>
      </w:r>
      <w:r w:rsidR="005F1FFC">
        <w:rPr>
          <w:szCs w:val="28"/>
        </w:rPr>
        <w:t xml:space="preserve"> </w:t>
      </w:r>
      <w:r w:rsidR="00F8542E">
        <w:rPr>
          <w:szCs w:val="28"/>
        </w:rPr>
        <w:t xml:space="preserve">- </w:t>
      </w:r>
      <w:r w:rsidR="005F1FFC">
        <w:rPr>
          <w:szCs w:val="28"/>
        </w:rPr>
        <w:t>директор</w:t>
      </w:r>
      <w:r w:rsidR="00F8542E">
        <w:rPr>
          <w:szCs w:val="28"/>
        </w:rPr>
        <w:t xml:space="preserve"> </w:t>
      </w:r>
      <w:r w:rsidR="005F1FFC">
        <w:rPr>
          <w:szCs w:val="28"/>
        </w:rPr>
        <w:t xml:space="preserve"> </w:t>
      </w:r>
      <w:proofErr w:type="spellStart"/>
      <w:r w:rsidR="005F1FFC">
        <w:rPr>
          <w:szCs w:val="28"/>
        </w:rPr>
        <w:t>Департам</w:t>
      </w:r>
      <w:r w:rsidR="00F8542E">
        <w:rPr>
          <w:szCs w:val="28"/>
        </w:rPr>
        <w:t>е</w:t>
      </w:r>
      <w:r w:rsidR="005F1FFC">
        <w:rPr>
          <w:szCs w:val="28"/>
        </w:rPr>
        <w:t>нта</w:t>
      </w:r>
      <w:proofErr w:type="spellEnd"/>
      <w:r w:rsidR="005F1FFC">
        <w:rPr>
          <w:szCs w:val="28"/>
        </w:rPr>
        <w:t xml:space="preserve"> промисловості та розвитку </w:t>
      </w:r>
      <w:r w:rsidR="00F8542E">
        <w:rPr>
          <w:szCs w:val="28"/>
        </w:rPr>
        <w:t xml:space="preserve">підприємництва Кузьменко М.А., а </w:t>
      </w:r>
      <w:r w:rsidR="001A675C">
        <w:rPr>
          <w:szCs w:val="28"/>
        </w:rPr>
        <w:t xml:space="preserve"> також</w:t>
      </w:r>
      <w:r w:rsidR="00D027A2">
        <w:rPr>
          <w:szCs w:val="28"/>
        </w:rPr>
        <w:t xml:space="preserve"> залучені представники </w:t>
      </w:r>
      <w:r w:rsidR="00363049">
        <w:rPr>
          <w:szCs w:val="28"/>
        </w:rPr>
        <w:t>Торгово-промислової палати України</w:t>
      </w:r>
      <w:r w:rsidR="00AB1C2A">
        <w:rPr>
          <w:szCs w:val="28"/>
        </w:rPr>
        <w:t>,</w:t>
      </w:r>
      <w:r w:rsidR="00D027A2">
        <w:rPr>
          <w:szCs w:val="28"/>
        </w:rPr>
        <w:t xml:space="preserve"> </w:t>
      </w:r>
      <w:r w:rsidR="00363049">
        <w:rPr>
          <w:szCs w:val="28"/>
        </w:rPr>
        <w:t xml:space="preserve">Київської торгово-промислової палати, </w:t>
      </w:r>
      <w:r w:rsidR="00AB1C2A">
        <w:rPr>
          <w:szCs w:val="28"/>
        </w:rPr>
        <w:t xml:space="preserve"> </w:t>
      </w:r>
      <w:r w:rsidR="00363049">
        <w:rPr>
          <w:szCs w:val="28"/>
        </w:rPr>
        <w:t>нау</w:t>
      </w:r>
      <w:r w:rsidR="00AB1C2A">
        <w:rPr>
          <w:szCs w:val="28"/>
        </w:rPr>
        <w:t>ково-д</w:t>
      </w:r>
      <w:r w:rsidR="00363049">
        <w:rPr>
          <w:szCs w:val="28"/>
        </w:rPr>
        <w:t>ослідн</w:t>
      </w:r>
      <w:r w:rsidR="00AB1C2A">
        <w:rPr>
          <w:szCs w:val="28"/>
        </w:rPr>
        <w:t>ого</w:t>
      </w:r>
      <w:r w:rsidR="00363049">
        <w:rPr>
          <w:szCs w:val="28"/>
        </w:rPr>
        <w:t xml:space="preserve"> інститут</w:t>
      </w:r>
      <w:r w:rsidR="00AB1C2A">
        <w:rPr>
          <w:szCs w:val="28"/>
        </w:rPr>
        <w:t>у</w:t>
      </w:r>
      <w:r w:rsidR="00363049">
        <w:rPr>
          <w:szCs w:val="28"/>
        </w:rPr>
        <w:t xml:space="preserve"> проблем міста</w:t>
      </w:r>
      <w:r w:rsidR="00AB1C2A">
        <w:rPr>
          <w:szCs w:val="28"/>
        </w:rPr>
        <w:t xml:space="preserve"> </w:t>
      </w:r>
      <w:r w:rsidR="001A675C">
        <w:rPr>
          <w:szCs w:val="28"/>
        </w:rPr>
        <w:t>К</w:t>
      </w:r>
      <w:r w:rsidR="00AB1C2A">
        <w:rPr>
          <w:szCs w:val="28"/>
        </w:rPr>
        <w:t>иєва</w:t>
      </w:r>
      <w:r w:rsidR="00363049">
        <w:rPr>
          <w:szCs w:val="28"/>
        </w:rPr>
        <w:t>, У</w:t>
      </w:r>
      <w:r w:rsidR="00AB1C2A">
        <w:rPr>
          <w:szCs w:val="28"/>
        </w:rPr>
        <w:t>країнської спілки підприємців</w:t>
      </w:r>
      <w:r w:rsidR="00F8542E">
        <w:rPr>
          <w:szCs w:val="28"/>
        </w:rPr>
        <w:t>,  депутат Київради – член постійної комісії Київради з питань торгівлі,  підприємництва та регуляторної політики – Лимар Ю.В. та</w:t>
      </w:r>
      <w:r w:rsidR="001A675C">
        <w:rPr>
          <w:szCs w:val="28"/>
        </w:rPr>
        <w:t xml:space="preserve"> фахівці </w:t>
      </w:r>
      <w:r w:rsidR="005F1FFC">
        <w:rPr>
          <w:szCs w:val="28"/>
        </w:rPr>
        <w:t>Д</w:t>
      </w:r>
      <w:r w:rsidR="001A675C">
        <w:rPr>
          <w:szCs w:val="28"/>
        </w:rPr>
        <w:t xml:space="preserve">епартаменту промисловості та розвитку  </w:t>
      </w:r>
      <w:r w:rsidR="005F1FFC">
        <w:rPr>
          <w:szCs w:val="28"/>
        </w:rPr>
        <w:t>підприємництва</w:t>
      </w:r>
      <w:r w:rsidR="003D14BF">
        <w:rPr>
          <w:szCs w:val="28"/>
        </w:rPr>
        <w:t>.</w:t>
      </w:r>
    </w:p>
    <w:p w:rsidR="00122A4E" w:rsidRDefault="00122A4E" w:rsidP="002D5D73">
      <w:pPr>
        <w:ind w:firstLine="0"/>
        <w:rPr>
          <w:szCs w:val="28"/>
        </w:rPr>
      </w:pPr>
    </w:p>
    <w:p w:rsidR="003D14BF" w:rsidRPr="00122A4E" w:rsidRDefault="003D14BF" w:rsidP="002D5D73">
      <w:pPr>
        <w:ind w:firstLine="0"/>
        <w:rPr>
          <w:b/>
          <w:szCs w:val="28"/>
        </w:rPr>
      </w:pPr>
      <w:r w:rsidRPr="00122A4E">
        <w:rPr>
          <w:b/>
          <w:szCs w:val="28"/>
        </w:rPr>
        <w:t>ВИСТУПИЛИ:</w:t>
      </w:r>
    </w:p>
    <w:p w:rsidR="00AB5ADA" w:rsidRDefault="003D14BF" w:rsidP="002D5D73">
      <w:pPr>
        <w:ind w:firstLine="0"/>
        <w:rPr>
          <w:szCs w:val="28"/>
        </w:rPr>
      </w:pPr>
      <w:proofErr w:type="spellStart"/>
      <w:r w:rsidRPr="00122A4E">
        <w:rPr>
          <w:b/>
          <w:szCs w:val="28"/>
        </w:rPr>
        <w:t>Овраменко</w:t>
      </w:r>
      <w:proofErr w:type="spellEnd"/>
      <w:r w:rsidRPr="00122A4E">
        <w:rPr>
          <w:b/>
          <w:szCs w:val="28"/>
        </w:rPr>
        <w:t xml:space="preserve"> О.В.</w:t>
      </w:r>
      <w:r>
        <w:rPr>
          <w:szCs w:val="28"/>
        </w:rPr>
        <w:t xml:space="preserve"> –</w:t>
      </w:r>
      <w:r w:rsidR="008E725B">
        <w:rPr>
          <w:szCs w:val="28"/>
        </w:rPr>
        <w:t xml:space="preserve"> секретар постійної комісії, </w:t>
      </w:r>
      <w:r>
        <w:rPr>
          <w:szCs w:val="28"/>
        </w:rPr>
        <w:t xml:space="preserve"> наголосила, що  вона буде підтримувати цю програму, заходи якої  </w:t>
      </w:r>
      <w:r w:rsidR="00122A4E">
        <w:rPr>
          <w:szCs w:val="28"/>
        </w:rPr>
        <w:t xml:space="preserve">спрямовані </w:t>
      </w:r>
      <w:r>
        <w:rPr>
          <w:szCs w:val="28"/>
        </w:rPr>
        <w:t xml:space="preserve"> на допомогу  підприємцям</w:t>
      </w:r>
      <w:r w:rsidR="00AB5ADA">
        <w:rPr>
          <w:szCs w:val="28"/>
        </w:rPr>
        <w:t xml:space="preserve"> і зазначила</w:t>
      </w:r>
      <w:r w:rsidR="00122A4E">
        <w:rPr>
          <w:szCs w:val="28"/>
        </w:rPr>
        <w:t xml:space="preserve">,  </w:t>
      </w:r>
      <w:r w:rsidR="00AB5ADA">
        <w:rPr>
          <w:szCs w:val="28"/>
        </w:rPr>
        <w:t>що</w:t>
      </w:r>
      <w:r w:rsidR="00122A4E">
        <w:rPr>
          <w:szCs w:val="28"/>
        </w:rPr>
        <w:t xml:space="preserve"> </w:t>
      </w:r>
      <w:r>
        <w:rPr>
          <w:szCs w:val="28"/>
        </w:rPr>
        <w:t xml:space="preserve">до неї, як до депутата Київради, звернулися </w:t>
      </w:r>
      <w:r w:rsidR="00122A4E">
        <w:rPr>
          <w:szCs w:val="28"/>
        </w:rPr>
        <w:t xml:space="preserve">підприємці за допомогою з  приводу припинення свавілля посадових осіб одного з підрозділів ПАТ </w:t>
      </w:r>
      <w:r w:rsidR="00AB5ADA">
        <w:rPr>
          <w:szCs w:val="28"/>
        </w:rPr>
        <w:t>«</w:t>
      </w:r>
      <w:r w:rsidR="00122A4E">
        <w:rPr>
          <w:szCs w:val="28"/>
        </w:rPr>
        <w:t>АК «</w:t>
      </w:r>
      <w:proofErr w:type="spellStart"/>
      <w:r w:rsidR="00122A4E">
        <w:rPr>
          <w:szCs w:val="28"/>
        </w:rPr>
        <w:t>Київводоканал</w:t>
      </w:r>
      <w:proofErr w:type="spellEnd"/>
      <w:r w:rsidR="00122A4E">
        <w:rPr>
          <w:szCs w:val="28"/>
        </w:rPr>
        <w:t xml:space="preserve">» - Управління екологічного нагляду. Сьогодні підприємці потерпають від численних перевірок, які здійснюють працівники Управління екологічного нагляду. Під час таких перевірок  </w:t>
      </w:r>
      <w:r w:rsidR="00D40911">
        <w:rPr>
          <w:szCs w:val="28"/>
        </w:rPr>
        <w:t>застосовуються санкції у вигляді нарахування коштів за нібито наявні порушення водокористувачами «Правил приймання стічних вод абонентів у систему каналізації міста Києва».</w:t>
      </w:r>
      <w:r w:rsidR="00AB5ADA">
        <w:rPr>
          <w:szCs w:val="28"/>
        </w:rPr>
        <w:t xml:space="preserve"> Керуючись вимогами так званих правил, співробітники УЕН, одноосібно, без присутності </w:t>
      </w:r>
      <w:r w:rsidR="00AB5ADA">
        <w:rPr>
          <w:szCs w:val="28"/>
        </w:rPr>
        <w:lastRenderedPageBreak/>
        <w:t>представників Державної екологічної інспекції та санітарно-епідеміологічної служби, здійснюють перевірку дотримання вимог правил екологічної безпеки, складають акти перевірок, за начебто наявні порушення та здійснюють  нарахування стягнень. Одночасно з такими штрафними санкціями надсилають погрози про заборону водокористування, хоча підставами для таких дій  може бути порушення чинного законодавства   в даній галузі та умови діючого договору.</w:t>
      </w:r>
    </w:p>
    <w:p w:rsidR="003D14BF" w:rsidRPr="008E725B" w:rsidRDefault="008E725B" w:rsidP="002D5D73">
      <w:pPr>
        <w:ind w:firstLine="0"/>
        <w:rPr>
          <w:b/>
          <w:szCs w:val="28"/>
        </w:rPr>
      </w:pPr>
      <w:r>
        <w:rPr>
          <w:b/>
          <w:szCs w:val="28"/>
        </w:rPr>
        <w:t xml:space="preserve">     </w:t>
      </w:r>
      <w:r w:rsidRPr="008E725B">
        <w:rPr>
          <w:b/>
          <w:szCs w:val="28"/>
        </w:rPr>
        <w:t>В обговоренні взяли участь А.Карпенко, О.</w:t>
      </w:r>
      <w:proofErr w:type="spellStart"/>
      <w:r w:rsidRPr="008E725B">
        <w:rPr>
          <w:b/>
          <w:szCs w:val="28"/>
        </w:rPr>
        <w:t>Овраменко</w:t>
      </w:r>
      <w:proofErr w:type="spellEnd"/>
      <w:r w:rsidRPr="008E725B">
        <w:rPr>
          <w:b/>
          <w:szCs w:val="28"/>
        </w:rPr>
        <w:t>, Ю.Лимар, Н.</w:t>
      </w:r>
      <w:proofErr w:type="spellStart"/>
      <w:r w:rsidRPr="008E725B">
        <w:rPr>
          <w:b/>
          <w:szCs w:val="28"/>
        </w:rPr>
        <w:t>Кондрашова</w:t>
      </w:r>
      <w:proofErr w:type="spellEnd"/>
      <w:r w:rsidRPr="008E725B">
        <w:rPr>
          <w:b/>
          <w:szCs w:val="28"/>
        </w:rPr>
        <w:t xml:space="preserve"> . </w:t>
      </w:r>
      <w:r w:rsidR="00AB5ADA" w:rsidRPr="008E725B">
        <w:rPr>
          <w:b/>
          <w:szCs w:val="28"/>
        </w:rPr>
        <w:t xml:space="preserve"> </w:t>
      </w:r>
    </w:p>
    <w:p w:rsidR="00D40911" w:rsidRDefault="008E725B" w:rsidP="002D5D73">
      <w:pPr>
        <w:ind w:firstLine="0"/>
        <w:rPr>
          <w:szCs w:val="28"/>
        </w:rPr>
      </w:pPr>
      <w:r>
        <w:rPr>
          <w:szCs w:val="28"/>
        </w:rPr>
        <w:t xml:space="preserve">     В результаті обговорення було запропоновано  внести розгляд цього питання на чергове засідання постійної комісії, на яку запросити</w:t>
      </w:r>
      <w:r w:rsidR="00A017E0">
        <w:rPr>
          <w:szCs w:val="28"/>
        </w:rPr>
        <w:t xml:space="preserve"> заступника  голови </w:t>
      </w:r>
      <w:r w:rsidR="00A235EF">
        <w:rPr>
          <w:szCs w:val="28"/>
        </w:rPr>
        <w:t>К</w:t>
      </w:r>
      <w:r w:rsidR="00A017E0">
        <w:rPr>
          <w:szCs w:val="28"/>
        </w:rPr>
        <w:t xml:space="preserve">иївської міської державної адміністрації </w:t>
      </w:r>
      <w:proofErr w:type="spellStart"/>
      <w:r w:rsidR="00A017E0">
        <w:rPr>
          <w:szCs w:val="28"/>
        </w:rPr>
        <w:t>Пантелеєва</w:t>
      </w:r>
      <w:proofErr w:type="spellEnd"/>
      <w:r w:rsidR="00A017E0">
        <w:rPr>
          <w:szCs w:val="28"/>
        </w:rPr>
        <w:t xml:space="preserve"> П.О.,</w:t>
      </w:r>
      <w:r>
        <w:rPr>
          <w:szCs w:val="28"/>
        </w:rPr>
        <w:t xml:space="preserve"> представників ПАТ АК «</w:t>
      </w:r>
      <w:proofErr w:type="spellStart"/>
      <w:r>
        <w:rPr>
          <w:szCs w:val="28"/>
        </w:rPr>
        <w:t>Київводоканал</w:t>
      </w:r>
      <w:proofErr w:type="spellEnd"/>
      <w:r>
        <w:rPr>
          <w:szCs w:val="28"/>
        </w:rPr>
        <w:t>», представників антимонопольного комітету, представників від Департаменту промисловості та розвитку підприємництва.</w:t>
      </w:r>
      <w:r w:rsidR="00A017E0">
        <w:rPr>
          <w:szCs w:val="28"/>
        </w:rPr>
        <w:t xml:space="preserve"> </w:t>
      </w:r>
    </w:p>
    <w:p w:rsidR="00A017E0" w:rsidRDefault="00A017E0" w:rsidP="002D5D73">
      <w:pPr>
        <w:ind w:firstLine="0"/>
        <w:rPr>
          <w:szCs w:val="28"/>
        </w:rPr>
      </w:pPr>
    </w:p>
    <w:p w:rsidR="00A017E0" w:rsidRPr="00A017E0" w:rsidRDefault="00A017E0" w:rsidP="002D5D73">
      <w:pPr>
        <w:ind w:firstLine="0"/>
        <w:rPr>
          <w:b/>
          <w:szCs w:val="28"/>
        </w:rPr>
      </w:pPr>
      <w:r w:rsidRPr="00A017E0">
        <w:rPr>
          <w:b/>
          <w:szCs w:val="28"/>
        </w:rPr>
        <w:t>ВИРІШИЛИ:</w:t>
      </w:r>
    </w:p>
    <w:p w:rsidR="004058BC" w:rsidRDefault="00A017E0" w:rsidP="002D5D73">
      <w:pPr>
        <w:ind w:firstLine="0"/>
        <w:rPr>
          <w:szCs w:val="28"/>
        </w:rPr>
      </w:pPr>
      <w:r>
        <w:rPr>
          <w:szCs w:val="28"/>
        </w:rPr>
        <w:t>1. Інформацію прийняти до відома</w:t>
      </w:r>
      <w:r w:rsidR="004058BC">
        <w:rPr>
          <w:szCs w:val="28"/>
        </w:rPr>
        <w:t>.</w:t>
      </w:r>
    </w:p>
    <w:p w:rsidR="004058BC" w:rsidRDefault="004058BC" w:rsidP="002D5D73">
      <w:pPr>
        <w:ind w:firstLine="0"/>
        <w:rPr>
          <w:szCs w:val="28"/>
        </w:rPr>
      </w:pPr>
    </w:p>
    <w:p w:rsidR="00A235EF" w:rsidRDefault="00A235EF" w:rsidP="002D5D73">
      <w:pPr>
        <w:ind w:firstLine="0"/>
        <w:rPr>
          <w:b/>
          <w:szCs w:val="28"/>
        </w:rPr>
      </w:pPr>
      <w:r w:rsidRPr="00A235EF">
        <w:rPr>
          <w:b/>
          <w:szCs w:val="28"/>
        </w:rPr>
        <w:t>Питання 2.</w:t>
      </w:r>
    </w:p>
    <w:p w:rsidR="00A235EF" w:rsidRPr="00A235EF" w:rsidRDefault="00A235EF" w:rsidP="002D5D73">
      <w:pPr>
        <w:ind w:firstLine="0"/>
        <w:rPr>
          <w:b/>
          <w:szCs w:val="28"/>
        </w:rPr>
      </w:pPr>
    </w:p>
    <w:p w:rsidR="00DC0D3A" w:rsidRDefault="00A017E0" w:rsidP="00A235EF">
      <w:pPr>
        <w:ind w:firstLine="0"/>
        <w:rPr>
          <w:szCs w:val="28"/>
        </w:rPr>
      </w:pPr>
      <w:r w:rsidRPr="00A235EF">
        <w:rPr>
          <w:b/>
          <w:szCs w:val="28"/>
        </w:rPr>
        <w:t xml:space="preserve"> </w:t>
      </w:r>
      <w:r w:rsidR="00DC0D3A" w:rsidRPr="00A235EF">
        <w:rPr>
          <w:b/>
          <w:szCs w:val="28"/>
        </w:rPr>
        <w:t>СЛУХАЛИ:</w:t>
      </w:r>
      <w:r w:rsidR="00DC0D3A">
        <w:rPr>
          <w:szCs w:val="28"/>
        </w:rPr>
        <w:t xml:space="preserve"> інформацію директора Департаменту промисловості та розвитку підприємництва </w:t>
      </w:r>
      <w:r w:rsidR="00A235EF">
        <w:rPr>
          <w:szCs w:val="28"/>
        </w:rPr>
        <w:t xml:space="preserve">М.Кузьменка </w:t>
      </w:r>
      <w:r w:rsidR="00DC0D3A">
        <w:rPr>
          <w:szCs w:val="28"/>
        </w:rPr>
        <w:t xml:space="preserve"> щодо стану  підготовки проектів рішень Київської міської ради та інших питань, включених до Плану роботи постійної комісії Київради з питань торгівлі, підприємництва та регуляторної політики на друге півріччя 2014 року.</w:t>
      </w:r>
    </w:p>
    <w:p w:rsidR="00A235EF" w:rsidRDefault="00A235EF" w:rsidP="002D5D73">
      <w:pPr>
        <w:ind w:firstLine="0"/>
        <w:rPr>
          <w:szCs w:val="28"/>
        </w:rPr>
      </w:pPr>
    </w:p>
    <w:p w:rsidR="00A235EF" w:rsidRPr="00BC1709" w:rsidRDefault="00BC1709" w:rsidP="002D5D73">
      <w:pPr>
        <w:ind w:firstLine="0"/>
        <w:rPr>
          <w:b/>
          <w:szCs w:val="28"/>
        </w:rPr>
      </w:pPr>
      <w:r>
        <w:rPr>
          <w:szCs w:val="28"/>
        </w:rPr>
        <w:t xml:space="preserve">    </w:t>
      </w:r>
      <w:r w:rsidRPr="00BC1709">
        <w:rPr>
          <w:b/>
          <w:szCs w:val="28"/>
        </w:rPr>
        <w:t xml:space="preserve"> </w:t>
      </w:r>
      <w:r w:rsidR="00A235EF" w:rsidRPr="00BC1709">
        <w:rPr>
          <w:b/>
          <w:szCs w:val="28"/>
        </w:rPr>
        <w:t xml:space="preserve">В обговоренні взяли </w:t>
      </w:r>
      <w:r w:rsidR="0015364A" w:rsidRPr="00BC1709">
        <w:rPr>
          <w:b/>
          <w:szCs w:val="28"/>
        </w:rPr>
        <w:t xml:space="preserve">участь </w:t>
      </w:r>
      <w:r w:rsidR="00A235EF" w:rsidRPr="00BC1709">
        <w:rPr>
          <w:b/>
          <w:szCs w:val="28"/>
        </w:rPr>
        <w:t>А.Карпенко, О.</w:t>
      </w:r>
      <w:proofErr w:type="spellStart"/>
      <w:r w:rsidR="00A235EF" w:rsidRPr="00BC1709">
        <w:rPr>
          <w:b/>
          <w:szCs w:val="28"/>
        </w:rPr>
        <w:t>Овраменко</w:t>
      </w:r>
      <w:proofErr w:type="spellEnd"/>
      <w:r w:rsidR="00A235EF" w:rsidRPr="00BC1709">
        <w:rPr>
          <w:b/>
          <w:szCs w:val="28"/>
        </w:rPr>
        <w:t>, Ю.Лимар, Б.Колодій, В.Муха, Н.</w:t>
      </w:r>
      <w:proofErr w:type="spellStart"/>
      <w:r w:rsidR="00A235EF" w:rsidRPr="00BC1709">
        <w:rPr>
          <w:b/>
          <w:szCs w:val="28"/>
        </w:rPr>
        <w:t>Кондрашова</w:t>
      </w:r>
      <w:proofErr w:type="spellEnd"/>
      <w:r w:rsidRPr="00BC1709">
        <w:rPr>
          <w:b/>
          <w:szCs w:val="28"/>
        </w:rPr>
        <w:t xml:space="preserve">, </w:t>
      </w:r>
      <w:proofErr w:type="spellStart"/>
      <w:r w:rsidRPr="00BC1709">
        <w:rPr>
          <w:b/>
          <w:szCs w:val="28"/>
        </w:rPr>
        <w:t>Шутенко</w:t>
      </w:r>
      <w:proofErr w:type="spellEnd"/>
      <w:r w:rsidRPr="00BC1709">
        <w:rPr>
          <w:b/>
          <w:szCs w:val="28"/>
        </w:rPr>
        <w:t xml:space="preserve"> В.Л.</w:t>
      </w:r>
    </w:p>
    <w:p w:rsidR="00BC1709" w:rsidRDefault="00BC1709" w:rsidP="002D5D73">
      <w:pPr>
        <w:ind w:firstLine="0"/>
        <w:rPr>
          <w:szCs w:val="28"/>
        </w:rPr>
      </w:pPr>
      <w:r>
        <w:rPr>
          <w:szCs w:val="28"/>
        </w:rPr>
        <w:t xml:space="preserve">     За результатами обговорення  було запропоновано Департаменту промисловості та розвитку підприємництва допрацювати пропозиції, які були надані  для включення в план роботи постійної комісії  Київради з питань торгівлі, підприємництва та  регуляторної політики на друге півріччя 2014 року. Скорегований план розглянути і затвердити на черговому засіданні комісії.</w:t>
      </w:r>
    </w:p>
    <w:p w:rsidR="00BC1709" w:rsidRDefault="00BC1709" w:rsidP="002D5D73">
      <w:pPr>
        <w:ind w:firstLine="0"/>
        <w:rPr>
          <w:szCs w:val="28"/>
        </w:rPr>
      </w:pPr>
    </w:p>
    <w:p w:rsidR="00BC1709" w:rsidRPr="00A017E0" w:rsidRDefault="00BC1709" w:rsidP="00BC1709">
      <w:pPr>
        <w:ind w:firstLine="0"/>
        <w:rPr>
          <w:b/>
          <w:szCs w:val="28"/>
        </w:rPr>
      </w:pPr>
      <w:r w:rsidRPr="00A017E0">
        <w:rPr>
          <w:b/>
          <w:szCs w:val="28"/>
        </w:rPr>
        <w:t>ВИРІШИЛИ:</w:t>
      </w:r>
    </w:p>
    <w:p w:rsidR="00BC1709" w:rsidRDefault="00BC1709" w:rsidP="00BC1709">
      <w:pPr>
        <w:ind w:firstLine="0"/>
        <w:rPr>
          <w:szCs w:val="28"/>
        </w:rPr>
      </w:pPr>
      <w:r>
        <w:rPr>
          <w:szCs w:val="28"/>
        </w:rPr>
        <w:t>1. Інформацію прийняти до відома.</w:t>
      </w:r>
    </w:p>
    <w:p w:rsidR="00BC1709" w:rsidRDefault="00BC1709" w:rsidP="002D5D73">
      <w:pPr>
        <w:ind w:firstLine="0"/>
        <w:rPr>
          <w:szCs w:val="28"/>
        </w:rPr>
      </w:pPr>
    </w:p>
    <w:p w:rsidR="00BC1709" w:rsidRDefault="00BC1709" w:rsidP="002D5D73">
      <w:pPr>
        <w:ind w:firstLine="0"/>
        <w:rPr>
          <w:szCs w:val="28"/>
        </w:rPr>
      </w:pPr>
    </w:p>
    <w:p w:rsidR="00BC1709" w:rsidRPr="00BC1709" w:rsidRDefault="00BC1709" w:rsidP="002D5D73">
      <w:pPr>
        <w:ind w:firstLine="0"/>
        <w:rPr>
          <w:b/>
          <w:szCs w:val="28"/>
        </w:rPr>
      </w:pPr>
      <w:r w:rsidRPr="00BC1709">
        <w:rPr>
          <w:b/>
          <w:szCs w:val="28"/>
        </w:rPr>
        <w:t xml:space="preserve">     Голова постійної комісії                                                     А.Карпенко         </w:t>
      </w:r>
    </w:p>
    <w:p w:rsidR="00BC1709" w:rsidRPr="00BC1709" w:rsidRDefault="00BC1709" w:rsidP="002D5D73">
      <w:pPr>
        <w:ind w:firstLine="0"/>
        <w:rPr>
          <w:b/>
          <w:szCs w:val="28"/>
        </w:rPr>
      </w:pPr>
    </w:p>
    <w:p w:rsidR="00BC1709" w:rsidRPr="00BC1709" w:rsidRDefault="00BC1709" w:rsidP="002D5D73">
      <w:pPr>
        <w:ind w:firstLine="0"/>
        <w:rPr>
          <w:b/>
          <w:szCs w:val="28"/>
        </w:rPr>
      </w:pPr>
    </w:p>
    <w:p w:rsidR="00BC1709" w:rsidRPr="00BC1709" w:rsidRDefault="00BC1709" w:rsidP="002D5D73">
      <w:pPr>
        <w:ind w:firstLine="0"/>
        <w:rPr>
          <w:b/>
          <w:szCs w:val="28"/>
        </w:rPr>
      </w:pPr>
      <w:r w:rsidRPr="00BC1709">
        <w:rPr>
          <w:b/>
          <w:szCs w:val="28"/>
        </w:rPr>
        <w:t xml:space="preserve">     Секретар постійної комісії                                                О.</w:t>
      </w:r>
      <w:proofErr w:type="spellStart"/>
      <w:r w:rsidRPr="00BC1709">
        <w:rPr>
          <w:b/>
          <w:szCs w:val="28"/>
        </w:rPr>
        <w:t>Овраменко</w:t>
      </w:r>
      <w:proofErr w:type="spellEnd"/>
      <w:r w:rsidRPr="00BC1709">
        <w:rPr>
          <w:b/>
          <w:szCs w:val="28"/>
        </w:rPr>
        <w:t xml:space="preserve">   </w:t>
      </w:r>
    </w:p>
    <w:sectPr w:rsidR="00BC1709" w:rsidRPr="00BC1709" w:rsidSect="00066F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09" w:rsidRDefault="00BC1709" w:rsidP="00BC1709">
      <w:r>
        <w:separator/>
      </w:r>
    </w:p>
  </w:endnote>
  <w:endnote w:type="continuationSeparator" w:id="1">
    <w:p w:rsidR="00BC1709" w:rsidRDefault="00BC1709" w:rsidP="00BC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17368"/>
      <w:docPartObj>
        <w:docPartGallery w:val="Page Numbers (Bottom of Page)"/>
        <w:docPartUnique/>
      </w:docPartObj>
    </w:sdtPr>
    <w:sdtContent>
      <w:p w:rsidR="00BC1709" w:rsidRDefault="00BC1709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C1709" w:rsidRDefault="00BC17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09" w:rsidRDefault="00BC1709" w:rsidP="00BC1709">
      <w:r>
        <w:separator/>
      </w:r>
    </w:p>
  </w:footnote>
  <w:footnote w:type="continuationSeparator" w:id="1">
    <w:p w:rsidR="00BC1709" w:rsidRDefault="00BC1709" w:rsidP="00BC1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BE7"/>
    <w:rsid w:val="0000040F"/>
    <w:rsid w:val="0000334E"/>
    <w:rsid w:val="000040F0"/>
    <w:rsid w:val="00007F09"/>
    <w:rsid w:val="000150A1"/>
    <w:rsid w:val="00020D44"/>
    <w:rsid w:val="00023105"/>
    <w:rsid w:val="000250BE"/>
    <w:rsid w:val="00027F54"/>
    <w:rsid w:val="00032945"/>
    <w:rsid w:val="00034E61"/>
    <w:rsid w:val="000407EA"/>
    <w:rsid w:val="00043679"/>
    <w:rsid w:val="00044DAE"/>
    <w:rsid w:val="00046652"/>
    <w:rsid w:val="00051766"/>
    <w:rsid w:val="00061033"/>
    <w:rsid w:val="00061A59"/>
    <w:rsid w:val="000644FD"/>
    <w:rsid w:val="00064E0A"/>
    <w:rsid w:val="00066FD5"/>
    <w:rsid w:val="00067F96"/>
    <w:rsid w:val="00072797"/>
    <w:rsid w:val="00073CBC"/>
    <w:rsid w:val="00085044"/>
    <w:rsid w:val="00085A62"/>
    <w:rsid w:val="000A162D"/>
    <w:rsid w:val="000A4F45"/>
    <w:rsid w:val="000A4FEA"/>
    <w:rsid w:val="000A740F"/>
    <w:rsid w:val="000B1CEF"/>
    <w:rsid w:val="000B666B"/>
    <w:rsid w:val="000B710E"/>
    <w:rsid w:val="000C08CE"/>
    <w:rsid w:val="000C6513"/>
    <w:rsid w:val="000D2DC2"/>
    <w:rsid w:val="000D31DA"/>
    <w:rsid w:val="000D4461"/>
    <w:rsid w:val="000D7D6D"/>
    <w:rsid w:val="000E7148"/>
    <w:rsid w:val="000E762C"/>
    <w:rsid w:val="000F2C78"/>
    <w:rsid w:val="00100C82"/>
    <w:rsid w:val="00110D88"/>
    <w:rsid w:val="001142FA"/>
    <w:rsid w:val="0012003F"/>
    <w:rsid w:val="001200F1"/>
    <w:rsid w:val="00120A90"/>
    <w:rsid w:val="00120B7F"/>
    <w:rsid w:val="00121B09"/>
    <w:rsid w:val="00122A4E"/>
    <w:rsid w:val="001253A3"/>
    <w:rsid w:val="001259E5"/>
    <w:rsid w:val="00130EE7"/>
    <w:rsid w:val="00135A93"/>
    <w:rsid w:val="00135BEA"/>
    <w:rsid w:val="00150A67"/>
    <w:rsid w:val="0015364A"/>
    <w:rsid w:val="0015593D"/>
    <w:rsid w:val="00166027"/>
    <w:rsid w:val="0016644E"/>
    <w:rsid w:val="001671DD"/>
    <w:rsid w:val="00172DF5"/>
    <w:rsid w:val="00177936"/>
    <w:rsid w:val="00181348"/>
    <w:rsid w:val="001842AE"/>
    <w:rsid w:val="00186F8F"/>
    <w:rsid w:val="00190F1D"/>
    <w:rsid w:val="00197D84"/>
    <w:rsid w:val="001A637B"/>
    <w:rsid w:val="001A675C"/>
    <w:rsid w:val="001B3234"/>
    <w:rsid w:val="001B3D4A"/>
    <w:rsid w:val="001B42F6"/>
    <w:rsid w:val="001B6893"/>
    <w:rsid w:val="001B6F13"/>
    <w:rsid w:val="001C0A96"/>
    <w:rsid w:val="001C20D7"/>
    <w:rsid w:val="001C2AB3"/>
    <w:rsid w:val="001C38C1"/>
    <w:rsid w:val="001E007B"/>
    <w:rsid w:val="001E2242"/>
    <w:rsid w:val="001E3886"/>
    <w:rsid w:val="001E6000"/>
    <w:rsid w:val="001E79AA"/>
    <w:rsid w:val="001F07B6"/>
    <w:rsid w:val="001F3EB8"/>
    <w:rsid w:val="00200961"/>
    <w:rsid w:val="00206747"/>
    <w:rsid w:val="002116A2"/>
    <w:rsid w:val="00211AB5"/>
    <w:rsid w:val="002163FD"/>
    <w:rsid w:val="002213F5"/>
    <w:rsid w:val="00235BBF"/>
    <w:rsid w:val="00257DAA"/>
    <w:rsid w:val="00261CF5"/>
    <w:rsid w:val="002629CD"/>
    <w:rsid w:val="00263199"/>
    <w:rsid w:val="00287791"/>
    <w:rsid w:val="0029337A"/>
    <w:rsid w:val="00294871"/>
    <w:rsid w:val="002978AE"/>
    <w:rsid w:val="002A3EFF"/>
    <w:rsid w:val="002B1166"/>
    <w:rsid w:val="002B28D3"/>
    <w:rsid w:val="002B3558"/>
    <w:rsid w:val="002C0C4D"/>
    <w:rsid w:val="002C735C"/>
    <w:rsid w:val="002D5D73"/>
    <w:rsid w:val="002D6942"/>
    <w:rsid w:val="002E074C"/>
    <w:rsid w:val="002E1046"/>
    <w:rsid w:val="002E119B"/>
    <w:rsid w:val="002E2714"/>
    <w:rsid w:val="002F13A7"/>
    <w:rsid w:val="00301D4C"/>
    <w:rsid w:val="00303FCF"/>
    <w:rsid w:val="00307D1C"/>
    <w:rsid w:val="0031051A"/>
    <w:rsid w:val="00314F25"/>
    <w:rsid w:val="00323865"/>
    <w:rsid w:val="0033085A"/>
    <w:rsid w:val="00330905"/>
    <w:rsid w:val="0033144E"/>
    <w:rsid w:val="003334BD"/>
    <w:rsid w:val="00333B1F"/>
    <w:rsid w:val="003362CD"/>
    <w:rsid w:val="00337511"/>
    <w:rsid w:val="00346AE4"/>
    <w:rsid w:val="00353539"/>
    <w:rsid w:val="00356179"/>
    <w:rsid w:val="00362A95"/>
    <w:rsid w:val="00363049"/>
    <w:rsid w:val="00363547"/>
    <w:rsid w:val="00372157"/>
    <w:rsid w:val="00372658"/>
    <w:rsid w:val="003802FB"/>
    <w:rsid w:val="00380E91"/>
    <w:rsid w:val="0038215E"/>
    <w:rsid w:val="003914E7"/>
    <w:rsid w:val="00392830"/>
    <w:rsid w:val="00393DCB"/>
    <w:rsid w:val="00396B9D"/>
    <w:rsid w:val="003A0D25"/>
    <w:rsid w:val="003A726D"/>
    <w:rsid w:val="003B1737"/>
    <w:rsid w:val="003B5809"/>
    <w:rsid w:val="003B7CD6"/>
    <w:rsid w:val="003C23D7"/>
    <w:rsid w:val="003D14BF"/>
    <w:rsid w:val="003D1862"/>
    <w:rsid w:val="003D7D15"/>
    <w:rsid w:val="003E5A19"/>
    <w:rsid w:val="004058BC"/>
    <w:rsid w:val="00414362"/>
    <w:rsid w:val="00424539"/>
    <w:rsid w:val="00425110"/>
    <w:rsid w:val="00425A11"/>
    <w:rsid w:val="00426100"/>
    <w:rsid w:val="00430179"/>
    <w:rsid w:val="0043286F"/>
    <w:rsid w:val="004330FB"/>
    <w:rsid w:val="004343D6"/>
    <w:rsid w:val="0043571F"/>
    <w:rsid w:val="004442A5"/>
    <w:rsid w:val="004521FF"/>
    <w:rsid w:val="004545BD"/>
    <w:rsid w:val="00465204"/>
    <w:rsid w:val="00472B8F"/>
    <w:rsid w:val="00472C58"/>
    <w:rsid w:val="00473A5E"/>
    <w:rsid w:val="00475C56"/>
    <w:rsid w:val="0047726C"/>
    <w:rsid w:val="00482639"/>
    <w:rsid w:val="004872FF"/>
    <w:rsid w:val="0049225D"/>
    <w:rsid w:val="004A14F8"/>
    <w:rsid w:val="004A6C51"/>
    <w:rsid w:val="004C06D4"/>
    <w:rsid w:val="004C21BB"/>
    <w:rsid w:val="004C3E9B"/>
    <w:rsid w:val="004C72D1"/>
    <w:rsid w:val="004C7BFD"/>
    <w:rsid w:val="004D5B2E"/>
    <w:rsid w:val="004E3B52"/>
    <w:rsid w:val="004F1CEA"/>
    <w:rsid w:val="004F3F19"/>
    <w:rsid w:val="004F6340"/>
    <w:rsid w:val="005126D1"/>
    <w:rsid w:val="005238A3"/>
    <w:rsid w:val="00527103"/>
    <w:rsid w:val="005401D9"/>
    <w:rsid w:val="00571311"/>
    <w:rsid w:val="00584CF7"/>
    <w:rsid w:val="00590824"/>
    <w:rsid w:val="00596994"/>
    <w:rsid w:val="005977E0"/>
    <w:rsid w:val="005A5ED3"/>
    <w:rsid w:val="005A6DA3"/>
    <w:rsid w:val="005B185C"/>
    <w:rsid w:val="005B5D38"/>
    <w:rsid w:val="005B7F9D"/>
    <w:rsid w:val="005C03A1"/>
    <w:rsid w:val="005C3A1C"/>
    <w:rsid w:val="005C6239"/>
    <w:rsid w:val="005D667F"/>
    <w:rsid w:val="005E0097"/>
    <w:rsid w:val="005E388C"/>
    <w:rsid w:val="005E700E"/>
    <w:rsid w:val="005E7E65"/>
    <w:rsid w:val="005F1FFC"/>
    <w:rsid w:val="005F46AB"/>
    <w:rsid w:val="005F748F"/>
    <w:rsid w:val="0060684E"/>
    <w:rsid w:val="00610636"/>
    <w:rsid w:val="006158E0"/>
    <w:rsid w:val="0061692A"/>
    <w:rsid w:val="00617AEE"/>
    <w:rsid w:val="006237B7"/>
    <w:rsid w:val="006247A1"/>
    <w:rsid w:val="006256D5"/>
    <w:rsid w:val="00633EF7"/>
    <w:rsid w:val="0063485A"/>
    <w:rsid w:val="00640885"/>
    <w:rsid w:val="00645C94"/>
    <w:rsid w:val="00653C1A"/>
    <w:rsid w:val="00654321"/>
    <w:rsid w:val="006566A7"/>
    <w:rsid w:val="00657141"/>
    <w:rsid w:val="00660529"/>
    <w:rsid w:val="006626D0"/>
    <w:rsid w:val="00663524"/>
    <w:rsid w:val="006651A9"/>
    <w:rsid w:val="00671FAE"/>
    <w:rsid w:val="00677449"/>
    <w:rsid w:val="0068046B"/>
    <w:rsid w:val="00681636"/>
    <w:rsid w:val="00682D0E"/>
    <w:rsid w:val="00684DA1"/>
    <w:rsid w:val="00685B35"/>
    <w:rsid w:val="006865B0"/>
    <w:rsid w:val="00686EFF"/>
    <w:rsid w:val="0068777B"/>
    <w:rsid w:val="00690150"/>
    <w:rsid w:val="006B0A7B"/>
    <w:rsid w:val="006C0C44"/>
    <w:rsid w:val="006C51E4"/>
    <w:rsid w:val="006C631F"/>
    <w:rsid w:val="006C74F7"/>
    <w:rsid w:val="006D429A"/>
    <w:rsid w:val="006D5017"/>
    <w:rsid w:val="006D66A6"/>
    <w:rsid w:val="006E2CA3"/>
    <w:rsid w:val="006E4678"/>
    <w:rsid w:val="006F3BBE"/>
    <w:rsid w:val="006F4425"/>
    <w:rsid w:val="00700796"/>
    <w:rsid w:val="00706CE8"/>
    <w:rsid w:val="00715C8C"/>
    <w:rsid w:val="00717695"/>
    <w:rsid w:val="007318C6"/>
    <w:rsid w:val="0073208B"/>
    <w:rsid w:val="007327BD"/>
    <w:rsid w:val="00740249"/>
    <w:rsid w:val="00740AED"/>
    <w:rsid w:val="00742824"/>
    <w:rsid w:val="00750EF8"/>
    <w:rsid w:val="00754731"/>
    <w:rsid w:val="00754B35"/>
    <w:rsid w:val="00757162"/>
    <w:rsid w:val="00760276"/>
    <w:rsid w:val="00765AE4"/>
    <w:rsid w:val="007805EB"/>
    <w:rsid w:val="00785164"/>
    <w:rsid w:val="00791DFE"/>
    <w:rsid w:val="007952DE"/>
    <w:rsid w:val="007953A3"/>
    <w:rsid w:val="00795E10"/>
    <w:rsid w:val="007A61DF"/>
    <w:rsid w:val="007B1683"/>
    <w:rsid w:val="007B1F63"/>
    <w:rsid w:val="007B323D"/>
    <w:rsid w:val="007C6385"/>
    <w:rsid w:val="007C6C3C"/>
    <w:rsid w:val="007D1D88"/>
    <w:rsid w:val="007D6133"/>
    <w:rsid w:val="007E2E43"/>
    <w:rsid w:val="007E5305"/>
    <w:rsid w:val="007E78CC"/>
    <w:rsid w:val="007F2FB6"/>
    <w:rsid w:val="007F3B88"/>
    <w:rsid w:val="00806ACE"/>
    <w:rsid w:val="0081392E"/>
    <w:rsid w:val="00814525"/>
    <w:rsid w:val="00814AFD"/>
    <w:rsid w:val="008151C4"/>
    <w:rsid w:val="00826C24"/>
    <w:rsid w:val="00826F12"/>
    <w:rsid w:val="00842975"/>
    <w:rsid w:val="0084431A"/>
    <w:rsid w:val="00851075"/>
    <w:rsid w:val="0085252B"/>
    <w:rsid w:val="00852984"/>
    <w:rsid w:val="008547E5"/>
    <w:rsid w:val="008635C6"/>
    <w:rsid w:val="00863C2F"/>
    <w:rsid w:val="008641B7"/>
    <w:rsid w:val="00867B05"/>
    <w:rsid w:val="0087020D"/>
    <w:rsid w:val="008731BB"/>
    <w:rsid w:val="00874406"/>
    <w:rsid w:val="00875B1A"/>
    <w:rsid w:val="0087629A"/>
    <w:rsid w:val="00876E3F"/>
    <w:rsid w:val="00882765"/>
    <w:rsid w:val="00893C26"/>
    <w:rsid w:val="0089507C"/>
    <w:rsid w:val="00897FEF"/>
    <w:rsid w:val="008B2802"/>
    <w:rsid w:val="008B75BC"/>
    <w:rsid w:val="008C036A"/>
    <w:rsid w:val="008C58AE"/>
    <w:rsid w:val="008C77B1"/>
    <w:rsid w:val="008D49C3"/>
    <w:rsid w:val="008D7C0C"/>
    <w:rsid w:val="008E1593"/>
    <w:rsid w:val="008E2985"/>
    <w:rsid w:val="008E649D"/>
    <w:rsid w:val="008E725B"/>
    <w:rsid w:val="008F00ED"/>
    <w:rsid w:val="008F5B67"/>
    <w:rsid w:val="00901A52"/>
    <w:rsid w:val="009024DB"/>
    <w:rsid w:val="0092622F"/>
    <w:rsid w:val="0092631D"/>
    <w:rsid w:val="00930ADD"/>
    <w:rsid w:val="00943223"/>
    <w:rsid w:val="0095154B"/>
    <w:rsid w:val="0096288D"/>
    <w:rsid w:val="00963E90"/>
    <w:rsid w:val="00965677"/>
    <w:rsid w:val="00967343"/>
    <w:rsid w:val="009674F3"/>
    <w:rsid w:val="00975979"/>
    <w:rsid w:val="009835CC"/>
    <w:rsid w:val="009933BF"/>
    <w:rsid w:val="00993CCF"/>
    <w:rsid w:val="00996A62"/>
    <w:rsid w:val="009A646D"/>
    <w:rsid w:val="009B14C5"/>
    <w:rsid w:val="009B318F"/>
    <w:rsid w:val="009C07D4"/>
    <w:rsid w:val="009C52D4"/>
    <w:rsid w:val="009C6C32"/>
    <w:rsid w:val="009C70EC"/>
    <w:rsid w:val="009D6202"/>
    <w:rsid w:val="009E0428"/>
    <w:rsid w:val="009E16D8"/>
    <w:rsid w:val="009E46DC"/>
    <w:rsid w:val="009E71DC"/>
    <w:rsid w:val="009F727A"/>
    <w:rsid w:val="009F7D9C"/>
    <w:rsid w:val="00A017E0"/>
    <w:rsid w:val="00A05103"/>
    <w:rsid w:val="00A105D1"/>
    <w:rsid w:val="00A11C98"/>
    <w:rsid w:val="00A11E59"/>
    <w:rsid w:val="00A1214D"/>
    <w:rsid w:val="00A13985"/>
    <w:rsid w:val="00A21808"/>
    <w:rsid w:val="00A235EF"/>
    <w:rsid w:val="00A26B0D"/>
    <w:rsid w:val="00A3037C"/>
    <w:rsid w:val="00A37867"/>
    <w:rsid w:val="00A469CE"/>
    <w:rsid w:val="00A46E0B"/>
    <w:rsid w:val="00A50906"/>
    <w:rsid w:val="00A52A0C"/>
    <w:rsid w:val="00A556CA"/>
    <w:rsid w:val="00A56EE5"/>
    <w:rsid w:val="00A60C43"/>
    <w:rsid w:val="00A6120C"/>
    <w:rsid w:val="00A644CB"/>
    <w:rsid w:val="00A7479A"/>
    <w:rsid w:val="00A77D7C"/>
    <w:rsid w:val="00A845D8"/>
    <w:rsid w:val="00A85154"/>
    <w:rsid w:val="00A86FB5"/>
    <w:rsid w:val="00A87C32"/>
    <w:rsid w:val="00A90F8E"/>
    <w:rsid w:val="00AA0E33"/>
    <w:rsid w:val="00AA0F91"/>
    <w:rsid w:val="00AA3101"/>
    <w:rsid w:val="00AB1C2A"/>
    <w:rsid w:val="00AB3012"/>
    <w:rsid w:val="00AB5ADA"/>
    <w:rsid w:val="00AD1DD7"/>
    <w:rsid w:val="00AD6572"/>
    <w:rsid w:val="00AF0C7C"/>
    <w:rsid w:val="00AF6379"/>
    <w:rsid w:val="00B00FB0"/>
    <w:rsid w:val="00B0457F"/>
    <w:rsid w:val="00B05331"/>
    <w:rsid w:val="00B0624B"/>
    <w:rsid w:val="00B15EF5"/>
    <w:rsid w:val="00B17A8E"/>
    <w:rsid w:val="00B25ABA"/>
    <w:rsid w:val="00B32264"/>
    <w:rsid w:val="00B32384"/>
    <w:rsid w:val="00B33CE4"/>
    <w:rsid w:val="00B40155"/>
    <w:rsid w:val="00B53112"/>
    <w:rsid w:val="00B542F6"/>
    <w:rsid w:val="00B712E4"/>
    <w:rsid w:val="00B71D0D"/>
    <w:rsid w:val="00B72BE3"/>
    <w:rsid w:val="00B745D1"/>
    <w:rsid w:val="00B86B76"/>
    <w:rsid w:val="00B95B1E"/>
    <w:rsid w:val="00BA3660"/>
    <w:rsid w:val="00BA4072"/>
    <w:rsid w:val="00BA7968"/>
    <w:rsid w:val="00BA7AD6"/>
    <w:rsid w:val="00BB50D7"/>
    <w:rsid w:val="00BB5A55"/>
    <w:rsid w:val="00BC0DF8"/>
    <w:rsid w:val="00BC1709"/>
    <w:rsid w:val="00BC2F35"/>
    <w:rsid w:val="00BC4A07"/>
    <w:rsid w:val="00BD0665"/>
    <w:rsid w:val="00BD1283"/>
    <w:rsid w:val="00BD2B16"/>
    <w:rsid w:val="00BE2BE2"/>
    <w:rsid w:val="00BE4265"/>
    <w:rsid w:val="00BF23E2"/>
    <w:rsid w:val="00BF3F36"/>
    <w:rsid w:val="00C041B2"/>
    <w:rsid w:val="00C04429"/>
    <w:rsid w:val="00C06F63"/>
    <w:rsid w:val="00C106EB"/>
    <w:rsid w:val="00C15AC1"/>
    <w:rsid w:val="00C20AA4"/>
    <w:rsid w:val="00C20FC2"/>
    <w:rsid w:val="00C306B2"/>
    <w:rsid w:val="00C33D67"/>
    <w:rsid w:val="00C36D84"/>
    <w:rsid w:val="00C42307"/>
    <w:rsid w:val="00C4340A"/>
    <w:rsid w:val="00C4391A"/>
    <w:rsid w:val="00C60CAB"/>
    <w:rsid w:val="00C62285"/>
    <w:rsid w:val="00C62F19"/>
    <w:rsid w:val="00C67A35"/>
    <w:rsid w:val="00C8020E"/>
    <w:rsid w:val="00C84730"/>
    <w:rsid w:val="00C8622E"/>
    <w:rsid w:val="00C9144B"/>
    <w:rsid w:val="00C9656C"/>
    <w:rsid w:val="00CA0EAB"/>
    <w:rsid w:val="00CA2AAD"/>
    <w:rsid w:val="00CA6C81"/>
    <w:rsid w:val="00CB20FC"/>
    <w:rsid w:val="00CB26D4"/>
    <w:rsid w:val="00CB3F59"/>
    <w:rsid w:val="00CB48A3"/>
    <w:rsid w:val="00CB5AB2"/>
    <w:rsid w:val="00CC62DF"/>
    <w:rsid w:val="00CD1E6F"/>
    <w:rsid w:val="00CD33EA"/>
    <w:rsid w:val="00CD64F6"/>
    <w:rsid w:val="00CD7060"/>
    <w:rsid w:val="00CD7BD3"/>
    <w:rsid w:val="00CE33CC"/>
    <w:rsid w:val="00CF18F7"/>
    <w:rsid w:val="00CF4A7E"/>
    <w:rsid w:val="00CF6C05"/>
    <w:rsid w:val="00D002EA"/>
    <w:rsid w:val="00D027A2"/>
    <w:rsid w:val="00D04B38"/>
    <w:rsid w:val="00D07006"/>
    <w:rsid w:val="00D2359D"/>
    <w:rsid w:val="00D275AC"/>
    <w:rsid w:val="00D3671C"/>
    <w:rsid w:val="00D40911"/>
    <w:rsid w:val="00D439E7"/>
    <w:rsid w:val="00D46DB8"/>
    <w:rsid w:val="00D60F91"/>
    <w:rsid w:val="00D763D1"/>
    <w:rsid w:val="00D87302"/>
    <w:rsid w:val="00D95ED9"/>
    <w:rsid w:val="00DA38F2"/>
    <w:rsid w:val="00DA4840"/>
    <w:rsid w:val="00DA6692"/>
    <w:rsid w:val="00DA73A7"/>
    <w:rsid w:val="00DB0E7D"/>
    <w:rsid w:val="00DB4E54"/>
    <w:rsid w:val="00DB7279"/>
    <w:rsid w:val="00DC0D3A"/>
    <w:rsid w:val="00DC325B"/>
    <w:rsid w:val="00DC32CC"/>
    <w:rsid w:val="00DC39A0"/>
    <w:rsid w:val="00DC4A3A"/>
    <w:rsid w:val="00DC53CF"/>
    <w:rsid w:val="00DC6C92"/>
    <w:rsid w:val="00DC6DAE"/>
    <w:rsid w:val="00DD6CE0"/>
    <w:rsid w:val="00DE3420"/>
    <w:rsid w:val="00DE56E9"/>
    <w:rsid w:val="00DE6CBA"/>
    <w:rsid w:val="00DE7ED6"/>
    <w:rsid w:val="00E00A1D"/>
    <w:rsid w:val="00E02BA4"/>
    <w:rsid w:val="00E052C2"/>
    <w:rsid w:val="00E06E2F"/>
    <w:rsid w:val="00E0752D"/>
    <w:rsid w:val="00E10A76"/>
    <w:rsid w:val="00E150F7"/>
    <w:rsid w:val="00E23556"/>
    <w:rsid w:val="00E306AD"/>
    <w:rsid w:val="00E32DBA"/>
    <w:rsid w:val="00E43CC4"/>
    <w:rsid w:val="00E50C0A"/>
    <w:rsid w:val="00E513F6"/>
    <w:rsid w:val="00E60D34"/>
    <w:rsid w:val="00E66505"/>
    <w:rsid w:val="00E71814"/>
    <w:rsid w:val="00E73A2A"/>
    <w:rsid w:val="00E919FA"/>
    <w:rsid w:val="00E95C4E"/>
    <w:rsid w:val="00E962D9"/>
    <w:rsid w:val="00E96717"/>
    <w:rsid w:val="00EA2726"/>
    <w:rsid w:val="00EA6B26"/>
    <w:rsid w:val="00EA7ACF"/>
    <w:rsid w:val="00EB1321"/>
    <w:rsid w:val="00EB1E2F"/>
    <w:rsid w:val="00EC1338"/>
    <w:rsid w:val="00EC27B1"/>
    <w:rsid w:val="00EC3496"/>
    <w:rsid w:val="00EC4724"/>
    <w:rsid w:val="00EC4D94"/>
    <w:rsid w:val="00EC7209"/>
    <w:rsid w:val="00ED3E6A"/>
    <w:rsid w:val="00EE22B5"/>
    <w:rsid w:val="00EE242F"/>
    <w:rsid w:val="00EE5DC3"/>
    <w:rsid w:val="00EE6ED1"/>
    <w:rsid w:val="00EF3CFE"/>
    <w:rsid w:val="00EF4C96"/>
    <w:rsid w:val="00F01B26"/>
    <w:rsid w:val="00F03D74"/>
    <w:rsid w:val="00F16758"/>
    <w:rsid w:val="00F22BED"/>
    <w:rsid w:val="00F23092"/>
    <w:rsid w:val="00F23A58"/>
    <w:rsid w:val="00F26BE6"/>
    <w:rsid w:val="00F335E3"/>
    <w:rsid w:val="00F4193A"/>
    <w:rsid w:val="00F42DCA"/>
    <w:rsid w:val="00F4377A"/>
    <w:rsid w:val="00F439EB"/>
    <w:rsid w:val="00F467ED"/>
    <w:rsid w:val="00F50B13"/>
    <w:rsid w:val="00F51CB0"/>
    <w:rsid w:val="00F54826"/>
    <w:rsid w:val="00F60A38"/>
    <w:rsid w:val="00F613DF"/>
    <w:rsid w:val="00F62EC2"/>
    <w:rsid w:val="00F63852"/>
    <w:rsid w:val="00F66BE7"/>
    <w:rsid w:val="00F70DCD"/>
    <w:rsid w:val="00F71568"/>
    <w:rsid w:val="00F73AC2"/>
    <w:rsid w:val="00F76563"/>
    <w:rsid w:val="00F84C0C"/>
    <w:rsid w:val="00F8542E"/>
    <w:rsid w:val="00F8731E"/>
    <w:rsid w:val="00F927EB"/>
    <w:rsid w:val="00FA076E"/>
    <w:rsid w:val="00FA13AB"/>
    <w:rsid w:val="00FA3D9E"/>
    <w:rsid w:val="00FB171F"/>
    <w:rsid w:val="00FB4F9F"/>
    <w:rsid w:val="00FB588F"/>
    <w:rsid w:val="00FC10ED"/>
    <w:rsid w:val="00FC36AE"/>
    <w:rsid w:val="00FD6290"/>
    <w:rsid w:val="00FE2E9D"/>
    <w:rsid w:val="00FE365E"/>
    <w:rsid w:val="00FE5B41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B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66BE7"/>
  </w:style>
  <w:style w:type="character" w:customStyle="1" w:styleId="a5">
    <w:name w:val="Основной текст с отступом Знак"/>
    <w:basedOn w:val="a0"/>
    <w:link w:val="a4"/>
    <w:uiPriority w:val="99"/>
    <w:rsid w:val="00F66B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BC17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17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C17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70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2014-10-02T07:26:00Z</dcterms:created>
  <dcterms:modified xsi:type="dcterms:W3CDTF">2014-10-03T08:54:00Z</dcterms:modified>
</cp:coreProperties>
</file>