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6F" w:rsidRPr="006F27F8" w:rsidRDefault="00D0366F">
      <w:pPr>
        <w:pStyle w:val="a3"/>
        <w:jc w:val="center"/>
        <w:rPr>
          <w:noProof/>
        </w:rPr>
      </w:pPr>
      <w:bookmarkStart w:id="0" w:name="_GoBack"/>
      <w:bookmarkEnd w:id="0"/>
    </w:p>
    <w:p w:rsidR="006F27F8" w:rsidRPr="006F27F8" w:rsidRDefault="006F27F8">
      <w:pPr>
        <w:pStyle w:val="a3"/>
        <w:jc w:val="center"/>
        <w:rPr>
          <w:noProof/>
        </w:rPr>
      </w:pPr>
    </w:p>
    <w:p w:rsidR="006F27F8" w:rsidRPr="006F27F8" w:rsidRDefault="006F27F8">
      <w:pPr>
        <w:pStyle w:val="a3"/>
        <w:jc w:val="center"/>
        <w:rPr>
          <w:noProof/>
        </w:rPr>
      </w:pPr>
    </w:p>
    <w:p w:rsidR="006F27F8" w:rsidRPr="006F27F8" w:rsidRDefault="006F27F8">
      <w:pPr>
        <w:pStyle w:val="a3"/>
        <w:jc w:val="center"/>
        <w:rPr>
          <w:noProof/>
        </w:rPr>
      </w:pPr>
    </w:p>
    <w:p w:rsidR="006F27F8" w:rsidRPr="006F27F8" w:rsidRDefault="006F27F8">
      <w:pPr>
        <w:pStyle w:val="a3"/>
        <w:jc w:val="center"/>
        <w:rPr>
          <w:noProof/>
        </w:rPr>
      </w:pPr>
    </w:p>
    <w:p w:rsidR="006F27F8" w:rsidRPr="006F27F8" w:rsidRDefault="006F27F8">
      <w:pPr>
        <w:pStyle w:val="a3"/>
        <w:jc w:val="center"/>
        <w:rPr>
          <w:noProof/>
        </w:rPr>
      </w:pPr>
    </w:p>
    <w:p w:rsidR="006F27F8" w:rsidRPr="006F27F8" w:rsidRDefault="006F27F8">
      <w:pPr>
        <w:pStyle w:val="a3"/>
        <w:jc w:val="center"/>
        <w:rPr>
          <w:noProof/>
        </w:rPr>
      </w:pPr>
    </w:p>
    <w:p w:rsidR="005C355D" w:rsidRPr="006F27F8" w:rsidRDefault="005C355D" w:rsidP="005C355D">
      <w:pPr>
        <w:pStyle w:val="a3"/>
        <w:contextualSpacing/>
        <w:rPr>
          <w:bCs/>
          <w:sz w:val="28"/>
          <w:szCs w:val="28"/>
        </w:rPr>
      </w:pPr>
      <w:r w:rsidRPr="006F27F8">
        <w:rPr>
          <w:bCs/>
          <w:sz w:val="28"/>
          <w:szCs w:val="28"/>
        </w:rPr>
        <w:t xml:space="preserve">Про внесення змін до </w:t>
      </w:r>
    </w:p>
    <w:p w:rsidR="005C355D" w:rsidRPr="006F27F8" w:rsidRDefault="005C355D" w:rsidP="005C355D">
      <w:pPr>
        <w:pStyle w:val="a3"/>
        <w:contextualSpacing/>
        <w:rPr>
          <w:bCs/>
          <w:sz w:val="28"/>
          <w:szCs w:val="28"/>
        </w:rPr>
      </w:pPr>
      <w:r w:rsidRPr="006F27F8">
        <w:rPr>
          <w:bCs/>
          <w:sz w:val="28"/>
          <w:szCs w:val="28"/>
        </w:rPr>
        <w:t xml:space="preserve">Положення про Управління </w:t>
      </w:r>
    </w:p>
    <w:p w:rsidR="005C355D" w:rsidRPr="006F27F8" w:rsidRDefault="005C355D" w:rsidP="005C355D">
      <w:pPr>
        <w:pStyle w:val="a3"/>
        <w:contextualSpacing/>
        <w:rPr>
          <w:rFonts w:eastAsia="Times New Roman"/>
          <w:sz w:val="28"/>
          <w:szCs w:val="28"/>
        </w:rPr>
      </w:pPr>
      <w:r w:rsidRPr="006F27F8">
        <w:rPr>
          <w:rFonts w:eastAsia="Times New Roman"/>
          <w:sz w:val="28"/>
          <w:szCs w:val="28"/>
        </w:rPr>
        <w:t xml:space="preserve">(інспекцію) самоврядного контролю </w:t>
      </w:r>
    </w:p>
    <w:p w:rsidR="005C355D" w:rsidRPr="006F27F8" w:rsidRDefault="005C355D" w:rsidP="005C355D">
      <w:pPr>
        <w:pStyle w:val="a3"/>
        <w:contextualSpacing/>
        <w:rPr>
          <w:rFonts w:eastAsia="Times New Roman"/>
          <w:sz w:val="28"/>
          <w:szCs w:val="28"/>
        </w:rPr>
      </w:pPr>
      <w:r w:rsidRPr="006F27F8">
        <w:rPr>
          <w:rFonts w:eastAsia="Times New Roman"/>
          <w:sz w:val="28"/>
          <w:szCs w:val="28"/>
        </w:rPr>
        <w:t>виконавчого органу Київської міської ради</w:t>
      </w:r>
    </w:p>
    <w:p w:rsidR="005C355D" w:rsidRPr="006F27F8" w:rsidRDefault="005C355D" w:rsidP="005C355D">
      <w:pPr>
        <w:pStyle w:val="a3"/>
        <w:contextualSpacing/>
        <w:rPr>
          <w:b/>
          <w:bCs/>
          <w:sz w:val="28"/>
          <w:szCs w:val="28"/>
        </w:rPr>
      </w:pPr>
      <w:r w:rsidRPr="006F27F8">
        <w:rPr>
          <w:rFonts w:eastAsia="Times New Roman"/>
          <w:sz w:val="28"/>
          <w:szCs w:val="28"/>
        </w:rPr>
        <w:t>(Київської міської державної адміністрації)</w:t>
      </w:r>
    </w:p>
    <w:p w:rsidR="005C355D" w:rsidRPr="006F27F8" w:rsidRDefault="005C355D">
      <w:pPr>
        <w:pStyle w:val="a3"/>
        <w:jc w:val="both"/>
        <w:rPr>
          <w:sz w:val="28"/>
          <w:szCs w:val="28"/>
        </w:rPr>
      </w:pPr>
    </w:p>
    <w:p w:rsidR="00E71479" w:rsidRPr="006F27F8" w:rsidRDefault="00191F39" w:rsidP="00E71479">
      <w:pPr>
        <w:pStyle w:val="a3"/>
        <w:ind w:firstLine="709"/>
        <w:jc w:val="both"/>
        <w:rPr>
          <w:sz w:val="28"/>
          <w:szCs w:val="28"/>
        </w:rPr>
      </w:pPr>
      <w:r w:rsidRPr="006F27F8">
        <w:rPr>
          <w:sz w:val="28"/>
          <w:szCs w:val="28"/>
        </w:rPr>
        <w:t xml:space="preserve">Відповідно до законів </w:t>
      </w:r>
      <w:r w:rsidR="00E71479" w:rsidRPr="006F27F8">
        <w:rPr>
          <w:rFonts w:eastAsia="Times New Roman"/>
          <w:sz w:val="28"/>
          <w:szCs w:val="28"/>
          <w:lang w:eastAsia="en-US"/>
        </w:rPr>
        <w:t>України «Про державну службу», «Про місцеве самоврядування в Україні», «Про місцеві державні адміністрації», «Про державну реєстрацію юридичних осіб та фізичних осіб-підприємців», рішення Київської міської ради від 25 грудня 2014 року № 741/741 «Про упорядкування діяльності виконавчого органу Київської міської ради (Київської міської державної адміністрації)»,</w:t>
      </w:r>
      <w:r w:rsidR="00E71479" w:rsidRPr="006F27F8">
        <w:rPr>
          <w:sz w:val="28"/>
          <w:szCs w:val="28"/>
        </w:rPr>
        <w:t xml:space="preserve"> з метою забезпечення здійснення самоврядного контролю</w:t>
      </w:r>
    </w:p>
    <w:p w:rsidR="00E33B95" w:rsidRPr="006F27F8" w:rsidRDefault="00191F39" w:rsidP="005C355D">
      <w:pPr>
        <w:pStyle w:val="a3"/>
        <w:ind w:firstLine="709"/>
        <w:jc w:val="both"/>
        <w:rPr>
          <w:sz w:val="28"/>
          <w:szCs w:val="28"/>
        </w:rPr>
      </w:pPr>
      <w:r w:rsidRPr="006F27F8">
        <w:rPr>
          <w:sz w:val="28"/>
          <w:szCs w:val="28"/>
        </w:rPr>
        <w:t xml:space="preserve">1. </w:t>
      </w:r>
      <w:proofErr w:type="spellStart"/>
      <w:r w:rsidR="005C355D" w:rsidRPr="006F27F8">
        <w:rPr>
          <w:sz w:val="28"/>
          <w:szCs w:val="28"/>
        </w:rPr>
        <w:t>Унести</w:t>
      </w:r>
      <w:proofErr w:type="spellEnd"/>
      <w:r w:rsidR="005C355D" w:rsidRPr="006F27F8">
        <w:rPr>
          <w:sz w:val="28"/>
          <w:szCs w:val="28"/>
        </w:rPr>
        <w:t xml:space="preserve"> зміни до </w:t>
      </w:r>
      <w:r w:rsidRPr="006F27F8">
        <w:rPr>
          <w:sz w:val="28"/>
          <w:szCs w:val="28"/>
        </w:rPr>
        <w:t>Положення про Управління (інспекцію) самоврядного контролю виконавчого органу Київської міської ради (Київської міської державної адміністрації),</w:t>
      </w:r>
      <w:r w:rsidR="005C355D" w:rsidRPr="006F27F8">
        <w:rPr>
          <w:sz w:val="28"/>
          <w:szCs w:val="28"/>
        </w:rPr>
        <w:t xml:space="preserve"> затвердженого розпорядженням виконавчого органу Київської міської ради (Київської міської державної адміністрації) від 10</w:t>
      </w:r>
      <w:r w:rsidR="00055457" w:rsidRPr="006F27F8">
        <w:rPr>
          <w:sz w:val="28"/>
          <w:szCs w:val="28"/>
        </w:rPr>
        <w:t xml:space="preserve"> квітня </w:t>
      </w:r>
      <w:r w:rsidR="005C355D" w:rsidRPr="006F27F8">
        <w:rPr>
          <w:sz w:val="28"/>
          <w:szCs w:val="28"/>
        </w:rPr>
        <w:t xml:space="preserve">2015 </w:t>
      </w:r>
      <w:r w:rsidR="00055457" w:rsidRPr="006F27F8">
        <w:rPr>
          <w:sz w:val="28"/>
          <w:szCs w:val="28"/>
        </w:rPr>
        <w:t xml:space="preserve">року  </w:t>
      </w:r>
      <w:r w:rsidR="005C355D" w:rsidRPr="006F27F8">
        <w:rPr>
          <w:sz w:val="28"/>
          <w:szCs w:val="28"/>
        </w:rPr>
        <w:t>№ 350</w:t>
      </w:r>
      <w:r w:rsidR="00055457" w:rsidRPr="006F27F8">
        <w:rPr>
          <w:sz w:val="28"/>
          <w:szCs w:val="28"/>
        </w:rPr>
        <w:t>, виклавши його в новій редакції,</w:t>
      </w:r>
      <w:r w:rsidRPr="006F27F8">
        <w:rPr>
          <w:sz w:val="28"/>
          <w:szCs w:val="28"/>
        </w:rPr>
        <w:t xml:space="preserve"> що додається.</w:t>
      </w:r>
    </w:p>
    <w:p w:rsidR="00E33B95" w:rsidRPr="006F27F8" w:rsidRDefault="00191F39" w:rsidP="005C355D">
      <w:pPr>
        <w:pStyle w:val="a3"/>
        <w:ind w:firstLine="709"/>
        <w:jc w:val="both"/>
        <w:rPr>
          <w:sz w:val="28"/>
          <w:szCs w:val="28"/>
        </w:rPr>
      </w:pPr>
      <w:r w:rsidRPr="006F27F8">
        <w:rPr>
          <w:sz w:val="28"/>
          <w:szCs w:val="28"/>
        </w:rPr>
        <w:t>2. Управлінню (інспекції)</w:t>
      </w:r>
      <w:r w:rsidR="008C7564">
        <w:rPr>
          <w:sz w:val="28"/>
          <w:szCs w:val="28"/>
        </w:rPr>
        <w:t>самоврядного контролю</w:t>
      </w:r>
      <w:r w:rsidRPr="006F27F8">
        <w:rPr>
          <w:sz w:val="28"/>
          <w:szCs w:val="28"/>
        </w:rPr>
        <w:t xml:space="preserve"> виконавчого органу Київської міської ради (Київської міської державної адміністрації) забезпечити </w:t>
      </w:r>
      <w:r w:rsidR="00055457" w:rsidRPr="006F27F8">
        <w:rPr>
          <w:sz w:val="28"/>
          <w:szCs w:val="28"/>
        </w:rPr>
        <w:t xml:space="preserve"> в установленому порядку державну реєстрацію змін до Положення про Управління (інспекцію) самоврядного контролю виконавчого органу Київської міської ради (Київської міської державної адміністрації)</w:t>
      </w:r>
      <w:r w:rsidRPr="006F27F8">
        <w:rPr>
          <w:sz w:val="28"/>
          <w:szCs w:val="28"/>
        </w:rPr>
        <w:t>.</w:t>
      </w:r>
    </w:p>
    <w:p w:rsidR="00E33B95" w:rsidRPr="006F27F8" w:rsidRDefault="00191F39" w:rsidP="005C355D">
      <w:pPr>
        <w:pStyle w:val="a3"/>
        <w:ind w:firstLine="709"/>
        <w:jc w:val="both"/>
        <w:rPr>
          <w:sz w:val="28"/>
          <w:szCs w:val="28"/>
        </w:rPr>
      </w:pPr>
      <w:r w:rsidRPr="006F27F8">
        <w:rPr>
          <w:sz w:val="28"/>
          <w:szCs w:val="28"/>
        </w:rPr>
        <w:t xml:space="preserve">3. Контроль за виконанням цього розпорядження покласти на заступника голови Київської міської державної адміністрації </w:t>
      </w:r>
      <w:proofErr w:type="spellStart"/>
      <w:r w:rsidRPr="006F27F8">
        <w:rPr>
          <w:sz w:val="28"/>
          <w:szCs w:val="28"/>
        </w:rPr>
        <w:t>Пантелеєва</w:t>
      </w:r>
      <w:proofErr w:type="spellEnd"/>
      <w:r w:rsidRPr="006F27F8">
        <w:rPr>
          <w:sz w:val="28"/>
          <w:szCs w:val="28"/>
        </w:rPr>
        <w:t xml:space="preserve"> П. О.</w:t>
      </w:r>
    </w:p>
    <w:p w:rsidR="00E33B95" w:rsidRPr="006F27F8" w:rsidRDefault="00E33B95">
      <w:pPr>
        <w:pStyle w:val="a3"/>
        <w:jc w:val="both"/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61"/>
        <w:gridCol w:w="4962"/>
      </w:tblGrid>
      <w:tr w:rsidR="006F27F8" w:rsidRPr="006F27F8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E33B95" w:rsidRPr="006F27F8" w:rsidRDefault="00055457" w:rsidP="00055457">
            <w:pPr>
              <w:pStyle w:val="a3"/>
              <w:rPr>
                <w:sz w:val="28"/>
                <w:szCs w:val="28"/>
              </w:rPr>
            </w:pPr>
            <w:r w:rsidRPr="006F27F8">
              <w:rPr>
                <w:bCs/>
                <w:sz w:val="28"/>
                <w:szCs w:val="28"/>
              </w:rPr>
              <w:t xml:space="preserve">Голова </w:t>
            </w:r>
          </w:p>
        </w:tc>
        <w:tc>
          <w:tcPr>
            <w:tcW w:w="2500" w:type="pct"/>
            <w:vAlign w:val="bottom"/>
            <w:hideMark/>
          </w:tcPr>
          <w:p w:rsidR="00E33B95" w:rsidRPr="006F27F8" w:rsidRDefault="00055457" w:rsidP="00055457">
            <w:pPr>
              <w:pStyle w:val="a3"/>
              <w:jc w:val="right"/>
              <w:rPr>
                <w:sz w:val="28"/>
                <w:szCs w:val="28"/>
              </w:rPr>
            </w:pPr>
            <w:r w:rsidRPr="006F27F8">
              <w:rPr>
                <w:bCs/>
                <w:sz w:val="28"/>
                <w:szCs w:val="28"/>
              </w:rPr>
              <w:t>Віталій КЛИЧКО</w:t>
            </w:r>
          </w:p>
        </w:tc>
      </w:tr>
    </w:tbl>
    <w:p w:rsidR="00273598" w:rsidRPr="006F27F8" w:rsidRDefault="00273598">
      <w:r w:rsidRPr="006F27F8">
        <w:br w:type="page"/>
      </w:r>
    </w:p>
    <w:p w:rsidR="00AB019C" w:rsidRPr="006F27F8" w:rsidRDefault="00AB019C" w:rsidP="00AB019C">
      <w:pPr>
        <w:rPr>
          <w:sz w:val="28"/>
          <w:szCs w:val="28"/>
        </w:rPr>
      </w:pPr>
      <w:r w:rsidRPr="006F27F8">
        <w:rPr>
          <w:sz w:val="28"/>
          <w:szCs w:val="28"/>
        </w:rPr>
        <w:lastRenderedPageBreak/>
        <w:t>Подання:</w:t>
      </w:r>
    </w:p>
    <w:p w:rsidR="00AB019C" w:rsidRPr="006F27F8" w:rsidRDefault="00AB019C" w:rsidP="00AB019C">
      <w:pPr>
        <w:rPr>
          <w:sz w:val="28"/>
          <w:szCs w:val="28"/>
        </w:rPr>
      </w:pPr>
    </w:p>
    <w:p w:rsidR="00AB019C" w:rsidRPr="006F27F8" w:rsidRDefault="00AB019C" w:rsidP="00AB019C">
      <w:pPr>
        <w:rPr>
          <w:sz w:val="28"/>
          <w:szCs w:val="28"/>
        </w:rPr>
      </w:pPr>
      <w:r w:rsidRPr="006F27F8">
        <w:rPr>
          <w:sz w:val="28"/>
          <w:szCs w:val="28"/>
        </w:rPr>
        <w:t>Начальник Управління (інспекції)</w:t>
      </w:r>
    </w:p>
    <w:p w:rsidR="00AB019C" w:rsidRPr="006F27F8" w:rsidRDefault="00AB019C" w:rsidP="00AB019C">
      <w:pPr>
        <w:rPr>
          <w:sz w:val="28"/>
          <w:szCs w:val="28"/>
        </w:rPr>
      </w:pPr>
      <w:r w:rsidRPr="006F27F8">
        <w:rPr>
          <w:sz w:val="28"/>
          <w:szCs w:val="28"/>
        </w:rPr>
        <w:t>самоврядного контролю</w:t>
      </w:r>
      <w:r w:rsidRPr="006F27F8">
        <w:rPr>
          <w:sz w:val="28"/>
          <w:szCs w:val="28"/>
        </w:rPr>
        <w:tab/>
      </w:r>
      <w:r w:rsidRPr="006F27F8">
        <w:rPr>
          <w:sz w:val="28"/>
          <w:szCs w:val="28"/>
        </w:rPr>
        <w:tab/>
        <w:t xml:space="preserve"> </w:t>
      </w:r>
      <w:r w:rsidRPr="006F27F8">
        <w:rPr>
          <w:sz w:val="28"/>
          <w:szCs w:val="28"/>
        </w:rPr>
        <w:tab/>
      </w:r>
      <w:r w:rsidRPr="006F27F8">
        <w:rPr>
          <w:sz w:val="28"/>
          <w:szCs w:val="28"/>
        </w:rPr>
        <w:tab/>
      </w:r>
      <w:r w:rsidRPr="006F27F8">
        <w:rPr>
          <w:sz w:val="28"/>
          <w:szCs w:val="28"/>
        </w:rPr>
        <w:tab/>
      </w:r>
      <w:r w:rsidRPr="006F27F8">
        <w:rPr>
          <w:sz w:val="28"/>
          <w:szCs w:val="28"/>
        </w:rPr>
        <w:tab/>
        <w:t xml:space="preserve">С. </w:t>
      </w:r>
      <w:proofErr w:type="spellStart"/>
      <w:r w:rsidRPr="006F27F8">
        <w:rPr>
          <w:sz w:val="28"/>
          <w:szCs w:val="28"/>
        </w:rPr>
        <w:t>Москалевський</w:t>
      </w:r>
      <w:proofErr w:type="spellEnd"/>
    </w:p>
    <w:p w:rsidR="00AB019C" w:rsidRDefault="00AB019C" w:rsidP="00AB019C">
      <w:pPr>
        <w:rPr>
          <w:sz w:val="28"/>
          <w:szCs w:val="28"/>
        </w:rPr>
      </w:pPr>
    </w:p>
    <w:p w:rsidR="000E3380" w:rsidRDefault="000E3380" w:rsidP="000E3380">
      <w:pPr>
        <w:rPr>
          <w:sz w:val="28"/>
          <w:szCs w:val="28"/>
        </w:rPr>
      </w:pPr>
      <w:r>
        <w:rPr>
          <w:sz w:val="28"/>
          <w:szCs w:val="28"/>
        </w:rPr>
        <w:t>Головний спеціаліст- юрисконсульт</w:t>
      </w:r>
      <w:r w:rsidRPr="000E3380">
        <w:rPr>
          <w:sz w:val="28"/>
          <w:szCs w:val="28"/>
        </w:rPr>
        <w:t xml:space="preserve"> </w:t>
      </w:r>
    </w:p>
    <w:p w:rsidR="000E3380" w:rsidRDefault="000E3380" w:rsidP="00AB019C">
      <w:pPr>
        <w:rPr>
          <w:sz w:val="28"/>
          <w:szCs w:val="28"/>
        </w:rPr>
      </w:pPr>
      <w:r w:rsidRPr="000E3380">
        <w:rPr>
          <w:sz w:val="28"/>
          <w:szCs w:val="28"/>
        </w:rPr>
        <w:t xml:space="preserve">(уповноважена особа з питань </w:t>
      </w:r>
    </w:p>
    <w:p w:rsidR="000E3380" w:rsidRPr="000E3380" w:rsidRDefault="000E3380" w:rsidP="00AB019C">
      <w:pPr>
        <w:rPr>
          <w:sz w:val="28"/>
          <w:szCs w:val="28"/>
        </w:rPr>
      </w:pPr>
      <w:r w:rsidRPr="000E3380">
        <w:rPr>
          <w:sz w:val="28"/>
          <w:szCs w:val="28"/>
        </w:rPr>
        <w:t>запобігання і виявлення корупції)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 Шевель</w:t>
      </w:r>
    </w:p>
    <w:p w:rsidR="000E3380" w:rsidRPr="006F27F8" w:rsidRDefault="000E3380" w:rsidP="00AB019C">
      <w:pPr>
        <w:rPr>
          <w:sz w:val="28"/>
          <w:szCs w:val="28"/>
        </w:rPr>
      </w:pPr>
    </w:p>
    <w:p w:rsidR="00AB019C" w:rsidRPr="006F27F8" w:rsidRDefault="00AB019C" w:rsidP="00AB019C">
      <w:pPr>
        <w:rPr>
          <w:sz w:val="28"/>
          <w:szCs w:val="28"/>
        </w:rPr>
      </w:pPr>
      <w:r w:rsidRPr="006F27F8">
        <w:rPr>
          <w:sz w:val="28"/>
          <w:szCs w:val="28"/>
        </w:rPr>
        <w:t>Погоджено:</w:t>
      </w:r>
    </w:p>
    <w:p w:rsidR="00AB019C" w:rsidRPr="006F27F8" w:rsidRDefault="00AB019C" w:rsidP="00AB019C">
      <w:pPr>
        <w:rPr>
          <w:sz w:val="28"/>
          <w:szCs w:val="28"/>
        </w:rPr>
      </w:pPr>
    </w:p>
    <w:p w:rsidR="00AB019C" w:rsidRPr="006F27F8" w:rsidRDefault="00AB019C" w:rsidP="00AB019C">
      <w:pPr>
        <w:rPr>
          <w:sz w:val="28"/>
          <w:szCs w:val="28"/>
        </w:rPr>
      </w:pPr>
      <w:r w:rsidRPr="006F27F8">
        <w:rPr>
          <w:sz w:val="28"/>
          <w:szCs w:val="28"/>
        </w:rPr>
        <w:t>Заступник голови</w:t>
      </w:r>
      <w:r w:rsidRPr="006F27F8">
        <w:rPr>
          <w:sz w:val="28"/>
          <w:szCs w:val="28"/>
        </w:rPr>
        <w:tab/>
      </w:r>
      <w:r w:rsidRPr="006F27F8">
        <w:rPr>
          <w:sz w:val="28"/>
          <w:szCs w:val="28"/>
        </w:rPr>
        <w:tab/>
      </w:r>
      <w:r w:rsidRPr="006F27F8">
        <w:rPr>
          <w:sz w:val="28"/>
          <w:szCs w:val="28"/>
        </w:rPr>
        <w:tab/>
      </w:r>
      <w:r w:rsidRPr="006F27F8">
        <w:rPr>
          <w:sz w:val="28"/>
          <w:szCs w:val="28"/>
        </w:rPr>
        <w:tab/>
      </w:r>
      <w:r w:rsidRPr="006F27F8">
        <w:rPr>
          <w:sz w:val="28"/>
          <w:szCs w:val="28"/>
        </w:rPr>
        <w:tab/>
      </w:r>
      <w:r w:rsidRPr="006F27F8">
        <w:rPr>
          <w:sz w:val="28"/>
          <w:szCs w:val="28"/>
        </w:rPr>
        <w:tab/>
      </w:r>
      <w:r w:rsidRPr="006F27F8">
        <w:rPr>
          <w:sz w:val="28"/>
          <w:szCs w:val="28"/>
        </w:rPr>
        <w:tab/>
      </w:r>
      <w:r w:rsidRPr="006F27F8">
        <w:rPr>
          <w:sz w:val="28"/>
          <w:szCs w:val="28"/>
        </w:rPr>
        <w:tab/>
        <w:t xml:space="preserve">П. </w:t>
      </w:r>
      <w:proofErr w:type="spellStart"/>
      <w:r w:rsidRPr="006F27F8">
        <w:rPr>
          <w:sz w:val="28"/>
          <w:szCs w:val="28"/>
        </w:rPr>
        <w:t>Пантелеєв</w:t>
      </w:r>
      <w:proofErr w:type="spellEnd"/>
    </w:p>
    <w:p w:rsidR="00AB019C" w:rsidRDefault="00AB019C" w:rsidP="00AB019C">
      <w:pPr>
        <w:rPr>
          <w:sz w:val="28"/>
          <w:szCs w:val="28"/>
        </w:rPr>
      </w:pPr>
    </w:p>
    <w:p w:rsidR="000042E3" w:rsidRDefault="000042E3" w:rsidP="00AB019C">
      <w:pPr>
        <w:rPr>
          <w:sz w:val="28"/>
          <w:szCs w:val="28"/>
        </w:rPr>
      </w:pPr>
    </w:p>
    <w:p w:rsidR="00626C45" w:rsidRPr="006F27F8" w:rsidRDefault="00626C45" w:rsidP="00626C45">
      <w:pPr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Pr="006F27F8">
        <w:rPr>
          <w:sz w:val="28"/>
          <w:szCs w:val="28"/>
        </w:rPr>
        <w:t>аступник голови</w:t>
      </w:r>
      <w:r w:rsidRPr="006F27F8">
        <w:rPr>
          <w:sz w:val="28"/>
          <w:szCs w:val="28"/>
        </w:rPr>
        <w:tab/>
      </w:r>
      <w:r w:rsidRPr="006F27F8">
        <w:rPr>
          <w:sz w:val="28"/>
          <w:szCs w:val="28"/>
        </w:rPr>
        <w:tab/>
      </w:r>
      <w:r w:rsidRPr="006F27F8">
        <w:rPr>
          <w:sz w:val="28"/>
          <w:szCs w:val="28"/>
        </w:rPr>
        <w:tab/>
      </w:r>
      <w:r w:rsidRPr="006F27F8">
        <w:rPr>
          <w:sz w:val="28"/>
          <w:szCs w:val="28"/>
        </w:rPr>
        <w:tab/>
      </w:r>
      <w:r w:rsidRPr="006F27F8">
        <w:rPr>
          <w:sz w:val="28"/>
          <w:szCs w:val="28"/>
        </w:rPr>
        <w:tab/>
      </w:r>
      <w:r w:rsidRPr="006F27F8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Pr="006F27F8">
        <w:rPr>
          <w:sz w:val="28"/>
          <w:szCs w:val="28"/>
        </w:rPr>
        <w:t xml:space="preserve">. </w:t>
      </w:r>
      <w:proofErr w:type="spellStart"/>
      <w:r w:rsidRPr="006F27F8">
        <w:rPr>
          <w:sz w:val="28"/>
          <w:szCs w:val="28"/>
        </w:rPr>
        <w:t>П</w:t>
      </w:r>
      <w:r>
        <w:rPr>
          <w:sz w:val="28"/>
          <w:szCs w:val="28"/>
        </w:rPr>
        <w:t>оворозник</w:t>
      </w:r>
      <w:proofErr w:type="spellEnd"/>
    </w:p>
    <w:p w:rsidR="00626C45" w:rsidRDefault="00626C45" w:rsidP="00AB019C">
      <w:pPr>
        <w:rPr>
          <w:sz w:val="28"/>
          <w:szCs w:val="28"/>
        </w:rPr>
      </w:pPr>
    </w:p>
    <w:p w:rsidR="00626C45" w:rsidRDefault="00626C45" w:rsidP="00AB019C">
      <w:pPr>
        <w:rPr>
          <w:sz w:val="28"/>
          <w:szCs w:val="28"/>
        </w:rPr>
      </w:pPr>
    </w:p>
    <w:p w:rsidR="00AB019C" w:rsidRDefault="000042E3" w:rsidP="00AB019C">
      <w:pPr>
        <w:rPr>
          <w:sz w:val="28"/>
          <w:szCs w:val="28"/>
        </w:rPr>
      </w:pPr>
      <w:r>
        <w:rPr>
          <w:sz w:val="28"/>
          <w:szCs w:val="28"/>
        </w:rPr>
        <w:t>Керівник апарату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Д. </w:t>
      </w:r>
      <w:proofErr w:type="spellStart"/>
      <w:r>
        <w:rPr>
          <w:sz w:val="28"/>
          <w:szCs w:val="28"/>
        </w:rPr>
        <w:t>Загуменний</w:t>
      </w:r>
      <w:proofErr w:type="spellEnd"/>
    </w:p>
    <w:p w:rsidR="000042E3" w:rsidRDefault="000042E3" w:rsidP="00AB019C">
      <w:pPr>
        <w:rPr>
          <w:sz w:val="28"/>
          <w:szCs w:val="28"/>
        </w:rPr>
      </w:pPr>
    </w:p>
    <w:p w:rsidR="00AB019C" w:rsidRPr="006F27F8" w:rsidRDefault="00AB019C" w:rsidP="00AB019C">
      <w:pPr>
        <w:rPr>
          <w:sz w:val="28"/>
          <w:szCs w:val="28"/>
        </w:rPr>
      </w:pPr>
      <w:r w:rsidRPr="006F27F8">
        <w:rPr>
          <w:sz w:val="28"/>
          <w:szCs w:val="28"/>
        </w:rPr>
        <w:t>Заступник керівника апарату –</w:t>
      </w:r>
    </w:p>
    <w:p w:rsidR="00AB019C" w:rsidRPr="006F27F8" w:rsidRDefault="00AB019C" w:rsidP="00AB019C">
      <w:pPr>
        <w:rPr>
          <w:sz w:val="28"/>
          <w:szCs w:val="28"/>
        </w:rPr>
      </w:pPr>
      <w:r w:rsidRPr="006F27F8">
        <w:rPr>
          <w:sz w:val="28"/>
          <w:szCs w:val="28"/>
        </w:rPr>
        <w:t>начальник юридичного управління</w:t>
      </w:r>
      <w:r w:rsidRPr="006F27F8">
        <w:rPr>
          <w:sz w:val="28"/>
          <w:szCs w:val="28"/>
        </w:rPr>
        <w:tab/>
      </w:r>
      <w:r w:rsidRPr="006F27F8">
        <w:rPr>
          <w:sz w:val="28"/>
          <w:szCs w:val="28"/>
        </w:rPr>
        <w:tab/>
      </w:r>
      <w:r w:rsidRPr="006F27F8">
        <w:rPr>
          <w:sz w:val="28"/>
          <w:szCs w:val="28"/>
        </w:rPr>
        <w:tab/>
      </w:r>
      <w:r w:rsidRPr="006F27F8">
        <w:rPr>
          <w:sz w:val="28"/>
          <w:szCs w:val="28"/>
        </w:rPr>
        <w:tab/>
      </w:r>
      <w:r w:rsidRPr="006F27F8">
        <w:rPr>
          <w:sz w:val="28"/>
          <w:szCs w:val="28"/>
        </w:rPr>
        <w:tab/>
        <w:t>Л. Верес</w:t>
      </w:r>
    </w:p>
    <w:p w:rsidR="004F1ADF" w:rsidRDefault="004F1ADF"/>
    <w:p w:rsidR="00B33F84" w:rsidRDefault="00B33F84" w:rsidP="00B33F84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 w:rsidRPr="004F1ADF">
        <w:rPr>
          <w:sz w:val="28"/>
          <w:szCs w:val="28"/>
        </w:rPr>
        <w:t>Постійн</w:t>
      </w:r>
      <w:r>
        <w:rPr>
          <w:sz w:val="28"/>
          <w:szCs w:val="28"/>
        </w:rPr>
        <w:t xml:space="preserve">ої комісії </w:t>
      </w:r>
    </w:p>
    <w:p w:rsidR="00B33F84" w:rsidRDefault="00B33F84" w:rsidP="00B33F84">
      <w:pPr>
        <w:rPr>
          <w:sz w:val="28"/>
          <w:szCs w:val="28"/>
        </w:rPr>
      </w:pPr>
      <w:r w:rsidRPr="00B33F84">
        <w:rPr>
          <w:sz w:val="28"/>
          <w:szCs w:val="28"/>
        </w:rPr>
        <w:t>Київської міської ради з питань</w:t>
      </w:r>
      <w:r>
        <w:rPr>
          <w:sz w:val="28"/>
          <w:szCs w:val="28"/>
        </w:rPr>
        <w:t xml:space="preserve"> </w:t>
      </w:r>
      <w:r w:rsidRPr="00B33F84">
        <w:rPr>
          <w:sz w:val="28"/>
          <w:szCs w:val="28"/>
        </w:rPr>
        <w:t xml:space="preserve">бюджету </w:t>
      </w:r>
    </w:p>
    <w:p w:rsidR="004F1ADF" w:rsidRDefault="00B33F84" w:rsidP="00B33F84">
      <w:r w:rsidRPr="00B33F84">
        <w:rPr>
          <w:sz w:val="28"/>
          <w:szCs w:val="28"/>
        </w:rPr>
        <w:t>та соціально-економічного розвитку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 </w:t>
      </w:r>
      <w:proofErr w:type="spellStart"/>
      <w:r>
        <w:rPr>
          <w:sz w:val="28"/>
          <w:szCs w:val="28"/>
        </w:rPr>
        <w:t>Странніков</w:t>
      </w:r>
      <w:proofErr w:type="spellEnd"/>
    </w:p>
    <w:p w:rsidR="00B33F84" w:rsidRDefault="00B33F84"/>
    <w:p w:rsidR="004F1ADF" w:rsidRDefault="004F1ADF" w:rsidP="004F1ADF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 w:rsidRPr="004F1ADF">
        <w:rPr>
          <w:sz w:val="28"/>
          <w:szCs w:val="28"/>
        </w:rPr>
        <w:t>Постійн</w:t>
      </w:r>
      <w:r>
        <w:rPr>
          <w:sz w:val="28"/>
          <w:szCs w:val="28"/>
        </w:rPr>
        <w:t>ої</w:t>
      </w:r>
      <w:r w:rsidR="00B33F84">
        <w:rPr>
          <w:sz w:val="28"/>
          <w:szCs w:val="28"/>
        </w:rPr>
        <w:t xml:space="preserve"> комісії</w:t>
      </w:r>
      <w:r w:rsidRPr="004F1ADF">
        <w:rPr>
          <w:sz w:val="28"/>
          <w:szCs w:val="28"/>
        </w:rPr>
        <w:t xml:space="preserve"> </w:t>
      </w:r>
    </w:p>
    <w:p w:rsidR="004F1ADF" w:rsidRDefault="004F1ADF" w:rsidP="004F1ADF">
      <w:pPr>
        <w:rPr>
          <w:sz w:val="28"/>
          <w:szCs w:val="28"/>
        </w:rPr>
      </w:pPr>
      <w:r w:rsidRPr="004F1ADF">
        <w:rPr>
          <w:sz w:val="28"/>
          <w:szCs w:val="28"/>
        </w:rPr>
        <w:t>Київської міської ради з питань</w:t>
      </w:r>
    </w:p>
    <w:p w:rsidR="004F1ADF" w:rsidRDefault="004F1ADF" w:rsidP="004F1ADF">
      <w:pPr>
        <w:rPr>
          <w:sz w:val="28"/>
          <w:szCs w:val="28"/>
        </w:rPr>
      </w:pPr>
      <w:r w:rsidRPr="004F1ADF">
        <w:rPr>
          <w:sz w:val="28"/>
          <w:szCs w:val="28"/>
        </w:rPr>
        <w:t xml:space="preserve">дотримання законності, </w:t>
      </w:r>
    </w:p>
    <w:p w:rsidR="004F1ADF" w:rsidRPr="004F1ADF" w:rsidRDefault="004F1ADF" w:rsidP="004F1ADF">
      <w:pPr>
        <w:rPr>
          <w:sz w:val="28"/>
          <w:szCs w:val="28"/>
        </w:rPr>
      </w:pPr>
      <w:r w:rsidRPr="004F1ADF">
        <w:rPr>
          <w:sz w:val="28"/>
          <w:szCs w:val="28"/>
        </w:rPr>
        <w:t>правопорядку та запобігання корупції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 Бондарчук</w:t>
      </w:r>
    </w:p>
    <w:p w:rsidR="004F1ADF" w:rsidRPr="004F1ADF" w:rsidRDefault="004F1ADF" w:rsidP="004F1ADF">
      <w:pPr>
        <w:rPr>
          <w:sz w:val="28"/>
          <w:szCs w:val="28"/>
        </w:rPr>
      </w:pPr>
    </w:p>
    <w:p w:rsidR="004F1ADF" w:rsidRDefault="004F1ADF" w:rsidP="004F1ADF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 w:rsidRPr="004F1ADF">
        <w:rPr>
          <w:sz w:val="28"/>
          <w:szCs w:val="28"/>
        </w:rPr>
        <w:t>Пост</w:t>
      </w:r>
      <w:r>
        <w:rPr>
          <w:sz w:val="28"/>
          <w:szCs w:val="28"/>
        </w:rPr>
        <w:t>ійної</w:t>
      </w:r>
      <w:r w:rsidRPr="004F1ADF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</w:p>
    <w:p w:rsidR="004F1ADF" w:rsidRDefault="004F1ADF" w:rsidP="004F1ADF">
      <w:pPr>
        <w:rPr>
          <w:sz w:val="28"/>
          <w:szCs w:val="28"/>
        </w:rPr>
      </w:pPr>
      <w:r w:rsidRPr="004F1ADF">
        <w:rPr>
          <w:sz w:val="28"/>
          <w:szCs w:val="28"/>
        </w:rPr>
        <w:t>Київської міської ради з питань</w:t>
      </w:r>
    </w:p>
    <w:p w:rsidR="004F1ADF" w:rsidRDefault="004F1ADF" w:rsidP="004F1ADF">
      <w:pPr>
        <w:rPr>
          <w:sz w:val="28"/>
          <w:szCs w:val="28"/>
        </w:rPr>
      </w:pPr>
      <w:r w:rsidRPr="004F1ADF">
        <w:rPr>
          <w:sz w:val="28"/>
          <w:szCs w:val="28"/>
        </w:rPr>
        <w:t xml:space="preserve">житлово-комунального господарства </w:t>
      </w:r>
    </w:p>
    <w:p w:rsidR="004F1ADF" w:rsidRPr="004F1ADF" w:rsidRDefault="004F1ADF" w:rsidP="004F1ADF">
      <w:pPr>
        <w:rPr>
          <w:sz w:val="28"/>
          <w:szCs w:val="28"/>
        </w:rPr>
      </w:pPr>
      <w:r w:rsidRPr="004F1ADF">
        <w:rPr>
          <w:sz w:val="28"/>
          <w:szCs w:val="28"/>
        </w:rPr>
        <w:t>та паливно-енергетичного комплексу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Бондаренко</w:t>
      </w:r>
    </w:p>
    <w:p w:rsidR="004F1ADF" w:rsidRDefault="004F1ADF" w:rsidP="004F1ADF">
      <w:pPr>
        <w:rPr>
          <w:sz w:val="28"/>
          <w:szCs w:val="28"/>
        </w:rPr>
      </w:pPr>
    </w:p>
    <w:p w:rsidR="00B33F84" w:rsidRDefault="00B33F84" w:rsidP="00B33F84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 w:rsidRPr="004F1ADF">
        <w:rPr>
          <w:sz w:val="28"/>
          <w:szCs w:val="28"/>
        </w:rPr>
        <w:t>Пост</w:t>
      </w:r>
      <w:r>
        <w:rPr>
          <w:sz w:val="28"/>
          <w:szCs w:val="28"/>
        </w:rPr>
        <w:t>ійної</w:t>
      </w:r>
      <w:r w:rsidRPr="004F1ADF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</w:p>
    <w:p w:rsidR="00B33F84" w:rsidRDefault="00B33F84" w:rsidP="004F1ADF">
      <w:pPr>
        <w:rPr>
          <w:sz w:val="28"/>
          <w:szCs w:val="28"/>
        </w:rPr>
      </w:pPr>
      <w:r w:rsidRPr="00B33F84">
        <w:rPr>
          <w:sz w:val="28"/>
          <w:szCs w:val="28"/>
        </w:rPr>
        <w:t xml:space="preserve">Київської міської ради з питань </w:t>
      </w:r>
    </w:p>
    <w:p w:rsidR="00B33F84" w:rsidRDefault="00B33F84" w:rsidP="004F1ADF">
      <w:pPr>
        <w:rPr>
          <w:sz w:val="28"/>
          <w:szCs w:val="28"/>
        </w:rPr>
      </w:pPr>
      <w:r w:rsidRPr="00B33F84">
        <w:rPr>
          <w:sz w:val="28"/>
          <w:szCs w:val="28"/>
        </w:rPr>
        <w:t xml:space="preserve">місцевого самоврядування, </w:t>
      </w:r>
    </w:p>
    <w:p w:rsidR="00B33F84" w:rsidRDefault="00B33F84" w:rsidP="004F1ADF">
      <w:pPr>
        <w:rPr>
          <w:sz w:val="28"/>
          <w:szCs w:val="28"/>
        </w:rPr>
      </w:pPr>
      <w:r w:rsidRPr="00B33F84">
        <w:rPr>
          <w:sz w:val="28"/>
          <w:szCs w:val="28"/>
        </w:rPr>
        <w:t xml:space="preserve">регіональних та міжнародних </w:t>
      </w:r>
      <w:proofErr w:type="spellStart"/>
      <w:r w:rsidRPr="00B33F84">
        <w:rPr>
          <w:sz w:val="28"/>
          <w:szCs w:val="28"/>
        </w:rPr>
        <w:t>зв’язків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 </w:t>
      </w:r>
      <w:proofErr w:type="spellStart"/>
      <w:r>
        <w:rPr>
          <w:sz w:val="28"/>
          <w:szCs w:val="28"/>
        </w:rPr>
        <w:t>Березніков</w:t>
      </w:r>
      <w:proofErr w:type="spellEnd"/>
    </w:p>
    <w:p w:rsidR="00B33F84" w:rsidRDefault="00B33F84" w:rsidP="00B33F84">
      <w:pPr>
        <w:rPr>
          <w:sz w:val="28"/>
          <w:szCs w:val="28"/>
        </w:rPr>
      </w:pPr>
    </w:p>
    <w:p w:rsidR="00B33F84" w:rsidRDefault="00B33F84" w:rsidP="004F1ADF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 w:rsidRPr="004F1ADF">
        <w:rPr>
          <w:sz w:val="28"/>
          <w:szCs w:val="28"/>
        </w:rPr>
        <w:t>Постійн</w:t>
      </w:r>
      <w:r>
        <w:rPr>
          <w:sz w:val="28"/>
          <w:szCs w:val="28"/>
        </w:rPr>
        <w:t>ої</w:t>
      </w:r>
      <w:r w:rsidRPr="004F1ADF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</w:p>
    <w:p w:rsidR="00B33F84" w:rsidRDefault="00B33F84" w:rsidP="004F1ADF">
      <w:pPr>
        <w:rPr>
          <w:sz w:val="28"/>
          <w:szCs w:val="28"/>
        </w:rPr>
      </w:pPr>
      <w:r w:rsidRPr="00B33F84">
        <w:rPr>
          <w:sz w:val="28"/>
          <w:szCs w:val="28"/>
        </w:rPr>
        <w:t xml:space="preserve">Київської міської ради з питань </w:t>
      </w:r>
    </w:p>
    <w:p w:rsidR="00B33F84" w:rsidRDefault="00B33F84" w:rsidP="004F1ADF">
      <w:pPr>
        <w:rPr>
          <w:sz w:val="28"/>
          <w:szCs w:val="28"/>
        </w:rPr>
      </w:pPr>
      <w:r w:rsidRPr="00B33F84">
        <w:rPr>
          <w:sz w:val="28"/>
          <w:szCs w:val="28"/>
        </w:rPr>
        <w:t>торгівлі, підприємництва</w:t>
      </w:r>
    </w:p>
    <w:p w:rsidR="00B33F84" w:rsidRDefault="00B33F84" w:rsidP="004F1ADF">
      <w:pPr>
        <w:rPr>
          <w:sz w:val="28"/>
          <w:szCs w:val="28"/>
        </w:rPr>
      </w:pPr>
      <w:r w:rsidRPr="00B33F84">
        <w:rPr>
          <w:sz w:val="28"/>
          <w:szCs w:val="28"/>
        </w:rPr>
        <w:t>та регуляторної політики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 Бродський</w:t>
      </w:r>
    </w:p>
    <w:p w:rsidR="00B33F84" w:rsidRDefault="00B33F84" w:rsidP="004F1ADF">
      <w:pPr>
        <w:rPr>
          <w:sz w:val="28"/>
          <w:szCs w:val="28"/>
        </w:rPr>
      </w:pPr>
    </w:p>
    <w:p w:rsidR="004F1ADF" w:rsidRDefault="004F1ADF" w:rsidP="004F1ADF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 w:rsidRPr="004F1ADF">
        <w:rPr>
          <w:sz w:val="28"/>
          <w:szCs w:val="28"/>
        </w:rPr>
        <w:t>Постійн</w:t>
      </w:r>
      <w:r>
        <w:rPr>
          <w:sz w:val="28"/>
          <w:szCs w:val="28"/>
        </w:rPr>
        <w:t>ої</w:t>
      </w:r>
      <w:r w:rsidRPr="004F1ADF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</w:p>
    <w:p w:rsidR="004F1ADF" w:rsidRDefault="004F1ADF" w:rsidP="004F1ADF">
      <w:pPr>
        <w:rPr>
          <w:sz w:val="28"/>
          <w:szCs w:val="28"/>
        </w:rPr>
      </w:pPr>
      <w:r w:rsidRPr="004F1ADF">
        <w:rPr>
          <w:sz w:val="28"/>
          <w:szCs w:val="28"/>
        </w:rPr>
        <w:t xml:space="preserve">Київської міської ради з </w:t>
      </w:r>
    </w:p>
    <w:p w:rsidR="004F1ADF" w:rsidRPr="004F1ADF" w:rsidRDefault="004F1ADF" w:rsidP="004F1ADF">
      <w:pPr>
        <w:rPr>
          <w:sz w:val="28"/>
          <w:szCs w:val="28"/>
        </w:rPr>
      </w:pPr>
      <w:r w:rsidRPr="004F1ADF">
        <w:rPr>
          <w:sz w:val="28"/>
          <w:szCs w:val="28"/>
        </w:rPr>
        <w:t>питань регламенту та депутатської етики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 Маслова</w:t>
      </w:r>
    </w:p>
    <w:p w:rsidR="00AB019C" w:rsidRPr="006F27F8" w:rsidRDefault="00AB019C">
      <w:r w:rsidRPr="006F27F8">
        <w:br w:type="page"/>
      </w:r>
    </w:p>
    <w:p w:rsidR="00E33B95" w:rsidRPr="006F27F8" w:rsidRDefault="00E33B95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65"/>
      </w:tblGrid>
      <w:tr w:rsidR="006F27F8" w:rsidRPr="006F27F8">
        <w:trPr>
          <w:tblCellSpacing w:w="22" w:type="dxa"/>
        </w:trPr>
        <w:tc>
          <w:tcPr>
            <w:tcW w:w="5000" w:type="pct"/>
            <w:hideMark/>
          </w:tcPr>
          <w:p w:rsidR="00603487" w:rsidRPr="006F27F8" w:rsidRDefault="00191F39">
            <w:pPr>
              <w:pStyle w:val="a3"/>
              <w:contextualSpacing/>
            </w:pPr>
            <w:r w:rsidRPr="006F27F8">
              <w:t>ЗАТВЕРДЖЕНО</w:t>
            </w:r>
          </w:p>
          <w:p w:rsidR="00603487" w:rsidRPr="006F27F8" w:rsidRDefault="00191F39">
            <w:pPr>
              <w:pStyle w:val="a3"/>
              <w:contextualSpacing/>
            </w:pPr>
            <w:r w:rsidRPr="006F27F8">
              <w:t>Розпорядження виконавчого органу</w:t>
            </w:r>
          </w:p>
          <w:p w:rsidR="00603487" w:rsidRPr="006F27F8" w:rsidRDefault="00191F39">
            <w:pPr>
              <w:pStyle w:val="a3"/>
              <w:contextualSpacing/>
            </w:pPr>
            <w:r w:rsidRPr="006F27F8">
              <w:t>Київської міської ради (Київської міської державної адміністрації)</w:t>
            </w:r>
          </w:p>
          <w:p w:rsidR="00603487" w:rsidRPr="006F27F8" w:rsidRDefault="00191F39">
            <w:pPr>
              <w:pStyle w:val="a3"/>
              <w:contextualSpacing/>
            </w:pPr>
            <w:r w:rsidRPr="006F27F8">
              <w:t>10 квітня 2015 року N 350</w:t>
            </w:r>
            <w:r w:rsidR="00603487" w:rsidRPr="006F27F8">
              <w:t xml:space="preserve"> </w:t>
            </w:r>
          </w:p>
          <w:p w:rsidR="00603487" w:rsidRPr="006F27F8" w:rsidRDefault="00603487" w:rsidP="00603487">
            <w:pPr>
              <w:pStyle w:val="a3"/>
              <w:contextualSpacing/>
            </w:pPr>
            <w:r w:rsidRPr="006F27F8">
              <w:t>( у редакції розпорядження</w:t>
            </w:r>
          </w:p>
          <w:p w:rsidR="00603487" w:rsidRPr="006F27F8" w:rsidRDefault="00603487" w:rsidP="00603487">
            <w:pPr>
              <w:pStyle w:val="a3"/>
              <w:contextualSpacing/>
            </w:pPr>
            <w:r w:rsidRPr="006F27F8">
              <w:t>виконавчого органу Київської міської</w:t>
            </w:r>
          </w:p>
          <w:p w:rsidR="00603487" w:rsidRPr="006F27F8" w:rsidRDefault="00603487" w:rsidP="00603487">
            <w:pPr>
              <w:pStyle w:val="a3"/>
              <w:contextualSpacing/>
            </w:pPr>
            <w:r w:rsidRPr="006F27F8">
              <w:t>ради (Київської міської державної адміністрації)</w:t>
            </w:r>
          </w:p>
          <w:p w:rsidR="00E33B95" w:rsidRPr="006F27F8" w:rsidRDefault="00603487" w:rsidP="00603487">
            <w:pPr>
              <w:pStyle w:val="a3"/>
              <w:contextualSpacing/>
              <w:rPr>
                <w:sz w:val="28"/>
                <w:szCs w:val="28"/>
              </w:rPr>
            </w:pPr>
            <w:r w:rsidRPr="006F27F8">
              <w:t>від ___ _______ 20__ року № _____ )</w:t>
            </w:r>
          </w:p>
        </w:tc>
      </w:tr>
    </w:tbl>
    <w:p w:rsidR="00E33B95" w:rsidRPr="006F27F8" w:rsidRDefault="00E33B95">
      <w:pPr>
        <w:pStyle w:val="a3"/>
        <w:jc w:val="both"/>
        <w:rPr>
          <w:sz w:val="28"/>
          <w:szCs w:val="28"/>
        </w:rPr>
      </w:pPr>
    </w:p>
    <w:p w:rsidR="00603487" w:rsidRPr="006F27F8" w:rsidRDefault="00603487">
      <w:pPr>
        <w:pStyle w:val="a3"/>
        <w:jc w:val="both"/>
        <w:rPr>
          <w:sz w:val="28"/>
          <w:szCs w:val="28"/>
        </w:rPr>
      </w:pPr>
    </w:p>
    <w:p w:rsidR="00603487" w:rsidRPr="006F27F8" w:rsidRDefault="00603487">
      <w:pPr>
        <w:pStyle w:val="a3"/>
        <w:jc w:val="both"/>
        <w:rPr>
          <w:sz w:val="28"/>
          <w:szCs w:val="28"/>
        </w:rPr>
      </w:pPr>
    </w:p>
    <w:p w:rsidR="00603487" w:rsidRPr="006F27F8" w:rsidRDefault="00603487">
      <w:pPr>
        <w:pStyle w:val="a3"/>
        <w:jc w:val="both"/>
        <w:rPr>
          <w:sz w:val="28"/>
          <w:szCs w:val="28"/>
        </w:rPr>
      </w:pPr>
    </w:p>
    <w:p w:rsidR="00603487" w:rsidRPr="006F27F8" w:rsidRDefault="00603487">
      <w:pPr>
        <w:pStyle w:val="a3"/>
        <w:jc w:val="both"/>
        <w:rPr>
          <w:sz w:val="28"/>
          <w:szCs w:val="28"/>
        </w:rPr>
      </w:pPr>
    </w:p>
    <w:p w:rsidR="00603487" w:rsidRPr="006F27F8" w:rsidRDefault="00603487">
      <w:pPr>
        <w:pStyle w:val="a3"/>
        <w:jc w:val="both"/>
        <w:rPr>
          <w:sz w:val="28"/>
          <w:szCs w:val="28"/>
        </w:rPr>
      </w:pPr>
    </w:p>
    <w:p w:rsidR="00603487" w:rsidRPr="006F27F8" w:rsidRDefault="00603487">
      <w:pPr>
        <w:pStyle w:val="a3"/>
        <w:jc w:val="both"/>
        <w:rPr>
          <w:sz w:val="28"/>
          <w:szCs w:val="28"/>
        </w:rPr>
      </w:pPr>
    </w:p>
    <w:p w:rsidR="00603487" w:rsidRPr="006F27F8" w:rsidRDefault="00603487">
      <w:pPr>
        <w:pStyle w:val="a3"/>
        <w:jc w:val="both"/>
        <w:rPr>
          <w:sz w:val="28"/>
          <w:szCs w:val="28"/>
        </w:rPr>
      </w:pPr>
    </w:p>
    <w:p w:rsidR="00603487" w:rsidRPr="006F27F8" w:rsidRDefault="00603487">
      <w:pPr>
        <w:pStyle w:val="a3"/>
        <w:contextualSpacing/>
        <w:jc w:val="both"/>
        <w:rPr>
          <w:sz w:val="28"/>
          <w:szCs w:val="28"/>
        </w:rPr>
      </w:pPr>
    </w:p>
    <w:p w:rsidR="00603487" w:rsidRPr="006F27F8" w:rsidRDefault="00191F39">
      <w:pPr>
        <w:pStyle w:val="3"/>
        <w:contextualSpacing/>
        <w:jc w:val="center"/>
        <w:rPr>
          <w:rFonts w:eastAsia="Times New Roman"/>
          <w:b w:val="0"/>
          <w:sz w:val="28"/>
          <w:szCs w:val="28"/>
        </w:rPr>
      </w:pPr>
      <w:r w:rsidRPr="006F27F8">
        <w:rPr>
          <w:rFonts w:eastAsia="Times New Roman"/>
          <w:b w:val="0"/>
          <w:sz w:val="28"/>
          <w:szCs w:val="28"/>
        </w:rPr>
        <w:t>ПОЛОЖЕННЯ</w:t>
      </w:r>
    </w:p>
    <w:p w:rsidR="00603487" w:rsidRPr="006F27F8" w:rsidRDefault="00191F39">
      <w:pPr>
        <w:pStyle w:val="3"/>
        <w:contextualSpacing/>
        <w:jc w:val="center"/>
        <w:rPr>
          <w:rFonts w:eastAsia="Times New Roman"/>
          <w:b w:val="0"/>
          <w:sz w:val="28"/>
          <w:szCs w:val="28"/>
        </w:rPr>
      </w:pPr>
      <w:r w:rsidRPr="006F27F8">
        <w:rPr>
          <w:rFonts w:eastAsia="Times New Roman"/>
          <w:b w:val="0"/>
          <w:sz w:val="28"/>
          <w:szCs w:val="28"/>
        </w:rPr>
        <w:t>ПРО УПРАВЛІННЯ (ІНСПЕКЦІЮ) САМОВРЯДНОГО КОНТРОЛЮ ВИКОНАВЧОГО ОРГАНУ КИЇВСЬКОЇ МІСЬКОЇ РАДИ</w:t>
      </w:r>
    </w:p>
    <w:p w:rsidR="00E33B95" w:rsidRPr="006F27F8" w:rsidRDefault="00191F39">
      <w:pPr>
        <w:pStyle w:val="3"/>
        <w:contextualSpacing/>
        <w:jc w:val="center"/>
        <w:rPr>
          <w:rFonts w:eastAsia="Times New Roman"/>
          <w:b w:val="0"/>
          <w:sz w:val="28"/>
          <w:szCs w:val="28"/>
        </w:rPr>
      </w:pPr>
      <w:r w:rsidRPr="006F27F8">
        <w:rPr>
          <w:rFonts w:eastAsia="Times New Roman"/>
          <w:b w:val="0"/>
          <w:sz w:val="28"/>
          <w:szCs w:val="28"/>
        </w:rPr>
        <w:t>(КИЇВСЬКОЇ МІСЬКОЇ ДЕРЖАВНОЇ АДМІНІСТРАЦІЇ)</w:t>
      </w:r>
    </w:p>
    <w:p w:rsidR="00603487" w:rsidRPr="006F27F8" w:rsidRDefault="00603487">
      <w:pPr>
        <w:pStyle w:val="3"/>
        <w:contextualSpacing/>
        <w:jc w:val="center"/>
        <w:rPr>
          <w:rFonts w:eastAsia="Times New Roman"/>
          <w:b w:val="0"/>
          <w:sz w:val="28"/>
          <w:szCs w:val="28"/>
        </w:rPr>
      </w:pPr>
    </w:p>
    <w:p w:rsidR="00603487" w:rsidRPr="006F27F8" w:rsidRDefault="00603487">
      <w:pPr>
        <w:pStyle w:val="3"/>
        <w:contextualSpacing/>
        <w:jc w:val="center"/>
        <w:rPr>
          <w:rFonts w:eastAsia="Times New Roman"/>
          <w:b w:val="0"/>
          <w:sz w:val="28"/>
          <w:szCs w:val="28"/>
        </w:rPr>
      </w:pPr>
      <w:r w:rsidRPr="006F27F8">
        <w:rPr>
          <w:rFonts w:eastAsia="Times New Roman"/>
          <w:b w:val="0"/>
          <w:sz w:val="28"/>
          <w:szCs w:val="28"/>
        </w:rPr>
        <w:t>(нова редакція)</w:t>
      </w:r>
    </w:p>
    <w:p w:rsidR="00603487" w:rsidRPr="006F27F8" w:rsidRDefault="00603487">
      <w:pPr>
        <w:pStyle w:val="3"/>
        <w:contextualSpacing/>
        <w:jc w:val="center"/>
        <w:rPr>
          <w:rFonts w:eastAsia="Times New Roman"/>
          <w:b w:val="0"/>
          <w:sz w:val="28"/>
          <w:szCs w:val="28"/>
        </w:rPr>
      </w:pPr>
    </w:p>
    <w:p w:rsidR="00603487" w:rsidRPr="006F27F8" w:rsidRDefault="00603487">
      <w:pPr>
        <w:pStyle w:val="3"/>
        <w:contextualSpacing/>
        <w:jc w:val="center"/>
        <w:rPr>
          <w:rFonts w:eastAsia="Times New Roman"/>
          <w:b w:val="0"/>
          <w:sz w:val="28"/>
          <w:szCs w:val="28"/>
        </w:rPr>
      </w:pPr>
      <w:r w:rsidRPr="006F27F8">
        <w:rPr>
          <w:rFonts w:eastAsia="Times New Roman"/>
          <w:b w:val="0"/>
          <w:sz w:val="28"/>
          <w:szCs w:val="28"/>
        </w:rPr>
        <w:t xml:space="preserve">(ідентифікаційний номер </w:t>
      </w:r>
      <w:r w:rsidR="00273598" w:rsidRPr="006F27F8">
        <w:rPr>
          <w:rFonts w:eastAsia="Times New Roman"/>
          <w:b w:val="0"/>
          <w:sz w:val="28"/>
          <w:szCs w:val="28"/>
        </w:rPr>
        <w:t>39843025</w:t>
      </w:r>
      <w:r w:rsidRPr="006F27F8">
        <w:rPr>
          <w:rFonts w:eastAsia="Times New Roman"/>
          <w:b w:val="0"/>
          <w:sz w:val="28"/>
          <w:szCs w:val="28"/>
        </w:rPr>
        <w:t>)</w:t>
      </w:r>
    </w:p>
    <w:p w:rsidR="00603487" w:rsidRPr="006F27F8" w:rsidRDefault="00603487">
      <w:pPr>
        <w:pStyle w:val="3"/>
        <w:contextualSpacing/>
        <w:jc w:val="center"/>
        <w:rPr>
          <w:rFonts w:eastAsia="Times New Roman"/>
          <w:b w:val="0"/>
          <w:sz w:val="28"/>
          <w:szCs w:val="28"/>
        </w:rPr>
      </w:pPr>
    </w:p>
    <w:p w:rsidR="00603487" w:rsidRPr="006F27F8" w:rsidRDefault="00603487">
      <w:pPr>
        <w:pStyle w:val="3"/>
        <w:contextualSpacing/>
        <w:jc w:val="center"/>
        <w:rPr>
          <w:rFonts w:eastAsia="Times New Roman"/>
          <w:b w:val="0"/>
          <w:sz w:val="28"/>
          <w:szCs w:val="28"/>
        </w:rPr>
      </w:pPr>
    </w:p>
    <w:p w:rsidR="00603487" w:rsidRPr="006F27F8" w:rsidRDefault="00603487">
      <w:pPr>
        <w:pStyle w:val="3"/>
        <w:contextualSpacing/>
        <w:jc w:val="center"/>
        <w:rPr>
          <w:rFonts w:eastAsia="Times New Roman"/>
          <w:b w:val="0"/>
          <w:sz w:val="28"/>
          <w:szCs w:val="28"/>
        </w:rPr>
      </w:pPr>
    </w:p>
    <w:p w:rsidR="00603487" w:rsidRPr="006F27F8" w:rsidRDefault="00603487">
      <w:pPr>
        <w:pStyle w:val="3"/>
        <w:contextualSpacing/>
        <w:jc w:val="center"/>
        <w:rPr>
          <w:rFonts w:eastAsia="Times New Roman"/>
          <w:b w:val="0"/>
          <w:sz w:val="28"/>
          <w:szCs w:val="28"/>
        </w:rPr>
      </w:pPr>
    </w:p>
    <w:p w:rsidR="00603487" w:rsidRPr="006F27F8" w:rsidRDefault="00603487">
      <w:pPr>
        <w:pStyle w:val="3"/>
        <w:contextualSpacing/>
        <w:jc w:val="center"/>
        <w:rPr>
          <w:rFonts w:eastAsia="Times New Roman"/>
          <w:b w:val="0"/>
          <w:sz w:val="28"/>
          <w:szCs w:val="28"/>
        </w:rPr>
      </w:pPr>
    </w:p>
    <w:p w:rsidR="00603487" w:rsidRPr="006F27F8" w:rsidRDefault="00603487">
      <w:pPr>
        <w:pStyle w:val="3"/>
        <w:contextualSpacing/>
        <w:jc w:val="center"/>
        <w:rPr>
          <w:rFonts w:eastAsia="Times New Roman"/>
          <w:b w:val="0"/>
          <w:sz w:val="28"/>
          <w:szCs w:val="28"/>
        </w:rPr>
      </w:pPr>
    </w:p>
    <w:p w:rsidR="00603487" w:rsidRPr="006F27F8" w:rsidRDefault="00603487">
      <w:pPr>
        <w:pStyle w:val="3"/>
        <w:contextualSpacing/>
        <w:jc w:val="center"/>
        <w:rPr>
          <w:rFonts w:eastAsia="Times New Roman"/>
          <w:b w:val="0"/>
          <w:sz w:val="28"/>
          <w:szCs w:val="28"/>
        </w:rPr>
      </w:pPr>
    </w:p>
    <w:p w:rsidR="00603487" w:rsidRPr="006F27F8" w:rsidRDefault="00603487">
      <w:pPr>
        <w:pStyle w:val="3"/>
        <w:contextualSpacing/>
        <w:jc w:val="center"/>
        <w:rPr>
          <w:rFonts w:eastAsia="Times New Roman"/>
          <w:b w:val="0"/>
          <w:sz w:val="28"/>
          <w:szCs w:val="28"/>
        </w:rPr>
      </w:pPr>
    </w:p>
    <w:p w:rsidR="00603487" w:rsidRPr="006F27F8" w:rsidRDefault="00603487">
      <w:pPr>
        <w:pStyle w:val="3"/>
        <w:contextualSpacing/>
        <w:jc w:val="center"/>
        <w:rPr>
          <w:rFonts w:eastAsia="Times New Roman"/>
          <w:b w:val="0"/>
          <w:sz w:val="28"/>
          <w:szCs w:val="28"/>
        </w:rPr>
      </w:pPr>
    </w:p>
    <w:p w:rsidR="00603487" w:rsidRPr="006F27F8" w:rsidRDefault="00603487">
      <w:pPr>
        <w:pStyle w:val="3"/>
        <w:contextualSpacing/>
        <w:jc w:val="center"/>
        <w:rPr>
          <w:rFonts w:eastAsia="Times New Roman"/>
          <w:b w:val="0"/>
          <w:sz w:val="28"/>
          <w:szCs w:val="28"/>
        </w:rPr>
      </w:pPr>
    </w:p>
    <w:p w:rsidR="00603487" w:rsidRPr="006F27F8" w:rsidRDefault="00603487">
      <w:pPr>
        <w:pStyle w:val="3"/>
        <w:contextualSpacing/>
        <w:jc w:val="center"/>
        <w:rPr>
          <w:rFonts w:eastAsia="Times New Roman"/>
          <w:b w:val="0"/>
          <w:sz w:val="28"/>
          <w:szCs w:val="28"/>
        </w:rPr>
      </w:pPr>
    </w:p>
    <w:p w:rsidR="00603487" w:rsidRPr="006F27F8" w:rsidRDefault="00603487">
      <w:pPr>
        <w:pStyle w:val="3"/>
        <w:contextualSpacing/>
        <w:jc w:val="center"/>
        <w:rPr>
          <w:rFonts w:eastAsia="Times New Roman"/>
          <w:b w:val="0"/>
          <w:sz w:val="28"/>
          <w:szCs w:val="28"/>
        </w:rPr>
      </w:pPr>
    </w:p>
    <w:p w:rsidR="00603487" w:rsidRPr="006F27F8" w:rsidRDefault="00603487">
      <w:pPr>
        <w:pStyle w:val="3"/>
        <w:contextualSpacing/>
        <w:jc w:val="center"/>
        <w:rPr>
          <w:rFonts w:eastAsia="Times New Roman"/>
          <w:b w:val="0"/>
          <w:sz w:val="28"/>
          <w:szCs w:val="28"/>
        </w:rPr>
      </w:pPr>
    </w:p>
    <w:p w:rsidR="00603487" w:rsidRPr="006F27F8" w:rsidRDefault="00603487">
      <w:pPr>
        <w:pStyle w:val="3"/>
        <w:contextualSpacing/>
        <w:jc w:val="center"/>
        <w:rPr>
          <w:rFonts w:eastAsia="Times New Roman"/>
          <w:b w:val="0"/>
          <w:sz w:val="28"/>
          <w:szCs w:val="28"/>
        </w:rPr>
      </w:pPr>
    </w:p>
    <w:p w:rsidR="00603487" w:rsidRPr="006F27F8" w:rsidRDefault="00603487">
      <w:pPr>
        <w:pStyle w:val="3"/>
        <w:contextualSpacing/>
        <w:jc w:val="center"/>
        <w:rPr>
          <w:rFonts w:eastAsia="Times New Roman"/>
          <w:b w:val="0"/>
          <w:sz w:val="28"/>
          <w:szCs w:val="28"/>
        </w:rPr>
      </w:pPr>
    </w:p>
    <w:p w:rsidR="00603487" w:rsidRPr="006F27F8" w:rsidRDefault="00603487">
      <w:pPr>
        <w:pStyle w:val="3"/>
        <w:contextualSpacing/>
        <w:jc w:val="center"/>
        <w:rPr>
          <w:rFonts w:eastAsia="Times New Roman"/>
          <w:b w:val="0"/>
          <w:sz w:val="28"/>
          <w:szCs w:val="28"/>
        </w:rPr>
      </w:pPr>
    </w:p>
    <w:p w:rsidR="00603487" w:rsidRPr="006F27F8" w:rsidRDefault="00603487">
      <w:pPr>
        <w:pStyle w:val="3"/>
        <w:contextualSpacing/>
        <w:jc w:val="center"/>
        <w:rPr>
          <w:rFonts w:eastAsia="Times New Roman"/>
          <w:b w:val="0"/>
          <w:sz w:val="28"/>
          <w:szCs w:val="28"/>
        </w:rPr>
      </w:pPr>
    </w:p>
    <w:p w:rsidR="00603487" w:rsidRPr="006F27F8" w:rsidRDefault="00603487">
      <w:pPr>
        <w:pStyle w:val="3"/>
        <w:contextualSpacing/>
        <w:jc w:val="center"/>
        <w:rPr>
          <w:rFonts w:eastAsia="Times New Roman"/>
          <w:b w:val="0"/>
          <w:sz w:val="28"/>
          <w:szCs w:val="28"/>
        </w:rPr>
      </w:pPr>
    </w:p>
    <w:p w:rsidR="00603487" w:rsidRPr="006F27F8" w:rsidRDefault="00603487">
      <w:pPr>
        <w:pStyle w:val="3"/>
        <w:contextualSpacing/>
        <w:jc w:val="center"/>
        <w:rPr>
          <w:rFonts w:eastAsia="Times New Roman"/>
          <w:b w:val="0"/>
          <w:sz w:val="28"/>
          <w:szCs w:val="28"/>
        </w:rPr>
      </w:pPr>
    </w:p>
    <w:p w:rsidR="00603487" w:rsidRPr="006F27F8" w:rsidRDefault="00603487">
      <w:pPr>
        <w:pStyle w:val="3"/>
        <w:contextualSpacing/>
        <w:jc w:val="center"/>
        <w:rPr>
          <w:rFonts w:eastAsia="Times New Roman"/>
          <w:b w:val="0"/>
          <w:sz w:val="28"/>
          <w:szCs w:val="28"/>
        </w:rPr>
      </w:pPr>
    </w:p>
    <w:p w:rsidR="00603487" w:rsidRPr="006F27F8" w:rsidRDefault="00603487">
      <w:pPr>
        <w:pStyle w:val="3"/>
        <w:contextualSpacing/>
        <w:jc w:val="center"/>
        <w:rPr>
          <w:rFonts w:eastAsia="Times New Roman"/>
          <w:b w:val="0"/>
          <w:sz w:val="28"/>
          <w:szCs w:val="28"/>
        </w:rPr>
      </w:pPr>
    </w:p>
    <w:p w:rsidR="00603487" w:rsidRPr="006F27F8" w:rsidRDefault="00603487">
      <w:pPr>
        <w:pStyle w:val="3"/>
        <w:contextualSpacing/>
        <w:jc w:val="center"/>
        <w:rPr>
          <w:rFonts w:eastAsia="Times New Roman"/>
          <w:b w:val="0"/>
          <w:sz w:val="28"/>
          <w:szCs w:val="28"/>
        </w:rPr>
      </w:pPr>
      <w:r w:rsidRPr="006F27F8">
        <w:rPr>
          <w:rFonts w:eastAsia="Times New Roman"/>
          <w:b w:val="0"/>
          <w:sz w:val="28"/>
          <w:szCs w:val="28"/>
        </w:rPr>
        <w:t>2019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lastRenderedPageBreak/>
        <w:t>1. Управління (інспекція) самоврядного контролю виконавчого органу Київської міської ради (Київської міської державної адміністрації) (далі - Управління) є структурним підрозділом виконавчого органу Київської міської ради (Київської міської державної адміністрації), підзвітним та підконтрольним Київській міській раді та підпорядкованим Київському міському голові.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2. Управління у своїй діяльності керується Конституцією України, законами України, актами Президента України та Кабінету Міністрів України, наказами міністерств та інших центральних органів виконавчої влади, рішеннями Київської міської ради, розпорядженнями Київського міського голови і розпорядженнями виконавчого органу Київської міської ради (Київської міської державної адміністрації), іншими нормативно-правовими актами, а також цим Положенням.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3. Основними завданнями Управління є: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3.1. Здійснення самоврядного контролю за станом благоустрою міста Києва та житлово-комунального господарства міста Києва;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3.2. Здійснення контролю за ефективністю діяльності та дотриманням законодавства у сферах благоустрою та житлово-комунального господарства, зокрема стандартів, нормативів, норм і правил структурними підрозділами Київської міської ради (Київської міської державної адміністрації), районними в місті Києві державними адміністраціями, комунальними підприємствами, установами та організаціями територіальної громади міста Києва та іншими суб'єктами.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3.3. Сприяння розвитку та поліпшенню стану благоустрою в місті Києві.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3.4. Профілактика запобігання правопорушень в сфері благоустрою та житлово-комунальних послуг, неефективного використання комунальних ресурсів.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3.5. Вжиття заходів щодо притягнення винних до відповідальності за порушення законодавства у сферах благоустрою та житлово-комунальних послуг.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4. Управління відповідно до покладених на нього завдань: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4.1. Здійснює самоврядний контроль за: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4.1.1. Станом благоустрою міста Києва, виконанням Правил благоустрою міста Києва, в тому числі організації озеленення, охорони зелених насаджень і водойм, створення місць відпочинку громадян, утримання в належному стані закріплених за підприємствами, установами, організаціями територій.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4.1.2. Дотриманням стандартів, норм і правил у сферах благоустрою та житлово-комунальних послуг.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4.1.3. Дотриманням якості житлово-комунальних послуг.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4.1.4. Дотриманням законодавства щодо захисту прав споживачів у сфері житлово-комунальних послуг.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4.1.5 Виконанням відповідних розділів програми економічного та соціального розвитку міста Києва.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4.2. Проводить планові та позапланові рейди, перевірки, інспектування, аналіз, моніторинг та інші контрольні заходи: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4.2.1. Територій та об'єктів міста Києва щодо стану їх благоустрою;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lastRenderedPageBreak/>
        <w:t>4.2.2. Додержання підприємствами, установами, організаціями, громадянами, в тому числі структурними підрозділами Київської міської ради (Київської міської державної адміністрації), районними в місті Києві державними адміністраціями, комунальними підприємствами, установами та організаціями територіальної громади міста Києва, законодавства у сферах благоустрою та житлово-комунальних послуг.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4.3. За результатами контрольних заходів надає Київському міському голові, заступнику голови Київської міської державної адміністрації згідно з розподілом обов'язків об'єктивні та незалежні висновки та пропозиції щодо: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4.3.1. Ефективності і результативності в діяльності структурних підрозділів Київської міської ради (Київської міської державної адміністрації), районних в місті Києві державних адміністрацій, комунальних підприємств, установ та організацій територіальної громади міста Києва для прийняття обґрунтованих управлінських рішень.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4.3.2. Запобігання порушенням законодавства України.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4.3.3. Виявлених порушень та притягнення винних до відповідальності.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4.4. Здійснює складання протоколів про порушення законодавства у сферах благоустрою та житлово-комунальних послуг для притягнення винних до відповідальності у встановленому порядку.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4.5. Вживає заходів щодо зупинення робіт, які проводяться самовільно і порушують стан благоустрою міста.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4.6. Сприяє забезпеченню чистоти і порядку в місті Києві, очищенню територій та об'єктів від побутових відходів, безхазяйного майна, самовільно розміщених об'єктів та елементів.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4.7. Здійснює контроль за виконанням заходів та приписів з приведення до належного стану територій та об'єктів благоустрою міста Києва.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4.8. Бере участь в обговоренні проектів благоустрою міста Києва та об'єктів благоустрою міста Києва, іншої технічної документації з питань благоустрою і вносить відповідні пропозиції на розгляд виконавчого органу Київської міської ради (Київської міської державної адміністрації), підприємств, установ, організацій.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4.9. Вносить пропозиції виконавчому органу Київської міської ради (Київській міській державній адміністрації) щодо розвитку та поліпшення стану благоустрою територій міста Києва, удосконалення Правил благоустрою міста Києва.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4.10. Здійснює профілактику запобігання порушенням законодавства в сфері благоустрою.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4.11. Інформує Київську міську раду та виконавчий орган Київської міської ради (Київську міську державну адміністрацію) про результати рейдів та перевірок.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4.12. Готує матеріали та пропозиції виконавчому органу Київської міської ради (Київській міській державній адміністрації) з питань, що відносяться до компетенції Управління.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4.13. Залучає громадян та громадських інспекторів з благоустрою до участі в перевірках.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4.14. Бере участь у координації діяльності та навчанні громадських інспекторів з благоустрою.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4.15. Аналізує стан та тенденції соціально-економічного і культурного розвитку у відповідній галузі у межах міста Києва та вживає заходів до усунення недоліків.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lastRenderedPageBreak/>
        <w:t>4.16. Бере участь у підготовці пропозицій до проектів програм економічного та соціального розвитку міста Києва.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4.17. Вносить пропозиції щодо проекту бюджету міста Києва.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4.18. Забезпечує ефективне і цільове використання відповідних бюджетних коштів.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4.19. Розробляє проекти розпоряджень виконавчого орану Київської міської ради (Київської міської державної адміністрації), Київського міського голови, рішень Київської міської ради, нормативно-правових актів з питань, що належать до його компетенції.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4.20. Бере участь у розробленні проектів розпоряджень виконавчого органу Київської міської ради (Київської міської державної адміністрації), Київського міського голови, рішень Київської міської ради, проектів нормативно-правових актів, головними розробниками яких є інші структурні підрозділи виконавчого органу Київської міської ради (Київської міської державної адміністрації).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4.21. Бере участь у погодженні проектів нормативно-правових актів, розроблених іншими органами виконавчої влади.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4.22. Готує пропозиції щодо вдосконалення нормативно-правових актів з питань житлово-комунальної сфери та благоустрою.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4.23. Готує самостійно або разом з іншими структурними підрозділами виконавчого органу Київської міської ради (Київської міської державної адміністрації) інформаційні та аналітичні матеріали для подання Київському міському голові.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4.24. Забезпечує здійснення заходів щодо запобігання і протидії корупції.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4.25. Готує (бере участь у підготовці) проекти угод, договорів, меморандумів, протоколів зустрічей делегацій і робочих груп у межах своїх повноважень.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4.26. Розглядає в установленому законодавством порядку звернення підприємств, установ, організацій і громадян з питань, що відносяться до компетенції Управління.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4.27. Опрацьовує запити і звернення народних депутатів України та депутатів Київської міської ради.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4.28. Забезпечує доступ до публічної інформації, розпорядником якої є.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4.29. Інформує населення про стан здійснення визначених законом повноважень.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4.30. Забезпечує у межах своїх повноважень виконання завдань мобілізаційної підготовки, цивільного захисту населення, дотримання вимог законодавства з охорони праці, пожежної безпеки.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4.31. Організовує роботу з укомплектування, зберігання, обліку та використання архівних документів.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4.32. Забезпечує у межах своїх повноважень захист інформації з обмеженим доступом.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4.33. Бере участь у вирішенні відповідно до законодавства колективних трудових спорів (конфліктів).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4.34. Забезпечує захист персональних даних.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4.35. Виконує інші функції відповідно до компетенції.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lastRenderedPageBreak/>
        <w:t>5. Управління має право: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5.1. Одержувати в установленому порядку від міністерств та інших центральних органів виконавчої влади, структурних підрозділів виконавчого органу Київської міської ради (Київської міської державної адміністрації), районних в місті Києві державних адміністрацій, підприємств, установ та організацій всіх форм власності інформацію, документи, матеріали, статистичні дані, необхідні для виконання покладених на нього завдань.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5.2. Залучати спеціалістів інших структурних підрозділів виконавчого органу Київської міської ради (Київської міської державної адміністрації), підприємств, установ та організацій, громадських об'єднань (за погодженням з їх керівниками) до розгляду питань, що належать до його компетенції.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5.3. Вносити в установленому порядку пропозиції щодо удосконалення роботи виконавчого органу Київської міської ради (Київської міської державної адміністрації) у галузі благоустрою та житлово-комунального господарства.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5.4. Подавати у встановленому порядку пропозиції з розвитку житлово-комунальної сфери міста Києва, поліпшення стану благоустрою територій та об'єктів міста;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5.5. Здійснювати в межах повноважень оцінку ефективності виконання функціональних обов'язків посадовими особами структурних підрозділів Київської міської ради (Київської міської державної адміністрації), районних в місті Києві державних адміністрацій, комунальних підприємств, установ та організацій територіальної громади міста Києва.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5.6. Користуватись в установленому порядку інформаційними базами органів виконавчої влади, системами зв'язку і комунікацій, мережами спеціального зв'язку та іншими технічними засобами.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5.7. Скликати наради, проводити семінари з питань, що належать до його компетенції.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5.8. Отримувати в установленому порядку доступ до приміщень, документів, інформації та баз даних, які стосуються проведення контрольних заходів в сферах благоустрою міста Києва та житлово-комунального господарства.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5.9. Складати протоколи про порушення законодавства у сферах благоустрою та житлово-комунальних послуг для притягнення винних до відповідальності у встановленому порядку.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5.10. Надавати допомогу підприємствам, установам, організаціям та громадянам у поліпшенні стану територій та об'єктів благоустрою міста Києва щодо стану їх благоустрою.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5.11. Отримувати від посадових осіб пояснення, проводити анкетування, опитування та інтерв'ювання працівників структурних підрозділів Київської міської ради (Київської міської державної адміністрації), районних в місті Києві державних адміністрацій, комунальних підприємств, установ та організацій територіальної громади міста Києва з питань, що відносяться до компетенції.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5.12. Брати участь у роботі комісій, утворених Київською міською радою та виконавчим органом Київської міської ради (Київською міською державною адміністрацією).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5.13. Здійснювати координацію діяльності підпорядкованих Управлінню комунальних підприємств, установ та організацій.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5.14. Подавати позови до суду про відшкодування шкоди, завданої об'єктам благоустрою внаслідок порушення законодавства у сфері благоустрою.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lastRenderedPageBreak/>
        <w:t>5.15. За дорученням представляти інтереси Київського міського голови, Київської міської ради, виконавчого органу Київської міської ради (Київської міської державної адміністрації) в судових органах.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6. Управління в установленому порядку та межах повноважень взаємодіє з іншими структурними підрозділами виконавчого органу Київської міської ради (Київської міської державної адміністрації), органами місцевого самоврядування, підприємствами, установами, організаціями, громадськими об'єднаннями та громадянами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776864" w:rsidRPr="006F27F8" w:rsidRDefault="00776864" w:rsidP="00E71479">
      <w:pPr>
        <w:pStyle w:val="a3"/>
        <w:ind w:firstLine="709"/>
        <w:jc w:val="both"/>
      </w:pPr>
      <w:r w:rsidRPr="006F27F8">
        <w:t>7. Управління очолює начальник, який призначається на посаду і звільняється з посади Київським міським головою в установленому законодавством порядку.</w:t>
      </w:r>
    </w:p>
    <w:p w:rsidR="00776864" w:rsidRPr="006F27F8" w:rsidRDefault="00776864" w:rsidP="00E71479">
      <w:pPr>
        <w:pStyle w:val="a3"/>
        <w:ind w:firstLine="709"/>
        <w:jc w:val="both"/>
      </w:pPr>
      <w:r w:rsidRPr="006F27F8">
        <w:t xml:space="preserve">На посаду начальника Управління призначається  особа, якій присвоєно ступінь вищої освіти не нижче магістра, з </w:t>
      </w:r>
      <w:r w:rsidRPr="006F27F8">
        <w:rPr>
          <w:shd w:val="clear" w:color="auto" w:fill="FFFFFF"/>
        </w:rPr>
        <w:t>досвідом роботи на посадах державної служби категорій "Б" чи "В" або досвідом служби в органах місцевого самоврядування, або досвідом роботи на керівних посадах підприємств, установ та організацій незалежно від форми власності не менше двох років, яка вільно володіє державною мовою.</w:t>
      </w:r>
    </w:p>
    <w:p w:rsidR="00776864" w:rsidRPr="006F27F8" w:rsidRDefault="00776864" w:rsidP="00E71479">
      <w:pPr>
        <w:pStyle w:val="a3"/>
        <w:ind w:firstLine="709"/>
        <w:jc w:val="both"/>
      </w:pPr>
      <w:r w:rsidRPr="006F27F8">
        <w:t>Начальник Управління може мати двох заступників, які призначаються на посади і звільняються з посад в установленому законодавством порядку.</w:t>
      </w:r>
    </w:p>
    <w:p w:rsidR="00776864" w:rsidRPr="006F27F8" w:rsidRDefault="00776864" w:rsidP="00E71479">
      <w:pPr>
        <w:pStyle w:val="a3"/>
        <w:ind w:firstLine="709"/>
        <w:jc w:val="both"/>
      </w:pPr>
      <w:r w:rsidRPr="006F27F8">
        <w:t xml:space="preserve">На посаду заступника начальника Управління призначається особа, якій присвоєно ступінь вищої освіти не нижче магістра, з </w:t>
      </w:r>
      <w:r w:rsidRPr="006F27F8">
        <w:rPr>
          <w:shd w:val="clear" w:color="auto" w:fill="FFFFFF"/>
        </w:rPr>
        <w:t>досвідом роботи на посадах державної служби категорій "Б" чи "В" або досвідом служби в органах місцевого самоврядування, або досвідом роботи на керівних посадах підприємств, установ та організацій незалежно від форми власності не менше двох років, яка вільно володіє державною мовою.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8. Начальник Управління: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8.1. Здійснює керівництво діяльністю Управління, несе персональну відповідальність перед Київським міським головою за виконання покладених на Управління завдань.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8.2. Затверджує положення про підрозділи Управління, розподіляє обов'язки між заступниками начальника Управління, керівниками підрозділів та визначає ступінь їх відповідальності. Затверджує посадові інструкції працівників Управління.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8.3. Подає на затвердження в установленому порядку штатний розпис працівників Управління в межах граничної чисельності і фонду оплати праці його працівників.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8.4. Розпоряджається коштами в межах затвердженого в установленому порядку кошторису Управління, несе персональну відповідальність за їх цільове використання.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8.5. Видає у межах своєї компетенції накази, організовує і контролює їх виконання.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Накази начальника Управління, які зачіпають права, свободи та законні інтереси громадян або мають міжвідомчий характер, підлягають державній реєстрації в Головному територіальному управлінні юстиції у місті Києві в установленому порядку.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Накази, які є регуляторними актами, розробляються, розглядаються, приймаються та оприлюднюються у порядку, встановленому законодавством України.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8.6. Здійснює добір кадрів, призначає на посади і звільняє з посад працівників Управління.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lastRenderedPageBreak/>
        <w:t>8.7. Планує роботу Управління, вносить пропозиції щодо формування планів роботи виконавчого органу Київської міської ради (Київської міської державної адміністрації).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8.8. Вживає заходів до удосконалення організації та підвищення ефективності роботи Управління.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8.9. Звітує перед Київським міським головою про виконання покладених на Управління завдань та затверджених планів роботи.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8.10. Може входити до складу колегії виконавчого органу Київської міської ради (Київської міської державної адміністрації).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8.11. Забезпечує комплексне вирішення питань роботи з керівниками комунальних підприємств, що належать до комунальної власності територіальної громади міста Києва та підпорядковані Управлінню, вносить пропозиції щодо призначення і звільнення їх керівників. Відповідає за підготовку, своєчасне погодження та укладання контрактів з керівниками підпорядкованих підприємств. Здійснює аналіз виконання умов та показників укладених контрактів з керівниками цих підприємств, забезпечення своєчасного продовження та розірвання контрактів.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8.12. Без доручення діє від імені Управління, представляє в установленому порядку інтереси Управління у взаємовідносинах з іншими структурними підрозділами виконавчого органу Київської міської ради (Київської міської державної адміністрації), з міністерствами, іншими центральними органами виконавчої влади, органами місцевого самоврядування, підприємствами, установами та організаціями.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8.13. Укладає від імені Управління угоди (договори), видає довіреності.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8.14. Організовує роботу з підвищення рівня професійної компетентності державних службовців Управління.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8.15. Забезпечує дотримання працівниками Управління правил внутрішнього трудового розпорядку та виконавської дисципліни.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8.16. Проводить особистий прийом громадян з питань, що належать до компетенції Управління, розглядає їхні пропозиції та вживає необхідних заходів реагування.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8.17. Забезпечує у межах своїх повноважень підготовку проектів рішень Київської міської ради, розпоряджень виконавчого органу Київської міської ради (Київської міської державної адміністрації).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8.18. Здійснює інші повноваження, передбачені законодавством України та цим Положенням.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9. В Управлінні для узгодженого вирішення питань, які належать до його компетенції, може бути утворена колегія у складі начальника Управління, заступників начальника Управління та інших працівників Управління.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До складу колегії можуть входити депутати Київської міської ради (за згодою), представники структурних підрозділів виконавчого органу Київської міської ради (Київської міської державної адміністрації) (за погодженням з їх керівниками), інших установ та громадських організацій.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Склад колегії затверджується розпорядженням виконавчого органу Київської міської ради (Київської міської державної адміністрації) за поданням начальника Управління.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Рішення колегії вводяться в дію наказами начальника Управління.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lastRenderedPageBreak/>
        <w:t>10. Управління утримується за рахунок коштів бюджету міста Києва.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Видатки на утримання Управління, в тому числі на оплату праці його працівників, затверджується в бюджеті місті Києва на відповідний рік.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Гранична чисельність працівників Управління затверджується розпорядженням Київського міського голови.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Структура Управління затверджується розпорядженням виконавчого органу Київської міської ради (Київської міської державної адміністрації).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Штатний розпис Управління в межах граничної чисельності і фонду оплати праці його працівників затверджує Київський міський голова після експертизи, проведеної Департаментом фінансів виконавчого органу Київської міської ради (Київської міської державної адміністрації).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11. Майно Управління є комунальною власністю територіальної громади міста Києва та закріплене за ним на праві оперативного управління.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12. Управління є юридичною особою публічного права, має самостійний баланс, рахунки в органах Державної казначейської служби, печатку із зображенням Державного Герба України та своїм найменуванням.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Місцезнаходження Управління: вул. Хрещатик, 36, м. Київ, 01044.</w:t>
      </w:r>
    </w:p>
    <w:p w:rsidR="00D27AC6" w:rsidRPr="006F27F8" w:rsidRDefault="00D27AC6" w:rsidP="00E71479">
      <w:pPr>
        <w:pStyle w:val="a3"/>
        <w:ind w:firstLine="709"/>
        <w:jc w:val="both"/>
      </w:pPr>
      <w:r w:rsidRPr="006F27F8">
        <w:t>13. Припинення Управління здійснюється за рішенням Київської міської ради в порядку, визначеному законодавством України.</w:t>
      </w:r>
    </w:p>
    <w:p w:rsidR="00E71479" w:rsidRPr="006F27F8" w:rsidRDefault="00E71479" w:rsidP="00E71479">
      <w:pPr>
        <w:pStyle w:val="a3"/>
        <w:ind w:firstLine="709"/>
        <w:jc w:val="both"/>
      </w:pPr>
    </w:p>
    <w:tbl>
      <w:tblPr>
        <w:tblW w:w="507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7"/>
        <w:gridCol w:w="4233"/>
      </w:tblGrid>
      <w:tr w:rsidR="006F27F8" w:rsidRPr="006F27F8" w:rsidTr="00FF45A8">
        <w:trPr>
          <w:tblCellSpacing w:w="15" w:type="dxa"/>
        </w:trPr>
        <w:tc>
          <w:tcPr>
            <w:tcW w:w="2875" w:type="pct"/>
            <w:vAlign w:val="center"/>
          </w:tcPr>
          <w:p w:rsidR="00E33B95" w:rsidRPr="006F27F8" w:rsidRDefault="00FF45A8" w:rsidP="00273598">
            <w:pPr>
              <w:ind w:firstLine="709"/>
              <w:jc w:val="both"/>
              <w:rPr>
                <w:rFonts w:eastAsia="Times New Roman"/>
              </w:rPr>
            </w:pPr>
            <w:r w:rsidRPr="006F27F8">
              <w:rPr>
                <w:rFonts w:eastAsia="Times New Roman"/>
              </w:rPr>
              <w:t xml:space="preserve">Начальник </w:t>
            </w:r>
          </w:p>
        </w:tc>
        <w:tc>
          <w:tcPr>
            <w:tcW w:w="2079" w:type="pct"/>
            <w:vAlign w:val="center"/>
          </w:tcPr>
          <w:p w:rsidR="00E33B95" w:rsidRPr="006F27F8" w:rsidRDefault="00FF45A8" w:rsidP="00273598">
            <w:pPr>
              <w:ind w:firstLine="709"/>
              <w:jc w:val="both"/>
              <w:rPr>
                <w:rFonts w:eastAsia="Times New Roman"/>
              </w:rPr>
            </w:pPr>
            <w:r w:rsidRPr="006F27F8">
              <w:rPr>
                <w:rFonts w:eastAsia="Times New Roman"/>
              </w:rPr>
              <w:t>Станіслав МОСКАЛЕВСЬКИЙ</w:t>
            </w:r>
          </w:p>
        </w:tc>
      </w:tr>
    </w:tbl>
    <w:p w:rsidR="00191F39" w:rsidRPr="006F27F8" w:rsidRDefault="00191F39" w:rsidP="00273598">
      <w:pPr>
        <w:ind w:firstLine="709"/>
        <w:jc w:val="both"/>
        <w:rPr>
          <w:rFonts w:eastAsia="Times New Roman"/>
        </w:rPr>
      </w:pPr>
    </w:p>
    <w:sectPr w:rsidR="00191F39" w:rsidRPr="006F27F8" w:rsidSect="000E3380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84"/>
    <w:rsid w:val="000042E3"/>
    <w:rsid w:val="00055457"/>
    <w:rsid w:val="000E3380"/>
    <w:rsid w:val="00191F39"/>
    <w:rsid w:val="00273598"/>
    <w:rsid w:val="004F1ADF"/>
    <w:rsid w:val="005462FB"/>
    <w:rsid w:val="005C355D"/>
    <w:rsid w:val="00603487"/>
    <w:rsid w:val="00626C45"/>
    <w:rsid w:val="00652284"/>
    <w:rsid w:val="006F27F8"/>
    <w:rsid w:val="00776864"/>
    <w:rsid w:val="008C7564"/>
    <w:rsid w:val="0092737F"/>
    <w:rsid w:val="00AB019C"/>
    <w:rsid w:val="00AB08AE"/>
    <w:rsid w:val="00B33F84"/>
    <w:rsid w:val="00D0366F"/>
    <w:rsid w:val="00D27AC6"/>
    <w:rsid w:val="00DF39E8"/>
    <w:rsid w:val="00E33B95"/>
    <w:rsid w:val="00E71479"/>
    <w:rsid w:val="00F07E31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EE8CE-E8D8-48D9-AA90-6E647C27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62FB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2F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13844</Words>
  <Characters>7892</Characters>
  <Application>Microsoft Office Word</Application>
  <DocSecurity>0</DocSecurity>
  <Lines>65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Торопенко Тетяна Вадимівна</cp:lastModifiedBy>
  <cp:revision>2</cp:revision>
  <cp:lastPrinted>2019-11-28T14:11:00Z</cp:lastPrinted>
  <dcterms:created xsi:type="dcterms:W3CDTF">2020-09-23T13:17:00Z</dcterms:created>
  <dcterms:modified xsi:type="dcterms:W3CDTF">2020-09-23T13:17:00Z</dcterms:modified>
</cp:coreProperties>
</file>