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AA" w:rsidRPr="00E236AA" w:rsidRDefault="00E236AA" w:rsidP="00E236AA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E236AA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68580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AA" w:rsidRPr="00E236AA" w:rsidRDefault="00E236AA" w:rsidP="00E236AA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E236AA" w:rsidRPr="00E236AA" w:rsidRDefault="00E236AA" w:rsidP="00E236AA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СЬКА РАДА</w:t>
      </w:r>
    </w:p>
    <w:p w:rsidR="00E236AA" w:rsidRPr="00E236AA" w:rsidRDefault="00E236AA" w:rsidP="00E236AA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E236AA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VII</w:t>
      </w:r>
      <w:r w:rsidR="0019692F">
        <w:rPr>
          <w:rFonts w:ascii="Benguiat" w:eastAsia="SimSun" w:hAnsi="Benguiat" w:cs="Benguiat"/>
          <w:b/>
          <w:w w:val="90"/>
          <w:kern w:val="1"/>
          <w:sz w:val="28"/>
          <w:szCs w:val="28"/>
          <w:lang w:val="en-US" w:eastAsia="zh-CN" w:bidi="hi-IN"/>
        </w:rPr>
        <w:t>I</w:t>
      </w:r>
      <w:r w:rsidRPr="00E236AA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 xml:space="preserve"> СКЛИКАННЯ</w:t>
      </w:r>
    </w:p>
    <w:p w:rsidR="00E236AA" w:rsidRPr="00E236AA" w:rsidRDefault="00E236AA" w:rsidP="00E236AA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Я З ПИТАНЬ КУЛЬТУРИ, ТУРИЗМУ</w:t>
      </w:r>
    </w:p>
    <w:p w:rsidR="00E236AA" w:rsidRPr="00E236AA" w:rsidRDefault="00E236AA" w:rsidP="00E236AA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ТА </w:t>
      </w:r>
      <w:r w:rsidRPr="00E236AA">
        <w:rPr>
          <w:rFonts w:ascii="Cambria" w:eastAsia="SimSun" w:hAnsi="Cambria" w:cs="Cambria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НФОРМАЦ</w:t>
      </w:r>
      <w:r w:rsidRPr="00E236AA">
        <w:rPr>
          <w:rFonts w:ascii="Cambria" w:eastAsia="SimSun" w:hAnsi="Cambria" w:cs="Cambria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ЙНО</w:t>
      </w:r>
      <w:r w:rsidRPr="00E236AA">
        <w:rPr>
          <w:rFonts w:ascii="Cambria" w:eastAsia="SimSun" w:hAnsi="Cambria" w:cs="Cambria"/>
          <w:b/>
          <w:bCs/>
          <w:kern w:val="1"/>
          <w:sz w:val="28"/>
          <w:szCs w:val="24"/>
          <w:lang w:eastAsia="zh-CN" w:bidi="hi-IN"/>
        </w:rPr>
        <w:t>Ї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ПОЛ</w:t>
      </w:r>
      <w:r w:rsidRPr="00E236AA">
        <w:rPr>
          <w:rFonts w:ascii="Cambria" w:eastAsia="SimSun" w:hAnsi="Cambria" w:cs="Cambria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ТИКИ</w:t>
      </w:r>
    </w:p>
    <w:p w:rsidR="00E236AA" w:rsidRPr="00E236AA" w:rsidRDefault="00E236AA" w:rsidP="00E236AA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       </w:t>
      </w:r>
      <w:proofErr w:type="spellStart"/>
      <w:r w:rsidRPr="00E236AA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E236AA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.:(044)202-72-25; </w:t>
      </w:r>
      <w:proofErr w:type="spellStart"/>
      <w:r w:rsidRPr="00E236AA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E236AA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./факс(044)202-73-05</w:t>
      </w:r>
    </w:p>
    <w:p w:rsidR="00E236AA" w:rsidRPr="00E236AA" w:rsidRDefault="00E236AA" w:rsidP="00E236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____________№___________</w:t>
      </w:r>
    </w:p>
    <w:p w:rsidR="00E236AA" w:rsidRPr="00E236AA" w:rsidRDefault="00E236AA" w:rsidP="00E236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E236AA" w:rsidRPr="00E236AA" w:rsidRDefault="00E236AA" w:rsidP="0091250D">
      <w:pPr>
        <w:widowControl w:val="0"/>
        <w:suppressAutoHyphens/>
        <w:spacing w:after="0" w:line="11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ротокол № 1</w:t>
      </w:r>
    </w:p>
    <w:p w:rsidR="00FF5A06" w:rsidRDefault="00E236AA" w:rsidP="009125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чергового засідання </w:t>
      </w:r>
    </w:p>
    <w:p w:rsidR="00E236AA" w:rsidRPr="00E236AA" w:rsidRDefault="00E236AA" w:rsidP="009125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постійної комісії Київ</w:t>
      </w:r>
      <w:r w:rsidR="0091250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ської міської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ради</w:t>
      </w:r>
    </w:p>
    <w:p w:rsidR="0091250D" w:rsidRDefault="00D11EF5" w:rsidP="009125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з питань культури, </w:t>
      </w:r>
      <w:r w:rsidR="00E236AA"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туризму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та інформаційної політики</w:t>
      </w:r>
      <w:r w:rsidR="00E236AA"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(Комісії)</w:t>
      </w:r>
    </w:p>
    <w:p w:rsidR="00E236AA" w:rsidRPr="00E236AA" w:rsidRDefault="00E236AA" w:rsidP="009125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vanish/>
          <w:kern w:val="1"/>
          <w:sz w:val="28"/>
          <w:szCs w:val="24"/>
          <w:lang w:eastAsia="zh-CN" w:bidi="hi-IN"/>
        </w:rPr>
        <w:t>5 _____________                 ади нкурсі та в органах мічсцевого а засобцу</w:t>
      </w:r>
    </w:p>
    <w:p w:rsidR="00E236AA" w:rsidRPr="00E236AA" w:rsidRDefault="00E236AA" w:rsidP="00E236AA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м. Київ</w:t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 xml:space="preserve">                                      03.12.2015</w:t>
      </w:r>
    </w:p>
    <w:p w:rsidR="00E236AA" w:rsidRPr="00E236AA" w:rsidRDefault="00E236AA" w:rsidP="00E236AA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E236AA" w:rsidRPr="00E236AA" w:rsidRDefault="00E236AA" w:rsidP="00E236A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 xml:space="preserve">Склад Комісії: Муха Вікторія </w:t>
      </w:r>
      <w:proofErr w:type="spellStart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Вячеславівна</w:t>
      </w:r>
      <w:proofErr w:type="spellEnd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– голова Комісії, Бенюк Богдан Михайлович – заступник голови Комісії, Поживанов Олександр Михайлович – секретар  Комісії, </w:t>
      </w:r>
      <w:proofErr w:type="spellStart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Березницька</w:t>
      </w:r>
      <w:proofErr w:type="spellEnd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Людмила Іванівна – член Комісії, </w:t>
      </w:r>
      <w:proofErr w:type="spellStart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Таранов</w:t>
      </w:r>
      <w:proofErr w:type="spellEnd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Андрій Володимирович – член Комісії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 w:rsidRPr="00E236A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</w:t>
      </w:r>
      <w:r w:rsidR="008E6BE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затверджений </w:t>
      </w:r>
      <w:r w:rsidRPr="00E236A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рішення</w:t>
      </w:r>
      <w:r w:rsidR="008E6BE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</w:t>
      </w:r>
      <w:r w:rsidR="009B5E7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E236A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Київської м</w:t>
      </w:r>
      <w:r w:rsidR="00342B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іської ради від 01.12.2015 № 4/4</w:t>
      </w:r>
      <w:r w:rsidRPr="00E236A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).</w:t>
      </w:r>
    </w:p>
    <w:p w:rsidR="00E236AA" w:rsidRPr="00E236AA" w:rsidRDefault="00E236AA" w:rsidP="00E236A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E236AA" w:rsidRPr="00E236AA" w:rsidRDefault="00E236AA" w:rsidP="00E236A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</w:pPr>
      <w:r w:rsidRPr="00EC3E2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>Присутні депутати Комісії:</w:t>
      </w:r>
      <w:r w:rsidRPr="00E236AA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 </w:t>
      </w:r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Муха Вікторія </w:t>
      </w:r>
      <w:proofErr w:type="spellStart"/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>Вячеславівна</w:t>
      </w:r>
      <w:proofErr w:type="spellEnd"/>
      <w:r w:rsidRPr="00E236AA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– голова Комісії, </w:t>
      </w:r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Бенюк </w:t>
      </w:r>
      <w:r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  </w:t>
      </w:r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Богдан </w:t>
      </w:r>
      <w:r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 </w:t>
      </w:r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>Михайлович</w:t>
      </w:r>
      <w:r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 </w:t>
      </w:r>
      <w:r w:rsidRPr="00E236AA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–</w:t>
      </w:r>
      <w:r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</w:t>
      </w:r>
      <w:r w:rsidRPr="00E236AA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заступник </w:t>
      </w:r>
      <w:r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     </w:t>
      </w:r>
      <w:r w:rsidRPr="00E236AA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голови </w:t>
      </w:r>
      <w:r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    </w:t>
      </w:r>
      <w:r w:rsidRPr="00E236AA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Комісії, </w:t>
      </w:r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Поживанов Олександр Михайлович </w:t>
      </w:r>
      <w:r w:rsidRPr="00E236AA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– секретар  Комісії, </w:t>
      </w:r>
      <w:proofErr w:type="spellStart"/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>Березницька</w:t>
      </w:r>
      <w:proofErr w:type="spellEnd"/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 Людмила Іванівна</w:t>
      </w:r>
      <w:r w:rsidRPr="00E236AA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– член Комісії, </w:t>
      </w:r>
      <w:proofErr w:type="spellStart"/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>Таранов</w:t>
      </w:r>
      <w:proofErr w:type="spellEnd"/>
      <w:r w:rsidRPr="00E236AA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zh-CN"/>
        </w:rPr>
        <w:t xml:space="preserve"> Андрій Володимирович</w:t>
      </w:r>
      <w:r w:rsidRPr="00E236AA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 xml:space="preserve"> – член Комісії.</w:t>
      </w:r>
    </w:p>
    <w:p w:rsidR="00E236AA" w:rsidRPr="00E236AA" w:rsidRDefault="00E236AA" w:rsidP="00E236AA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</w:pPr>
    </w:p>
    <w:p w:rsidR="00E236AA" w:rsidRDefault="00E236AA" w:rsidP="00E236A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ab/>
        <w:t>Присутні та запрошені:</w:t>
      </w:r>
    </w:p>
    <w:p w:rsidR="00EC3E2D" w:rsidRPr="00EC3E2D" w:rsidRDefault="00EC3E2D" w:rsidP="00EC3E2D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EC3E2D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Попова Діана Олегівна – директор</w:t>
      </w:r>
      <w:r w:rsidRPr="00EC3E2D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zh-CN"/>
        </w:rPr>
        <w:t xml:space="preserve"> </w:t>
      </w:r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Департаменту культури виконавчого органу Київської міської ради (Київської міської державної адміністрації);</w:t>
      </w:r>
    </w:p>
    <w:p w:rsidR="00EC3E2D" w:rsidRPr="00EC3E2D" w:rsidRDefault="00EC3E2D" w:rsidP="00EC3E2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proofErr w:type="spellStart"/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Анжияк</w:t>
      </w:r>
      <w:proofErr w:type="spellEnd"/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Сергій Михайлович — перший заступник директора</w:t>
      </w:r>
      <w:r w:rsidRPr="00EC3E2D">
        <w:rPr>
          <w:rFonts w:ascii="Trebuchet MS" w:eastAsia="Times New Roman" w:hAnsi="Trebuchet MS" w:cs="Times New Roman"/>
          <w:color w:val="303030"/>
          <w:kern w:val="1"/>
          <w:sz w:val="21"/>
          <w:szCs w:val="21"/>
          <w:shd w:val="clear" w:color="auto" w:fill="FFFFFF"/>
          <w:lang w:eastAsia="zh-CN"/>
        </w:rPr>
        <w:t xml:space="preserve"> – </w:t>
      </w:r>
      <w:r w:rsidRPr="00EC3E2D">
        <w:rPr>
          <w:rFonts w:ascii="Times New Roman" w:eastAsia="Times New Roman" w:hAnsi="Times New Roman" w:cs="Times New Roman"/>
          <w:color w:val="303030"/>
          <w:kern w:val="1"/>
          <w:sz w:val="28"/>
          <w:szCs w:val="28"/>
          <w:shd w:val="clear" w:color="auto" w:fill="FFFFFF"/>
          <w:lang w:eastAsia="zh-CN"/>
        </w:rPr>
        <w:t>начальник управління мистецтв та культурно-освітніх закладів</w:t>
      </w:r>
      <w:r w:rsidRPr="00EC3E2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Департаменту культури виконавчого органу Київської міської ради (Київської міської державної адміністрації);</w:t>
      </w:r>
    </w:p>
    <w:p w:rsidR="00EC3E2D" w:rsidRPr="00EC3E2D" w:rsidRDefault="00EC3E2D" w:rsidP="00EC3E2D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EC3E2D">
        <w:rPr>
          <w:rFonts w:ascii="Times New Roman" w:eastAsia="Times New Roman" w:hAnsi="Times New Roman" w:cs="Times New Roman"/>
          <w:color w:val="303030"/>
          <w:kern w:val="1"/>
          <w:sz w:val="28"/>
          <w:szCs w:val="28"/>
          <w:shd w:val="clear" w:color="auto" w:fill="FFFFFF"/>
          <w:lang w:eastAsia="zh-CN"/>
        </w:rPr>
        <w:t>Шуляк Микола Васильович</w:t>
      </w:r>
      <w:r w:rsidRPr="00EC3E2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 </w:t>
      </w:r>
      <w:r w:rsidRPr="00EC3E2D">
        <w:rPr>
          <w:rFonts w:ascii="Times New Roman" w:eastAsia="Times New Roman" w:hAnsi="Times New Roman" w:cs="Times New Roman"/>
          <w:color w:val="303030"/>
          <w:kern w:val="1"/>
          <w:sz w:val="28"/>
          <w:szCs w:val="28"/>
          <w:shd w:val="clear" w:color="auto" w:fill="FFFFFF"/>
          <w:lang w:eastAsia="zh-CN"/>
        </w:rPr>
        <w:t>заступник директора – начальник управління економіки та фінансів</w:t>
      </w:r>
      <w:r w:rsidRPr="00EC3E2D">
        <w:rPr>
          <w:rFonts w:ascii="Trebuchet MS" w:eastAsia="Times New Roman" w:hAnsi="Trebuchet MS" w:cs="Times New Roman"/>
          <w:color w:val="303030"/>
          <w:kern w:val="1"/>
          <w:sz w:val="21"/>
          <w:szCs w:val="21"/>
          <w:shd w:val="clear" w:color="auto" w:fill="FFFFFF"/>
          <w:lang w:eastAsia="zh-CN"/>
        </w:rPr>
        <w:t> </w:t>
      </w:r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Департаменту культури виконавчого органу Київської міської ради (Київської міської державної адміністрації);</w:t>
      </w:r>
    </w:p>
    <w:p w:rsidR="00EC3E2D" w:rsidRPr="00EC3E2D" w:rsidRDefault="00EC3E2D" w:rsidP="00EC3E2D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proofErr w:type="spellStart"/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Груздо</w:t>
      </w:r>
      <w:proofErr w:type="spellEnd"/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Сергій Миколайович – заступник директора-начальник управління охорони культурної спадщини  Департаменту культури виконавчого органу Київської міської ради (Київської міської державної адміністрації);</w:t>
      </w:r>
    </w:p>
    <w:p w:rsidR="00EC3E2D" w:rsidRPr="00EC3E2D" w:rsidRDefault="00EC3E2D" w:rsidP="00EC3E2D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proofErr w:type="spellStart"/>
      <w:r w:rsidRPr="00EC3E2D">
        <w:rPr>
          <w:rFonts w:ascii="Times New Roman" w:eastAsia="Times New Roman" w:hAnsi="Times New Roman" w:cs="Times New Roman"/>
          <w:color w:val="303030"/>
          <w:kern w:val="1"/>
          <w:sz w:val="28"/>
          <w:szCs w:val="28"/>
          <w:shd w:val="clear" w:color="auto" w:fill="FFFFFF"/>
          <w:lang w:eastAsia="zh-CN"/>
        </w:rPr>
        <w:t>Моцюк</w:t>
      </w:r>
      <w:proofErr w:type="spellEnd"/>
      <w:r w:rsidRPr="00EC3E2D">
        <w:rPr>
          <w:rFonts w:ascii="Times New Roman" w:eastAsia="Times New Roman" w:hAnsi="Times New Roman" w:cs="Times New Roman"/>
          <w:color w:val="303030"/>
          <w:kern w:val="1"/>
          <w:sz w:val="28"/>
          <w:szCs w:val="28"/>
          <w:shd w:val="clear" w:color="auto" w:fill="FFFFFF"/>
          <w:lang w:eastAsia="zh-CN"/>
        </w:rPr>
        <w:t xml:space="preserve"> Володимир Володимирович - заступник директора–начальник управління у справах національностей та релігій</w:t>
      </w:r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Департаменту культури виконавчого органу Київської міської ради (Київської міської державної адміністрації);</w:t>
      </w:r>
    </w:p>
    <w:p w:rsidR="00EC3E2D" w:rsidRPr="00EC3E2D" w:rsidRDefault="00EC3E2D" w:rsidP="00EC3E2D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</w:pPr>
      <w:proofErr w:type="spellStart"/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lastRenderedPageBreak/>
        <w:t>Хонда</w:t>
      </w:r>
      <w:proofErr w:type="spellEnd"/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Марина Петрівна – директор Департаменту суспільних комунікацій </w:t>
      </w:r>
      <w:r w:rsidRPr="00EC3E2D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EC3E2D" w:rsidRPr="00EC3E2D" w:rsidRDefault="00EC3E2D" w:rsidP="00EC3E2D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</w:pPr>
      <w:proofErr w:type="spellStart"/>
      <w:r w:rsidRPr="00EC3E2D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Гузенко</w:t>
      </w:r>
      <w:proofErr w:type="spellEnd"/>
      <w:r w:rsidRPr="00EC3E2D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 xml:space="preserve"> Тетяна Андріївна - </w:t>
      </w:r>
      <w:r w:rsidRPr="00EC3E2D">
        <w:rPr>
          <w:rFonts w:ascii="Times New Roman" w:eastAsia="Times New Roman" w:hAnsi="Times New Roman" w:cs="Times New Roman"/>
          <w:bCs/>
          <w:color w:val="303030"/>
          <w:kern w:val="1"/>
          <w:sz w:val="28"/>
          <w:szCs w:val="28"/>
          <w:shd w:val="clear" w:color="auto" w:fill="FFFFFF"/>
          <w:lang w:eastAsia="zh-CN"/>
        </w:rPr>
        <w:t>заступник директора-начальник Управління преси та інформації</w:t>
      </w:r>
      <w:r w:rsidRPr="00EC3E2D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Департаменту суспільних комунікацій </w:t>
      </w:r>
      <w:r w:rsidRPr="00EC3E2D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EC3E2D" w:rsidRPr="00EC3E2D" w:rsidRDefault="00EC3E2D" w:rsidP="00EC3E2D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</w:pPr>
      <w:proofErr w:type="spellStart"/>
      <w:r w:rsidRPr="00EC3E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Махонько</w:t>
      </w:r>
      <w:proofErr w:type="spellEnd"/>
      <w:r w:rsidRPr="00EC3E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Вікторія Олександрівна – заступник начальника -</w:t>
      </w:r>
      <w:r w:rsidRPr="00EC3E2D">
        <w:rPr>
          <w:rFonts w:ascii="Times New Roman" w:eastAsia="Times New Roman" w:hAnsi="Times New Roman" w:cs="Times New Roman"/>
          <w:color w:val="303030"/>
          <w:kern w:val="1"/>
          <w:sz w:val="28"/>
          <w:szCs w:val="28"/>
          <w:shd w:val="clear" w:color="auto" w:fill="FFFFFF"/>
          <w:lang w:eastAsia="zh-CN"/>
        </w:rPr>
        <w:t xml:space="preserve"> начальник відділу організації туристичної діяльності Управління туризму Департаменту економіки та інвестицій </w:t>
      </w:r>
      <w:r w:rsidRPr="00EC3E2D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EC3E2D" w:rsidRPr="00EC3E2D" w:rsidRDefault="00EC3E2D" w:rsidP="00EC3E2D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</w:pPr>
      <w:r w:rsidRPr="00EC3E2D">
        <w:rPr>
          <w:rFonts w:ascii="Times New Roman" w:eastAsia="Times New Roman" w:hAnsi="Times New Roman" w:cs="Times New Roman"/>
          <w:bCs/>
          <w:color w:val="303030"/>
          <w:kern w:val="1"/>
          <w:sz w:val="28"/>
          <w:szCs w:val="28"/>
          <w:shd w:val="clear" w:color="auto" w:fill="FFFFFF"/>
          <w:lang w:eastAsia="zh-CN"/>
        </w:rPr>
        <w:t>Матвєєв Леонід Андрійович</w:t>
      </w:r>
      <w:r w:rsidRPr="00EC3E2D">
        <w:rPr>
          <w:rFonts w:ascii="Times New Roman" w:eastAsia="Times New Roman" w:hAnsi="Times New Roman" w:cs="Times New Roman"/>
          <w:color w:val="303030"/>
          <w:kern w:val="1"/>
          <w:sz w:val="28"/>
          <w:szCs w:val="28"/>
          <w:shd w:val="clear" w:color="auto" w:fill="FFFFFF"/>
          <w:lang w:eastAsia="zh-CN"/>
        </w:rPr>
        <w:t xml:space="preserve"> – заступник начальника відділу організації туристичної діяльності Управління туризму Департаменту економіки та інвестицій </w:t>
      </w:r>
      <w:r w:rsidRPr="00EC3E2D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E236AA" w:rsidRPr="00E236AA" w:rsidRDefault="00EC3E2D" w:rsidP="00EC3E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Ігнатенко Тетяна Іванівна</w:t>
      </w:r>
      <w:r w:rsidR="00E236AA"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– заступник начальника відділу з питань гуманітарної та екологічної політики управління забезпечення діяльності постійних комісій Київради секретаріату Київської міської ради.</w:t>
      </w:r>
    </w:p>
    <w:p w:rsidR="00E236AA" w:rsidRPr="00E236AA" w:rsidRDefault="00E236AA" w:rsidP="00EC3E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E236AA" w:rsidRPr="00E236AA" w:rsidRDefault="00E236AA" w:rsidP="00E236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</w:p>
    <w:p w:rsidR="00E236AA" w:rsidRPr="00E236AA" w:rsidRDefault="00E236AA" w:rsidP="00E236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Порядок денний</w:t>
      </w:r>
    </w:p>
    <w:p w:rsidR="00925ED8" w:rsidRPr="00925ED8" w:rsidRDefault="00E236AA" w:rsidP="00925ED8">
      <w:pPr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925ED8" w:rsidRPr="00925ED8" w:rsidRDefault="00925ED8" w:rsidP="00925ED8">
      <w:pPr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 графік роботи Комісії.</w:t>
      </w:r>
    </w:p>
    <w:p w:rsidR="00925ED8" w:rsidRPr="00925ED8" w:rsidRDefault="00925ED8" w:rsidP="00925ED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925ED8" w:rsidRPr="00925ED8" w:rsidRDefault="00925ED8" w:rsidP="00925ED8">
      <w:pPr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Обговорення основних напрямків роботи Комісії.</w:t>
      </w:r>
    </w:p>
    <w:p w:rsidR="00925ED8" w:rsidRPr="00925ED8" w:rsidRDefault="00925ED8" w:rsidP="00925ED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925ED8" w:rsidRPr="00925ED8" w:rsidRDefault="00925ED8" w:rsidP="00925ED8">
      <w:pPr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Затвердження плану роботи Комісії на 2016 рік з підготовки та внесення на розгляд пленарних засідань сесій Київської міської ради </w:t>
      </w: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zh-CN" w:bidi="hi-IN"/>
        </w:rPr>
        <w:t>VII</w:t>
      </w: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І скликання проектів рішень  Київської міської ради.</w:t>
      </w:r>
    </w:p>
    <w:p w:rsidR="00925ED8" w:rsidRPr="00925ED8" w:rsidRDefault="00925ED8" w:rsidP="00925ED8">
      <w:pPr>
        <w:widowControl w:val="0"/>
        <w:suppressAutoHyphens/>
        <w:spacing w:after="0" w:line="240" w:lineRule="atLeast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925ED8" w:rsidRPr="00D064EA" w:rsidRDefault="00925ED8" w:rsidP="00925ED8">
      <w:pPr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925ED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925ED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D064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Комплексної міської цільової програми «Столична культура – 2018».</w:t>
      </w:r>
    </w:p>
    <w:p w:rsidR="00925ED8" w:rsidRPr="00925ED8" w:rsidRDefault="00925ED8" w:rsidP="00925ED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25ED8" w:rsidRPr="00925ED8" w:rsidRDefault="00925ED8" w:rsidP="00925ED8">
      <w:pPr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Розгляд </w:t>
      </w:r>
      <w:r w:rsidRPr="00925ED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затвердження Міської цільової програми розвитку туризму в місті Києві на 2016-2018 роки»</w:t>
      </w:r>
    </w:p>
    <w:p w:rsidR="00925ED8" w:rsidRPr="00925ED8" w:rsidRDefault="00925ED8" w:rsidP="00925ED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925ED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першого заступника голови Київської міської державної адміністрації </w:t>
      </w:r>
      <w:proofErr w:type="spellStart"/>
      <w:r w:rsidRPr="00925ED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І.Ніконова</w:t>
      </w:r>
      <w:proofErr w:type="spellEnd"/>
      <w:r w:rsidRPr="00925ED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доручення заступника міського голови – секретаря Київської міської ради </w:t>
      </w:r>
      <w:proofErr w:type="spellStart"/>
      <w:r w:rsidRPr="00925ED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О.Резнікова</w:t>
      </w:r>
      <w:proofErr w:type="spellEnd"/>
      <w:r w:rsidRPr="00925ED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від 28.10.2015 №08/231-2418/ПР). </w:t>
      </w:r>
    </w:p>
    <w:p w:rsidR="00925ED8" w:rsidRPr="00925ED8" w:rsidRDefault="00925ED8" w:rsidP="00925ED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25ED8" w:rsidRDefault="00925ED8" w:rsidP="00925ED8">
      <w:pPr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Розгляд </w:t>
      </w:r>
      <w:r w:rsidRPr="00D064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проекту Міської</w:t>
      </w:r>
      <w:r w:rsidR="00D064EA" w:rsidRPr="00D064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цільової програми на 2016-2018 роки «Київ інформаційний»</w:t>
      </w:r>
      <w:r w:rsidR="00D064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.</w:t>
      </w:r>
    </w:p>
    <w:p w:rsidR="00D064EA" w:rsidRPr="00D064EA" w:rsidRDefault="00D064EA" w:rsidP="00D064EA">
      <w:pPr>
        <w:widowControl w:val="0"/>
        <w:suppressAutoHyphens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925ED8" w:rsidRPr="00925ED8" w:rsidRDefault="00925ED8" w:rsidP="00925ED8">
      <w:pPr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Розгляд доручення Київського міського голови В. Кличка щодо </w:t>
      </w:r>
      <w:r w:rsidRPr="00D064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підтриманої </w:t>
      </w:r>
      <w:r w:rsidR="00D064EA" w:rsidRPr="00D064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електронної </w:t>
      </w:r>
      <w:r w:rsidRPr="00D064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петиції </w:t>
      </w:r>
      <w:r w:rsidRPr="0067496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про унеможливлення знищення історичних пам’яток в місті Києві </w:t>
      </w: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(10382 підписи, автор </w:t>
      </w:r>
      <w:proofErr w:type="spellStart"/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Фінберг</w:t>
      </w:r>
      <w:proofErr w:type="spellEnd"/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Арсеній Леонідович)</w:t>
      </w:r>
    </w:p>
    <w:p w:rsidR="00925ED8" w:rsidRPr="00925ED8" w:rsidRDefault="00925ED8" w:rsidP="00925ED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925ED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(доручення від 13.11.2015 №Б-29181).</w:t>
      </w:r>
    </w:p>
    <w:p w:rsidR="00925ED8" w:rsidRPr="00925ED8" w:rsidRDefault="00925ED8" w:rsidP="00925ED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E236AA" w:rsidRPr="00B00714" w:rsidRDefault="00D064EA" w:rsidP="00B00714">
      <w:pPr>
        <w:widowControl w:val="0"/>
        <w:numPr>
          <w:ilvl w:val="0"/>
          <w:numId w:val="2"/>
        </w:numPr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Розгляд звернення Департаменту суспільних комунікацій з проханням надати кандидатуру від Комісії до складу Комісії з питань найменувань (консультативно-дорадчого органу Київського міського голови). </w:t>
      </w:r>
    </w:p>
    <w:p w:rsidR="00E236AA" w:rsidRPr="00E236AA" w:rsidRDefault="00E236AA" w:rsidP="00E236A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</w:p>
    <w:p w:rsidR="00E236AA" w:rsidRPr="00E236AA" w:rsidRDefault="00E236AA" w:rsidP="00E236A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lastRenderedPageBreak/>
        <w:tab/>
        <w:t>Голосували за порядок денний:</w:t>
      </w:r>
    </w:p>
    <w:p w:rsidR="00E236AA" w:rsidRPr="00E236AA" w:rsidRDefault="00E236AA" w:rsidP="00E236A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E236AA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zh-CN"/>
        </w:rPr>
        <w:t xml:space="preserve">«За» </w:t>
      </w:r>
      <w:r w:rsidR="00674967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zh-CN"/>
        </w:rPr>
        <w:t>- 5</w:t>
      </w:r>
      <w:r w:rsidRPr="00E236AA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zh-CN"/>
        </w:rPr>
        <w:t>, «Проти» -0, «Утримався» -0</w:t>
      </w:r>
      <w:r w:rsidR="00342BDC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zh-CN"/>
        </w:rPr>
        <w:t>.</w:t>
      </w:r>
    </w:p>
    <w:p w:rsidR="00E236AA" w:rsidRPr="00E236AA" w:rsidRDefault="00E236AA" w:rsidP="00E236A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Рішення прийняте.</w:t>
      </w:r>
    </w:p>
    <w:p w:rsidR="00E236AA" w:rsidRPr="00E236AA" w:rsidRDefault="00E236AA" w:rsidP="00E236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E236AA" w:rsidRPr="00E236AA" w:rsidRDefault="00E236AA" w:rsidP="00E236A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 питанню №1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.</w:t>
      </w:r>
    </w:p>
    <w:p w:rsidR="00E236AA" w:rsidRPr="00674967" w:rsidRDefault="00E236AA" w:rsidP="00E236AA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            </w:t>
      </w:r>
      <w:r w:rsidR="0019692F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Слухали: В.В.</w:t>
      </w:r>
      <w:r w:rsidR="0067496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19692F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Муху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246F4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про</w:t>
      </w:r>
      <w:r w:rsidR="0067496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246F4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графік</w:t>
      </w:r>
      <w:r w:rsidR="00674967" w:rsidRPr="0067496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роботи Комісії.</w:t>
      </w:r>
    </w:p>
    <w:p w:rsidR="00E236AA" w:rsidRPr="00E236AA" w:rsidRDefault="00E236AA" w:rsidP="00E236AA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  <w:t>Виступили:</w:t>
      </w:r>
      <w:r w:rsidR="00CD1258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Б.М.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CD1258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Бенюк, О.М. Поживанов, </w:t>
      </w:r>
      <w:r w:rsidR="00246F41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А.В.</w:t>
      </w:r>
      <w:r w:rsidR="00CD1258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proofErr w:type="spellStart"/>
      <w:r w:rsidR="00CD1258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Таранов</w:t>
      </w:r>
      <w:proofErr w:type="spellEnd"/>
      <w:r w:rsidR="00246F41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.</w:t>
      </w:r>
      <w:r w:rsidR="00CD1258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</w:p>
    <w:p w:rsidR="00E236AA" w:rsidRPr="00E236AA" w:rsidRDefault="00E236AA" w:rsidP="00E236AA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Голосували: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70FA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«За» - 5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 «проти» - 0, «утримались» - 0</w:t>
      </w:r>
      <w:r w:rsidR="00342BD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C52DD3" w:rsidRDefault="00E236AA" w:rsidP="00E236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Ухвалили:</w:t>
      </w:r>
      <w:r w:rsidRPr="00E236A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C52DD3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>затвердити наступний</w:t>
      </w:r>
      <w:r w:rsidR="00CD1258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графік роботи</w:t>
      </w:r>
      <w:r w:rsidR="00C52DD3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Комісії: </w:t>
      </w:r>
    </w:p>
    <w:p w:rsidR="00CD1258" w:rsidRDefault="00CD1258" w:rsidP="00C52DD3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>1-ша та 3-тя середа щомісяця, початок о</w:t>
      </w:r>
      <w:r w:rsidR="00C52DD3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16</w:t>
      </w:r>
      <w:r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>-00 – чергові засідання;</w:t>
      </w:r>
    </w:p>
    <w:p w:rsidR="00E236AA" w:rsidRPr="00CD1258" w:rsidRDefault="00CD1258" w:rsidP="00CD125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>з</w:t>
      </w:r>
      <w:r w:rsidRPr="00CD1258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а потребою - позачергові засідання. </w:t>
      </w:r>
      <w:r w:rsidR="00C52DD3" w:rsidRPr="00CD1258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</w:p>
    <w:p w:rsidR="00E236AA" w:rsidRPr="00E236AA" w:rsidRDefault="00E236AA" w:rsidP="00E236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674967" w:rsidRPr="00E236AA" w:rsidRDefault="00674967" w:rsidP="0067496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 питанню №2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.</w:t>
      </w:r>
    </w:p>
    <w:p w:rsidR="00674967" w:rsidRPr="0091250D" w:rsidRDefault="00674967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val="ru-RU"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Слухали: В.В. Муху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про</w:t>
      </w:r>
      <w:r w:rsidRPr="0067496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основні напрямки</w:t>
      </w: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роботи Комісії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виступила з пропозицією закріпити за депутатами Комісії напрямки за бажанням.</w:t>
      </w:r>
    </w:p>
    <w:p w:rsidR="00674967" w:rsidRPr="00840EE1" w:rsidRDefault="00840EE1" w:rsidP="00840EE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246F41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Виступили:</w:t>
      </w:r>
      <w:r w:rsidR="00CD1258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О.М. Поживанов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 </w:t>
      </w:r>
      <w:r w:rsidR="00B87AD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зазначив, що доречно</w:t>
      </w:r>
      <w:r w:rsidR="00246F4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більш рете</w:t>
      </w:r>
      <w:r w:rsidRPr="00840EE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льно вивчити напрями і затвердити їх на черговому засіданні.</w:t>
      </w:r>
    </w:p>
    <w:p w:rsidR="00840EE1" w:rsidRPr="00246F41" w:rsidRDefault="00840EE1" w:rsidP="00840EE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А.В.Таран</w:t>
      </w:r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ов</w:t>
      </w:r>
      <w:proofErr w:type="spellEnd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B87AD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запропонував</w:t>
      </w:r>
      <w:r w:rsidRPr="00246F4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закріпити за ним напрямок </w:t>
      </w:r>
      <w:r w:rsidR="00246F4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інформаційної політики.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Голосували: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70FA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«За» - 5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 «проти» - 0, «утримались» - 0</w:t>
      </w:r>
      <w:r w:rsidR="00342BD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246F41" w:rsidRPr="00B87ADC" w:rsidRDefault="00674967" w:rsidP="00B87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Ухвалили:</w:t>
      </w:r>
      <w:r w:rsidRPr="00E236A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CD1258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>- зазначене питання доопрацювати;</w:t>
      </w:r>
    </w:p>
    <w:p w:rsidR="00CD1258" w:rsidRPr="003A395A" w:rsidRDefault="00CD1258" w:rsidP="00B87ADC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993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закріпити 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за депутатами</w:t>
      </w:r>
      <w:r w:rsidRPr="00CD125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напрямки</w:t>
      </w:r>
      <w:r w:rsidRPr="00CD125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D125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роботи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Pr="00CD125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Комісії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на черговому її засіданні</w:t>
      </w:r>
      <w:r w:rsidR="00131B1A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, </w:t>
      </w:r>
      <w:r w:rsidR="00B87ADC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врахувавши пропозицію депутата Комісії А.В. </w:t>
      </w:r>
      <w:r w:rsidR="00BB0D09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>Таранова</w:t>
      </w:r>
      <w:r w:rsidR="00B87ADC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>.</w:t>
      </w:r>
      <w:bookmarkStart w:id="0" w:name="_GoBack"/>
      <w:bookmarkEnd w:id="0"/>
    </w:p>
    <w:p w:rsidR="00E236AA" w:rsidRPr="00E236AA" w:rsidRDefault="00E236AA" w:rsidP="00E236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674967" w:rsidRPr="00E236AA" w:rsidRDefault="00674967" w:rsidP="0067496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 питанню №3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.</w:t>
      </w:r>
    </w:p>
    <w:p w:rsidR="00FF5A06" w:rsidRDefault="00674967" w:rsidP="00840EE1">
      <w:pPr>
        <w:widowControl w:val="0"/>
        <w:suppressAutoHyphens/>
        <w:spacing w:after="0" w:line="240" w:lineRule="atLeast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Слухали: В.В. Муху </w:t>
      </w:r>
      <w:r w:rsidRPr="0067496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про </w:t>
      </w:r>
      <w:r w:rsidR="00840EE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проект</w:t>
      </w:r>
      <w:r w:rsidR="00CD1258"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плану роботи Комісії на 2016 рік з підготовки та внесення на розгляд пленарних засідань сесій Київської міської ради </w:t>
      </w:r>
      <w:r w:rsidR="00CD1258" w:rsidRPr="00925ED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zh-CN" w:bidi="hi-IN"/>
        </w:rPr>
        <w:t>VII</w:t>
      </w:r>
      <w:r w:rsidR="00CD1258"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І скликання проектів рішень  Київської міської ради.</w:t>
      </w:r>
      <w:r w:rsidR="00840EE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674967" w:rsidRPr="00840EE1" w:rsidRDefault="00840EE1" w:rsidP="00840EE1">
      <w:pPr>
        <w:widowControl w:val="0"/>
        <w:suppressAutoHyphens/>
        <w:spacing w:after="0" w:line="240" w:lineRule="atLeast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Озвучила 4 пункти плану, </w:t>
      </w:r>
      <w:r w:rsidR="00FF5A0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подані Департаментом культури КМДА та Департаментом суспільних комунікацій КМДА, пропозиція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затвердити.</w:t>
      </w:r>
      <w:r w:rsidR="00674967"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Голосували: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70FA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«За» - 5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 «проти» - 0, «утримались» - 0</w:t>
      </w:r>
      <w:r w:rsidR="00342BD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674967" w:rsidRPr="00840EE1" w:rsidRDefault="00674967" w:rsidP="006749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Ухвалили</w:t>
      </w:r>
      <w:r w:rsidRPr="00840EE1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>:</w:t>
      </w:r>
      <w:r w:rsidRPr="00840EE1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840EE1" w:rsidRPr="00840EE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план роботи Комісії на 2016 рік з підготовки та внесення на розгляд пленарних засідань сесій Київської міської ради </w:t>
      </w:r>
      <w:r w:rsidR="00840EE1" w:rsidRPr="00840EE1">
        <w:rPr>
          <w:rFonts w:ascii="Times New Roman" w:eastAsia="Times New Roman" w:hAnsi="Times New Roman" w:cs="Times New Roman"/>
          <w:i/>
          <w:kern w:val="1"/>
          <w:sz w:val="28"/>
          <w:szCs w:val="28"/>
          <w:lang w:val="en-US" w:eastAsia="zh-CN" w:bidi="hi-IN"/>
        </w:rPr>
        <w:t>VII</w:t>
      </w:r>
      <w:r w:rsidR="00840EE1" w:rsidRPr="00840EE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І скликання проектів рішень  Київської міської ради</w:t>
      </w:r>
      <w:r w:rsidR="00840EE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затвердити.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</w:p>
    <w:p w:rsidR="00674967" w:rsidRPr="00E236AA" w:rsidRDefault="00674967" w:rsidP="0067496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 питанню №4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.</w:t>
      </w:r>
    </w:p>
    <w:p w:rsidR="00674967" w:rsidRPr="00B00714" w:rsidRDefault="00840EE1" w:rsidP="00B00714">
      <w:pPr>
        <w:widowControl w:val="0"/>
        <w:suppressAutoHyphens/>
        <w:spacing w:after="0" w:line="240" w:lineRule="atLeast"/>
        <w:ind w:firstLine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  </w:t>
      </w:r>
      <w:r w:rsidR="0067496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Слухали: В.В. Муху </w:t>
      </w:r>
      <w:r w:rsidR="00674967"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674967" w:rsidRPr="0067496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про </w:t>
      </w:r>
      <w:r w:rsidRPr="00BB0A0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</w:t>
      </w:r>
      <w:r w:rsidRPr="00840EE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Комплексної міської цільової програми</w:t>
      </w:r>
      <w:r w:rsidRPr="00D064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BB0A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«Столична культура – 2018».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З метою презентації програми надала слово Поповій Д.О.</w:t>
      </w:r>
    </w:p>
    <w:p w:rsidR="00BB0D09" w:rsidRDefault="00674967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  <w:t xml:space="preserve">Виступили: </w:t>
      </w:r>
      <w:r w:rsidR="00840EE1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Попова Д.О.</w:t>
      </w:r>
      <w:r w:rsidR="009B5E7C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 </w:t>
      </w:r>
      <w:r w:rsidR="009B5E7C" w:rsidRPr="009B5E7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інформувала</w:t>
      </w:r>
      <w:r w:rsidR="009B5E7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про те</w:t>
      </w:r>
      <w:r w:rsidR="009B5E7C" w:rsidRPr="009B5E7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 що</w:t>
      </w:r>
      <w:r w:rsidR="009B5E7C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9B5E7C" w:rsidRPr="009B5E7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програма складається з кількох розділів: Київ історичний (</w:t>
      </w:r>
      <w:r w:rsidR="002E5FD2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збереження, </w:t>
      </w:r>
      <w:r w:rsidR="009B5E7C" w:rsidRPr="009B5E7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охорона культурної спадщини,</w:t>
      </w:r>
      <w:r w:rsidR="002E5FD2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музейна справа</w:t>
      </w:r>
      <w:r w:rsidR="009B5E7C" w:rsidRPr="009B5E7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)</w:t>
      </w:r>
      <w:r w:rsidR="009B5E7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 Київ мистецький</w:t>
      </w:r>
      <w:r w:rsidR="009B5E7C" w:rsidRPr="009B5E7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(театральні, концертні</w:t>
      </w:r>
      <w:r w:rsidR="009B5E7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заклади)</w:t>
      </w:r>
      <w:r w:rsidR="002E5FD2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Київ духовний (напрямок релігії),  Київ етнічний (питання національностей). Наразі програма опрацьовується фінансистами і юристами КМДА. </w:t>
      </w:r>
    </w:p>
    <w:p w:rsidR="002E5FD2" w:rsidRPr="002E5FD2" w:rsidRDefault="002E5FD2" w:rsidP="002E5FD2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А.В. </w:t>
      </w:r>
      <w:proofErr w:type="spellStart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Таранов</w:t>
      </w:r>
      <w:proofErr w:type="spellEnd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. </w:t>
      </w:r>
      <w:r w:rsidRPr="002E5FD2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задав питання щодо культурної стратегії на три роки.</w:t>
      </w:r>
    </w:p>
    <w:p w:rsidR="002E5FD2" w:rsidRPr="002E5FD2" w:rsidRDefault="002E5FD2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 w:rsidRPr="002E5FD2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Попова Д.О. </w:t>
      </w:r>
      <w:r w:rsidRPr="002E5FD2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зазначила, що передбачається новий проєвропейський підхід.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Запроваджено дуже багато новаторських підходів,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в тому числі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краудфандінг</w:t>
      </w:r>
      <w:proofErr w:type="spellEnd"/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у музеях, залучення позабюджетних 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і меценатських коштів.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</w:p>
    <w:p w:rsidR="00BB0D09" w:rsidRDefault="002E5FD2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B00714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Б.М. </w:t>
      </w:r>
      <w:r w:rsidR="00840EE1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Бенюк</w:t>
      </w:r>
      <w:r w:rsidR="00C26BD2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Pr="002E5FD2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задав питання щодо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фінансування завершен</w:t>
      </w:r>
      <w:r w:rsid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ня </w:t>
      </w:r>
      <w:r w:rsid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lastRenderedPageBreak/>
        <w:t xml:space="preserve">будівництва Театру на Подолі, ремонту приміщення на вул. Хрещатик, 52, яке орендує  </w:t>
      </w:r>
      <w:r w:rsid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Київський національний університет театру, кіно і телебачення імені І.К. Карпенка-Карого для розміщення навчальних корпусів</w:t>
      </w:r>
      <w:r w:rsid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– єдиний 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навчальний заклад</w:t>
      </w:r>
      <w:r w:rsid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 який зберігся на Хрещатику.</w:t>
      </w:r>
    </w:p>
    <w:p w:rsidR="002E5FD2" w:rsidRDefault="002E5FD2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Pr="002E5FD2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Попова Д.О.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інформувала по Театру на Подолі, </w:t>
      </w:r>
      <w:r w:rsidR="007F4ECD" w:rsidRP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що</w:t>
      </w:r>
      <w:r w:rsidR="007F4EC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це – один із перших потужних меценатських проектів</w:t>
      </w:r>
      <w:r w:rsidRPr="002E5FD2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</w:t>
      </w:r>
      <w:r w:rsid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уже ведуться будівельні роботи, висловила сподівання,  що 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до </w:t>
      </w:r>
      <w:r w:rsidR="007F4E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нового театрального сезону 2017 року театр буде готовий.</w:t>
      </w:r>
    </w:p>
    <w:p w:rsidR="007F4ECD" w:rsidRDefault="007F4EC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  <w:t xml:space="preserve">Щодо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ремонту приміщення на вул. Хрещатик,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52 є правова колізія. Прийняте рішення, що кошти 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мають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закладати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сь у державному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бюджет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і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</w:t>
      </w:r>
    </w:p>
    <w:p w:rsidR="007F4ECD" w:rsidRDefault="007F4EC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proofErr w:type="spellStart"/>
      <w:r w:rsidRPr="007F4EC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О.М.Поживанов</w:t>
      </w:r>
      <w:proofErr w:type="spellEnd"/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задав питання щодо пріоритетів 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у діяльності Департаменту культури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на 2016 рік.</w:t>
      </w:r>
    </w:p>
    <w:p w:rsidR="007F4ECD" w:rsidRDefault="007F4EC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Pr="002E5FD2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Попова Д.О.</w:t>
      </w:r>
      <w:r w:rsidR="003A52F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заначила, що 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протягом 2015 року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департамент працював на збереження, тепер має</w:t>
      </w:r>
      <w:r w:rsidR="003A52FD" w:rsidRP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надію на розвиток, 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для цього необхідно </w:t>
      </w:r>
      <w:proofErr w:type="spellStart"/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переформатувати</w:t>
      </w:r>
      <w:proofErr w:type="spellEnd"/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заклади к</w:t>
      </w:r>
      <w:r w:rsidR="003A52FD" w:rsidRP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ультури 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на вищий щабель. 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Наразі концертні заклади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несуть свій кул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ьтурний продукт до людей, у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новому форма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ті зроблені </w:t>
      </w:r>
      <w:r w:rsid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День Європи, Н</w:t>
      </w:r>
      <w:r w:rsidR="003A52F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оворічні свята. 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</w:t>
      </w:r>
      <w:r w:rsid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итання збереження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залишається</w:t>
      </w:r>
      <w:r w:rsid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</w:t>
      </w:r>
    </w:p>
    <w:p w:rsidR="00372C4D" w:rsidRPr="00372C4D" w:rsidRDefault="00372C4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 w:rsidRPr="00372C4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В.В. Муха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P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задала питання щодо термінів, </w:t>
      </w:r>
      <w:r w:rsidRP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в які потрібно прийняти програму.</w:t>
      </w:r>
    </w:p>
    <w:p w:rsidR="00840EE1" w:rsidRDefault="003A52F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2E5FD2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Шуляк М.В.  </w:t>
      </w:r>
      <w:r w:rsid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зазначив терміни, надав інформацію щодо фінансування програми, потреба  - близько 100 млн. грн. на рік, надали -  близько 28 млн. грн. Це -  катастрофічно мало. 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Наголосив, що о</w:t>
      </w:r>
      <w:r w:rsid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собливо мізерні кошти (близько 2 млн. грн) 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- </w:t>
      </w:r>
      <w:r w:rsid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на охорону культурної спадщини, їх необхідно збільшити.</w:t>
      </w:r>
    </w:p>
    <w:p w:rsidR="006C7A1E" w:rsidRPr="006C7A1E" w:rsidRDefault="006C7A1E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Pr="00372C4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В.В. Муха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P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звернулася з проханням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P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надати на адресу Комісії  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перелік видатків</w:t>
      </w:r>
      <w:r w:rsidRP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які необхідно першочергово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«</w:t>
      </w:r>
      <w:r w:rsidRP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відстояти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»</w:t>
      </w:r>
      <w:r w:rsidRP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перед постійною комісією Київської міської ради з питань бюджету та соціально-економічного розвитку.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Голосували: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70FA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«За» - 5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 «проти» - 0, «утримались» - 0</w:t>
      </w:r>
      <w:r w:rsidR="00342BD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C26BD2" w:rsidRDefault="00674967" w:rsidP="00C26BD2">
      <w:pPr>
        <w:widowControl w:val="0"/>
        <w:suppressAutoHyphens/>
        <w:spacing w:after="0" w:line="240" w:lineRule="atLeast"/>
        <w:ind w:firstLine="360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Ухвалили:</w:t>
      </w:r>
      <w:r w:rsidR="00C26BD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-</w:t>
      </w:r>
      <w:r w:rsidRPr="00E236A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C26BD2" w:rsidRPr="004B41A8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lang w:eastAsia="zh-CN" w:bidi="hi-IN"/>
        </w:rPr>
        <w:t>проект</w:t>
      </w:r>
      <w:r w:rsidR="00C26BD2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C26BD2" w:rsidRPr="00C26BD2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Комплексної міської цільової програми</w:t>
      </w:r>
      <w:r w:rsidR="00C26BD2" w:rsidRPr="00C26BD2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 xml:space="preserve"> </w:t>
      </w:r>
      <w:r w:rsidR="00C26BD2" w:rsidRPr="00C26BD2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«Столична культура – 2018» </w:t>
      </w:r>
      <w:r w:rsidR="00BB0A07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</w:t>
      </w:r>
      <w:r w:rsidR="00C26BD2" w:rsidRPr="004B41A8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>взяти до розгляду</w:t>
      </w:r>
      <w:r w:rsidR="00C26BD2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;</w:t>
      </w:r>
    </w:p>
    <w:p w:rsidR="00C26BD2" w:rsidRPr="00C26BD2" w:rsidRDefault="00C26BD2" w:rsidP="00C26BD2">
      <w:pPr>
        <w:pStyle w:val="a5"/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C26BD2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депутатам </w:t>
      </w:r>
      <w:r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Комісії надати пропозиції на чергове засідання Комісії.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674967" w:rsidRPr="00E236AA" w:rsidRDefault="00674967" w:rsidP="0067496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 питанню №5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.</w:t>
      </w:r>
    </w:p>
    <w:p w:rsidR="00674967" w:rsidRPr="00372C4D" w:rsidRDefault="00674967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Слухали: В.В. Муху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Pr="0067496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про </w:t>
      </w:r>
      <w:r w:rsidR="00342B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проект</w:t>
      </w:r>
      <w:r w:rsidR="00342BDC" w:rsidRPr="00925ED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342BDC"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«Про затвердження Міської цільової програми розвитку туризму в місті Києві на 2016-2018 роки»</w:t>
      </w:r>
      <w:r w:rsidR="00372C4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372C4D" w:rsidRPr="00372C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372C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 метою презентації програми надала слово</w:t>
      </w:r>
      <w:r w:rsidR="00372C4D" w:rsidRPr="00372C4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proofErr w:type="spellStart"/>
      <w:r w:rsidR="00372C4D" w:rsidRP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Махонько</w:t>
      </w:r>
      <w:proofErr w:type="spellEnd"/>
      <w:r w:rsidR="00372C4D" w:rsidRP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В.О.</w:t>
      </w:r>
    </w:p>
    <w:p w:rsidR="003C1383" w:rsidRDefault="00674967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  <w:t xml:space="preserve">Виступили: </w:t>
      </w:r>
      <w:proofErr w:type="spellStart"/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Махонько</w:t>
      </w:r>
      <w:proofErr w:type="spellEnd"/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В.О.</w:t>
      </w:r>
      <w:r w:rsidR="00372C4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52135F" w:rsidRP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доповіла, що</w:t>
      </w:r>
      <w:r w:rsidR="0052135F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6C7A1E" w:rsidRP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програма розроблена відповідно до пріори</w:t>
      </w:r>
      <w:r w:rsid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тетів розвитку міста Києва на три роки. Є 8  основних завдань програми. 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У попередні роки галузь туризму </w:t>
      </w:r>
      <w:proofErr w:type="spellStart"/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динамічно</w:t>
      </w:r>
      <w:proofErr w:type="spellEnd"/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розвивалась, особливо під час проведення ЄВРО-2012.  В</w:t>
      </w:r>
      <w:r w:rsid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наслідок суспільно-політичних подій у країні 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2013-2014 років галузь </w:t>
      </w:r>
      <w:r w:rsid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отр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имала негативні наслід</w:t>
      </w:r>
      <w:r w:rsid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ки, але  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уже </w:t>
      </w:r>
      <w:r w:rsid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цього року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6C7A1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туристичні потоки іноземних туристів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зросли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на 17%, також збільшились надходження від туристичного збору. 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Достатня кількість заходів планується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в межах реалізації іміджевої політики (поліграфія, преса, портали, соц</w:t>
      </w:r>
      <w:r w:rsid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іальні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мережі т. і.), залучення туристичного бізнесу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представлення м. Києва  за межами міста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(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ярмарки, ко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ференції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), розвитку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proofErr w:type="spellStart"/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подієвого</w:t>
      </w:r>
      <w:proofErr w:type="spellEnd"/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туризму (культурна спадщ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ина, музеї, </w:t>
      </w:r>
      <w:proofErr w:type="spellStart"/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промоакції</w:t>
      </w:r>
      <w:proofErr w:type="spellEnd"/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), розвит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к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</w:t>
      </w:r>
      <w:r w:rsidR="003C1383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ділового туризму. </w:t>
      </w:r>
    </w:p>
    <w:p w:rsidR="00BB0D09" w:rsidRPr="006C7A1E" w:rsidRDefault="003C1383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  <w:t xml:space="preserve">Програма передбачає фінансування в межах майже 152 млн. грн на три роки.  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Понад 100 м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л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н. грн будуть залучені за кошти приватного бізнесу.  Туризм – 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lastRenderedPageBreak/>
        <w:t>це галузь, яка фінансується за остаточним принципом.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Тому як правило виділяється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тільк</w:t>
      </w:r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и 10% від потреби, інші кошти </w:t>
      </w:r>
      <w:proofErr w:type="spellStart"/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заробляються</w:t>
      </w:r>
      <w:proofErr w:type="spellEnd"/>
      <w:r w:rsidR="00CE655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самостійно</w:t>
      </w:r>
      <w:r w:rsidR="0052135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</w:p>
    <w:p w:rsidR="00BB0D09" w:rsidRPr="0046676C" w:rsidRDefault="00BB0D09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  <w:t xml:space="preserve"> Б.М. Бенюк </w:t>
      </w:r>
      <w:r w:rsidR="0046676C" w:rsidRP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задав питання щодо </w:t>
      </w:r>
      <w:r w:rsid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фінансування </w:t>
      </w:r>
      <w:r w:rsidR="0046676C" w:rsidRP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встановлення точок доступу </w:t>
      </w:r>
      <w:proofErr w:type="spellStart"/>
      <w:r w:rsidR="0046676C" w:rsidRPr="0046676C">
        <w:rPr>
          <w:rFonts w:ascii="Times New Roman" w:eastAsia="SimSun" w:hAnsi="Times New Roman" w:cs="Mangal"/>
          <w:kern w:val="1"/>
          <w:sz w:val="28"/>
          <w:szCs w:val="24"/>
          <w:lang w:val="en-US" w:eastAsia="zh-CN" w:bidi="hi-IN"/>
        </w:rPr>
        <w:t>wi</w:t>
      </w:r>
      <w:proofErr w:type="spellEnd"/>
      <w:r w:rsidR="0046676C" w:rsidRPr="0046676C">
        <w:rPr>
          <w:rFonts w:ascii="Times New Roman" w:eastAsia="SimSun" w:hAnsi="Times New Roman" w:cs="Mangal"/>
          <w:kern w:val="1"/>
          <w:sz w:val="28"/>
          <w:szCs w:val="24"/>
          <w:lang w:val="ru-RU" w:eastAsia="zh-CN" w:bidi="hi-IN"/>
        </w:rPr>
        <w:t>-</w:t>
      </w:r>
      <w:r w:rsidR="0046676C" w:rsidRPr="0046676C">
        <w:rPr>
          <w:rFonts w:ascii="Times New Roman" w:eastAsia="SimSun" w:hAnsi="Times New Roman" w:cs="Mangal"/>
          <w:kern w:val="1"/>
          <w:sz w:val="28"/>
          <w:szCs w:val="24"/>
          <w:lang w:val="en-US" w:eastAsia="zh-CN" w:bidi="hi-IN"/>
        </w:rPr>
        <w:t>fi</w:t>
      </w:r>
      <w:r w:rsid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</w:t>
      </w:r>
      <w:r w:rsidR="0046676C" w:rsidRP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стоянок</w:t>
      </w:r>
      <w:r w:rsid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туристичного транспорту. </w:t>
      </w:r>
    </w:p>
    <w:p w:rsidR="00B40F49" w:rsidRDefault="0046676C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Матвєєв Л.А. </w:t>
      </w:r>
      <w:r w:rsidRPr="004667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інформував, що управління туризму</w:t>
      </w:r>
      <w:r w:rsidRP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д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уже активно залучає інвестиційні кошти</w:t>
      </w:r>
      <w:r w:rsidRP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щодо точок</w:t>
      </w:r>
      <w:r w:rsidRP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 </w:t>
      </w:r>
      <w:proofErr w:type="spellStart"/>
      <w:r w:rsidRP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ознакування</w:t>
      </w:r>
      <w:proofErr w:type="spellEnd"/>
      <w:r w:rsidRP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стоянок кошти передбаче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ні через Департамент транспорту КМДА.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</w:p>
    <w:p w:rsidR="00674967" w:rsidRDefault="00B40F49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  <w:t>Важливим є питання щодо п</w:t>
      </w:r>
      <w:r w:rsid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роведення </w:t>
      </w:r>
      <w:proofErr w:type="spellStart"/>
      <w:r w:rsid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промоакцій</w:t>
      </w:r>
      <w:proofErr w:type="spellEnd"/>
      <w:r w:rsidR="0046676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</w:t>
      </w:r>
    </w:p>
    <w:p w:rsidR="00FE21CD" w:rsidRDefault="00FE21C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 w:rsidRPr="00FE21C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О.М.</w:t>
      </w:r>
      <w:r w:rsidR="003973F6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Pr="00FE21C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Поживанов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задав питання щодо фінансування програми у попередні роки.</w:t>
      </w:r>
    </w:p>
    <w:p w:rsidR="00FE21CD" w:rsidRDefault="00FE21C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proofErr w:type="spellStart"/>
      <w:r w:rsidR="003973F6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Махонько</w:t>
      </w:r>
      <w:proofErr w:type="spellEnd"/>
      <w:r w:rsidR="003973F6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В.О.</w:t>
      </w:r>
      <w:r w:rsidR="003973F6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інформувала, що у 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2012 році потреба склала 3,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0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млн. грн.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бюджетне фінансування – 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0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; 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2013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рік: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потреба - 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7,8 млн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 грн.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передб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ачали -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– 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0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,4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млн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 грн.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бюджетне фінансування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ще менше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; 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973F6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2014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рік: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потреба -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6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,8 млн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 грн.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передб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ачали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– 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0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,25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млн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 грн.,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бюджетне фінансування – 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0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,1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млн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 грн.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;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2015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рік: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потреба - 6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,5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млн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 грн.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передб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ачали –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1,7</w:t>
      </w:r>
      <w:r w:rsidR="003973F6" w:rsidRP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млн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 грн.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Відповідно по роках у відсотках від потреби</w:t>
      </w:r>
      <w:r w:rsidR="00FB317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:</w:t>
      </w:r>
      <w:r w:rsidR="003973F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0%, 3%, 25%</w:t>
      </w:r>
      <w:r w:rsidR="00FB317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</w:t>
      </w:r>
    </w:p>
    <w:p w:rsidR="00B40F49" w:rsidRPr="00372C4D" w:rsidRDefault="00B40F49" w:rsidP="00B40F49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Pr="00372C4D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В.В. Муха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Pr="00372C4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задала питання щодо термінів, в які потрібно прийняти програму.</w:t>
      </w:r>
    </w:p>
    <w:p w:rsidR="00B40F49" w:rsidRPr="00FE21CD" w:rsidRDefault="00FE21C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Махонько</w:t>
      </w:r>
      <w:proofErr w:type="spellEnd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В.О.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Pr="00FE21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інформувала, що програму необхідно затвердити  до нового року.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Голосували: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70FA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«За» - 5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 «проти» - 0, «утримались» - 0</w:t>
      </w:r>
      <w:r w:rsidR="00342BD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BB0A07" w:rsidRPr="00BB0A07" w:rsidRDefault="00674967" w:rsidP="00BB0A0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="00BB0A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ab/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Ухвалили:</w:t>
      </w:r>
      <w:r w:rsidRPr="00E236A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BB0A0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-</w:t>
      </w:r>
      <w:r w:rsidR="00BB0A07" w:rsidRPr="00E236A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BB0A07" w:rsidRPr="00BB0A07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lang w:eastAsia="zh-CN" w:bidi="hi-IN"/>
        </w:rPr>
        <w:t>проект рішення</w:t>
      </w:r>
      <w:r w:rsidR="00BB0A07" w:rsidRPr="00BB0A07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BB0A07" w:rsidRPr="00BB0A07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Київської міської ради</w:t>
      </w:r>
      <w:r w:rsidR="00BB0A07" w:rsidRPr="00BB0A07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«Про затвердження Міської цільової програми розвитку туризму в місті Києві на 2016-2018 роки»</w:t>
      </w:r>
      <w:r w:rsidR="00BB0A07" w:rsidRPr="00BB0A07"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  <w:t xml:space="preserve"> </w:t>
      </w:r>
      <w:r w:rsidR="00BB0A07" w:rsidRPr="00BB0A07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>взяти до розгляду</w:t>
      </w:r>
      <w:r w:rsidR="00BB0A07" w:rsidRPr="00BB0A07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;</w:t>
      </w:r>
    </w:p>
    <w:p w:rsidR="00BB0A07" w:rsidRPr="00C26BD2" w:rsidRDefault="00BB0A07" w:rsidP="00BB0A07">
      <w:pPr>
        <w:pStyle w:val="a5"/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C26BD2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депутатам </w:t>
      </w:r>
      <w:r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Комісії надати пропозиції на чергове засідання Комісії.</w:t>
      </w:r>
    </w:p>
    <w:p w:rsidR="00674967" w:rsidRPr="00E236AA" w:rsidRDefault="00674967" w:rsidP="00BB0A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674967" w:rsidRPr="00E236AA" w:rsidRDefault="00674967" w:rsidP="0067496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 питанню №6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.</w:t>
      </w:r>
    </w:p>
    <w:p w:rsidR="00674967" w:rsidRPr="00BB0A07" w:rsidRDefault="00342BDC" w:rsidP="00342BD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</w:t>
      </w:r>
      <w:r w:rsidR="00674967" w:rsidRPr="00E236AA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</w:t>
      </w:r>
      <w:r w:rsidR="0067496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Слухали: В.В. Муху </w:t>
      </w:r>
      <w:r w:rsidR="00674967"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67496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про</w:t>
      </w:r>
      <w:r w:rsidRPr="00342BD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проект</w:t>
      </w:r>
      <w:r w:rsidRPr="00D064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BB0A0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Міської цільової програми на 2016-2018 роки «Київ інформаційний».</w:t>
      </w:r>
    </w:p>
    <w:p w:rsidR="00826B3E" w:rsidRPr="00BB0D09" w:rsidRDefault="00674967" w:rsidP="00826B3E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  <w:t xml:space="preserve">Виступили: </w:t>
      </w:r>
      <w:proofErr w:type="spellStart"/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Хонда</w:t>
      </w:r>
      <w:proofErr w:type="spellEnd"/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М.П. </w:t>
      </w:r>
      <w:r w:rsidR="00FE21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інформувала, що принципово потрібно прийняти програму у цьому році,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FE21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оскільки основний відсоток коштів (90%), який закладається у  ній </w:t>
      </w:r>
      <w:r w:rsidR="00FE21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– це  заробітна плата журнал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істів комунальних ЗМІ, </w:t>
      </w:r>
      <w:r w:rsidR="00FE21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сигнал ТРК «Київ»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та радіо «Київ».</w:t>
      </w:r>
      <w:r w:rsidR="00FE21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Тому 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буде відсутня змога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фінансувати зазначені видатки. </w:t>
      </w:r>
      <w:r w:rsidR="00FE21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Додатково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FE21CD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фінансується журнал письменників  «Київ»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 окремим рішенням Київської міської ради. Минулого року об’єднали два підприємства – «Хрещатик» і «Вечірній Київ», скорочений штат.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Є намагання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вийти на новий рівень роботи «Вечірнього Києва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»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поновити газету, яка була раніше. Відкрився сайт «Вечірнього Києва». 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 січ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ні 2016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року газеті 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«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Вечірній Київ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»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826B3E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– 110 років.</w:t>
      </w:r>
    </w:p>
    <w:p w:rsidR="00FE21CD" w:rsidRDefault="00826B3E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  <w:t xml:space="preserve">ТРК «Київ» розміщується в аварійній будівлі, яка не належить територіальній громаді м. Києва, 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тому передбачаються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кошти на переселення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теле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-радіокомпанії. </w:t>
      </w:r>
    </w:p>
    <w:p w:rsidR="00826B3E" w:rsidRDefault="00406E16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  <w:t>Додатково по програмі фінансується книговидання – 1,0 млн. грн. на кожний рік (у попередньому році кошти не виділялись).</w:t>
      </w:r>
    </w:p>
    <w:p w:rsidR="00FE21CD" w:rsidRDefault="00406E16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  <w:t xml:space="preserve">З метою  висвітлення програм з розвитку та збереження української мови створюються спеціальні телепрограми. </w:t>
      </w:r>
    </w:p>
    <w:p w:rsidR="0046676C" w:rsidRDefault="00FE21C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Б.М.</w:t>
      </w:r>
      <w:r w:rsidR="00BB0A0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Бенюк</w:t>
      </w:r>
      <w:r w:rsidR="00406E16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406E16" w:rsidRPr="00406E1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задав питання щодо </w:t>
      </w:r>
      <w:r w:rsidR="00406E1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наявності приміщення</w:t>
      </w:r>
      <w:r w:rsidR="00406E16" w:rsidRPr="00406E1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BB0A07" w:rsidRPr="00406E1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406E16" w:rsidRPr="00406E1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для</w:t>
      </w:r>
      <w:r w:rsidR="00406E16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ED40BA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переселення</w:t>
      </w:r>
      <w:r w:rsidR="00406E16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406E1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ТРК «Київ»</w:t>
      </w:r>
      <w:r w:rsidR="00406E1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</w:t>
      </w:r>
    </w:p>
    <w:p w:rsidR="00ED40BA" w:rsidRPr="00406E16" w:rsidRDefault="00406E16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Хонда</w:t>
      </w:r>
      <w:proofErr w:type="spellEnd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М.П.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 </w:t>
      </w:r>
      <w:r w:rsidR="00ED40BA" w:rsidRPr="00ED40BA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надала відпо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відь</w:t>
      </w:r>
      <w:r w:rsidR="00ED40BA" w:rsidRPr="00ED40BA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 що</w:t>
      </w:r>
      <w:r w:rsidR="00ED40B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Pr="00406E1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розглядається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питання щодо побудови нового приміщення </w:t>
      </w:r>
      <w:r w:rsidRPr="00406E1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на вул. Мельникова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</w:t>
      </w:r>
      <w:r w:rsidR="00ED40BA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це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є дешевшим ніж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lastRenderedPageBreak/>
        <w:t xml:space="preserve">пристосування одного з 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наявних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приміщень</w:t>
      </w:r>
      <w:r w:rsidR="00ED40BA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(перебудова, прокладання кабелю т. 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і.)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.</w:t>
      </w:r>
    </w:p>
    <w:p w:rsidR="00674967" w:rsidRDefault="00FE21CD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BB0A0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А.В.</w:t>
      </w:r>
      <w:r w:rsidR="00ED40B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proofErr w:type="spellStart"/>
      <w:r w:rsidR="00BB0A0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Таранов</w:t>
      </w:r>
      <w:proofErr w:type="spellEnd"/>
      <w:r w:rsidR="00406E16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ED40BA" w:rsidRPr="00ED40BA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задав пит</w:t>
      </w:r>
      <w:r w:rsidR="00ED40BA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ання щодо критерію ефективності електронних комунальних ЗМІ.</w:t>
      </w:r>
    </w:p>
    <w:p w:rsidR="00B00714" w:rsidRPr="00B00714" w:rsidRDefault="00ED40BA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Хонда</w:t>
      </w:r>
      <w:proofErr w:type="spellEnd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М.П.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: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 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критерієм є кількість програм </w:t>
      </w:r>
      <w:r w:rsidRPr="00ED40BA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власного виробництва</w:t>
      </w:r>
      <w:r w:rsidRPr="00ED40BA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 акцент на гром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адське спілку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вання з населенням, рейтинги перегляду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канал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 глядачами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 але у каналу немає коштів на вивчення зазначеного рейтингу. Тому є с</w:t>
      </w:r>
      <w:r w:rsidR="00B0071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татис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тика по кільк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ості листів, дзвінків до студії тощо.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Голосували: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70FA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«За» - 5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 «проти» - 0, «утримались» - 0</w:t>
      </w:r>
      <w:r w:rsidR="00342BD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4B41A8" w:rsidRDefault="00674967" w:rsidP="00B40F49">
      <w:pPr>
        <w:widowControl w:val="0"/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</w:t>
      </w:r>
      <w:r w:rsidR="00FE21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Ухвалили:</w:t>
      </w:r>
      <w:r w:rsidRPr="00E236A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4B41A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-</w:t>
      </w:r>
      <w:r w:rsidR="004B41A8" w:rsidRPr="00E236A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4B41A8" w:rsidRPr="004B41A8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lang w:eastAsia="zh-CN" w:bidi="hi-IN"/>
        </w:rPr>
        <w:t>проект</w:t>
      </w:r>
      <w:r w:rsidR="004B41A8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4B41A8" w:rsidRPr="004B41A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Міської цільової програми на 2016-2018 роки «Київ інформаційний»</w:t>
      </w:r>
      <w:r w:rsidR="004B41A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="004B41A8" w:rsidRPr="004B41A8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>взяти до розгляду</w:t>
      </w:r>
      <w:r w:rsidR="004B41A8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;</w:t>
      </w:r>
    </w:p>
    <w:p w:rsidR="00674967" w:rsidRPr="004B41A8" w:rsidRDefault="004B41A8" w:rsidP="004B41A8">
      <w:pPr>
        <w:pStyle w:val="a5"/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C26BD2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депутатам </w:t>
      </w:r>
      <w:r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Комісії надати пропозиції на чергове засідання Комісії.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</w:p>
    <w:p w:rsidR="00674967" w:rsidRPr="00E236AA" w:rsidRDefault="00674967" w:rsidP="0067496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 питанню №7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.</w:t>
      </w:r>
    </w:p>
    <w:p w:rsidR="00674967" w:rsidRPr="00342BDC" w:rsidRDefault="00342BDC" w:rsidP="00342BDC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 </w:t>
      </w:r>
      <w:r w:rsidR="00674967" w:rsidRPr="00E236AA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</w:t>
      </w:r>
      <w:r w:rsidR="0067496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Слухали: В.В. Муху </w:t>
      </w:r>
      <w:r w:rsidR="00674967"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674967" w:rsidRPr="0067496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про </w:t>
      </w: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доручення Київського міського голови В. Кличка щодо </w:t>
      </w:r>
      <w:r w:rsidRPr="00D064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підтриманої електронної петиції </w:t>
      </w:r>
      <w:r w:rsidRPr="0067496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про унеможливлення знищення історичних пам’яток в місті Києві </w:t>
      </w:r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(10382 підписи, автор </w:t>
      </w:r>
      <w:proofErr w:type="spellStart"/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Фінберг</w:t>
      </w:r>
      <w:proofErr w:type="spellEnd"/>
      <w:r w:rsidRPr="00925ED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Арсеній Леонідович)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B659A8" w:rsidRDefault="00674967" w:rsidP="00B00714">
      <w:pPr>
        <w:spacing w:after="0" w:line="240" w:lineRule="atLeast"/>
        <w:ind w:firstLine="425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  <w:t xml:space="preserve">Виступили: </w:t>
      </w:r>
      <w:proofErr w:type="spellStart"/>
      <w:r w:rsidR="004B41A8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Груздо</w:t>
      </w:r>
      <w:proofErr w:type="spellEnd"/>
      <w:r w:rsidR="004B41A8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С.</w:t>
      </w:r>
      <w:r w:rsidR="00BB0A0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М.</w:t>
      </w:r>
      <w:r w:rsidR="004B41A8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4B41A8" w:rsidRPr="004B41A8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зазначив, що </w:t>
      </w:r>
      <w:r w:rsidR="00C240D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пам’ятко-охоронна спільнота,  </w:t>
      </w:r>
      <w:r w:rsidR="004B41A8" w:rsidRPr="004B41A8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</w:t>
      </w:r>
      <w:r w:rsidR="004B41A8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правління охорони культурної спадщини </w:t>
      </w:r>
      <w:r w:rsidR="004B41A8" w:rsidRPr="004B41A8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4B41A8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Департаменту культури КМДА в цілому </w:t>
      </w:r>
      <w:r w:rsidR="00C240D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підтримують</w:t>
      </w:r>
      <w:r w:rsidR="004B41A8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петицію, ідея цікава, але окремі пункти потребують осмислення, деякі з них не належать до компетенції Київської міської ради та її виконавчого органу. Так, щодо реєстру історичних пам’яток та архітектури в м. Києві – це повноваження Міністерства культ</w:t>
      </w:r>
      <w:r w:rsidR="00C240D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ури України, управління лише бере участь у формуванні реєстру (формує облікові картки, цього року передано 120 карток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 у 2013-2014 - близько 10</w:t>
      </w:r>
      <w:r w:rsidR="00C240DF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). </w:t>
      </w:r>
    </w:p>
    <w:p w:rsidR="00B659A8" w:rsidRDefault="00C240DF" w:rsidP="00B00714">
      <w:pPr>
        <w:spacing w:after="0" w:line="240" w:lineRule="atLeast"/>
        <w:ind w:firstLine="425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Наголосив, що окремий орган охорони культурної спадщини у м. Києві – відсутній, УОКС існує як складова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у структурі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Департаменту культури КМДА (штат управління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обмежений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- 16 фахівців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)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у Києві 3500 об’єктів культурної спадщини,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тому навантаження велике.</w:t>
      </w:r>
    </w:p>
    <w:p w:rsidR="00B659A8" w:rsidRDefault="00724F47" w:rsidP="00B00714">
      <w:pPr>
        <w:spacing w:after="0" w:line="240" w:lineRule="atLeast"/>
        <w:ind w:firstLine="425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Інформація, що розповідає про пам’ятки є на сайті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УОКСу</w:t>
      </w:r>
      <w:proofErr w:type="spellEnd"/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, вона розроблена спільно з </w:t>
      </w:r>
      <w:r w:rsidR="003D7724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оператором мобільного зв’язку «Київстар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». </w:t>
      </w:r>
    </w:p>
    <w:p w:rsidR="00B659A8" w:rsidRDefault="00B659A8" w:rsidP="00B00714">
      <w:pPr>
        <w:spacing w:after="0" w:line="240" w:lineRule="atLeast"/>
        <w:ind w:firstLine="425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Дослідження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усі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х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ш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ляхів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руйнації історичних пам’яток – кропітка юридична робота. Започаткована інвентаризація пам’яток, список не закритий,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цього року </w:t>
      </w:r>
      <w:r w:rsidR="00724F4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до переліку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додали Поштову площу, фонтан «Самсон», кінотеатр «Жовтень», дослідження ведуться, але потрібно шукати шляхи фінансування з метою залучення НДІ. </w:t>
      </w:r>
    </w:p>
    <w:p w:rsidR="004B41A8" w:rsidRDefault="00B659A8" w:rsidP="00B00714">
      <w:pPr>
        <w:spacing w:after="0" w:line="240" w:lineRule="atLeast"/>
        <w:ind w:firstLine="425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Щодо розірвання договорів оренди з власниками, які доводять пам’ятки до руйнації, корисним є досвід Робочої групи Комісії попереднього скликання з </w:t>
      </w:r>
      <w:r w:rsidRPr="00B659A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питань вивчення та збереження історичного ареалу та культурної спадщини міста Києва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 Доцільно поновити її роботу депутатами</w:t>
      </w:r>
      <w:r w:rsidR="003A395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нового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8-го скликання.</w:t>
      </w:r>
    </w:p>
    <w:p w:rsidR="00B659A8" w:rsidRDefault="00040EAF" w:rsidP="00B00714">
      <w:pPr>
        <w:spacing w:after="0" w:line="240" w:lineRule="atLeast"/>
        <w:ind w:firstLine="567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По забороні встановлення балконів та кондиціонерів на історичних  </w:t>
      </w:r>
      <w:r w:rsidR="00EF6B64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будинках робота ведеться.</w:t>
      </w:r>
    </w:p>
    <w:p w:rsidR="00B659A8" w:rsidRPr="004B41A8" w:rsidRDefault="00EF6B64" w:rsidP="00B00714">
      <w:pPr>
        <w:spacing w:after="0" w:line="24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Питання щодо знесення самовільних конструкцій на історичних фасадах вирішується у судовому порядку.</w:t>
      </w:r>
    </w:p>
    <w:p w:rsidR="00674967" w:rsidRPr="004B41A8" w:rsidRDefault="004B41A8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  <w:t>Л.І.</w:t>
      </w:r>
      <w:r w:rsidR="00724F4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Березницька</w:t>
      </w:r>
      <w:proofErr w:type="spellEnd"/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, О.М.</w:t>
      </w:r>
      <w:r w:rsidR="00724F47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Поживанов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запропонува</w:t>
      </w:r>
      <w:r w:rsidRPr="004B41A8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ли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свої кандидатури до складу зазначеної Робочої групи Комісії.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Голосували: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70FA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«За» - 5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 «проти» - 0, «утримались» - 0</w:t>
      </w:r>
      <w:r w:rsidR="00342BD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674967" w:rsidRDefault="00674967" w:rsidP="006F4F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Ухвалили</w:t>
      </w:r>
      <w:r w:rsidR="006F4FD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: - </w:t>
      </w:r>
      <w:r w:rsidR="00040EAF" w:rsidRPr="006F4FD5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>Управлінню охорони культурної спадщини Департам</w:t>
      </w:r>
      <w:r w:rsidR="006F4FD5" w:rsidRPr="006F4FD5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енту </w:t>
      </w:r>
      <w:r w:rsidR="006F4FD5" w:rsidRPr="006F4FD5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lastRenderedPageBreak/>
        <w:t xml:space="preserve">культури виконавчого органу Київської міської ради надати  </w:t>
      </w:r>
      <w:r w:rsidR="006F4FD5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на адресу Комісії </w:t>
      </w:r>
      <w:r w:rsidR="006F4FD5" w:rsidRPr="006F4FD5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у письмовому вигляді </w:t>
      </w:r>
      <w:r w:rsidR="006F4FD5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>інформацію по кожному пункту електронної петиції;</w:t>
      </w:r>
    </w:p>
    <w:p w:rsidR="006F4FD5" w:rsidRDefault="006F4FD5" w:rsidP="006F4F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- </w:t>
      </w:r>
      <w:r w:rsidRPr="000E6C91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Комісії створити Робочу групу з метою розгляду </w:t>
      </w:r>
      <w:r w:rsidRPr="000E6C9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підтриманої електронної петиції</w:t>
      </w:r>
      <w:r w:rsidRPr="000E6C9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</w:t>
      </w:r>
      <w:r w:rsidRPr="000E6C9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про унеможливлення знищення історичних пам’яток в місті Києві  та надання відповідних висновків і рекомендацій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 за участі:</w:t>
      </w:r>
    </w:p>
    <w:p w:rsidR="006F4FD5" w:rsidRDefault="006F4FD5" w:rsidP="00EF6B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1) профільних постійних комісій Київської міської ради;</w:t>
      </w:r>
    </w:p>
    <w:p w:rsidR="006F4FD5" w:rsidRDefault="006F4FD5" w:rsidP="006F4F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2) Управління правового забезпечення діяльності Київської міської ради;</w:t>
      </w:r>
    </w:p>
    <w:p w:rsidR="006F4FD5" w:rsidRDefault="006F4FD5" w:rsidP="006F4F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 xml:space="preserve">3) </w:t>
      </w:r>
      <w:r w:rsidR="00EF6B6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Департаменту культури виконавчого органу Київської міської ради (Київської міської державної адміністрації);</w:t>
      </w:r>
    </w:p>
    <w:p w:rsidR="00EF6B64" w:rsidRDefault="00EF6B64" w:rsidP="00EF6B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4) Департаменту містобудування та архітектури виконавчого органу Київської міської ради (Київської міської державної адміністрації);</w:t>
      </w:r>
    </w:p>
    <w:p w:rsidR="00EF6B64" w:rsidRDefault="00EF6B64" w:rsidP="00EF6B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5) Департаменту комунальної власності м. Києва виконавчого органу Київської міської ради (Київської міської державної адміністрації);</w:t>
      </w:r>
    </w:p>
    <w:p w:rsidR="00EF6B64" w:rsidRDefault="00EF6B64" w:rsidP="006F4F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6) Міністерства культури України;</w:t>
      </w:r>
    </w:p>
    <w:p w:rsidR="00EF6B64" w:rsidRDefault="00EF6B64" w:rsidP="006F4F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7) Головного управління Національної поліції України в м. Києві;</w:t>
      </w:r>
    </w:p>
    <w:p w:rsidR="00EF6B64" w:rsidRDefault="00EF6B64" w:rsidP="006F4F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8) Громадськості столиці;</w:t>
      </w:r>
    </w:p>
    <w:p w:rsidR="00EF6B64" w:rsidRPr="006F4FD5" w:rsidRDefault="00EF6B64" w:rsidP="006F4F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 w:bidi="hi-IN"/>
        </w:rPr>
        <w:t>9) автора петиції (за згодою).</w:t>
      </w:r>
    </w:p>
    <w:p w:rsidR="006F4FD5" w:rsidRPr="006F4FD5" w:rsidRDefault="006F4FD5" w:rsidP="006F4F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zh-CN" w:bidi="hi-IN"/>
        </w:rPr>
      </w:pPr>
    </w:p>
    <w:p w:rsidR="00674967" w:rsidRPr="00E236AA" w:rsidRDefault="00674967" w:rsidP="0067496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 питанню №8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.</w:t>
      </w:r>
    </w:p>
    <w:p w:rsidR="00674967" w:rsidRPr="00674967" w:rsidRDefault="00674967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Слухали: В.В. Муху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Pr="00674967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про </w:t>
      </w:r>
      <w:r w:rsidR="00342BD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звернення Департаменту суспільних комунікацій з проханням надати кандидатуру від Комісії до складу Комісії з питань найменувань (консультативно-дорадчого органу Київського міського голови).</w:t>
      </w:r>
    </w:p>
    <w:p w:rsidR="00EF6B64" w:rsidRPr="00BB0D09" w:rsidRDefault="00674967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  <w:t xml:space="preserve">Виступили: </w:t>
      </w:r>
      <w:proofErr w:type="spellStart"/>
      <w:r w:rsidR="00EF6B64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Хонда</w:t>
      </w:r>
      <w:proofErr w:type="spellEnd"/>
      <w:r w:rsidR="00EF6B64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М.П. </w:t>
      </w:r>
      <w:r w:rsidR="00BB0D09" w:rsidRPr="00BB0D09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інформувала щодо необхідності</w:t>
      </w:r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BB0D09" w:rsidRPr="00BB0D09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надання кандидатури від Комісії у зв’язку з тим, що </w:t>
      </w:r>
      <w:r w:rsidR="00BB0D09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 її складу вибули депутати попереднього скликання.</w:t>
      </w:r>
    </w:p>
    <w:p w:rsidR="00674967" w:rsidRPr="00342BDC" w:rsidRDefault="00EF6B64" w:rsidP="00674967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ab/>
      </w:r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Б.М. </w:t>
      </w:r>
      <w:r w:rsidR="00342BDC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Бенюк Б.М., </w:t>
      </w:r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Л.І. </w:t>
      </w:r>
      <w:proofErr w:type="spellStart"/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Березницька</w:t>
      </w:r>
      <w:proofErr w:type="spellEnd"/>
      <w:r w:rsidR="00BB0D0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 xml:space="preserve"> </w:t>
      </w:r>
      <w:r w:rsidR="00342BDC" w:rsidRPr="00342BD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запро</w:t>
      </w:r>
      <w:r w:rsidR="00342BDC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понували свої кандидатури.</w:t>
      </w:r>
    </w:p>
    <w:p w:rsidR="00674967" w:rsidRPr="00E236AA" w:rsidRDefault="00674967" w:rsidP="00674967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Голосували: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70FA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«За» - 5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 «проти» - 0, «утримались» - 0</w:t>
      </w:r>
      <w:r w:rsidR="00342BD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342BDC" w:rsidRPr="00342BDC" w:rsidRDefault="00674967" w:rsidP="00342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  </w:t>
      </w:r>
      <w:r w:rsidRPr="00E236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Ухвалили:</w:t>
      </w:r>
      <w:r w:rsidRPr="00E236AA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="00342BDC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надати наступні </w:t>
      </w:r>
      <w:r w:rsidR="00342BDC" w:rsidRPr="00342BDC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zh-CN" w:bidi="hi-IN"/>
        </w:rPr>
        <w:t xml:space="preserve">кандидатури </w:t>
      </w:r>
      <w:r w:rsidR="00342BDC" w:rsidRPr="00342BDC"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  <w:t>для включення до складу Комісії з питань найменувань (</w:t>
      </w:r>
      <w:proofErr w:type="spellStart"/>
      <w:r w:rsidR="00342BDC" w:rsidRPr="00342BDC"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  <w:t>постійнодіючого</w:t>
      </w:r>
      <w:proofErr w:type="spellEnd"/>
      <w:r w:rsidR="00342BDC" w:rsidRPr="00342BDC"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  <w:t xml:space="preserve"> консультативно-дорадчого органу  при Київському міському голові):</w:t>
      </w:r>
    </w:p>
    <w:p w:rsidR="00342BDC" w:rsidRPr="00342BDC" w:rsidRDefault="00342BDC" w:rsidP="00342BDC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</w:pPr>
      <w:r w:rsidRPr="00342BDC"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  <w:t>Бенюка Богдана Михайловича депутата Київської міської ради, заступника голови постійної комісії Київської міської ради з питань культури, туризму та інформаційної політики;</w:t>
      </w:r>
    </w:p>
    <w:p w:rsidR="00342BDC" w:rsidRPr="00342BDC" w:rsidRDefault="00342BDC" w:rsidP="00342BDC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</w:pPr>
      <w:proofErr w:type="spellStart"/>
      <w:r w:rsidRPr="00342BDC"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  <w:t>Березницької</w:t>
      </w:r>
      <w:proofErr w:type="spellEnd"/>
      <w:r w:rsidRPr="00342BDC">
        <w:rPr>
          <w:rFonts w:ascii="Times New Roman" w:eastAsia="SimSun" w:hAnsi="Times New Roman" w:cs="Mangal"/>
          <w:i/>
          <w:kern w:val="1"/>
          <w:sz w:val="28"/>
          <w:szCs w:val="24"/>
          <w:lang w:eastAsia="zh-CN" w:bidi="hi-IN"/>
        </w:rPr>
        <w:t xml:space="preserve"> Людмили Іванівни депутата Київської міської ради, члена постійної комісії Київської міської ради з питань культури, туризму та інформаційної політики. </w:t>
      </w:r>
    </w:p>
    <w:p w:rsidR="00E236AA" w:rsidRPr="00E236AA" w:rsidRDefault="00E236AA" w:rsidP="00B0071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E236AA" w:rsidRPr="00E236AA" w:rsidRDefault="00E236AA" w:rsidP="00E236AA">
      <w:pPr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Голова                                                                                                  Муха В.В.</w:t>
      </w:r>
    </w:p>
    <w:p w:rsidR="00E236AA" w:rsidRPr="00E236AA" w:rsidRDefault="00E236AA" w:rsidP="00E236AA">
      <w:pPr>
        <w:widowControl w:val="0"/>
        <w:suppressAutoHyphens/>
        <w:spacing w:after="0" w:line="240" w:lineRule="auto"/>
        <w:ind w:firstLine="90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236A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</w:t>
      </w:r>
    </w:p>
    <w:p w:rsidR="00E236AA" w:rsidRPr="00E236AA" w:rsidRDefault="00E236AA" w:rsidP="00E236AA">
      <w:pPr>
        <w:widowControl w:val="0"/>
        <w:suppressAutoHyphens/>
        <w:spacing w:after="0" w:line="240" w:lineRule="auto"/>
        <w:ind w:firstLine="90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E236AA" w:rsidRPr="00E236AA" w:rsidRDefault="00E236AA" w:rsidP="00E236AA">
      <w:pPr>
        <w:widowControl w:val="0"/>
        <w:suppressAutoHyphens/>
        <w:spacing w:after="0" w:line="240" w:lineRule="auto"/>
        <w:ind w:firstLine="900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E236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Секретар                                                                                  Поживанов О.М.                                               </w:t>
      </w:r>
    </w:p>
    <w:p w:rsidR="00E236AA" w:rsidRPr="00E236AA" w:rsidRDefault="00E236AA" w:rsidP="00E236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E236AA" w:rsidRPr="00E236AA" w:rsidRDefault="00E236AA" w:rsidP="00E236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E236AA" w:rsidRPr="00E236AA" w:rsidRDefault="00E236AA" w:rsidP="00E236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E236AA" w:rsidRPr="00E236AA" w:rsidRDefault="00E236AA" w:rsidP="00E236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075902" w:rsidRDefault="00075902"/>
    <w:sectPr w:rsidR="00075902">
      <w:pgSz w:w="11906" w:h="16838"/>
      <w:pgMar w:top="420" w:right="962" w:bottom="428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D1DAD"/>
    <w:multiLevelType w:val="hybridMultilevel"/>
    <w:tmpl w:val="0B7A9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3244"/>
    <w:multiLevelType w:val="hybridMultilevel"/>
    <w:tmpl w:val="C8CCED3E"/>
    <w:lvl w:ilvl="0" w:tplc="52227C36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774867"/>
    <w:multiLevelType w:val="hybridMultilevel"/>
    <w:tmpl w:val="0B7A9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35172"/>
    <w:multiLevelType w:val="hybridMultilevel"/>
    <w:tmpl w:val="0B7A9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D7E4D"/>
    <w:multiLevelType w:val="hybridMultilevel"/>
    <w:tmpl w:val="0B7A9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2D7"/>
    <w:multiLevelType w:val="hybridMultilevel"/>
    <w:tmpl w:val="0B7A9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A"/>
    <w:rsid w:val="00040EAF"/>
    <w:rsid w:val="00075902"/>
    <w:rsid w:val="000E6C91"/>
    <w:rsid w:val="00131B1A"/>
    <w:rsid w:val="0019692F"/>
    <w:rsid w:val="00246F41"/>
    <w:rsid w:val="002D0FFA"/>
    <w:rsid w:val="002E5FD2"/>
    <w:rsid w:val="00342BDC"/>
    <w:rsid w:val="00372C4D"/>
    <w:rsid w:val="003973F6"/>
    <w:rsid w:val="003A395A"/>
    <w:rsid w:val="003A52FD"/>
    <w:rsid w:val="003C1383"/>
    <w:rsid w:val="003D7724"/>
    <w:rsid w:val="004021CD"/>
    <w:rsid w:val="00406E16"/>
    <w:rsid w:val="0046676C"/>
    <w:rsid w:val="004B41A8"/>
    <w:rsid w:val="004F7758"/>
    <w:rsid w:val="0052135F"/>
    <w:rsid w:val="00570FAC"/>
    <w:rsid w:val="00674967"/>
    <w:rsid w:val="006C7A1E"/>
    <w:rsid w:val="006F4FD5"/>
    <w:rsid w:val="00724F47"/>
    <w:rsid w:val="007F4ECD"/>
    <w:rsid w:val="00826B3E"/>
    <w:rsid w:val="00840EE1"/>
    <w:rsid w:val="008E6BEB"/>
    <w:rsid w:val="0091250D"/>
    <w:rsid w:val="00925ED8"/>
    <w:rsid w:val="009B5E7C"/>
    <w:rsid w:val="00A35CA6"/>
    <w:rsid w:val="00B00714"/>
    <w:rsid w:val="00B40F49"/>
    <w:rsid w:val="00B659A8"/>
    <w:rsid w:val="00B87ADC"/>
    <w:rsid w:val="00BB0A07"/>
    <w:rsid w:val="00BB0D09"/>
    <w:rsid w:val="00C240DF"/>
    <w:rsid w:val="00C26BD2"/>
    <w:rsid w:val="00C52B3F"/>
    <w:rsid w:val="00C52DD3"/>
    <w:rsid w:val="00CD1258"/>
    <w:rsid w:val="00CE655E"/>
    <w:rsid w:val="00D064EA"/>
    <w:rsid w:val="00D11EF5"/>
    <w:rsid w:val="00E236AA"/>
    <w:rsid w:val="00E7026E"/>
    <w:rsid w:val="00EC3E2D"/>
    <w:rsid w:val="00ED40BA"/>
    <w:rsid w:val="00EF6B64"/>
    <w:rsid w:val="00F92891"/>
    <w:rsid w:val="00FB3174"/>
    <w:rsid w:val="00FE21CD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C2F6C-C135-43E2-99AD-B9B6EC66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692F"/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4F7758"/>
    <w:pPr>
      <w:suppressAutoHyphens/>
      <w:snapToGri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52DD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4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11556</Words>
  <Characters>6588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17</cp:revision>
  <cp:lastPrinted>2015-12-16T10:27:00Z</cp:lastPrinted>
  <dcterms:created xsi:type="dcterms:W3CDTF">2015-12-03T13:54:00Z</dcterms:created>
  <dcterms:modified xsi:type="dcterms:W3CDTF">2015-12-16T10:55:00Z</dcterms:modified>
</cp:coreProperties>
</file>