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15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20</w:t>
      </w:r>
      <w:r>
        <w:rPr>
          <w:rFonts w:cs="Times New Roman" w:ascii="Times New Roman" w:hAnsi="Times New Roman"/>
          <w:b/>
          <w:lang w:val="uk-UA"/>
        </w:rPr>
        <w:t>5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 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>Про реєстрацію уповноважених осіб Київської міської організації Політичної партії “Об</w:t>
      </w:r>
      <w:r>
        <w:rPr>
          <w:rFonts w:cs="Times New Roman" w:ascii="Times New Roman" w:hAnsi="Times New Roman"/>
          <w:b/>
          <w:sz w:val="26"/>
          <w:szCs w:val="26"/>
          <w:lang w:val="en-US"/>
        </w:rPr>
        <w:t>'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єднання “Самопоміч”  у територіальних виборчих округах № 5, №100, №101, №104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bookmarkStart w:id="0" w:name="__DdeLink__245_604842298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4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 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надійшла заява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bookmarkStart w:id="1" w:name="__DdeLink__616_604842298"/>
      <w:r>
        <w:rPr>
          <w:rFonts w:eastAsia="Times New Roman" w:cs="Times New Roman" w:ascii="Times New Roman" w:hAnsi="Times New Roman"/>
          <w:b/>
          <w:bCs w:val="false"/>
          <w:sz w:val="26"/>
          <w:szCs w:val="26"/>
          <w:lang w:val="uk-UA" w:eastAsia="ru-RU"/>
        </w:rPr>
        <w:t>Київської міської організації Політичної партії “Об</w:t>
      </w:r>
      <w:r>
        <w:rPr>
          <w:rFonts w:eastAsia="Times New Roman" w:cs="Times New Roman" w:ascii="Times New Roman" w:hAnsi="Times New Roman"/>
          <w:b/>
          <w:bCs w:val="false"/>
          <w:sz w:val="26"/>
          <w:szCs w:val="26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 w:val="false"/>
          <w:sz w:val="26"/>
          <w:szCs w:val="26"/>
          <w:lang w:val="uk-UA" w:eastAsia="ru-RU"/>
        </w:rPr>
        <w:t>єднання “Самопоміч”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 реєстрацію уповноважених осіб у територіальних виборчих округах </w:t>
      </w: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>№ 5, №100, №101, №104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уповноваженими особами у територіальних виборчих округах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№ 5, №100, №101, №104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 чергових виборах депутатів Київської міської ради та Київського міського голови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 xml:space="preserve">«25»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жовтня 2015 року від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Київської міської організації Політичної партії “Об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єднання “Самопоміч”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- Волощенка Руслана Миколайовича, 10 листопада 1975 року народження, громадянина України, місце роботи: тимчасово не працює, </w:t>
      </w:r>
      <w:bookmarkStart w:id="2" w:name="__DdeLink__428_604842298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проживає у місті   </w:t>
      </w:r>
      <w:bookmarkEnd w:id="2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Роздільна, Одеської обл.;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- Лукашева Михайла Валерійовича, 22 червня 1964 року народження, громадянина України, місце роботи: тимчасово не працює,  проживає у місті   Києві.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- Руденка Віталія Володимировича, 05 червня 1964 року народження, громадянина України,   фізична особа-підприємець, проживає у місті Києві;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- Шевчук Наталю Володимирівну, 14 квітня 1983 року народження, громадянку України, місце роботи: Страхова компанія “Княжа”, посада: директор юридичного департаменту, проживає в місті Києві.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- Нагорного Дениса Леонідовича,  15 грудня 1982 року народження, громадянина України, місце роботи: тимчасово не працює, проживає у місті     Бердичів.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r>
        <w:rPr>
          <w:rFonts w:eastAsia="Times New Roman" w:cs="Times New Roman" w:ascii="Times New Roman" w:hAnsi="Times New Roman"/>
          <w:b/>
          <w:bCs w:val="false"/>
          <w:sz w:val="26"/>
          <w:szCs w:val="26"/>
          <w:lang w:val="uk-UA" w:eastAsia="ru-RU"/>
        </w:rPr>
        <w:t>Київської міської організації Політичної партії “Об</w:t>
      </w:r>
      <w:r>
        <w:rPr>
          <w:rFonts w:eastAsia="Times New Roman" w:cs="Times New Roman" w:ascii="Times New Roman" w:hAnsi="Times New Roman"/>
          <w:b/>
          <w:bCs w:val="false"/>
          <w:sz w:val="26"/>
          <w:szCs w:val="26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 w:val="false"/>
          <w:sz w:val="26"/>
          <w:szCs w:val="26"/>
          <w:lang w:val="uk-UA" w:eastAsia="ru-RU"/>
        </w:rPr>
        <w:t>єднання “Самопоміч”</w:t>
      </w:r>
      <w:r>
        <w:rPr>
          <w:rFonts w:eastAsia="Calibri" w:cs="Times New Roman" w:ascii="Times New Roman" w:hAnsi="Times New Roman"/>
          <w:sz w:val="26"/>
          <w:szCs w:val="26"/>
        </w:rPr>
        <w:t>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lang w:val="uk-UA"/>
        </w:rPr>
        <w:t xml:space="preserve">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М.П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LibreOffice/5.0.1.2$Windows_x86 LibreOffice_project/81898c9f5c0d43f3473ba111d7b351050be20261</Application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2015-09-25T07:21:00Z</dcterms:created>
  <dc:creator>users</dc:creator>
  <dc:language>ru-RU</dc:language>
  <dcterms:modified xsi:type="dcterms:W3CDTF">2015-10-16T16:43:41Z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