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D" w:rsidRPr="008B38A2" w:rsidRDefault="0019122D" w:rsidP="0019122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19122D" w:rsidRPr="008D5BF0" w:rsidRDefault="0019122D" w:rsidP="0019122D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  <w:t>ійна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uk-UA" w:bidi="en-US"/>
        </w:rPr>
        <w:t xml:space="preserve"> зала Київради</w:t>
      </w:r>
    </w:p>
    <w:p w:rsidR="0019122D" w:rsidRPr="008B38A2" w:rsidRDefault="0019122D" w:rsidP="0019122D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 w:rsidR="00A2189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10.15 </w:t>
      </w:r>
    </w:p>
    <w:p w:rsidR="00502367" w:rsidRDefault="00502367" w:rsidP="0019122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19122D" w:rsidRPr="008B38A2" w:rsidRDefault="0019122D" w:rsidP="0019122D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19122D" w:rsidRDefault="0019122D" w:rsidP="001912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</w:t>
      </w:r>
      <w:r w:rsidR="00A02F9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7</w:t>
      </w:r>
      <w:r w:rsidRPr="0063306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грудня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 2021 року № 2</w:t>
      </w:r>
      <w:r w:rsidR="001B7325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7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/3</w:t>
      </w:r>
      <w:r w:rsidR="001B7325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</w:t>
      </w:r>
    </w:p>
    <w:p w:rsidR="00D343DE" w:rsidRPr="00890802" w:rsidRDefault="00D343DE" w:rsidP="001912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D343DE" w:rsidRPr="001B22AA" w:rsidRDefault="00D343DE" w:rsidP="00D343D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A43839">
        <w:rPr>
          <w:rFonts w:ascii="Times New Roman" w:hAnsi="Times New Roman" w:cs="Times New Roman"/>
          <w:sz w:val="28"/>
          <w:szCs w:val="28"/>
        </w:rPr>
        <w:t>Про проєкт розпорядження Київського міського голови  «Про вирішення фінансових питань» щодо суми</w:t>
      </w:r>
      <w:r>
        <w:rPr>
          <w:rFonts w:ascii="Times New Roman" w:hAnsi="Times New Roman" w:cs="Times New Roman"/>
          <w:sz w:val="28"/>
          <w:szCs w:val="28"/>
        </w:rPr>
        <w:t xml:space="preserve">  48 650,00  </w:t>
      </w:r>
      <w:r w:rsidRPr="00A438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 w:rsidRPr="00A43839">
        <w:rPr>
          <w:rFonts w:ascii="Times New Roman" w:hAnsi="Times New Roman" w:cs="Times New Roman"/>
          <w:sz w:val="28"/>
          <w:szCs w:val="28"/>
        </w:rPr>
        <w:t xml:space="preserve">(лист управління планово-фінансової діяльності, бухгалтерського обліку та звітності Київської міської ради від </w:t>
      </w:r>
      <w:r w:rsidR="00691EF7">
        <w:rPr>
          <w:rFonts w:ascii="Times New Roman" w:hAnsi="Times New Roman" w:cs="Times New Roman"/>
          <w:sz w:val="28"/>
          <w:szCs w:val="28"/>
        </w:rPr>
        <w:t>03</w:t>
      </w:r>
      <w:r w:rsidRPr="00A43839">
        <w:rPr>
          <w:rFonts w:ascii="Times New Roman" w:hAnsi="Times New Roman" w:cs="Times New Roman"/>
          <w:sz w:val="28"/>
          <w:szCs w:val="28"/>
        </w:rPr>
        <w:t>.1</w:t>
      </w:r>
      <w:r w:rsidR="00691EF7">
        <w:rPr>
          <w:rFonts w:ascii="Times New Roman" w:hAnsi="Times New Roman" w:cs="Times New Roman"/>
          <w:sz w:val="28"/>
          <w:szCs w:val="28"/>
        </w:rPr>
        <w:t>2</w:t>
      </w:r>
      <w:r w:rsidRPr="00A43839">
        <w:rPr>
          <w:rFonts w:ascii="Times New Roman" w:hAnsi="Times New Roman" w:cs="Times New Roman"/>
          <w:sz w:val="28"/>
          <w:szCs w:val="28"/>
        </w:rPr>
        <w:t>.2021 № 08/235-2</w:t>
      </w:r>
      <w:r w:rsidR="00691EF7">
        <w:rPr>
          <w:rFonts w:ascii="Times New Roman" w:hAnsi="Times New Roman" w:cs="Times New Roman"/>
          <w:sz w:val="28"/>
          <w:szCs w:val="28"/>
        </w:rPr>
        <w:t>63</w:t>
      </w:r>
      <w:r w:rsidRPr="00A43839">
        <w:rPr>
          <w:rFonts w:ascii="Times New Roman" w:hAnsi="Times New Roman" w:cs="Times New Roman"/>
          <w:sz w:val="28"/>
          <w:szCs w:val="28"/>
        </w:rPr>
        <w:t>).</w:t>
      </w:r>
    </w:p>
    <w:p w:rsidR="00D343DE" w:rsidRPr="001B22AA" w:rsidRDefault="00D343DE" w:rsidP="00D343D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A43839">
        <w:rPr>
          <w:rFonts w:ascii="Times New Roman" w:hAnsi="Times New Roman" w:cs="Times New Roman"/>
          <w:sz w:val="28"/>
          <w:szCs w:val="28"/>
        </w:rPr>
        <w:t>Про проєкт розпорядження Київського міського голови  «Про вирішення фінансових питань» щодо суми</w:t>
      </w:r>
      <w:r>
        <w:rPr>
          <w:rFonts w:ascii="Times New Roman" w:hAnsi="Times New Roman" w:cs="Times New Roman"/>
          <w:sz w:val="28"/>
          <w:szCs w:val="28"/>
        </w:rPr>
        <w:t xml:space="preserve">  777 333,54 </w:t>
      </w:r>
      <w:r w:rsidRPr="00A438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 w:rsidRPr="00A43839">
        <w:rPr>
          <w:rFonts w:ascii="Times New Roman" w:hAnsi="Times New Roman" w:cs="Times New Roman"/>
          <w:sz w:val="28"/>
          <w:szCs w:val="28"/>
        </w:rPr>
        <w:t xml:space="preserve">(лист управління планово-фінансової діяльності, бухгалтерського обліку та звітності Київської міської ради від </w:t>
      </w:r>
      <w:r w:rsidR="00691EF7">
        <w:rPr>
          <w:rFonts w:ascii="Times New Roman" w:hAnsi="Times New Roman" w:cs="Times New Roman"/>
          <w:sz w:val="28"/>
          <w:szCs w:val="28"/>
        </w:rPr>
        <w:t>03</w:t>
      </w:r>
      <w:r w:rsidR="00691EF7" w:rsidRPr="00A43839">
        <w:rPr>
          <w:rFonts w:ascii="Times New Roman" w:hAnsi="Times New Roman" w:cs="Times New Roman"/>
          <w:sz w:val="28"/>
          <w:szCs w:val="28"/>
        </w:rPr>
        <w:t>.1</w:t>
      </w:r>
      <w:r w:rsidR="00691EF7">
        <w:rPr>
          <w:rFonts w:ascii="Times New Roman" w:hAnsi="Times New Roman" w:cs="Times New Roman"/>
          <w:sz w:val="28"/>
          <w:szCs w:val="28"/>
        </w:rPr>
        <w:t>2</w:t>
      </w:r>
      <w:r w:rsidR="00691EF7" w:rsidRPr="00A43839">
        <w:rPr>
          <w:rFonts w:ascii="Times New Roman" w:hAnsi="Times New Roman" w:cs="Times New Roman"/>
          <w:sz w:val="28"/>
          <w:szCs w:val="28"/>
        </w:rPr>
        <w:t>.2021 № 08/235-2</w:t>
      </w:r>
      <w:r w:rsidR="00691EF7">
        <w:rPr>
          <w:rFonts w:ascii="Times New Roman" w:hAnsi="Times New Roman" w:cs="Times New Roman"/>
          <w:sz w:val="28"/>
          <w:szCs w:val="28"/>
        </w:rPr>
        <w:t>63</w:t>
      </w:r>
      <w:r w:rsidRPr="00A43839">
        <w:rPr>
          <w:rFonts w:ascii="Times New Roman" w:hAnsi="Times New Roman" w:cs="Times New Roman"/>
          <w:sz w:val="28"/>
          <w:szCs w:val="28"/>
        </w:rPr>
        <w:t>).</w:t>
      </w:r>
    </w:p>
    <w:p w:rsidR="00D343DE" w:rsidRPr="001B22AA" w:rsidRDefault="00D343DE" w:rsidP="00D343D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A43839">
        <w:rPr>
          <w:rFonts w:ascii="Times New Roman" w:hAnsi="Times New Roman" w:cs="Times New Roman"/>
          <w:sz w:val="28"/>
          <w:szCs w:val="28"/>
        </w:rPr>
        <w:t>Про проєкт розпорядження Київського міського голови  «Про вирішення фінансових питань» щодо суми</w:t>
      </w:r>
      <w:r>
        <w:rPr>
          <w:rFonts w:ascii="Times New Roman" w:hAnsi="Times New Roman" w:cs="Times New Roman"/>
          <w:sz w:val="28"/>
          <w:szCs w:val="28"/>
        </w:rPr>
        <w:t xml:space="preserve"> 315 312,00 </w:t>
      </w:r>
      <w:r w:rsidRPr="00A438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 w:rsidRPr="00A43839">
        <w:rPr>
          <w:rFonts w:ascii="Times New Roman" w:hAnsi="Times New Roman" w:cs="Times New Roman"/>
          <w:sz w:val="28"/>
          <w:szCs w:val="28"/>
        </w:rPr>
        <w:t xml:space="preserve">(лист управління планово-фінансової діяльності, бухгалтерського обліку та звітності Київської міської ради від </w:t>
      </w:r>
      <w:r w:rsidR="00691EF7">
        <w:rPr>
          <w:rFonts w:ascii="Times New Roman" w:hAnsi="Times New Roman" w:cs="Times New Roman"/>
          <w:sz w:val="28"/>
          <w:szCs w:val="28"/>
        </w:rPr>
        <w:t>03</w:t>
      </w:r>
      <w:r w:rsidR="00691EF7" w:rsidRPr="00A43839">
        <w:rPr>
          <w:rFonts w:ascii="Times New Roman" w:hAnsi="Times New Roman" w:cs="Times New Roman"/>
          <w:sz w:val="28"/>
          <w:szCs w:val="28"/>
        </w:rPr>
        <w:t>.1</w:t>
      </w:r>
      <w:r w:rsidR="00691EF7">
        <w:rPr>
          <w:rFonts w:ascii="Times New Roman" w:hAnsi="Times New Roman" w:cs="Times New Roman"/>
          <w:sz w:val="28"/>
          <w:szCs w:val="28"/>
        </w:rPr>
        <w:t>2</w:t>
      </w:r>
      <w:r w:rsidR="00691EF7" w:rsidRPr="00A43839">
        <w:rPr>
          <w:rFonts w:ascii="Times New Roman" w:hAnsi="Times New Roman" w:cs="Times New Roman"/>
          <w:sz w:val="28"/>
          <w:szCs w:val="28"/>
        </w:rPr>
        <w:t>.2021 № 08/235-2</w:t>
      </w:r>
      <w:r w:rsidR="00691EF7">
        <w:rPr>
          <w:rFonts w:ascii="Times New Roman" w:hAnsi="Times New Roman" w:cs="Times New Roman"/>
          <w:sz w:val="28"/>
          <w:szCs w:val="28"/>
        </w:rPr>
        <w:t>63</w:t>
      </w:r>
      <w:r w:rsidRPr="00A43839">
        <w:rPr>
          <w:rFonts w:ascii="Times New Roman" w:hAnsi="Times New Roman" w:cs="Times New Roman"/>
          <w:sz w:val="28"/>
          <w:szCs w:val="28"/>
        </w:rPr>
        <w:t>).</w:t>
      </w:r>
    </w:p>
    <w:p w:rsidR="00D343DE" w:rsidRPr="00ED6397" w:rsidRDefault="00D343DE" w:rsidP="00D343D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uk-UA" w:bidi="en-US"/>
        </w:rPr>
      </w:pPr>
      <w:r w:rsidRPr="00A43839">
        <w:rPr>
          <w:rFonts w:ascii="Times New Roman" w:hAnsi="Times New Roman" w:cs="Times New Roman"/>
          <w:sz w:val="28"/>
          <w:szCs w:val="28"/>
        </w:rPr>
        <w:t>Про проєкт розпорядження Київського міського голови «Про вирішення фінансових питань» щодо суми</w:t>
      </w:r>
      <w:r>
        <w:rPr>
          <w:rFonts w:ascii="Times New Roman" w:hAnsi="Times New Roman" w:cs="Times New Roman"/>
          <w:sz w:val="28"/>
          <w:szCs w:val="28"/>
        </w:rPr>
        <w:t xml:space="preserve"> 61 100,00 </w:t>
      </w:r>
      <w:r w:rsidRPr="00A438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грн </w:t>
      </w:r>
      <w:r w:rsidRPr="00A43839">
        <w:rPr>
          <w:rFonts w:ascii="Times New Roman" w:hAnsi="Times New Roman" w:cs="Times New Roman"/>
          <w:sz w:val="28"/>
          <w:szCs w:val="28"/>
        </w:rPr>
        <w:t xml:space="preserve">(лист управління планово-фінансової діяльності, бухгалтерського обліку та звітності Київської міської ради від </w:t>
      </w:r>
      <w:r w:rsidR="00691EF7">
        <w:rPr>
          <w:rFonts w:ascii="Times New Roman" w:hAnsi="Times New Roman" w:cs="Times New Roman"/>
          <w:sz w:val="28"/>
          <w:szCs w:val="28"/>
        </w:rPr>
        <w:t>03</w:t>
      </w:r>
      <w:r w:rsidR="00691EF7" w:rsidRPr="00A43839">
        <w:rPr>
          <w:rFonts w:ascii="Times New Roman" w:hAnsi="Times New Roman" w:cs="Times New Roman"/>
          <w:sz w:val="28"/>
          <w:szCs w:val="28"/>
        </w:rPr>
        <w:t>.1</w:t>
      </w:r>
      <w:r w:rsidR="00691EF7">
        <w:rPr>
          <w:rFonts w:ascii="Times New Roman" w:hAnsi="Times New Roman" w:cs="Times New Roman"/>
          <w:sz w:val="28"/>
          <w:szCs w:val="28"/>
        </w:rPr>
        <w:t>2</w:t>
      </w:r>
      <w:r w:rsidR="00691EF7" w:rsidRPr="00A43839">
        <w:rPr>
          <w:rFonts w:ascii="Times New Roman" w:hAnsi="Times New Roman" w:cs="Times New Roman"/>
          <w:sz w:val="28"/>
          <w:szCs w:val="28"/>
        </w:rPr>
        <w:t>.2021 № 08/235-2</w:t>
      </w:r>
      <w:r w:rsidR="00691EF7">
        <w:rPr>
          <w:rFonts w:ascii="Times New Roman" w:hAnsi="Times New Roman" w:cs="Times New Roman"/>
          <w:sz w:val="28"/>
          <w:szCs w:val="28"/>
        </w:rPr>
        <w:t>63</w:t>
      </w:r>
      <w:r w:rsidRPr="00A43839">
        <w:rPr>
          <w:rFonts w:ascii="Times New Roman" w:hAnsi="Times New Roman" w:cs="Times New Roman"/>
          <w:sz w:val="28"/>
          <w:szCs w:val="28"/>
        </w:rPr>
        <w:t>).</w:t>
      </w:r>
    </w:p>
    <w:p w:rsidR="00D343DE" w:rsidRDefault="00D343DE" w:rsidP="00D343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26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6C5826">
        <w:rPr>
          <w:rFonts w:ascii="Times New Roman" w:hAnsi="Times New Roman" w:cs="Times New Roman"/>
          <w:i/>
          <w:sz w:val="24"/>
          <w:szCs w:val="24"/>
          <w:u w:val="single"/>
        </w:rPr>
        <w:t>Нарубалюк І.П</w:t>
      </w:r>
      <w:r w:rsidRPr="006C5826">
        <w:rPr>
          <w:rFonts w:ascii="Times New Roman" w:hAnsi="Times New Roman" w:cs="Times New Roman"/>
          <w:i/>
          <w:sz w:val="24"/>
          <w:szCs w:val="24"/>
        </w:rPr>
        <w:t>. – начальник управління планово-фінансової діяльності, бухгалтерського обліку та звітності Київської міської ради.</w:t>
      </w:r>
    </w:p>
    <w:p w:rsidR="00D343DE" w:rsidRPr="001B22AA" w:rsidRDefault="00D343DE" w:rsidP="00D343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F99" w:rsidRPr="00502367" w:rsidRDefault="0019122D" w:rsidP="00D343D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22D">
        <w:rPr>
          <w:rFonts w:ascii="Times New Roman" w:hAnsi="Times New Roman" w:cs="Times New Roman"/>
          <w:sz w:val="28"/>
          <w:szCs w:val="28"/>
        </w:rPr>
        <w:t xml:space="preserve">Про розгляд проєкту рішення Київської міської </w:t>
      </w:r>
      <w:r w:rsidRPr="0019122D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191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2F99" w:rsidRP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додатку до міської цільової програми «Здоров’я</w:t>
      </w:r>
      <w:r w:rsidR="001B7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киян</w:t>
      </w:r>
      <w:bookmarkStart w:id="0" w:name="_GoBack"/>
      <w:bookmarkEnd w:id="0"/>
      <w:r w:rsidR="00A02F99" w:rsidRP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>» на 2020-2022 роки</w:t>
      </w:r>
      <w:r w:rsid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02F99" w:rsidRPr="0019122D">
        <w:rPr>
          <w:rFonts w:ascii="Times New Roman" w:hAnsi="Times New Roman" w:cs="Times New Roman"/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="00A0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02.12.2021 </w:t>
      </w:r>
      <w:r w:rsidR="00A02F99" w:rsidRP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95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502367">
        <w:rPr>
          <w:rFonts w:ascii="Times New Roman" w:hAnsi="Times New Roman" w:cs="Times New Roman"/>
          <w:sz w:val="28"/>
          <w:szCs w:val="28"/>
          <w:shd w:val="clear" w:color="auto" w:fill="FFFFFF"/>
        </w:rPr>
        <w:t>08/231-</w:t>
      </w:r>
      <w:r w:rsidR="00A02F99" w:rsidRPr="00A02F99">
        <w:rPr>
          <w:rFonts w:ascii="Times New Roman" w:hAnsi="Times New Roman" w:cs="Times New Roman"/>
          <w:sz w:val="28"/>
          <w:szCs w:val="28"/>
          <w:shd w:val="clear" w:color="auto" w:fill="FFFFFF"/>
        </w:rPr>
        <w:t>4331</w:t>
      </w:r>
      <w:r w:rsidR="00502367"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502367" w:rsidRPr="00502367" w:rsidRDefault="00502367" w:rsidP="00502367">
      <w:pPr>
        <w:pStyle w:val="a6"/>
        <w:widowControl/>
        <w:tabs>
          <w:tab w:val="left" w:pos="300"/>
        </w:tabs>
        <w:overflowPunct w:val="0"/>
        <w:snapToGrid w:val="0"/>
        <w:spacing w:after="283"/>
        <w:jc w:val="both"/>
        <w:rPr>
          <w:rFonts w:hint="eastAsia"/>
          <w:i/>
        </w:rPr>
      </w:pPr>
      <w:bookmarkStart w:id="1" w:name="_Hlk87446084"/>
      <w:r w:rsidRPr="00502367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Доповідач:</w:t>
      </w:r>
      <w:r w:rsidRPr="00502367">
        <w:rPr>
          <w:rStyle w:val="a5"/>
          <w:rFonts w:ascii="Times New Roman" w:eastAsia="Liberation Serif" w:hAnsi="Times New Roman" w:cs="Times New Roman"/>
          <w:iCs/>
          <w:color w:val="000000"/>
          <w:sz w:val="26"/>
          <w:szCs w:val="26"/>
          <w:u w:val="none"/>
        </w:rPr>
        <w:t xml:space="preserve"> </w:t>
      </w:r>
      <w:r w:rsidRPr="00502367">
        <w:rPr>
          <w:rStyle w:val="a5"/>
          <w:rFonts w:ascii="Times New Roman" w:eastAsia="Liberation Serif" w:hAnsi="Times New Roman" w:cs="Times New Roman"/>
          <w:i/>
          <w:iCs/>
          <w:color w:val="000000"/>
        </w:rPr>
        <w:t>Гінзбург В.Г.</w:t>
      </w:r>
      <w:r w:rsidRPr="00502367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 - директор Департаменту охорони здоров’я  виконавчого органу Київської міської ради (КМДА).</w:t>
      </w:r>
    </w:p>
    <w:bookmarkEnd w:id="1"/>
    <w:p w:rsidR="00502367" w:rsidRPr="00795FD2" w:rsidRDefault="00502367" w:rsidP="008E2CF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D2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795F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95FD2">
        <w:rPr>
          <w:rFonts w:ascii="Times New Roman" w:hAnsi="Times New Roman" w:cs="Times New Roman"/>
          <w:sz w:val="28"/>
          <w:szCs w:val="28"/>
        </w:rPr>
        <w:t xml:space="preserve"> рішення Київської міської «Про внесення змін до Положення про громадський бюджет міста Києва, затвердженого рішенням Київської міської ради від 22 грудня 2016 року № 787/1791» (доручення заступника міського голови – секретаря Київської міської ради від 02.11.2021 №</w:t>
      </w:r>
      <w:r w:rsidR="00795F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95FD2">
        <w:rPr>
          <w:rFonts w:ascii="Times New Roman" w:hAnsi="Times New Roman" w:cs="Times New Roman"/>
          <w:sz w:val="28"/>
          <w:szCs w:val="28"/>
        </w:rPr>
        <w:t>08/231-3984/ПР).</w:t>
      </w:r>
    </w:p>
    <w:p w:rsidR="00502367" w:rsidRPr="00502367" w:rsidRDefault="00502367" w:rsidP="00502367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11F8D">
        <w:rPr>
          <w:rFonts w:ascii="Times New Roman" w:eastAsia="SimSun" w:hAnsi="Times New Roman" w:cs="Times New Roman"/>
          <w:i/>
          <w:sz w:val="24"/>
          <w:szCs w:val="24"/>
        </w:rPr>
        <w:t xml:space="preserve">Доповідач: </w:t>
      </w:r>
      <w:bookmarkStart w:id="2" w:name="_Hlk71808392"/>
      <w:proofErr w:type="spellStart"/>
      <w:r w:rsidRPr="0050236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50236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502367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bookmarkEnd w:id="2"/>
    <w:p w:rsidR="00043877" w:rsidRPr="00043877" w:rsidRDefault="00043877" w:rsidP="008E2CF7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D2">
        <w:rPr>
          <w:rFonts w:ascii="Times New Roman" w:hAnsi="Times New Roman" w:cs="Times New Roman"/>
          <w:sz w:val="28"/>
          <w:szCs w:val="28"/>
        </w:rPr>
        <w:t>Про розгляд проєкту рішення Київської міської «Про деякі питання пільгового проїзду окремих категорій осіб в місті Києві (доручення заступника міського голови – секретаря Київської міської ради від 30.11.2021 № 08/231-4320/ПР).</w:t>
      </w:r>
    </w:p>
    <w:p w:rsidR="00043877" w:rsidRPr="00043877" w:rsidRDefault="00043877" w:rsidP="00043877">
      <w:pPr>
        <w:suppressLineNumbers/>
        <w:tabs>
          <w:tab w:val="left" w:pos="390"/>
        </w:tabs>
        <w:overflowPunct w:val="0"/>
        <w:snapToGrid w:val="0"/>
        <w:jc w:val="both"/>
        <w:rPr>
          <w:rFonts w:ascii="Times New Roman" w:eastAsia="Liberation Serif" w:hAnsi="Times New Roman" w:cs="Times New Roman"/>
          <w:i/>
          <w:iCs/>
          <w:color w:val="000000"/>
          <w:lang w:eastAsia="uk-UA"/>
        </w:rPr>
      </w:pPr>
      <w:r w:rsidRPr="00043877">
        <w:rPr>
          <w:rFonts w:ascii="Times New Roman" w:eastAsia="Liberation Serif" w:hAnsi="Times New Roman" w:cs="Times New Roman"/>
          <w:bCs/>
          <w:i/>
          <w:color w:val="000000"/>
          <w:lang w:eastAsia="uk-UA"/>
        </w:rPr>
        <w:lastRenderedPageBreak/>
        <w:t xml:space="preserve">Доповідач: </w:t>
      </w:r>
      <w:r w:rsidRPr="00043877">
        <w:rPr>
          <w:rFonts w:ascii="Times New Roman" w:eastAsia="Liberation Serif" w:hAnsi="Times New Roman" w:cs="Times New Roman"/>
          <w:bCs/>
          <w:i/>
          <w:color w:val="000000"/>
          <w:u w:val="single"/>
          <w:lang w:eastAsia="uk-UA"/>
        </w:rPr>
        <w:t>Світлий Р.В.</w:t>
      </w:r>
      <w:r w:rsidRPr="00043877">
        <w:rPr>
          <w:rFonts w:ascii="Times New Roman" w:eastAsia="Liberation Serif" w:hAnsi="Times New Roman" w:cs="Times New Roman"/>
          <w:bCs/>
          <w:i/>
          <w:color w:val="000000"/>
          <w:lang w:eastAsia="uk-UA"/>
        </w:rPr>
        <w:t xml:space="preserve"> </w:t>
      </w:r>
      <w:r w:rsidRPr="00043877">
        <w:rPr>
          <w:rFonts w:ascii="Times New Roman" w:eastAsia="Liberation Serif" w:hAnsi="Times New Roman" w:cs="Times New Roman"/>
          <w:i/>
          <w:iCs/>
          <w:color w:val="000000"/>
          <w:highlight w:val="white"/>
          <w:lang w:eastAsia="uk-UA"/>
        </w:rPr>
        <w:t>– директор Департаменту соціальної політики виконавчого органу Київської міської ради (КМДА).</w:t>
      </w:r>
    </w:p>
    <w:p w:rsidR="00043877" w:rsidRPr="00043877" w:rsidRDefault="00043877" w:rsidP="000438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122D" w:rsidRPr="00BB2877" w:rsidRDefault="00EA4FAF" w:rsidP="008E2C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9438089"/>
      <w:r w:rsidRPr="00890802">
        <w:rPr>
          <w:rFonts w:ascii="Times New Roman" w:hAnsi="Times New Roman" w:cs="Times New Roman"/>
          <w:sz w:val="28"/>
          <w:szCs w:val="28"/>
        </w:rPr>
        <w:t xml:space="preserve">Про розгляд витягу із протоколу постійної комісії Київської міської </w:t>
      </w:r>
      <w:r w:rsidR="00BB2877" w:rsidRPr="00890802">
        <w:rPr>
          <w:rFonts w:ascii="Times New Roman" w:hAnsi="Times New Roman" w:cs="Times New Roman"/>
          <w:sz w:val="28"/>
          <w:szCs w:val="28"/>
        </w:rPr>
        <w:t xml:space="preserve">ради з питань регламенту, депутатської етики від 25.11.2021 № 22/24 щодо </w:t>
      </w:r>
      <w:proofErr w:type="spellStart"/>
      <w:r w:rsidR="00BB2877" w:rsidRPr="0089080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B2877" w:rsidRPr="0089080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BB2877" w:rsidRPr="00BB2877">
        <w:rPr>
          <w:rFonts w:ascii="Times New Roman" w:hAnsi="Times New Roman" w:cs="Times New Roman"/>
          <w:sz w:val="28"/>
          <w:szCs w:val="28"/>
        </w:rPr>
        <w:t>«</w:t>
      </w:r>
      <w:r w:rsidR="00BB2877" w:rsidRPr="00890802">
        <w:rPr>
          <w:rFonts w:ascii="Times New Roman" w:hAnsi="Times New Roman" w:cs="Times New Roman"/>
          <w:sz w:val="28"/>
          <w:szCs w:val="28"/>
        </w:rPr>
        <w:t>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Сирецько-Печерської лінії метрополітену на житловий масив Виноградар» (доручення заступника міського голови – секретаря Київської міської ради від 12.10.2021 № 08/231-3728/ПР).</w:t>
      </w:r>
    </w:p>
    <w:p w:rsidR="00BB2877" w:rsidRPr="00A74205" w:rsidRDefault="00A74205" w:rsidP="00BB28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70B">
        <w:rPr>
          <w:rFonts w:ascii="Times New Roman" w:eastAsia="Liberation Serif" w:hAnsi="Times New Roman" w:cs="Times New Roman"/>
          <w:bCs/>
          <w:i/>
          <w:color w:val="000000"/>
          <w:lang w:eastAsia="uk-UA"/>
        </w:rPr>
        <w:t xml:space="preserve">Доповідач: </w:t>
      </w:r>
      <w:r w:rsidRPr="00DC722C">
        <w:rPr>
          <w:rFonts w:ascii="Times New Roman" w:eastAsia="Liberation Serif" w:hAnsi="Times New Roman" w:cs="Times New Roman"/>
          <w:bCs/>
          <w:i/>
          <w:color w:val="000000"/>
          <w:u w:val="single"/>
          <w:lang w:eastAsia="uk-UA"/>
        </w:rPr>
        <w:t>Вітренко А.О.</w:t>
      </w:r>
      <w:r>
        <w:rPr>
          <w:rFonts w:ascii="Times New Roman" w:eastAsia="Liberation Serif" w:hAnsi="Times New Roman" w:cs="Times New Roman"/>
          <w:bCs/>
          <w:i/>
          <w:color w:val="000000"/>
          <w:lang w:eastAsia="uk-UA"/>
        </w:rPr>
        <w:t xml:space="preserve"> – голова постійної комісії Київської міської ради з питань бюджету та соціально-економічного розвитку.</w:t>
      </w:r>
    </w:p>
    <w:bookmarkEnd w:id="3"/>
    <w:p w:rsidR="00A74205" w:rsidRPr="00BB2877" w:rsidRDefault="00A74205" w:rsidP="00BB28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205" w:rsidRPr="00BB2877" w:rsidSect="00A74205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42E"/>
    <w:multiLevelType w:val="hybridMultilevel"/>
    <w:tmpl w:val="9872C29E"/>
    <w:lvl w:ilvl="0" w:tplc="0824A4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123"/>
    <w:multiLevelType w:val="hybridMultilevel"/>
    <w:tmpl w:val="C848EB30"/>
    <w:lvl w:ilvl="0" w:tplc="56403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7CE"/>
    <w:multiLevelType w:val="hybridMultilevel"/>
    <w:tmpl w:val="EE24919A"/>
    <w:lvl w:ilvl="0" w:tplc="E2D83DB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6FAA"/>
    <w:multiLevelType w:val="hybridMultilevel"/>
    <w:tmpl w:val="5EE00A66"/>
    <w:lvl w:ilvl="0" w:tplc="3D64890E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2FB3"/>
    <w:multiLevelType w:val="hybridMultilevel"/>
    <w:tmpl w:val="8CE25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168"/>
    <w:multiLevelType w:val="hybridMultilevel"/>
    <w:tmpl w:val="338E41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6625"/>
    <w:multiLevelType w:val="hybridMultilevel"/>
    <w:tmpl w:val="38D0ECBE"/>
    <w:lvl w:ilvl="0" w:tplc="309C37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122D"/>
    <w:rsid w:val="00043877"/>
    <w:rsid w:val="0019122D"/>
    <w:rsid w:val="001B7325"/>
    <w:rsid w:val="001E01BD"/>
    <w:rsid w:val="002D1831"/>
    <w:rsid w:val="003E6E68"/>
    <w:rsid w:val="00502367"/>
    <w:rsid w:val="00691EF7"/>
    <w:rsid w:val="00795FD2"/>
    <w:rsid w:val="00890802"/>
    <w:rsid w:val="008A3534"/>
    <w:rsid w:val="008E2CF7"/>
    <w:rsid w:val="00A02F99"/>
    <w:rsid w:val="00A2189A"/>
    <w:rsid w:val="00A74205"/>
    <w:rsid w:val="00BB2877"/>
    <w:rsid w:val="00D343DE"/>
    <w:rsid w:val="00DC12B6"/>
    <w:rsid w:val="00E40E63"/>
    <w:rsid w:val="00EA4FAF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18C3"/>
  <w15:docId w15:val="{6791BCD1-F910-49E3-A2E5-CD88A7B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22D"/>
    <w:pPr>
      <w:ind w:left="720"/>
      <w:contextualSpacing/>
    </w:pPr>
  </w:style>
  <w:style w:type="character" w:styleId="a5">
    <w:name w:val="Hyperlink"/>
    <w:rsid w:val="00502367"/>
    <w:rPr>
      <w:color w:val="000080"/>
      <w:u w:val="single"/>
    </w:rPr>
  </w:style>
  <w:style w:type="paragraph" w:customStyle="1" w:styleId="a6">
    <w:name w:val="Содержимое таблицы"/>
    <w:basedOn w:val="a"/>
    <w:rsid w:val="0050236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Абзац списку Знак"/>
    <w:basedOn w:val="a0"/>
    <w:link w:val="a3"/>
    <w:uiPriority w:val="34"/>
    <w:rsid w:val="0050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Сарницька Марина Валеріївна</dc:creator>
  <cp:lastModifiedBy>Vasilov Oleksandr</cp:lastModifiedBy>
  <cp:revision>3</cp:revision>
  <cp:lastPrinted>2021-12-03T13:38:00Z</cp:lastPrinted>
  <dcterms:created xsi:type="dcterms:W3CDTF">2021-12-03T18:31:00Z</dcterms:created>
  <dcterms:modified xsi:type="dcterms:W3CDTF">2021-12-06T07:52:00Z</dcterms:modified>
</cp:coreProperties>
</file>