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40"/>
      </w:tblGrid>
      <w:tr w:rsidR="00645670" w:rsidRPr="0056312E" w14:paraId="32AE1E31" w14:textId="77777777" w:rsidTr="006E5208">
        <w:sdt>
          <w:sdtPr>
            <w:id w:val="-824203946"/>
            <w:placeholder>
              <w:docPart w:val="588FDBCF17E546F195E0514F0B83ABBE"/>
            </w:placeholder>
            <w:date w:fullDate="2021-09-20T00:00:00Z">
              <w:dateFormat w:val="&quot;dd&quot;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4486" w:type="dxa"/>
              </w:tcPr>
              <w:p w14:paraId="483E8E70" w14:textId="5A3D08FE" w:rsidR="00645670" w:rsidRPr="0056312E" w:rsidRDefault="00661D97" w:rsidP="00645670">
                <w:pPr>
                  <w:pStyle w:val="Body"/>
                </w:pPr>
                <w:r>
                  <w:t>"20" вересня 2021 року</w:t>
                </w:r>
              </w:p>
            </w:tc>
          </w:sdtContent>
        </w:sdt>
        <w:tc>
          <w:tcPr>
            <w:tcW w:w="4540" w:type="dxa"/>
          </w:tcPr>
          <w:p w14:paraId="22EB29C5" w14:textId="723FAA13" w:rsidR="00645670" w:rsidRPr="0056312E" w:rsidRDefault="00645670" w:rsidP="00645670">
            <w:pPr>
              <w:pStyle w:val="Body"/>
              <w:jc w:val="right"/>
            </w:pPr>
            <w:r w:rsidRPr="0056312E">
              <w:t>Вих. № </w:t>
            </w:r>
            <w:sdt>
              <w:sdtPr>
                <w:id w:val="1879740839"/>
                <w:placeholder>
                  <w:docPart w:val="5219AFC8F11B474AA07DC83B3D7C8036"/>
                </w:placeholder>
              </w:sdtPr>
              <w:sdtEndPr/>
              <w:sdtContent>
                <w:r w:rsidR="00661D97" w:rsidRPr="00661D97">
                  <w:t>08/279/09/230-343 вих</w:t>
                </w:r>
              </w:sdtContent>
            </w:sdt>
          </w:p>
        </w:tc>
      </w:tr>
      <w:tr w:rsidR="00645670" w:rsidRPr="0056312E" w14:paraId="28B60A39" w14:textId="77777777" w:rsidTr="006E5208">
        <w:tc>
          <w:tcPr>
            <w:tcW w:w="4486" w:type="dxa"/>
          </w:tcPr>
          <w:p w14:paraId="5CC91D68" w14:textId="77777777" w:rsidR="00645670" w:rsidRPr="0056312E" w:rsidRDefault="00645670" w:rsidP="00645670">
            <w:pPr>
              <w:pStyle w:val="Body"/>
            </w:pPr>
          </w:p>
        </w:tc>
        <w:tc>
          <w:tcPr>
            <w:tcW w:w="4540" w:type="dxa"/>
          </w:tcPr>
          <w:p w14:paraId="2A7A164B" w14:textId="77777777" w:rsidR="00645670" w:rsidRPr="0056312E" w:rsidRDefault="00645670" w:rsidP="00645670">
            <w:pPr>
              <w:pStyle w:val="Body"/>
            </w:pPr>
          </w:p>
        </w:tc>
      </w:tr>
      <w:tr w:rsidR="00645670" w:rsidRPr="0056312E" w14:paraId="6D1D67A0" w14:textId="77777777" w:rsidTr="006E5208">
        <w:tc>
          <w:tcPr>
            <w:tcW w:w="4486" w:type="dxa"/>
          </w:tcPr>
          <w:p w14:paraId="6AB2F16A" w14:textId="6AC2B6BD" w:rsidR="00645670" w:rsidRPr="0056312E" w:rsidRDefault="00645670" w:rsidP="00645670">
            <w:pPr>
              <w:pStyle w:val="Body"/>
            </w:pPr>
          </w:p>
        </w:tc>
        <w:tc>
          <w:tcPr>
            <w:tcW w:w="4540" w:type="dxa"/>
          </w:tcPr>
          <w:p w14:paraId="6DE45F00" w14:textId="66DE578E" w:rsidR="00645670" w:rsidRPr="0056312E" w:rsidRDefault="0002554B" w:rsidP="00736045">
            <w:pPr>
              <w:pStyle w:val="Body"/>
              <w:jc w:val="left"/>
              <w:rPr>
                <w:b/>
                <w:bCs/>
              </w:rPr>
            </w:pPr>
            <w:r w:rsidRPr="0056312E">
              <w:rPr>
                <w:b/>
                <w:bCs/>
              </w:rPr>
              <w:t xml:space="preserve">Голові </w:t>
            </w:r>
            <w:r w:rsidR="006A033A" w:rsidRPr="0056312E">
              <w:rPr>
                <w:b/>
                <w:bCs/>
              </w:rPr>
              <w:t xml:space="preserve">постійної </w:t>
            </w:r>
            <w:r w:rsidRPr="0056312E">
              <w:rPr>
                <w:b/>
                <w:bCs/>
              </w:rPr>
              <w:t>комісії</w:t>
            </w:r>
            <w:r w:rsidR="006A033A" w:rsidRPr="0056312E">
              <w:rPr>
                <w:b/>
                <w:bCs/>
              </w:rPr>
              <w:t xml:space="preserve"> Київської міської ради з питань бюджету та соціально-економічного розвитку</w:t>
            </w:r>
          </w:p>
        </w:tc>
      </w:tr>
      <w:tr w:rsidR="00645670" w:rsidRPr="0056312E" w14:paraId="4AB36AC2" w14:textId="77777777" w:rsidTr="006E5208">
        <w:tc>
          <w:tcPr>
            <w:tcW w:w="4486" w:type="dxa"/>
          </w:tcPr>
          <w:p w14:paraId="1C1D633B" w14:textId="77777777" w:rsidR="00645670" w:rsidRPr="0056312E" w:rsidRDefault="00645670" w:rsidP="00645670">
            <w:pPr>
              <w:pStyle w:val="Body"/>
            </w:pPr>
          </w:p>
        </w:tc>
        <w:tc>
          <w:tcPr>
            <w:tcW w:w="4540" w:type="dxa"/>
          </w:tcPr>
          <w:p w14:paraId="2E749CE3" w14:textId="445D1DFB" w:rsidR="00645670" w:rsidRPr="0056312E" w:rsidRDefault="0002554B" w:rsidP="0002554B">
            <w:pPr>
              <w:pStyle w:val="Body"/>
              <w:rPr>
                <w:b/>
                <w:bCs/>
              </w:rPr>
            </w:pPr>
            <w:r w:rsidRPr="0056312E">
              <w:rPr>
                <w:b/>
                <w:bCs/>
              </w:rPr>
              <w:t>ВІТРЕНКУ Андрієві Олександровичу</w:t>
            </w:r>
          </w:p>
        </w:tc>
      </w:tr>
      <w:tr w:rsidR="00645670" w:rsidRPr="0056312E" w14:paraId="4985F9C2" w14:textId="77777777" w:rsidTr="006E5208">
        <w:tc>
          <w:tcPr>
            <w:tcW w:w="4486" w:type="dxa"/>
          </w:tcPr>
          <w:p w14:paraId="60137A74" w14:textId="77777777" w:rsidR="00645670" w:rsidRPr="0056312E" w:rsidRDefault="00645670" w:rsidP="00645670">
            <w:pPr>
              <w:pStyle w:val="Body"/>
            </w:pPr>
          </w:p>
        </w:tc>
        <w:tc>
          <w:tcPr>
            <w:tcW w:w="4540" w:type="dxa"/>
          </w:tcPr>
          <w:p w14:paraId="664D9625" w14:textId="5E19FF64" w:rsidR="00645670" w:rsidRPr="0056312E" w:rsidRDefault="00645670" w:rsidP="00645670">
            <w:pPr>
              <w:pStyle w:val="Body"/>
            </w:pPr>
          </w:p>
        </w:tc>
      </w:tr>
      <w:tr w:rsidR="00645670" w:rsidRPr="0056312E" w14:paraId="61BD84D3" w14:textId="77777777" w:rsidTr="006E5208">
        <w:tc>
          <w:tcPr>
            <w:tcW w:w="4486" w:type="dxa"/>
          </w:tcPr>
          <w:p w14:paraId="43B41922" w14:textId="77777777" w:rsidR="00645670" w:rsidRPr="0056312E" w:rsidRDefault="00645670" w:rsidP="00645670">
            <w:pPr>
              <w:pStyle w:val="Body"/>
            </w:pPr>
          </w:p>
        </w:tc>
        <w:tc>
          <w:tcPr>
            <w:tcW w:w="4540" w:type="dxa"/>
          </w:tcPr>
          <w:p w14:paraId="6F351041" w14:textId="77777777" w:rsidR="00645670" w:rsidRPr="0056312E" w:rsidRDefault="00645670" w:rsidP="00645670">
            <w:pPr>
              <w:pStyle w:val="Body"/>
            </w:pPr>
          </w:p>
        </w:tc>
      </w:tr>
    </w:tbl>
    <w:p w14:paraId="43E305C0" w14:textId="35917AAC" w:rsidR="00213FC4" w:rsidRPr="0056312E" w:rsidRDefault="006A033A" w:rsidP="00476A69">
      <w:pPr>
        <w:pStyle w:val="Body"/>
        <w:jc w:val="center"/>
        <w:rPr>
          <w:b/>
          <w:bCs/>
        </w:rPr>
      </w:pPr>
      <w:r w:rsidRPr="0056312E">
        <w:rPr>
          <w:b/>
          <w:bCs/>
        </w:rPr>
        <w:t>ОКРЕМА ДУМКА</w:t>
      </w:r>
      <w:r w:rsidRPr="0056312E">
        <w:rPr>
          <w:b/>
          <w:bCs/>
        </w:rPr>
        <w:br/>
        <w:t xml:space="preserve">щодо </w:t>
      </w:r>
      <w:r w:rsidR="00F02EB2" w:rsidRPr="0056312E">
        <w:rPr>
          <w:b/>
          <w:bCs/>
        </w:rPr>
        <w:t xml:space="preserve">рішення </w:t>
      </w:r>
      <w:bookmarkStart w:id="0" w:name="_Hlk82522406"/>
      <w:r w:rsidR="00F02EB2" w:rsidRPr="0056312E">
        <w:rPr>
          <w:b/>
          <w:bCs/>
        </w:rPr>
        <w:t xml:space="preserve">постійної комісії Київської міської ради </w:t>
      </w:r>
      <w:r w:rsidR="00213FC4" w:rsidRPr="0056312E">
        <w:rPr>
          <w:b/>
          <w:bCs/>
        </w:rPr>
        <w:br/>
      </w:r>
      <w:r w:rsidR="00F02EB2" w:rsidRPr="0056312E">
        <w:rPr>
          <w:b/>
          <w:bCs/>
        </w:rPr>
        <w:t xml:space="preserve">з питань бюджету та соціально-економічного розвитку </w:t>
      </w:r>
      <w:bookmarkEnd w:id="0"/>
      <w:r w:rsidR="00F02EB2" w:rsidRPr="0056312E">
        <w:rPr>
          <w:b/>
          <w:bCs/>
        </w:rPr>
        <w:t xml:space="preserve">стосовно </w:t>
      </w:r>
      <w:r w:rsidR="00213FC4" w:rsidRPr="0056312E">
        <w:rPr>
          <w:b/>
          <w:bCs/>
        </w:rPr>
        <w:br/>
      </w:r>
      <w:r w:rsidR="00F02EB2" w:rsidRPr="0056312E">
        <w:rPr>
          <w:b/>
          <w:bCs/>
        </w:rPr>
        <w:t xml:space="preserve">проєкту </w:t>
      </w:r>
      <w:bookmarkStart w:id="1" w:name="_Hlk82522034"/>
      <w:r w:rsidR="00F02EB2" w:rsidRPr="0056312E">
        <w:rPr>
          <w:b/>
          <w:bCs/>
        </w:rPr>
        <w:t xml:space="preserve">рішення Київської міської ради </w:t>
      </w:r>
      <w:r w:rsidR="00213FC4" w:rsidRPr="0056312E">
        <w:rPr>
          <w:bCs/>
        </w:rPr>
        <w:t>"</w:t>
      </w:r>
      <w:r w:rsidR="00213FC4" w:rsidRPr="0056312E">
        <w:rPr>
          <w:b/>
          <w:bCs/>
        </w:rPr>
        <w:t xml:space="preserve">Про внесення змін до рішення Київської міської ради </w:t>
      </w:r>
      <w:r w:rsidR="00213FC4" w:rsidRPr="0056312E">
        <w:rPr>
          <w:bCs/>
        </w:rPr>
        <w:t>"</w:t>
      </w:r>
      <w:r w:rsidR="00213FC4" w:rsidRPr="0056312E">
        <w:rPr>
          <w:b/>
          <w:bCs/>
        </w:rPr>
        <w:t>Про Правила благоустрою міста Києва</w:t>
      </w:r>
      <w:r w:rsidR="00213FC4" w:rsidRPr="0056312E">
        <w:rPr>
          <w:bCs/>
        </w:rPr>
        <w:t>"</w:t>
      </w:r>
      <w:r w:rsidR="00213FC4" w:rsidRPr="0056312E">
        <w:rPr>
          <w:b/>
          <w:bCs/>
        </w:rPr>
        <w:t xml:space="preserve"> № 1051/1051 від 25</w:t>
      </w:r>
      <w:r w:rsidR="00F34911" w:rsidRPr="0056312E">
        <w:rPr>
          <w:b/>
          <w:bCs/>
        </w:rPr>
        <w:t> </w:t>
      </w:r>
      <w:r w:rsidR="00213FC4" w:rsidRPr="0056312E">
        <w:rPr>
          <w:b/>
          <w:bCs/>
        </w:rPr>
        <w:t>грудня 2008 року</w:t>
      </w:r>
      <w:r w:rsidR="00213FC4" w:rsidRPr="0056312E">
        <w:rPr>
          <w:bCs/>
        </w:rPr>
        <w:t>"</w:t>
      </w:r>
      <w:r w:rsidR="00213FC4" w:rsidRPr="0056312E">
        <w:rPr>
          <w:b/>
          <w:bCs/>
        </w:rPr>
        <w:t xml:space="preserve"> (доручення заступника міського голови – секретаря Київської міської ради від 16 серпня 2021 року № 08/231-3066/ПР)</w:t>
      </w:r>
      <w:bookmarkEnd w:id="1"/>
    </w:p>
    <w:p w14:paraId="0307D4CD" w14:textId="6F0A8444" w:rsidR="00747A2D" w:rsidRPr="0056312E" w:rsidRDefault="00747A2D" w:rsidP="00747A2D">
      <w:pPr>
        <w:pStyle w:val="Body"/>
      </w:pPr>
      <w:r w:rsidRPr="0056312E">
        <w:t>На засіданн</w:t>
      </w:r>
      <w:r w:rsidR="008D367B" w:rsidRPr="0056312E">
        <w:t>я</w:t>
      </w:r>
      <w:r w:rsidRPr="0056312E">
        <w:t xml:space="preserve"> постійної комісії Київської міської ради з питань бюджету та соціально-економічного розвитку</w:t>
      </w:r>
      <w:r w:rsidR="00DC582A" w:rsidRPr="0056312E">
        <w:t xml:space="preserve"> (далі </w:t>
      </w:r>
      <w:r w:rsidR="00C22593" w:rsidRPr="0056312E">
        <w:t>–</w:t>
      </w:r>
      <w:r w:rsidR="00DC582A" w:rsidRPr="0056312E">
        <w:t xml:space="preserve"> </w:t>
      </w:r>
      <w:r w:rsidR="00C22593" w:rsidRPr="0056312E">
        <w:rPr>
          <w:b/>
          <w:bCs/>
        </w:rPr>
        <w:t>Комісія з питань бюджету</w:t>
      </w:r>
      <w:r w:rsidR="00C22593" w:rsidRPr="0056312E">
        <w:t>)</w:t>
      </w:r>
      <w:r w:rsidRPr="0056312E">
        <w:t xml:space="preserve">, що відбулось </w:t>
      </w:r>
      <w:r w:rsidR="00F54F9E" w:rsidRPr="0056312E">
        <w:t>14 вересня 2021 року,</w:t>
      </w:r>
      <w:r w:rsidR="00F34911" w:rsidRPr="0056312E">
        <w:t xml:space="preserve"> був</w:t>
      </w:r>
      <w:r w:rsidR="00F54F9E" w:rsidRPr="0056312E">
        <w:t xml:space="preserve"> </w:t>
      </w:r>
      <w:r w:rsidR="008D367B" w:rsidRPr="0056312E">
        <w:t xml:space="preserve">винесений на розгляд </w:t>
      </w:r>
      <w:r w:rsidR="00F34911" w:rsidRPr="0056312E">
        <w:t>проєкт рішення Київської міської ради "Про внесення змін до рішення Київської міської ради "Про Правила благоустрою міста Києва" № 1051/1051 від 25 грудня 2008 року" (доручення заступника міського голови – секретаря Київської міської ради від 16 серпня 2021 року № 08/231-3066/ПР)</w:t>
      </w:r>
      <w:r w:rsidR="00B815DD" w:rsidRPr="0056312E">
        <w:t xml:space="preserve"> (далі – </w:t>
      </w:r>
      <w:r w:rsidR="00C22593" w:rsidRPr="0056312E">
        <w:rPr>
          <w:b/>
          <w:bCs/>
        </w:rPr>
        <w:t>П</w:t>
      </w:r>
      <w:r w:rsidR="00B815DD" w:rsidRPr="0056312E">
        <w:rPr>
          <w:b/>
          <w:bCs/>
        </w:rPr>
        <w:t>роєкт № 3066</w:t>
      </w:r>
      <w:r w:rsidR="00B815DD" w:rsidRPr="0056312E">
        <w:t>).</w:t>
      </w:r>
    </w:p>
    <w:p w14:paraId="084C5F70" w14:textId="6546F5E3" w:rsidR="00C734B4" w:rsidRPr="0056312E" w:rsidRDefault="00C056D0" w:rsidP="00E617C7">
      <w:pPr>
        <w:pStyle w:val="Body"/>
        <w:numPr>
          <w:ilvl w:val="0"/>
          <w:numId w:val="0"/>
        </w:numPr>
      </w:pPr>
      <w:r w:rsidRPr="0056312E">
        <w:t xml:space="preserve">Комісія з питань бюджету </w:t>
      </w:r>
      <w:r w:rsidR="00D86385" w:rsidRPr="0056312E">
        <w:t xml:space="preserve">вирішила передати Проєкт № 3066 до Департаменту </w:t>
      </w:r>
      <w:r w:rsidR="00C734B4" w:rsidRPr="0056312E">
        <w:t xml:space="preserve">міського благоустрою виконавчого органу Київської міської ради (Київської міської державної адміністрації) для надання </w:t>
      </w:r>
      <w:r w:rsidR="00FB44DB" w:rsidRPr="0056312E">
        <w:t xml:space="preserve">власного </w:t>
      </w:r>
      <w:r w:rsidR="00E82E31" w:rsidRPr="0056312E">
        <w:t>висновку та вивчення позиці</w:t>
      </w:r>
      <w:r w:rsidR="00713697" w:rsidRPr="0056312E">
        <w:t>ї</w:t>
      </w:r>
      <w:r w:rsidR="00E82E31" w:rsidRPr="0056312E">
        <w:t xml:space="preserve"> районних</w:t>
      </w:r>
      <w:r w:rsidR="007548DF" w:rsidRPr="0056312E">
        <w:t xml:space="preserve"> в місті Києві</w:t>
      </w:r>
      <w:r w:rsidR="00E82E31" w:rsidRPr="0056312E">
        <w:t xml:space="preserve"> державних адміністрацій </w:t>
      </w:r>
      <w:r w:rsidR="007548DF" w:rsidRPr="0056312E">
        <w:t>щодо цього Проєкту</w:t>
      </w:r>
      <w:r w:rsidR="00713697" w:rsidRPr="0056312E">
        <w:t>.</w:t>
      </w:r>
    </w:p>
    <w:p w14:paraId="069B75B9" w14:textId="746AD4EC" w:rsidR="00D91D2B" w:rsidRPr="0056312E" w:rsidRDefault="00D91D2B" w:rsidP="003F3748">
      <w:pPr>
        <w:pStyle w:val="Body"/>
        <w:numPr>
          <w:ilvl w:val="0"/>
          <w:numId w:val="0"/>
        </w:numPr>
      </w:pPr>
      <w:r w:rsidRPr="0056312E">
        <w:t>Відповідно до підпункту 2 пункту 1 статті 16</w:t>
      </w:r>
      <w:r w:rsidR="00F3066F" w:rsidRPr="0056312E">
        <w:t xml:space="preserve"> </w:t>
      </w:r>
      <w:r w:rsidR="00724DCF" w:rsidRPr="0056312E">
        <w:t>Положення про постійні комісії Київської міської ради, затвердженого рішенням Київської міської ради від 19 червня 2014 року № 9/9 "Про затвердження Положення про постійні комісії Київської міської ради" (із змінами і доповненнями, внесеними рішенням Київської міської ради від 07 липня 2016 року № 566/566</w:t>
      </w:r>
      <w:r w:rsidR="0027098C" w:rsidRPr="0056312E">
        <w:t>)</w:t>
      </w:r>
      <w:r w:rsidR="008D1115" w:rsidRPr="0056312E">
        <w:t>,</w:t>
      </w:r>
      <w:r w:rsidR="0027098C" w:rsidRPr="0056312E">
        <w:t xml:space="preserve"> </w:t>
      </w:r>
      <w:r w:rsidR="00F3066F" w:rsidRPr="0056312E">
        <w:t>ч</w:t>
      </w:r>
      <w:r w:rsidRPr="0056312E">
        <w:t>лени постійної комісії Київської міської ради мають право</w:t>
      </w:r>
      <w:r w:rsidR="00F3066F" w:rsidRPr="0056312E">
        <w:t xml:space="preserve"> </w:t>
      </w:r>
      <w:r w:rsidRPr="0056312E">
        <w:t>викладати свою окрему думку щодо прийнятих рекомендацій, висновків та інших рішень постійної комісії Київської міської ради, яка додається до протоколу комісії.</w:t>
      </w:r>
    </w:p>
    <w:p w14:paraId="4497A53B" w14:textId="3EF20E27" w:rsidR="00A877B1" w:rsidRPr="0056312E" w:rsidRDefault="00A877B1" w:rsidP="00737948">
      <w:pPr>
        <w:pStyle w:val="Body"/>
      </w:pPr>
      <w:r w:rsidRPr="0056312E">
        <w:t xml:space="preserve">Пунктом </w:t>
      </w:r>
      <w:r w:rsidR="00097A89" w:rsidRPr="0056312E">
        <w:t xml:space="preserve">3 статті 11 </w:t>
      </w:r>
      <w:r w:rsidRPr="0056312E">
        <w:t>цього Положення встановлено, що окрема думка члена комісії, який не погоджується з результатами голосування, якщо вона була викладена членом комісії в письмовій формі, додається до протоколу.</w:t>
      </w:r>
    </w:p>
    <w:p w14:paraId="4062F060" w14:textId="74AE27D6" w:rsidR="00747A2D" w:rsidRPr="0056312E" w:rsidRDefault="00097A89" w:rsidP="00097A89">
      <w:pPr>
        <w:pStyle w:val="Body"/>
        <w:numPr>
          <w:ilvl w:val="0"/>
          <w:numId w:val="0"/>
        </w:numPr>
      </w:pPr>
      <w:r w:rsidRPr="0056312E">
        <w:t>Враховуючи це,</w:t>
      </w:r>
      <w:r w:rsidR="00FA5B3F">
        <w:t xml:space="preserve"> ми як члени Комісії з питань бюджету</w:t>
      </w:r>
      <w:r w:rsidRPr="0056312E">
        <w:t xml:space="preserve"> </w:t>
      </w:r>
      <w:r w:rsidR="00DC582A" w:rsidRPr="0056312E">
        <w:t>вважа</w:t>
      </w:r>
      <w:r w:rsidR="00583394" w:rsidRPr="0056312E">
        <w:t>ємо</w:t>
      </w:r>
      <w:r w:rsidR="00DC582A" w:rsidRPr="0056312E">
        <w:t xml:space="preserve"> за необхідне висловити </w:t>
      </w:r>
      <w:r w:rsidR="00583394" w:rsidRPr="0056312E">
        <w:t>спільну</w:t>
      </w:r>
      <w:r w:rsidR="00DC582A" w:rsidRPr="0056312E">
        <w:t xml:space="preserve"> окрему думку щодо рішення </w:t>
      </w:r>
      <w:r w:rsidR="00C22593" w:rsidRPr="0056312E">
        <w:t>Комісії з питань бюджету стосовно Проєкту № 3066.</w:t>
      </w:r>
    </w:p>
    <w:p w14:paraId="28EFE22A" w14:textId="40DA7B51" w:rsidR="00C55223" w:rsidRPr="0056312E" w:rsidRDefault="00C55223" w:rsidP="00C55223">
      <w:pPr>
        <w:pStyle w:val="Body"/>
        <w:numPr>
          <w:ilvl w:val="0"/>
          <w:numId w:val="0"/>
        </w:numPr>
      </w:pPr>
      <w:r w:rsidRPr="0056312E">
        <w:lastRenderedPageBreak/>
        <w:t xml:space="preserve">Так, Проєктом № 3066 пропонується внести зміни до рішення Київської міської ради "Про Правила благоустрою міста Києва" № 1051/1051 від 25 грудня 2008 року (далі – </w:t>
      </w:r>
      <w:r w:rsidRPr="0056312E">
        <w:rPr>
          <w:b/>
          <w:bCs/>
        </w:rPr>
        <w:t>Правила</w:t>
      </w:r>
      <w:r w:rsidR="001213F7" w:rsidRPr="0056312E">
        <w:rPr>
          <w:b/>
          <w:bCs/>
        </w:rPr>
        <w:t xml:space="preserve"> благоустрою міста Києва</w:t>
      </w:r>
      <w:r w:rsidRPr="0056312E">
        <w:t>), виклавши пункти розділу XVII у наступній редакції:</w:t>
      </w:r>
    </w:p>
    <w:p w14:paraId="717B435C" w14:textId="55E8D9A7" w:rsidR="00F46887" w:rsidRPr="0056312E" w:rsidRDefault="00F46887" w:rsidP="006B5454">
      <w:pPr>
        <w:pStyle w:val="SingleL7"/>
        <w:rPr>
          <w:lang w:val="uk-UA"/>
        </w:rPr>
      </w:pPr>
      <w:r w:rsidRPr="0056312E">
        <w:rPr>
          <w:lang w:val="uk-UA"/>
        </w:rPr>
        <w:t xml:space="preserve">абзац </w:t>
      </w:r>
      <w:r w:rsidR="0038663E" w:rsidRPr="0056312E">
        <w:rPr>
          <w:lang w:val="uk-UA"/>
        </w:rPr>
        <w:t>3</w:t>
      </w:r>
      <w:r w:rsidRPr="0056312E">
        <w:rPr>
          <w:lang w:val="uk-UA"/>
        </w:rPr>
        <w:t xml:space="preserve"> пункту 17.2 після слів "відносно яких не визначено балансоутримувача", доповнити словами "за виключенням прибудинкових територій та територій зелених насаджень";</w:t>
      </w:r>
    </w:p>
    <w:p w14:paraId="6D7D48B3" w14:textId="508AA687" w:rsidR="00F46887" w:rsidRPr="0056312E" w:rsidRDefault="00F46887" w:rsidP="006B5454">
      <w:pPr>
        <w:pStyle w:val="SingleL7"/>
        <w:rPr>
          <w:lang w:val="uk-UA"/>
        </w:rPr>
      </w:pPr>
      <w:r w:rsidRPr="0056312E">
        <w:rPr>
          <w:lang w:val="uk-UA"/>
        </w:rPr>
        <w:t>абзац 4 пункту 17.2 після слів "на проїжджій частині доріг чи за 11 межами", доповнити словами "за виключенням прибудинкових територій та територій зелених насаджень";</w:t>
      </w:r>
    </w:p>
    <w:p w14:paraId="7DDE3321" w14:textId="60F2D08E" w:rsidR="00A15F87" w:rsidRPr="0056312E" w:rsidRDefault="00F46887" w:rsidP="008A4C23">
      <w:pPr>
        <w:pStyle w:val="SingleL7"/>
        <w:rPr>
          <w:lang w:val="uk-UA"/>
        </w:rPr>
      </w:pPr>
      <w:r w:rsidRPr="0056312E">
        <w:rPr>
          <w:lang w:val="uk-UA"/>
        </w:rPr>
        <w:t>пункт 17.3.5 доповнити новим абзацом такого змісту:</w:t>
      </w:r>
      <w:r w:rsidR="006B5454" w:rsidRPr="0056312E">
        <w:rPr>
          <w:lang w:val="uk-UA"/>
        </w:rPr>
        <w:t xml:space="preserve"> </w:t>
      </w:r>
      <w:r w:rsidRPr="0056312E">
        <w:rPr>
          <w:lang w:val="uk-UA"/>
        </w:rPr>
        <w:t>"17.3.5.4. Організація платних місць паркування на прибудинкових територіях та територіях зелених насаджень."</w:t>
      </w:r>
      <w:r w:rsidR="0038663E" w:rsidRPr="0056312E">
        <w:rPr>
          <w:lang w:val="uk-UA"/>
        </w:rPr>
        <w:t>.</w:t>
      </w:r>
    </w:p>
    <w:p w14:paraId="072098DC" w14:textId="730540CB" w:rsidR="00A15F87" w:rsidRPr="0056312E" w:rsidRDefault="00AB05B1" w:rsidP="00586C74">
      <w:pPr>
        <w:pStyle w:val="Body"/>
        <w:numPr>
          <w:ilvl w:val="0"/>
          <w:numId w:val="0"/>
        </w:numPr>
      </w:pPr>
      <w:r w:rsidRPr="0056312E">
        <w:t xml:space="preserve">У пояснювальній записці до Проєкту № 3066 вказано, що </w:t>
      </w:r>
      <w:r w:rsidR="000E4A91" w:rsidRPr="0056312E">
        <w:t>основною метою його прийняття є забезпечення прав мешканців на розпорядження та користування прибудинковою територією для їх потреб, а також збереження зелених насаджень в місті Києві, шляхом унеможливлення розміщення платних паркувальних майданчиків на прибудинкових територіях та зелених зонах в місті Києві.</w:t>
      </w:r>
    </w:p>
    <w:p w14:paraId="5571145E" w14:textId="20A5C86C" w:rsidR="00A15F87" w:rsidRPr="0056312E" w:rsidRDefault="005F4A2B" w:rsidP="00097A89">
      <w:pPr>
        <w:pStyle w:val="Body"/>
        <w:numPr>
          <w:ilvl w:val="0"/>
          <w:numId w:val="0"/>
        </w:numPr>
      </w:pPr>
      <w:r>
        <w:t>Разом з тим,</w:t>
      </w:r>
      <w:r w:rsidR="00103C58" w:rsidRPr="0056312E">
        <w:t xml:space="preserve"> цей Проєкт </w:t>
      </w:r>
      <w:r w:rsidR="00713697" w:rsidRPr="0056312E">
        <w:t>не може бути підтриманий Комісією з питань бюджету</w:t>
      </w:r>
      <w:r w:rsidR="00103C58" w:rsidRPr="0056312E">
        <w:t>, а також Київською міською радою</w:t>
      </w:r>
      <w:r w:rsidR="00713697" w:rsidRPr="0056312E">
        <w:t xml:space="preserve"> </w:t>
      </w:r>
      <w:r w:rsidR="000F402A" w:rsidRPr="0056312E">
        <w:t>у тому вигляді, в якому він був наданий</w:t>
      </w:r>
      <w:r w:rsidR="00504A32">
        <w:t xml:space="preserve"> </w:t>
      </w:r>
      <w:r w:rsidR="000F402A" w:rsidRPr="0056312E">
        <w:t>для розгляду.</w:t>
      </w:r>
    </w:p>
    <w:p w14:paraId="257F0DF7" w14:textId="08DF6200" w:rsidR="000E4540" w:rsidRPr="0056312E" w:rsidRDefault="000F402A" w:rsidP="00097A89">
      <w:pPr>
        <w:pStyle w:val="Body"/>
        <w:numPr>
          <w:ilvl w:val="0"/>
          <w:numId w:val="0"/>
        </w:numPr>
      </w:pPr>
      <w:r w:rsidRPr="0056312E">
        <w:t>По-перше, п</w:t>
      </w:r>
      <w:r w:rsidR="000E4540" w:rsidRPr="0056312E">
        <w:t>унктом 4 частини першої статті 1 Закону України</w:t>
      </w:r>
      <w:r w:rsidR="00D52C65" w:rsidRPr="0056312E">
        <w:t xml:space="preserve"> від 14 травня 2015 року № 417-VIII </w:t>
      </w:r>
      <w:r w:rsidR="000E4540" w:rsidRPr="0056312E">
        <w:t>"Про особливості здійснення права власності у багатоквартирному будинку"</w:t>
      </w:r>
      <w:r w:rsidR="006E7C81" w:rsidRPr="0056312E">
        <w:t xml:space="preserve"> </w:t>
      </w:r>
      <w:r w:rsidR="000E4540" w:rsidRPr="0056312E">
        <w:t>прибудинков</w:t>
      </w:r>
      <w:r w:rsidR="006E7C81" w:rsidRPr="0056312E">
        <w:t>а</w:t>
      </w:r>
      <w:r w:rsidR="000E4540" w:rsidRPr="0056312E">
        <w:t xml:space="preserve"> територі</w:t>
      </w:r>
      <w:r w:rsidR="006E7C81" w:rsidRPr="0056312E">
        <w:t xml:space="preserve">я </w:t>
      </w:r>
      <w:r w:rsidR="006E7C81" w:rsidRPr="001E7EAE">
        <w:rPr>
          <w:b/>
          <w:bCs/>
          <w:u w:val="single"/>
        </w:rPr>
        <w:t>визначена</w:t>
      </w:r>
      <w:r w:rsidR="006E7C81" w:rsidRPr="0056312E">
        <w:t xml:space="preserve"> як </w:t>
      </w:r>
      <w:r w:rsidR="000E4540" w:rsidRPr="0056312E">
        <w:t xml:space="preserve">територія навколо багатоквартирного будинку, визначена на підставі відповідної містобудівної та землевпорядної документації, </w:t>
      </w:r>
      <w:r w:rsidR="000E4540" w:rsidRPr="001E7EAE">
        <w:rPr>
          <w:b/>
          <w:bCs/>
          <w:u w:val="single"/>
        </w:rPr>
        <w:t>у межах</w:t>
      </w:r>
      <w:r w:rsidR="000E4540" w:rsidRPr="0056312E">
        <w:t xml:space="preserve"> земельної ділянки, на якій розташовані багатоквартирний будинок і належні до нього будівлі та споруди, що необхідна для обслуговування багатоквартирного будинку та задоволення житлових, соціальних і побутових </w:t>
      </w:r>
      <w:r w:rsidR="000E4540" w:rsidRPr="001E7EAE">
        <w:rPr>
          <w:b/>
          <w:bCs/>
          <w:u w:val="single"/>
        </w:rPr>
        <w:t>потреб власників (співвласників та наймачів (орендарів)</w:t>
      </w:r>
      <w:r w:rsidR="000E4540" w:rsidRPr="0056312E">
        <w:t xml:space="preserve"> квартир, а також нежитлових приміщень, розташованих у багатоквартирному будинку.</w:t>
      </w:r>
    </w:p>
    <w:p w14:paraId="45D721C2" w14:textId="46A5D790" w:rsidR="000E4540" w:rsidRDefault="00D453A1" w:rsidP="00097A89">
      <w:pPr>
        <w:pStyle w:val="Body"/>
        <w:numPr>
          <w:ilvl w:val="0"/>
          <w:numId w:val="0"/>
        </w:numPr>
      </w:pPr>
      <w:r w:rsidRPr="0056312E">
        <w:t>З цього слідує, що</w:t>
      </w:r>
      <w:r w:rsidR="006E7C81" w:rsidRPr="0056312E">
        <w:t xml:space="preserve"> прибудинкова територія – це </w:t>
      </w:r>
      <w:r w:rsidR="000F402A" w:rsidRPr="0056312E">
        <w:t xml:space="preserve">частина </w:t>
      </w:r>
      <w:r w:rsidRPr="0056312E">
        <w:t xml:space="preserve">земельної ділянки, </w:t>
      </w:r>
      <w:r w:rsidR="00D40AF4" w:rsidRPr="0056312E">
        <w:t xml:space="preserve">яка вже </w:t>
      </w:r>
      <w:r w:rsidR="00EE5564">
        <w:t>сформована відповідно до землевпорядної документації на неї</w:t>
      </w:r>
      <w:r w:rsidR="00AA567A">
        <w:t xml:space="preserve">, має чітко визначені межі та площу, а також </w:t>
      </w:r>
      <w:r w:rsidR="00D40AF4" w:rsidRPr="0056312E">
        <w:t>має власника</w:t>
      </w:r>
      <w:r w:rsidR="00AA567A">
        <w:t xml:space="preserve"> і </w:t>
      </w:r>
      <w:r w:rsidR="00D40AF4" w:rsidRPr="0056312E">
        <w:t>може мати землекористувача (землекористувачів).</w:t>
      </w:r>
    </w:p>
    <w:p w14:paraId="51F3757D" w14:textId="6C00B953" w:rsidR="00AA567A" w:rsidRDefault="00AA567A" w:rsidP="00097A89">
      <w:pPr>
        <w:pStyle w:val="Body"/>
        <w:numPr>
          <w:ilvl w:val="0"/>
          <w:numId w:val="0"/>
        </w:numPr>
      </w:pPr>
      <w:r>
        <w:t xml:space="preserve">Таким чином, запропонована Проєктом № 3066 заборона </w:t>
      </w:r>
      <w:r w:rsidR="00BD7AF8">
        <w:t xml:space="preserve">розміщувати </w:t>
      </w:r>
      <w:r w:rsidR="00BD7AF8" w:rsidRPr="0056312E">
        <w:t>платн</w:t>
      </w:r>
      <w:r w:rsidR="00BD7AF8">
        <w:t>і</w:t>
      </w:r>
      <w:r w:rsidR="00BD7AF8" w:rsidRPr="0056312E">
        <w:t xml:space="preserve"> паркувальн</w:t>
      </w:r>
      <w:r w:rsidR="00BD7AF8">
        <w:t>і</w:t>
      </w:r>
      <w:r w:rsidR="00BD7AF8" w:rsidRPr="0056312E">
        <w:t xml:space="preserve"> майданчик</w:t>
      </w:r>
      <w:r w:rsidR="00BD7AF8">
        <w:t>и</w:t>
      </w:r>
      <w:r w:rsidR="00BD7AF8" w:rsidRPr="0056312E">
        <w:t xml:space="preserve"> на прибудинкових територіях</w:t>
      </w:r>
      <w:r w:rsidR="00BD7AF8">
        <w:t xml:space="preserve"> </w:t>
      </w:r>
      <w:r w:rsidR="006E3DC5">
        <w:t>в контексті</w:t>
      </w:r>
      <w:r w:rsidR="00BD7AF8">
        <w:t xml:space="preserve"> положень </w:t>
      </w:r>
      <w:r w:rsidR="007C0CC7" w:rsidRPr="0056312E">
        <w:t>пункт</w:t>
      </w:r>
      <w:r w:rsidR="007C0CC7">
        <w:t>у</w:t>
      </w:r>
      <w:r w:rsidR="007C0CC7" w:rsidRPr="0056312E">
        <w:t xml:space="preserve"> 4 частини першої статті 1 Закону України від 14 травня 2015 року № 417-VIII "Про особливості здійснення права власності у багатоквартирному будинку"</w:t>
      </w:r>
      <w:r w:rsidR="00BD7AF8">
        <w:t xml:space="preserve"> </w:t>
      </w:r>
      <w:r w:rsidR="00BD7AF8" w:rsidRPr="00F87E76">
        <w:rPr>
          <w:b/>
          <w:bCs/>
          <w:u w:val="single"/>
        </w:rPr>
        <w:t xml:space="preserve">означає </w:t>
      </w:r>
      <w:r w:rsidR="003D7563" w:rsidRPr="00F87E76">
        <w:rPr>
          <w:b/>
          <w:bCs/>
          <w:u w:val="single"/>
        </w:rPr>
        <w:t xml:space="preserve">обмеження </w:t>
      </w:r>
      <w:r w:rsidR="00CD7ECD" w:rsidRPr="00F87E76">
        <w:rPr>
          <w:b/>
          <w:bCs/>
          <w:u w:val="single"/>
        </w:rPr>
        <w:t>можливості</w:t>
      </w:r>
      <w:r w:rsidR="003D7563" w:rsidRPr="00F87E76">
        <w:rPr>
          <w:b/>
          <w:bCs/>
          <w:u w:val="single"/>
        </w:rPr>
        <w:t xml:space="preserve"> власників (користувачів) земельних ділянок, частиною яких </w:t>
      </w:r>
      <w:r w:rsidR="00415FF0" w:rsidRPr="00F87E76">
        <w:rPr>
          <w:b/>
          <w:bCs/>
          <w:u w:val="single"/>
        </w:rPr>
        <w:t>є</w:t>
      </w:r>
      <w:r w:rsidR="003D7563" w:rsidRPr="00F87E76">
        <w:rPr>
          <w:b/>
          <w:bCs/>
          <w:u w:val="single"/>
        </w:rPr>
        <w:t xml:space="preserve"> прибудинкова територія</w:t>
      </w:r>
      <w:r w:rsidR="00CD7ECD" w:rsidRPr="00F87E76">
        <w:rPr>
          <w:b/>
          <w:bCs/>
          <w:u w:val="single"/>
        </w:rPr>
        <w:t xml:space="preserve"> (</w:t>
      </w:r>
      <w:r w:rsidR="003D7563" w:rsidRPr="00F87E76">
        <w:rPr>
          <w:b/>
          <w:bCs/>
          <w:u w:val="single"/>
        </w:rPr>
        <w:t>тобто</w:t>
      </w:r>
      <w:r w:rsidR="00BD7AF8" w:rsidRPr="00F87E76">
        <w:rPr>
          <w:b/>
          <w:bCs/>
          <w:u w:val="single"/>
        </w:rPr>
        <w:t xml:space="preserve"> співвласників багатоквартирн</w:t>
      </w:r>
      <w:r w:rsidR="002B627B" w:rsidRPr="00F87E76">
        <w:rPr>
          <w:b/>
          <w:bCs/>
          <w:u w:val="single"/>
        </w:rPr>
        <w:t>их</w:t>
      </w:r>
      <w:r w:rsidR="00BD7AF8" w:rsidRPr="00F87E76">
        <w:rPr>
          <w:b/>
          <w:bCs/>
          <w:u w:val="single"/>
        </w:rPr>
        <w:t xml:space="preserve"> будинк</w:t>
      </w:r>
      <w:r w:rsidR="002B627B" w:rsidRPr="00F87E76">
        <w:rPr>
          <w:b/>
          <w:bCs/>
          <w:u w:val="single"/>
        </w:rPr>
        <w:t>ів</w:t>
      </w:r>
      <w:r w:rsidR="003D7563" w:rsidRPr="00F87E76">
        <w:rPr>
          <w:b/>
          <w:bCs/>
          <w:u w:val="single"/>
        </w:rPr>
        <w:t xml:space="preserve">, </w:t>
      </w:r>
      <w:r w:rsidR="002B627B" w:rsidRPr="00F87E76">
        <w:rPr>
          <w:b/>
          <w:bCs/>
          <w:u w:val="single"/>
        </w:rPr>
        <w:t>об'єднань співвласників багатоквартирного будинку</w:t>
      </w:r>
      <w:r w:rsidR="003D7563" w:rsidRPr="00F87E76">
        <w:rPr>
          <w:b/>
          <w:bCs/>
          <w:u w:val="single"/>
        </w:rPr>
        <w:t xml:space="preserve"> та</w:t>
      </w:r>
      <w:r w:rsidR="002B627B" w:rsidRPr="00F87E76">
        <w:rPr>
          <w:b/>
          <w:bCs/>
          <w:u w:val="single"/>
        </w:rPr>
        <w:t xml:space="preserve"> житлово-будівельних кооперативів</w:t>
      </w:r>
      <w:r w:rsidR="00CD7ECD" w:rsidRPr="00F87E76">
        <w:rPr>
          <w:b/>
          <w:bCs/>
          <w:u w:val="single"/>
        </w:rPr>
        <w:t>)</w:t>
      </w:r>
      <w:r w:rsidR="003D7563">
        <w:t xml:space="preserve"> </w:t>
      </w:r>
      <w:r w:rsidR="00415FF0">
        <w:t>на створення у приватному порядку платних паркувальних майданчиків</w:t>
      </w:r>
      <w:r w:rsidR="00CD7ECD">
        <w:t xml:space="preserve"> на власній прибудинковій території.</w:t>
      </w:r>
    </w:p>
    <w:p w14:paraId="162EEAAE" w14:textId="48664486" w:rsidR="005E7741" w:rsidRPr="003C5C79" w:rsidRDefault="00B86243" w:rsidP="005E7741">
      <w:pPr>
        <w:pStyle w:val="Body"/>
        <w:numPr>
          <w:ilvl w:val="0"/>
          <w:numId w:val="0"/>
        </w:numPr>
      </w:pPr>
      <w:r>
        <w:t>Ц</w:t>
      </w:r>
      <w:r w:rsidR="005E7741" w:rsidRPr="0056312E">
        <w:t xml:space="preserve">ими діями міська влада </w:t>
      </w:r>
      <w:r>
        <w:t>втручається</w:t>
      </w:r>
      <w:r w:rsidR="005E7741" w:rsidRPr="0056312E">
        <w:t xml:space="preserve"> </w:t>
      </w:r>
      <w:r w:rsidR="00BA508E">
        <w:t>у</w:t>
      </w:r>
      <w:r w:rsidR="005E7741" w:rsidRPr="0056312E">
        <w:t xml:space="preserve"> право приватної власності та у правомо</w:t>
      </w:r>
      <w:r w:rsidR="00BA508E">
        <w:t>ч</w:t>
      </w:r>
      <w:r w:rsidR="005E7741" w:rsidRPr="0056312E">
        <w:t xml:space="preserve">ність власника </w:t>
      </w:r>
      <w:r w:rsidR="005E7741" w:rsidRPr="003C5C79">
        <w:t>розпоряджатись своєю власністю.</w:t>
      </w:r>
    </w:p>
    <w:p w14:paraId="22F77EF8" w14:textId="6A26DF15" w:rsidR="00A6437D" w:rsidRPr="0056312E" w:rsidRDefault="00877F67" w:rsidP="00097A89">
      <w:pPr>
        <w:pStyle w:val="Body"/>
        <w:numPr>
          <w:ilvl w:val="0"/>
          <w:numId w:val="0"/>
        </w:numPr>
      </w:pPr>
      <w:r w:rsidRPr="003C5C79">
        <w:t xml:space="preserve">Крім того, </w:t>
      </w:r>
      <w:r w:rsidR="00195171" w:rsidRPr="003C5C79">
        <w:t xml:space="preserve">оскільки </w:t>
      </w:r>
      <w:r w:rsidR="003A2F67" w:rsidRPr="003C5C79">
        <w:t xml:space="preserve">метою </w:t>
      </w:r>
      <w:r w:rsidR="00AA567A" w:rsidRPr="003C5C79">
        <w:t xml:space="preserve">цього </w:t>
      </w:r>
      <w:r w:rsidR="003A2F67" w:rsidRPr="003C5C79">
        <w:t xml:space="preserve">Проєкту є </w:t>
      </w:r>
      <w:r w:rsidR="00427BD2" w:rsidRPr="003C5C79">
        <w:t xml:space="preserve">заборона самовільного захоплення </w:t>
      </w:r>
      <w:r w:rsidR="00BE643B" w:rsidRPr="003C5C79">
        <w:t>територій</w:t>
      </w:r>
      <w:r w:rsidR="00427BD2" w:rsidRPr="003C5C79">
        <w:t xml:space="preserve"> навколо багатоквартирних будинків</w:t>
      </w:r>
      <w:r w:rsidR="00BA07D6" w:rsidRPr="003C5C79">
        <w:t xml:space="preserve"> </w:t>
      </w:r>
      <w:r w:rsidR="0099393F" w:rsidRPr="003C5C79">
        <w:t xml:space="preserve">під </w:t>
      </w:r>
      <w:r w:rsidR="00BA07D6" w:rsidRPr="003C5C79">
        <w:t>платн</w:t>
      </w:r>
      <w:r w:rsidR="0099393F" w:rsidRPr="003C5C79">
        <w:t>і</w:t>
      </w:r>
      <w:r w:rsidR="00BA07D6" w:rsidRPr="003C5C79">
        <w:t xml:space="preserve"> паркувальн</w:t>
      </w:r>
      <w:r w:rsidR="0099393F" w:rsidRPr="003C5C79">
        <w:t>і</w:t>
      </w:r>
      <w:r w:rsidR="00BA07D6" w:rsidRPr="003C5C79">
        <w:t xml:space="preserve"> майданчик</w:t>
      </w:r>
      <w:r w:rsidR="0099393F" w:rsidRPr="003C5C79">
        <w:t>и</w:t>
      </w:r>
      <w:r w:rsidR="00BE643B" w:rsidRPr="003C5C79">
        <w:t xml:space="preserve">, </w:t>
      </w:r>
      <w:r w:rsidR="000A5B12" w:rsidRPr="003C5C79">
        <w:t xml:space="preserve">у Проєкті № 3066 не можна використовувати термін </w:t>
      </w:r>
      <w:r w:rsidR="00427BD2" w:rsidRPr="003C5C79">
        <w:t>"прибудинков</w:t>
      </w:r>
      <w:r w:rsidR="000A5B12" w:rsidRPr="003C5C79">
        <w:t>а</w:t>
      </w:r>
      <w:r w:rsidR="00427BD2" w:rsidRPr="003C5C79">
        <w:t xml:space="preserve"> територі</w:t>
      </w:r>
      <w:r w:rsidR="000A5B12" w:rsidRPr="003C5C79">
        <w:t xml:space="preserve">я", який має стале законодавче визначення, надане йому </w:t>
      </w:r>
      <w:r w:rsidR="00A6437D" w:rsidRPr="003C5C79">
        <w:t>пункт</w:t>
      </w:r>
      <w:r w:rsidR="000A5B12" w:rsidRPr="003C5C79">
        <w:t>ом</w:t>
      </w:r>
      <w:r w:rsidR="00A6437D" w:rsidRPr="003C5C79">
        <w:t xml:space="preserve"> 4 частини першої статті 1 Закону України від 14 травня 2015 року № 417-VIII "Про особливості здійснення права власності у багатоквартирному будинку".</w:t>
      </w:r>
    </w:p>
    <w:p w14:paraId="5539F1A4" w14:textId="41BEA468" w:rsidR="00427BD2" w:rsidRPr="0056312E" w:rsidRDefault="00372988" w:rsidP="00097A89">
      <w:pPr>
        <w:pStyle w:val="Body"/>
        <w:numPr>
          <w:ilvl w:val="0"/>
          <w:numId w:val="0"/>
        </w:numPr>
      </w:pPr>
      <w:r w:rsidRPr="0056312E">
        <w:lastRenderedPageBreak/>
        <w:t>Т</w:t>
      </w:r>
      <w:r w:rsidR="00427BD2" w:rsidRPr="0056312E">
        <w:t xml:space="preserve">ому </w:t>
      </w:r>
      <w:r w:rsidR="00170803" w:rsidRPr="0056312E">
        <w:t>використання у тексті</w:t>
      </w:r>
      <w:r w:rsidRPr="0056312E">
        <w:t xml:space="preserve"> </w:t>
      </w:r>
      <w:r w:rsidR="00427BD2" w:rsidRPr="0056312E">
        <w:t>Проєкт</w:t>
      </w:r>
      <w:r w:rsidRPr="0056312E">
        <w:t>у</w:t>
      </w:r>
      <w:r w:rsidR="00427BD2" w:rsidRPr="0056312E">
        <w:t xml:space="preserve"> № 3066 </w:t>
      </w:r>
      <w:r w:rsidR="00170803" w:rsidRPr="0056312E">
        <w:t>терміну "прибудинкова територія" має бути переглянуте</w:t>
      </w:r>
      <w:r w:rsidR="00A65021" w:rsidRPr="0056312E">
        <w:t xml:space="preserve"> з </w:t>
      </w:r>
      <w:r w:rsidR="003C5C79">
        <w:t>у</w:t>
      </w:r>
      <w:r w:rsidR="00A65021" w:rsidRPr="0056312E">
        <w:t>рахуванням наведених вище міркувань.</w:t>
      </w:r>
    </w:p>
    <w:p w14:paraId="30E1FC0E" w14:textId="660DB71E" w:rsidR="003A2F67" w:rsidRPr="0056312E" w:rsidRDefault="00A65021" w:rsidP="00097A89">
      <w:pPr>
        <w:pStyle w:val="Body"/>
        <w:numPr>
          <w:ilvl w:val="0"/>
          <w:numId w:val="0"/>
        </w:numPr>
      </w:pPr>
      <w:r w:rsidRPr="0056312E">
        <w:t xml:space="preserve">По-друге, </w:t>
      </w:r>
      <w:r w:rsidR="00CB5BEF" w:rsidRPr="0056312E">
        <w:t>Проєкт № 3066 оперує поняттям "територія зелених насаджень"</w:t>
      </w:r>
      <w:r w:rsidR="00A820B2" w:rsidRPr="0056312E">
        <w:t>.</w:t>
      </w:r>
    </w:p>
    <w:p w14:paraId="3736E845" w14:textId="55CD2862" w:rsidR="00A820B2" w:rsidRPr="0056312E" w:rsidRDefault="008B7440" w:rsidP="00097A89">
      <w:pPr>
        <w:pStyle w:val="Body"/>
        <w:numPr>
          <w:ilvl w:val="0"/>
          <w:numId w:val="0"/>
        </w:numPr>
      </w:pPr>
      <w:r>
        <w:rPr>
          <w:lang w:val="ru-RU"/>
        </w:rPr>
        <w:t>С</w:t>
      </w:r>
      <w:r w:rsidR="00A820B2" w:rsidRPr="0056312E">
        <w:t xml:space="preserve">таном на сьогодні у чинному законодавстві та </w:t>
      </w:r>
      <w:r w:rsidR="00C65C01" w:rsidRPr="0056312E">
        <w:t>в</w:t>
      </w:r>
      <w:r w:rsidR="00A820B2" w:rsidRPr="0056312E">
        <w:t xml:space="preserve"> локальних нормативних актах </w:t>
      </w:r>
      <w:r w:rsidR="00C414DA">
        <w:t xml:space="preserve">Столичної </w:t>
      </w:r>
      <w:r w:rsidR="00C65C01" w:rsidRPr="0056312E">
        <w:t xml:space="preserve">муніципальної влади </w:t>
      </w:r>
      <w:r w:rsidR="00A820B2" w:rsidRPr="0056312E">
        <w:t xml:space="preserve">відсутнє визначення </w:t>
      </w:r>
      <w:r w:rsidR="00C65C01" w:rsidRPr="0056312E">
        <w:t>цього терміну.</w:t>
      </w:r>
    </w:p>
    <w:p w14:paraId="4B05D42F" w14:textId="62F135BF" w:rsidR="003A0AF7" w:rsidRPr="0056312E" w:rsidRDefault="00081E41" w:rsidP="00097A89">
      <w:pPr>
        <w:pStyle w:val="Body"/>
        <w:numPr>
          <w:ilvl w:val="0"/>
          <w:numId w:val="0"/>
        </w:numPr>
      </w:pPr>
      <w:r w:rsidRPr="0056312E">
        <w:t>Це робитиме проблемни</w:t>
      </w:r>
      <w:r w:rsidR="0093445E" w:rsidRPr="0056312E">
        <w:t>м</w:t>
      </w:r>
      <w:r w:rsidRPr="0056312E">
        <w:t xml:space="preserve"> застосування </w:t>
      </w:r>
      <w:r w:rsidR="00E8587D" w:rsidRPr="0056312E">
        <w:t>положень Правил благоустрою міста Києва, зміни в які вносяться Проєктом № 3066</w:t>
      </w:r>
      <w:r w:rsidR="00800316" w:rsidRPr="0056312E">
        <w:t>, та</w:t>
      </w:r>
      <w:r w:rsidR="008D1995" w:rsidRPr="0056312E">
        <w:t xml:space="preserve"> більше того –</w:t>
      </w:r>
      <w:r w:rsidR="003A0AF7" w:rsidRPr="0056312E">
        <w:t xml:space="preserve"> </w:t>
      </w:r>
      <w:r w:rsidR="00F4190E" w:rsidRPr="0056312E">
        <w:t xml:space="preserve">може </w:t>
      </w:r>
      <w:r w:rsidR="003A0AF7" w:rsidRPr="0056312E">
        <w:t xml:space="preserve">порушувати </w:t>
      </w:r>
      <w:r w:rsidR="00A72555" w:rsidRPr="0056312E">
        <w:t>принцип</w:t>
      </w:r>
      <w:r w:rsidR="003A0AF7" w:rsidRPr="0056312E">
        <w:t xml:space="preserve"> правової визначеності</w:t>
      </w:r>
      <w:r w:rsidR="008D1995" w:rsidRPr="0056312E">
        <w:t>.</w:t>
      </w:r>
    </w:p>
    <w:p w14:paraId="012436FF" w14:textId="157EDE92" w:rsidR="002F6D8C" w:rsidRPr="0056312E" w:rsidRDefault="008D1995" w:rsidP="002F6D8C">
      <w:pPr>
        <w:pStyle w:val="Body"/>
        <w:numPr>
          <w:ilvl w:val="0"/>
          <w:numId w:val="0"/>
        </w:numPr>
      </w:pPr>
      <w:r w:rsidRPr="0056312E">
        <w:t xml:space="preserve">Так, </w:t>
      </w:r>
      <w:r w:rsidR="00FD2385" w:rsidRPr="0056312E">
        <w:t>в абзацах першому і другому</w:t>
      </w:r>
      <w:r w:rsidRPr="0056312E">
        <w:t xml:space="preserve"> </w:t>
      </w:r>
      <w:r w:rsidR="00FD2385" w:rsidRPr="0056312E">
        <w:t>під</w:t>
      </w:r>
      <w:r w:rsidRPr="0056312E">
        <w:t>пункт</w:t>
      </w:r>
      <w:r w:rsidR="00FD2385" w:rsidRPr="0056312E">
        <w:t>у</w:t>
      </w:r>
      <w:r w:rsidRPr="0056312E">
        <w:t xml:space="preserve"> 4.1 </w:t>
      </w:r>
      <w:r w:rsidR="00FD2385" w:rsidRPr="0056312E">
        <w:t xml:space="preserve">пункту 4 </w:t>
      </w:r>
      <w:r w:rsidR="00D355FF" w:rsidRPr="0056312E">
        <w:t xml:space="preserve">мотивувальної частини </w:t>
      </w:r>
      <w:r w:rsidR="002F6D8C" w:rsidRPr="0056312E">
        <w:t>рішення № 2-р/2021 від 15 липня 2021 року у справі № 1-157/2019(3593/19)</w:t>
      </w:r>
      <w:r w:rsidR="00DC7442" w:rsidRPr="0056312E">
        <w:t xml:space="preserve"> Конституційний Суд України вказав, що юридична визначеність є одним з елементів принципу верховенства права, який </w:t>
      </w:r>
      <w:r w:rsidR="00C556BB" w:rsidRPr="0056312E">
        <w:t xml:space="preserve">в силу частини першої статті 8 Конституції України </w:t>
      </w:r>
      <w:r w:rsidR="00D355FF" w:rsidRPr="0056312E">
        <w:t>визнається і діє в Україні.</w:t>
      </w:r>
    </w:p>
    <w:p w14:paraId="5D20C488" w14:textId="1F7026C1" w:rsidR="00D355FF" w:rsidRPr="0056312E" w:rsidRDefault="00D355FF" w:rsidP="00E821D8">
      <w:r w:rsidRPr="0056312E">
        <w:t xml:space="preserve">Згідно з </w:t>
      </w:r>
      <w:r w:rsidR="00FD2385" w:rsidRPr="0056312E">
        <w:t>абзацом шостим підпункту 3.2 пункту 3 мотивувальної частини р</w:t>
      </w:r>
      <w:r w:rsidRPr="0056312E">
        <w:t>ішення Конституційного Суду України №</w:t>
      </w:r>
      <w:r w:rsidR="00E821D8" w:rsidRPr="0056312E">
        <w:t> </w:t>
      </w:r>
      <w:r w:rsidRPr="0056312E">
        <w:t xml:space="preserve">1-р/2020 </w:t>
      </w:r>
      <w:r w:rsidR="00E821D8" w:rsidRPr="0056312E">
        <w:t xml:space="preserve">від 23 січня 2020 року у справі № 1-5/2018(746/15) </w:t>
      </w:r>
      <w:r w:rsidR="00524BAC" w:rsidRPr="0056312E">
        <w:t>юридична визначеність є ключовою у питанні розуміння верховенства права; держава зобов</w:t>
      </w:r>
      <w:r w:rsidR="00615A4F" w:rsidRPr="0056312E">
        <w:t>'</w:t>
      </w:r>
      <w:r w:rsidR="00524BAC" w:rsidRPr="0056312E">
        <w:t xml:space="preserve">язана дотримуватися та застосовувати у прогнозований і послідовний спосіб ті закони, які вона ввела в дію; </w:t>
      </w:r>
      <w:r w:rsidRPr="0056312E">
        <w:t>юридична визначеність передбачає, що законодавець повинен прагнути чіткості та зрозумілості у викладенні норм права. Кожна особа залежно від обставин повинна мати можливість орієнтуватися в тому, яка саме норма права застосовується у певному випадку, та мати чітке розуміння щодо настання конкретних юридичних наслідків у відповідних правовідносинах з огляду на розумну та передбачувану стабільність норм права</w:t>
      </w:r>
      <w:r w:rsidR="008A4FA0" w:rsidRPr="0056312E">
        <w:t>.</w:t>
      </w:r>
    </w:p>
    <w:p w14:paraId="7E6F5218" w14:textId="78808D12" w:rsidR="006E1076" w:rsidRPr="0056312E" w:rsidRDefault="00920306" w:rsidP="00E821D8">
      <w:r w:rsidRPr="0056312E">
        <w:t xml:space="preserve">Європейський суд з прав людини </w:t>
      </w:r>
      <w:r w:rsidR="006E1076" w:rsidRPr="0056312E">
        <w:t xml:space="preserve">в </w:t>
      </w:r>
      <w:r w:rsidR="0086147D" w:rsidRPr="0056312E">
        <w:t>абзаці</w:t>
      </w:r>
      <w:r w:rsidRPr="0056312E">
        <w:t xml:space="preserve"> </w:t>
      </w:r>
      <w:r w:rsidR="0086147D" w:rsidRPr="0056312E">
        <w:t xml:space="preserve">(а) пункту 61 </w:t>
      </w:r>
      <w:r w:rsidR="006E1076" w:rsidRPr="0056312E">
        <w:t xml:space="preserve">рішення </w:t>
      </w:r>
      <w:r w:rsidR="00765118" w:rsidRPr="0056312E">
        <w:t xml:space="preserve">від 24 березня 1988 року </w:t>
      </w:r>
      <w:r w:rsidR="00F8373B" w:rsidRPr="0056312E">
        <w:t xml:space="preserve">у справі "Олссон проти Швеції", № 10465/83, </w:t>
      </w:r>
      <w:r w:rsidR="006E1076" w:rsidRPr="0056312E">
        <w:t xml:space="preserve">зазначив, що будь-яка норма не може вважатися "законом", якщо вона не сформульована з достатньою точністю так, щоб громадянин самостійно або, якщо знадобиться, з професійною допомогою міг передбачити з часткою ймовірності, яка може вважатися розумною в даних обставинах, наслідки, які може спричинити за собою </w:t>
      </w:r>
      <w:r w:rsidR="00316550" w:rsidRPr="0056312E">
        <w:t xml:space="preserve">його </w:t>
      </w:r>
      <w:r w:rsidR="006E1076" w:rsidRPr="0056312E">
        <w:t>конкретн</w:t>
      </w:r>
      <w:r w:rsidR="00316550" w:rsidRPr="0056312E">
        <w:t>а</w:t>
      </w:r>
      <w:r w:rsidR="006E1076" w:rsidRPr="0056312E">
        <w:t xml:space="preserve"> ді</w:t>
      </w:r>
      <w:r w:rsidR="00316550" w:rsidRPr="0056312E">
        <w:t>я.</w:t>
      </w:r>
    </w:p>
    <w:p w14:paraId="74F96230" w14:textId="1E38BAC9" w:rsidR="00EE3F27" w:rsidRPr="0056312E" w:rsidRDefault="00F8373B" w:rsidP="00E7734C">
      <w:pPr>
        <w:pStyle w:val="Body"/>
        <w:numPr>
          <w:ilvl w:val="0"/>
          <w:numId w:val="0"/>
        </w:numPr>
      </w:pPr>
      <w:r w:rsidRPr="0056312E">
        <w:t xml:space="preserve">Тому використання у тексті </w:t>
      </w:r>
      <w:r w:rsidR="00926691" w:rsidRPr="0056312E">
        <w:t xml:space="preserve">заборонних норм </w:t>
      </w:r>
      <w:r w:rsidR="00F030E3" w:rsidRPr="0056312E">
        <w:t xml:space="preserve">невизначених понять </w:t>
      </w:r>
      <w:r w:rsidR="00EE3F27" w:rsidRPr="0056312E">
        <w:t>не може бути припустимою практикою для Київської міської ради, яка має бути взірцем для інших місцевих рад.</w:t>
      </w:r>
    </w:p>
    <w:p w14:paraId="18A5AF38" w14:textId="450FC35C" w:rsidR="00C474AE" w:rsidRPr="0056312E" w:rsidRDefault="00C65C01" w:rsidP="00E7734C">
      <w:pPr>
        <w:pStyle w:val="Body"/>
        <w:numPr>
          <w:ilvl w:val="0"/>
          <w:numId w:val="0"/>
        </w:numPr>
      </w:pPr>
      <w:r w:rsidRPr="0056312E">
        <w:t xml:space="preserve">Разом з тим, </w:t>
      </w:r>
      <w:r w:rsidR="00C474AE" w:rsidRPr="0056312E">
        <w:t xml:space="preserve">наказом </w:t>
      </w:r>
      <w:r w:rsidR="00081E41" w:rsidRPr="0056312E">
        <w:t>Міністерства</w:t>
      </w:r>
      <w:r w:rsidR="003E7546" w:rsidRPr="0056312E">
        <w:t xml:space="preserve"> </w:t>
      </w:r>
      <w:r w:rsidR="00081E41" w:rsidRPr="0056312E">
        <w:t>будівництва, архітектури</w:t>
      </w:r>
      <w:r w:rsidR="003E7546" w:rsidRPr="0056312E">
        <w:t xml:space="preserve"> </w:t>
      </w:r>
      <w:r w:rsidR="00081E41" w:rsidRPr="0056312E">
        <w:t>та житлово-комунального</w:t>
      </w:r>
      <w:r w:rsidR="003E7546" w:rsidRPr="0056312E">
        <w:t xml:space="preserve"> </w:t>
      </w:r>
      <w:r w:rsidR="00081E41" w:rsidRPr="0056312E">
        <w:t>господарства України від</w:t>
      </w:r>
      <w:r w:rsidR="003E7546" w:rsidRPr="0056312E">
        <w:t xml:space="preserve"> </w:t>
      </w:r>
      <w:r w:rsidR="00081E41" w:rsidRPr="0056312E">
        <w:t>10 квітня 2006 року № 105, зареєстрованим в Міністерстві</w:t>
      </w:r>
      <w:r w:rsidR="003E7546" w:rsidRPr="0056312E">
        <w:t xml:space="preserve"> </w:t>
      </w:r>
      <w:r w:rsidR="00081E41" w:rsidRPr="0056312E">
        <w:t>юстиції України</w:t>
      </w:r>
      <w:r w:rsidR="003E7546" w:rsidRPr="0056312E">
        <w:t xml:space="preserve"> </w:t>
      </w:r>
      <w:r w:rsidR="00081E41" w:rsidRPr="0056312E">
        <w:t>27 липня 2006 року</w:t>
      </w:r>
      <w:r w:rsidR="003E7546" w:rsidRPr="0056312E">
        <w:t xml:space="preserve"> </w:t>
      </w:r>
      <w:r w:rsidR="00081E41" w:rsidRPr="0056312E">
        <w:t xml:space="preserve">за № 880/12754, було затверджено </w:t>
      </w:r>
      <w:r w:rsidR="00C474AE" w:rsidRPr="0056312E">
        <w:t>Правила утримання зелених насаджень у населених пунктах України</w:t>
      </w:r>
      <w:r w:rsidR="00081E41" w:rsidRPr="0056312E">
        <w:t xml:space="preserve"> (далі – </w:t>
      </w:r>
      <w:r w:rsidR="00081E41" w:rsidRPr="0056312E">
        <w:rPr>
          <w:b/>
          <w:bCs/>
        </w:rPr>
        <w:t>Правила утримання зелених насаджень</w:t>
      </w:r>
      <w:r w:rsidR="00081E41" w:rsidRPr="0056312E">
        <w:t>).</w:t>
      </w:r>
    </w:p>
    <w:p w14:paraId="79232300" w14:textId="184B0E13" w:rsidR="00B83840" w:rsidRPr="0056312E" w:rsidRDefault="00922E3F" w:rsidP="00097A89">
      <w:pPr>
        <w:pStyle w:val="Body"/>
        <w:numPr>
          <w:ilvl w:val="0"/>
          <w:numId w:val="0"/>
        </w:numPr>
      </w:pPr>
      <w:r w:rsidRPr="0056312E">
        <w:t>У пункті 2.1 розділу 2 Правил утримання зелених насаджень наведено визначення</w:t>
      </w:r>
      <w:r w:rsidR="00AA5C39" w:rsidRPr="0056312E">
        <w:t>, зокрема, таких понять:</w:t>
      </w:r>
    </w:p>
    <w:p w14:paraId="1528F773" w14:textId="4317E369" w:rsidR="002032E5" w:rsidRPr="0056312E" w:rsidRDefault="002032E5" w:rsidP="00127025">
      <w:pPr>
        <w:pStyle w:val="BulletL1"/>
      </w:pPr>
      <w:r w:rsidRPr="0056312E">
        <w:t>зелені насадження</w:t>
      </w:r>
      <w:r w:rsidR="003E7546" w:rsidRPr="0056312E">
        <w:t xml:space="preserve"> – </w:t>
      </w:r>
      <w:r w:rsidRPr="0056312E">
        <w:t>деревна,</w:t>
      </w:r>
      <w:r w:rsidR="003E7546" w:rsidRPr="0056312E">
        <w:t xml:space="preserve"> </w:t>
      </w:r>
      <w:r w:rsidRPr="0056312E">
        <w:t>чагарникова,</w:t>
      </w:r>
      <w:r w:rsidR="003E7546" w:rsidRPr="0056312E">
        <w:t xml:space="preserve"> </w:t>
      </w:r>
      <w:r w:rsidRPr="0056312E">
        <w:t>квіткова</w:t>
      </w:r>
      <w:r w:rsidR="003E7546" w:rsidRPr="0056312E">
        <w:t xml:space="preserve"> </w:t>
      </w:r>
      <w:r w:rsidRPr="0056312E">
        <w:t>та трав'яна</w:t>
      </w:r>
      <w:r w:rsidR="003E7546" w:rsidRPr="0056312E">
        <w:t xml:space="preserve"> </w:t>
      </w:r>
      <w:r w:rsidRPr="0056312E">
        <w:t>рослинність</w:t>
      </w:r>
      <w:r w:rsidR="003E7546" w:rsidRPr="0056312E">
        <w:t xml:space="preserve"> </w:t>
      </w:r>
      <w:r w:rsidRPr="0056312E">
        <w:t>природного</w:t>
      </w:r>
      <w:r w:rsidR="003E7546" w:rsidRPr="0056312E">
        <w:t xml:space="preserve"> </w:t>
      </w:r>
      <w:r w:rsidRPr="0056312E">
        <w:t>і</w:t>
      </w:r>
      <w:r w:rsidR="003E7546" w:rsidRPr="0056312E">
        <w:t xml:space="preserve"> </w:t>
      </w:r>
      <w:r w:rsidRPr="0056312E">
        <w:t>штучного</w:t>
      </w:r>
      <w:r w:rsidR="003E7546" w:rsidRPr="0056312E">
        <w:t xml:space="preserve"> </w:t>
      </w:r>
      <w:r w:rsidRPr="0056312E">
        <w:t>походження</w:t>
      </w:r>
      <w:r w:rsidR="003E7546" w:rsidRPr="0056312E">
        <w:t xml:space="preserve"> </w:t>
      </w:r>
      <w:r w:rsidRPr="0056312E">
        <w:t>на визначеній території населеного пункту;</w:t>
      </w:r>
    </w:p>
    <w:p w14:paraId="351D3086" w14:textId="7B8F9F7C" w:rsidR="002032E5" w:rsidRPr="0056312E" w:rsidRDefault="002032E5" w:rsidP="00127025">
      <w:pPr>
        <w:pStyle w:val="BulletL1"/>
      </w:pPr>
      <w:r w:rsidRPr="0056312E">
        <w:lastRenderedPageBreak/>
        <w:t>зелені насадження</w:t>
      </w:r>
      <w:r w:rsidR="003E7546" w:rsidRPr="0056312E">
        <w:t xml:space="preserve"> </w:t>
      </w:r>
      <w:r w:rsidRPr="0056312E">
        <w:t>загального</w:t>
      </w:r>
      <w:r w:rsidR="003E7546" w:rsidRPr="0056312E">
        <w:t xml:space="preserve"> </w:t>
      </w:r>
      <w:r w:rsidRPr="0056312E">
        <w:t>користування</w:t>
      </w:r>
      <w:r w:rsidR="003E7546" w:rsidRPr="0056312E">
        <w:t xml:space="preserve"> – </w:t>
      </w:r>
      <w:r w:rsidRPr="0056312E">
        <w:t>зелені насадження,</w:t>
      </w:r>
      <w:r w:rsidR="003E7546" w:rsidRPr="0056312E">
        <w:t xml:space="preserve"> </w:t>
      </w:r>
      <w:r w:rsidRPr="0056312E">
        <w:t>які</w:t>
      </w:r>
      <w:r w:rsidR="003E7546" w:rsidRPr="0056312E">
        <w:t xml:space="preserve"> </w:t>
      </w:r>
      <w:r w:rsidRPr="0056312E">
        <w:t>розташовані</w:t>
      </w:r>
      <w:r w:rsidR="003E7546" w:rsidRPr="0056312E">
        <w:t xml:space="preserve"> </w:t>
      </w:r>
      <w:r w:rsidRPr="0056312E">
        <w:t>на</w:t>
      </w:r>
      <w:r w:rsidR="003E7546" w:rsidRPr="0056312E">
        <w:t xml:space="preserve"> </w:t>
      </w:r>
      <w:r w:rsidRPr="0056312E">
        <w:t>території</w:t>
      </w:r>
      <w:r w:rsidR="003E7546" w:rsidRPr="0056312E">
        <w:t xml:space="preserve"> </w:t>
      </w:r>
      <w:r w:rsidRPr="0056312E">
        <w:t>загальноміських</w:t>
      </w:r>
      <w:r w:rsidR="003E7546" w:rsidRPr="0056312E">
        <w:t xml:space="preserve"> </w:t>
      </w:r>
      <w:r w:rsidRPr="0056312E">
        <w:t>і районних</w:t>
      </w:r>
      <w:r w:rsidR="003E7546" w:rsidRPr="0056312E">
        <w:t xml:space="preserve"> </w:t>
      </w:r>
      <w:r w:rsidRPr="0056312E">
        <w:t>парків,</w:t>
      </w:r>
      <w:r w:rsidR="003E7546" w:rsidRPr="0056312E">
        <w:t xml:space="preserve"> </w:t>
      </w:r>
      <w:r w:rsidRPr="0056312E">
        <w:t>спеціалізованих</w:t>
      </w:r>
      <w:r w:rsidR="003E7546" w:rsidRPr="0056312E">
        <w:t xml:space="preserve"> </w:t>
      </w:r>
      <w:r w:rsidRPr="0056312E">
        <w:t>парків,</w:t>
      </w:r>
      <w:r w:rsidR="003E7546" w:rsidRPr="0056312E">
        <w:t xml:space="preserve"> </w:t>
      </w:r>
      <w:r w:rsidRPr="0056312E">
        <w:t>парків</w:t>
      </w:r>
      <w:r w:rsidR="003E7546" w:rsidRPr="0056312E">
        <w:t xml:space="preserve"> </w:t>
      </w:r>
      <w:r w:rsidRPr="0056312E">
        <w:t>культури</w:t>
      </w:r>
      <w:r w:rsidR="003E7546" w:rsidRPr="0056312E">
        <w:t xml:space="preserve"> </w:t>
      </w:r>
      <w:r w:rsidRPr="0056312E">
        <w:t>та відпочинку;</w:t>
      </w:r>
      <w:r w:rsidR="003E7546" w:rsidRPr="0056312E">
        <w:t xml:space="preserve"> </w:t>
      </w:r>
      <w:r w:rsidRPr="0056312E">
        <w:t>на територіях зоопарків та ботанічних садів,</w:t>
      </w:r>
      <w:r w:rsidR="003E7546" w:rsidRPr="0056312E">
        <w:t xml:space="preserve"> </w:t>
      </w:r>
      <w:r w:rsidRPr="0056312E">
        <w:t>міських садів і садів</w:t>
      </w:r>
      <w:r w:rsidR="003E7546" w:rsidRPr="0056312E">
        <w:t xml:space="preserve"> </w:t>
      </w:r>
      <w:r w:rsidRPr="0056312E">
        <w:t>житлових</w:t>
      </w:r>
      <w:r w:rsidR="003E7546" w:rsidRPr="0056312E">
        <w:t xml:space="preserve"> </w:t>
      </w:r>
      <w:r w:rsidRPr="0056312E">
        <w:t>районів,</w:t>
      </w:r>
      <w:r w:rsidR="003E7546" w:rsidRPr="0056312E">
        <w:t xml:space="preserve"> </w:t>
      </w:r>
      <w:r w:rsidRPr="0056312E">
        <w:t>міжквартальних</w:t>
      </w:r>
      <w:r w:rsidR="003E7546" w:rsidRPr="0056312E">
        <w:t xml:space="preserve"> </w:t>
      </w:r>
      <w:r w:rsidRPr="0056312E">
        <w:t>або</w:t>
      </w:r>
      <w:r w:rsidR="003E7546" w:rsidRPr="0056312E">
        <w:t xml:space="preserve"> </w:t>
      </w:r>
      <w:r w:rsidRPr="0056312E">
        <w:t>при</w:t>
      </w:r>
      <w:r w:rsidR="003E7546" w:rsidRPr="0056312E">
        <w:t xml:space="preserve"> </w:t>
      </w:r>
      <w:r w:rsidRPr="0056312E">
        <w:t>групі житлових</w:t>
      </w:r>
      <w:r w:rsidR="003E7546" w:rsidRPr="0056312E">
        <w:t xml:space="preserve"> </w:t>
      </w:r>
      <w:r w:rsidRPr="0056312E">
        <w:t>будинків;</w:t>
      </w:r>
      <w:r w:rsidR="003E7546" w:rsidRPr="0056312E">
        <w:t xml:space="preserve"> </w:t>
      </w:r>
      <w:r w:rsidRPr="0056312E">
        <w:t>скверів,</w:t>
      </w:r>
      <w:r w:rsidR="003E7546" w:rsidRPr="0056312E">
        <w:t xml:space="preserve"> </w:t>
      </w:r>
      <w:r w:rsidRPr="0056312E">
        <w:t>бульварів,</w:t>
      </w:r>
      <w:r w:rsidR="003E7546" w:rsidRPr="0056312E">
        <w:t xml:space="preserve"> </w:t>
      </w:r>
      <w:r w:rsidRPr="0056312E">
        <w:t>насадження</w:t>
      </w:r>
      <w:r w:rsidR="003E7546" w:rsidRPr="0056312E">
        <w:t xml:space="preserve"> </w:t>
      </w:r>
      <w:r w:rsidRPr="0056312E">
        <w:t>на</w:t>
      </w:r>
      <w:r w:rsidR="003E7546" w:rsidRPr="0056312E">
        <w:t xml:space="preserve"> </w:t>
      </w:r>
      <w:r w:rsidRPr="0056312E">
        <w:t>схилах, набережних, лісопарків, лугопарків, гідропарків і інших, які мають вільний доступ для відпочинку;</w:t>
      </w:r>
    </w:p>
    <w:p w14:paraId="36142A1A" w14:textId="40B3D477" w:rsidR="002032E5" w:rsidRPr="0056312E" w:rsidRDefault="002032E5" w:rsidP="00127025">
      <w:pPr>
        <w:pStyle w:val="BulletL1"/>
      </w:pPr>
      <w:r w:rsidRPr="0056312E">
        <w:t>зелені насадження обмеженого</w:t>
      </w:r>
      <w:r w:rsidR="003E7546" w:rsidRPr="0056312E">
        <w:t xml:space="preserve"> </w:t>
      </w:r>
      <w:r w:rsidRPr="0056312E">
        <w:t>користування</w:t>
      </w:r>
      <w:r w:rsidR="003E7546" w:rsidRPr="0056312E">
        <w:t xml:space="preserve"> – </w:t>
      </w:r>
      <w:r w:rsidRPr="0056312E">
        <w:t>насадження</w:t>
      </w:r>
      <w:r w:rsidR="003E7546" w:rsidRPr="0056312E">
        <w:t xml:space="preserve"> </w:t>
      </w:r>
      <w:r w:rsidRPr="0056312E">
        <w:t>на територіях громадських і житлових будинків, шкіл, дитячих установ, вищих та середніх спеціальних навчальних закладів,</w:t>
      </w:r>
      <w:r w:rsidR="003E7546" w:rsidRPr="0056312E">
        <w:t xml:space="preserve"> </w:t>
      </w:r>
      <w:r w:rsidRPr="0056312E">
        <w:t>профтехучилищ, закладів</w:t>
      </w:r>
      <w:r w:rsidR="003E7546" w:rsidRPr="0056312E">
        <w:t xml:space="preserve"> </w:t>
      </w:r>
      <w:r w:rsidRPr="0056312E">
        <w:t>охорони</w:t>
      </w:r>
      <w:r w:rsidR="003E7546" w:rsidRPr="0056312E">
        <w:t xml:space="preserve"> </w:t>
      </w:r>
      <w:r w:rsidRPr="0056312E">
        <w:t>здоров'я,</w:t>
      </w:r>
      <w:r w:rsidR="003E7546" w:rsidRPr="0056312E">
        <w:t xml:space="preserve"> </w:t>
      </w:r>
      <w:r w:rsidRPr="0056312E">
        <w:t>промислових підприємств і складських зон, санаторіїв, культурно-освітніх і спортивно-оздоровчих установ та інші</w:t>
      </w:r>
      <w:r w:rsidR="00CC2707" w:rsidRPr="0056312E">
        <w:t>;</w:t>
      </w:r>
    </w:p>
    <w:p w14:paraId="1C74F2A6" w14:textId="5979EB85" w:rsidR="002032E5" w:rsidRPr="0056312E" w:rsidRDefault="00CC2707" w:rsidP="00127025">
      <w:pPr>
        <w:pStyle w:val="BulletL1"/>
      </w:pPr>
      <w:r w:rsidRPr="0056312E">
        <w:t>зелені насадження</w:t>
      </w:r>
      <w:r w:rsidR="00127025" w:rsidRPr="0056312E">
        <w:t xml:space="preserve"> </w:t>
      </w:r>
      <w:r w:rsidRPr="0056312E">
        <w:t>спеціального</w:t>
      </w:r>
      <w:r w:rsidR="00127025" w:rsidRPr="0056312E">
        <w:t xml:space="preserve"> </w:t>
      </w:r>
      <w:r w:rsidRPr="0056312E">
        <w:t>призначення</w:t>
      </w:r>
      <w:r w:rsidR="00764FA8" w:rsidRPr="0056312E">
        <w:t> –</w:t>
      </w:r>
      <w:r w:rsidR="00127025" w:rsidRPr="0056312E">
        <w:t xml:space="preserve"> </w:t>
      </w:r>
      <w:r w:rsidRPr="0056312E">
        <w:t>насадження транспортних магістралей і вулиць;</w:t>
      </w:r>
      <w:r w:rsidR="00127025" w:rsidRPr="0056312E">
        <w:t xml:space="preserve"> </w:t>
      </w:r>
      <w:r w:rsidRPr="0056312E">
        <w:t>на ділянках санітарно-захисних зон</w:t>
      </w:r>
      <w:r w:rsidR="00127025" w:rsidRPr="0056312E">
        <w:t xml:space="preserve"> </w:t>
      </w:r>
      <w:r w:rsidRPr="0056312E">
        <w:t>довкола</w:t>
      </w:r>
      <w:r w:rsidR="00127025" w:rsidRPr="0056312E">
        <w:t xml:space="preserve"> </w:t>
      </w:r>
      <w:r w:rsidRPr="0056312E">
        <w:t>промислових</w:t>
      </w:r>
      <w:r w:rsidR="00127025" w:rsidRPr="0056312E">
        <w:t xml:space="preserve"> </w:t>
      </w:r>
      <w:r w:rsidRPr="0056312E">
        <w:t>підприємств;</w:t>
      </w:r>
      <w:r w:rsidR="00127025" w:rsidRPr="0056312E">
        <w:t xml:space="preserve"> </w:t>
      </w:r>
      <w:r w:rsidRPr="0056312E">
        <w:t>виставок,</w:t>
      </w:r>
      <w:r w:rsidR="00127025" w:rsidRPr="0056312E">
        <w:t xml:space="preserve"> </w:t>
      </w:r>
      <w:r w:rsidRPr="0056312E">
        <w:t>кладовищ</w:t>
      </w:r>
      <w:r w:rsidR="00127025" w:rsidRPr="0056312E">
        <w:t xml:space="preserve"> </w:t>
      </w:r>
      <w:r w:rsidRPr="0056312E">
        <w:t>і крематоріїв,</w:t>
      </w:r>
      <w:r w:rsidR="00127025" w:rsidRPr="0056312E">
        <w:t xml:space="preserve"> </w:t>
      </w:r>
      <w:r w:rsidRPr="0056312E">
        <w:t>ліній</w:t>
      </w:r>
      <w:r w:rsidR="00127025" w:rsidRPr="0056312E">
        <w:t xml:space="preserve"> </w:t>
      </w:r>
      <w:r w:rsidRPr="0056312E">
        <w:t>електропередач</w:t>
      </w:r>
      <w:r w:rsidR="00127025" w:rsidRPr="0056312E">
        <w:t xml:space="preserve"> </w:t>
      </w:r>
      <w:r w:rsidRPr="0056312E">
        <w:t>високої</w:t>
      </w:r>
      <w:r w:rsidR="00127025" w:rsidRPr="0056312E">
        <w:t xml:space="preserve"> </w:t>
      </w:r>
      <w:r w:rsidRPr="0056312E">
        <w:t>напруги; лісомеліоративні,</w:t>
      </w:r>
      <w:r w:rsidR="00127025" w:rsidRPr="0056312E">
        <w:t xml:space="preserve"> </w:t>
      </w:r>
      <w:r w:rsidRPr="0056312E">
        <w:t>водоохоронні,</w:t>
      </w:r>
      <w:r w:rsidR="00127025" w:rsidRPr="0056312E">
        <w:t xml:space="preserve"> </w:t>
      </w:r>
      <w:r w:rsidRPr="0056312E">
        <w:t>вітрозахисні,</w:t>
      </w:r>
      <w:r w:rsidR="00127025" w:rsidRPr="0056312E">
        <w:t xml:space="preserve"> </w:t>
      </w:r>
      <w:r w:rsidRPr="0056312E">
        <w:t>протиерозійні, насадження</w:t>
      </w:r>
      <w:r w:rsidR="00127025" w:rsidRPr="0056312E">
        <w:t xml:space="preserve"> </w:t>
      </w:r>
      <w:r w:rsidRPr="0056312E">
        <w:t>розсадників,</w:t>
      </w:r>
      <w:r w:rsidR="00127025" w:rsidRPr="0056312E">
        <w:t xml:space="preserve"> </w:t>
      </w:r>
      <w:r w:rsidRPr="0056312E">
        <w:t>квітникарських</w:t>
      </w:r>
      <w:r w:rsidR="00127025" w:rsidRPr="0056312E">
        <w:t xml:space="preserve"> </w:t>
      </w:r>
      <w:r w:rsidRPr="0056312E">
        <w:t>господарств,</w:t>
      </w:r>
      <w:r w:rsidR="00127025" w:rsidRPr="0056312E">
        <w:t xml:space="preserve"> </w:t>
      </w:r>
      <w:r w:rsidRPr="0056312E">
        <w:t>пришляхові насадження в межах населених пунктів</w:t>
      </w:r>
      <w:r w:rsidR="00764FA8" w:rsidRPr="0056312E">
        <w:t>;</w:t>
      </w:r>
    </w:p>
    <w:p w14:paraId="479EF048" w14:textId="475B5DD8" w:rsidR="00764FA8" w:rsidRPr="0056312E" w:rsidRDefault="00764FA8" w:rsidP="00127025">
      <w:pPr>
        <w:pStyle w:val="BulletL1"/>
      </w:pPr>
      <w:r w:rsidRPr="0056312E">
        <w:t>об'єкт благоустрою</w:t>
      </w:r>
      <w:r w:rsidR="00127025" w:rsidRPr="0056312E">
        <w:t xml:space="preserve"> </w:t>
      </w:r>
      <w:r w:rsidRPr="0056312E">
        <w:t>зеленого</w:t>
      </w:r>
      <w:r w:rsidR="00127025" w:rsidRPr="0056312E">
        <w:t xml:space="preserve"> </w:t>
      </w:r>
      <w:r w:rsidRPr="0056312E">
        <w:t>господарства –</w:t>
      </w:r>
      <w:r w:rsidR="00127025" w:rsidRPr="0056312E">
        <w:t xml:space="preserve"> </w:t>
      </w:r>
      <w:r w:rsidRPr="0056312E">
        <w:t>об'єкт благоустрою, на території якого розташовані зелені насадження;</w:t>
      </w:r>
    </w:p>
    <w:p w14:paraId="7E7198DE" w14:textId="6B0584BA" w:rsidR="00764FA8" w:rsidRPr="0056312E" w:rsidRDefault="00764FA8" w:rsidP="00127025">
      <w:pPr>
        <w:pStyle w:val="BulletL1"/>
      </w:pPr>
      <w:r w:rsidRPr="0056312E">
        <w:t>об'єкт озеленення – територія,</w:t>
      </w:r>
      <w:r w:rsidR="00127025" w:rsidRPr="0056312E">
        <w:t xml:space="preserve"> </w:t>
      </w:r>
      <w:r w:rsidRPr="0056312E">
        <w:t>призначена для озеленення, на якій</w:t>
      </w:r>
      <w:r w:rsidR="00127025" w:rsidRPr="0056312E">
        <w:t xml:space="preserve"> </w:t>
      </w:r>
      <w:r w:rsidRPr="0056312E">
        <w:t>передбачається</w:t>
      </w:r>
      <w:r w:rsidR="00127025" w:rsidRPr="0056312E">
        <w:t xml:space="preserve"> </w:t>
      </w:r>
      <w:r w:rsidRPr="0056312E">
        <w:t>реконструкція</w:t>
      </w:r>
      <w:r w:rsidR="00127025" w:rsidRPr="0056312E">
        <w:t xml:space="preserve"> </w:t>
      </w:r>
      <w:r w:rsidRPr="0056312E">
        <w:t>і проведення капітального або поточного ремонтів об'єктів зеленого фонду.</w:t>
      </w:r>
    </w:p>
    <w:p w14:paraId="1FDAEFCF" w14:textId="34865922" w:rsidR="00BE1CE7" w:rsidRDefault="00BE1CE7" w:rsidP="00097A89">
      <w:pPr>
        <w:pStyle w:val="Body"/>
        <w:numPr>
          <w:ilvl w:val="0"/>
          <w:numId w:val="0"/>
        </w:numPr>
      </w:pPr>
      <w:r>
        <w:t xml:space="preserve">Наразі </w:t>
      </w:r>
      <w:r w:rsidRPr="0056312E">
        <w:t>Правил</w:t>
      </w:r>
      <w:r>
        <w:t>а</w:t>
      </w:r>
      <w:r w:rsidRPr="0056312E">
        <w:t xml:space="preserve"> утримання зелених насаджень</w:t>
      </w:r>
      <w:r>
        <w:t xml:space="preserve"> є чинними та мають застосовуватись усіма органами державної влади</w:t>
      </w:r>
      <w:r w:rsidR="00137A55">
        <w:t xml:space="preserve"> і місцевого самоврядування, а так само юридичними та фізичними особами.</w:t>
      </w:r>
    </w:p>
    <w:p w14:paraId="4E7A2D42" w14:textId="18BE4FE9" w:rsidR="003B2AE3" w:rsidRPr="0056312E" w:rsidRDefault="00AA5C39" w:rsidP="00097A89">
      <w:pPr>
        <w:pStyle w:val="Body"/>
        <w:numPr>
          <w:ilvl w:val="0"/>
          <w:numId w:val="0"/>
        </w:numPr>
      </w:pPr>
      <w:r w:rsidRPr="0056312E">
        <w:t>То</w:t>
      </w:r>
      <w:r w:rsidR="00E06D12" w:rsidRPr="0056312E">
        <w:t xml:space="preserve">му видається доречним </w:t>
      </w:r>
      <w:r w:rsidR="00467313" w:rsidRPr="0056312E">
        <w:t xml:space="preserve">допрацювати Проєкт № 3066 з </w:t>
      </w:r>
      <w:r w:rsidR="0061647B">
        <w:rPr>
          <w:lang w:val="ru-RU"/>
        </w:rPr>
        <w:t>у</w:t>
      </w:r>
      <w:r w:rsidR="00E06D12" w:rsidRPr="0056312E">
        <w:t>рахува</w:t>
      </w:r>
      <w:r w:rsidR="00467313" w:rsidRPr="0056312E">
        <w:t xml:space="preserve">нням </w:t>
      </w:r>
      <w:r w:rsidR="00E06D12" w:rsidRPr="0056312E">
        <w:t>термінологі</w:t>
      </w:r>
      <w:r w:rsidR="00467313" w:rsidRPr="0056312E">
        <w:t>ї</w:t>
      </w:r>
      <w:r w:rsidR="00E06D12" w:rsidRPr="0056312E">
        <w:t xml:space="preserve">, яка вживається у Правилах утримання зелених насаджень, для </w:t>
      </w:r>
      <w:r w:rsidR="00467313" w:rsidRPr="0056312E">
        <w:t xml:space="preserve">забезпечення дійсної та ефективної регулятивної дії </w:t>
      </w:r>
      <w:r w:rsidR="00E17D2C" w:rsidRPr="0056312E">
        <w:t>змін, які ним пропонуються.</w:t>
      </w:r>
    </w:p>
    <w:p w14:paraId="3663E472" w14:textId="77777777" w:rsidR="003B2AE3" w:rsidRPr="0056312E" w:rsidRDefault="003B2AE3" w:rsidP="00097A89">
      <w:pPr>
        <w:pStyle w:val="Body"/>
        <w:numPr>
          <w:ilvl w:val="0"/>
          <w:numId w:val="0"/>
        </w:numPr>
      </w:pPr>
    </w:p>
    <w:p w14:paraId="50D6A435" w14:textId="6C27766B" w:rsidR="00645670" w:rsidRPr="0056312E" w:rsidRDefault="00E17D2C" w:rsidP="00C3295A">
      <w:pPr>
        <w:pStyle w:val="Body"/>
        <w:keepNext/>
      </w:pPr>
      <w:r w:rsidRPr="0056312E">
        <w:t>Зважаючи на</w:t>
      </w:r>
      <w:r w:rsidR="003F3748" w:rsidRPr="0056312E">
        <w:t xml:space="preserve"> зазначене, </w:t>
      </w:r>
      <w:r w:rsidR="00262D8C" w:rsidRPr="00262D8C">
        <w:t>просимо долучити цю окрему думку до протоколу засідання постійної комісії Київської міської ради з питань бюджету та соціально-економічного розвитку № 18/25 від 14 вересня 2021 року.</w:t>
      </w:r>
      <w:r w:rsidR="00C3295A" w:rsidRPr="0056312E">
        <w:t>.</w:t>
      </w:r>
    </w:p>
    <w:p w14:paraId="61DD0E78" w14:textId="7880ECEE" w:rsidR="00645670" w:rsidRPr="0056312E" w:rsidRDefault="00645670" w:rsidP="00C3295A">
      <w:pPr>
        <w:pStyle w:val="Body"/>
        <w:keepNext/>
        <w:numPr>
          <w:ilvl w:val="0"/>
          <w:numId w:val="0"/>
        </w:numPr>
      </w:pPr>
    </w:p>
    <w:p w14:paraId="050E506A" w14:textId="5E28DAD8" w:rsidR="00645670" w:rsidRPr="0056312E" w:rsidRDefault="00645670" w:rsidP="00C3295A">
      <w:pPr>
        <w:pStyle w:val="Body"/>
        <w:keepNext/>
        <w:numPr>
          <w:ilvl w:val="0"/>
          <w:numId w:val="0"/>
        </w:numPr>
        <w:rPr>
          <w:b/>
          <w:bCs/>
        </w:rPr>
      </w:pPr>
      <w:r w:rsidRPr="0056312E">
        <w:rPr>
          <w:b/>
          <w:bCs/>
        </w:rPr>
        <w:t>З повагою</w:t>
      </w:r>
    </w:p>
    <w:p w14:paraId="60606FA0" w14:textId="6EA74130" w:rsidR="00645670" w:rsidRPr="0056312E" w:rsidRDefault="00645670" w:rsidP="00C3295A">
      <w:pPr>
        <w:pStyle w:val="Body"/>
        <w:keepNext/>
        <w:numPr>
          <w:ilvl w:val="0"/>
          <w:numId w:val="0"/>
        </w:num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37A55" w:rsidRPr="0056312E" w14:paraId="3CD1C0ED" w14:textId="77777777" w:rsidTr="00DE2C9D">
        <w:tc>
          <w:tcPr>
            <w:tcW w:w="4508" w:type="dxa"/>
          </w:tcPr>
          <w:p w14:paraId="11C6CF26" w14:textId="32529D80" w:rsidR="00137A55" w:rsidRPr="00DE2C9D" w:rsidRDefault="00DE2C9D" w:rsidP="00DE2C9D">
            <w:pPr>
              <w:pStyle w:val="Body"/>
              <w:ind w:left="-110"/>
              <w:jc w:val="left"/>
              <w:rPr>
                <w:b/>
                <w:bCs/>
              </w:rPr>
            </w:pPr>
            <w:r w:rsidRPr="00DE2C9D">
              <w:rPr>
                <w:b/>
                <w:bCs/>
              </w:rPr>
              <w:t>Людмила</w:t>
            </w:r>
            <w:r>
              <w:rPr>
                <w:b/>
                <w:bCs/>
              </w:rPr>
              <w:t xml:space="preserve"> </w:t>
            </w:r>
            <w:r w:rsidRPr="00DE2C9D">
              <w:rPr>
                <w:b/>
                <w:bCs/>
              </w:rPr>
              <w:t>КОВАЛЕВСЬКА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</w:r>
            <w:r w:rsidRPr="00137A55">
              <w:rPr>
                <w:b/>
                <w:bCs/>
              </w:rPr>
              <w:t>депутат Київської міської ради</w:t>
            </w:r>
          </w:p>
        </w:tc>
        <w:tc>
          <w:tcPr>
            <w:tcW w:w="4508" w:type="dxa"/>
          </w:tcPr>
          <w:p w14:paraId="147A8F22" w14:textId="26F4A0BA" w:rsidR="00137A55" w:rsidRPr="0056312E" w:rsidRDefault="00137A55" w:rsidP="005B7896">
            <w:pPr>
              <w:pStyle w:val="Body"/>
              <w:numPr>
                <w:ilvl w:val="0"/>
                <w:numId w:val="0"/>
              </w:numPr>
              <w:jc w:val="left"/>
            </w:pPr>
            <w:r w:rsidRPr="00137A55">
              <w:rPr>
                <w:b/>
                <w:bCs/>
              </w:rPr>
              <w:t>Андрій ПОРАЙКО</w:t>
            </w:r>
            <w:r w:rsidRPr="00137A55">
              <w:rPr>
                <w:bCs/>
              </w:rPr>
              <w:t>,</w:t>
            </w:r>
            <w:r w:rsidRPr="00137A55">
              <w:rPr>
                <w:b/>
                <w:bCs/>
              </w:rPr>
              <w:br/>
              <w:t>депутат Київської міської ради</w:t>
            </w:r>
          </w:p>
        </w:tc>
      </w:tr>
    </w:tbl>
    <w:p w14:paraId="4F9B37A2" w14:textId="6DD160C6" w:rsidR="00C55297" w:rsidRPr="0056312E" w:rsidRDefault="00C55297" w:rsidP="00137A55">
      <w:pPr>
        <w:pStyle w:val="Body"/>
        <w:numPr>
          <w:ilvl w:val="0"/>
          <w:numId w:val="0"/>
        </w:numPr>
        <w:jc w:val="left"/>
      </w:pPr>
    </w:p>
    <w:sectPr w:rsidR="00C55297" w:rsidRPr="0056312E" w:rsidSect="00645670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BDEB" w14:textId="77777777" w:rsidR="001027E9" w:rsidRDefault="001027E9" w:rsidP="000055F5">
      <w:pPr>
        <w:spacing w:after="0"/>
      </w:pPr>
      <w:r>
        <w:separator/>
      </w:r>
    </w:p>
  </w:endnote>
  <w:endnote w:type="continuationSeparator" w:id="0">
    <w:p w14:paraId="2C6939FF" w14:textId="77777777" w:rsidR="001027E9" w:rsidRDefault="001027E9" w:rsidP="000055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76C1" w14:textId="32220E86" w:rsidR="004965BB" w:rsidRPr="00297773" w:rsidRDefault="004965BB" w:rsidP="004965BB">
    <w:pPr>
      <w:pStyle w:val="Footer"/>
      <w:tabs>
        <w:tab w:val="center" w:pos="4513"/>
        <w:tab w:val="right" w:pos="9026"/>
      </w:tabs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C524" w14:textId="77777777" w:rsidR="001027E9" w:rsidRDefault="001027E9" w:rsidP="000055F5">
      <w:pPr>
        <w:spacing w:after="0"/>
      </w:pPr>
      <w:r>
        <w:separator/>
      </w:r>
    </w:p>
  </w:footnote>
  <w:footnote w:type="continuationSeparator" w:id="0">
    <w:p w14:paraId="3F1F7F68" w14:textId="77777777" w:rsidR="001027E9" w:rsidRDefault="001027E9" w:rsidP="000055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110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3F1523" w14:textId="0609566D" w:rsidR="00645670" w:rsidRDefault="006456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CB83C" w14:textId="77777777" w:rsidR="00645670" w:rsidRDefault="00645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A1CA" w14:textId="77777777" w:rsidR="00645670" w:rsidRPr="00BA6FAA" w:rsidRDefault="00645670" w:rsidP="00645670">
    <w:pPr>
      <w:spacing w:after="0"/>
      <w:jc w:val="center"/>
      <w:rPr>
        <w:sz w:val="48"/>
        <w:szCs w:val="48"/>
      </w:rPr>
    </w:pPr>
    <w:r w:rsidRPr="009F6F39"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629FA8D0" wp14:editId="4C6660B3">
          <wp:simplePos x="0" y="0"/>
          <wp:positionH relativeFrom="margin">
            <wp:posOffset>2553393</wp:posOffset>
          </wp:positionH>
          <wp:positionV relativeFrom="page">
            <wp:posOffset>217170</wp:posOffset>
          </wp:positionV>
          <wp:extent cx="630000" cy="867600"/>
          <wp:effectExtent l="0" t="0" r="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7B10E" w14:textId="667C762E" w:rsidR="00645670" w:rsidRDefault="00645670" w:rsidP="00645670">
    <w:pPr>
      <w:spacing w:after="0"/>
      <w:ind w:left="-142"/>
      <w:jc w:val="center"/>
      <w:rPr>
        <w:rFonts w:ascii="Benguiat Rus" w:hAnsi="Benguiat Rus"/>
        <w:bCs/>
        <w:caps/>
        <w:color w:val="5F497A" w:themeColor="accent4" w:themeShade="BF"/>
        <w:spacing w:val="-20"/>
        <w:sz w:val="16"/>
        <w:szCs w:val="16"/>
      </w:rPr>
    </w:pPr>
  </w:p>
  <w:p w14:paraId="4FCEB02E" w14:textId="77777777" w:rsidR="00645670" w:rsidRPr="00645670" w:rsidRDefault="00645670" w:rsidP="00645670">
    <w:pPr>
      <w:spacing w:after="0"/>
      <w:ind w:left="-142"/>
      <w:jc w:val="center"/>
      <w:rPr>
        <w:rFonts w:ascii="Benguiat Rus" w:hAnsi="Benguiat Rus"/>
        <w:bCs/>
        <w:caps/>
        <w:color w:val="5F497A" w:themeColor="accent4" w:themeShade="BF"/>
        <w:spacing w:val="-20"/>
        <w:sz w:val="16"/>
        <w:szCs w:val="16"/>
      </w:rPr>
    </w:pPr>
  </w:p>
  <w:p w14:paraId="5B50246D" w14:textId="77777777" w:rsidR="00645670" w:rsidRPr="001F282D" w:rsidRDefault="00645670" w:rsidP="00645670">
    <w:pPr>
      <w:spacing w:after="0"/>
      <w:ind w:left="-142"/>
      <w:jc w:val="center"/>
      <w:rPr>
        <w:rFonts w:ascii="Benguiat Rus" w:hAnsi="Benguiat Rus"/>
        <w:bCs/>
        <w:caps/>
        <w:color w:val="BF8F00"/>
        <w:spacing w:val="-20"/>
        <w:sz w:val="72"/>
        <w:szCs w:val="72"/>
      </w:rPr>
    </w:pPr>
    <w:r w:rsidRPr="001F282D">
      <w:rPr>
        <w:rFonts w:ascii="Benguiat Rus" w:hAnsi="Benguiat Rus"/>
        <w:bCs/>
        <w:caps/>
        <w:color w:val="BF8F00"/>
        <w:spacing w:val="-20"/>
        <w:sz w:val="72"/>
        <w:szCs w:val="72"/>
      </w:rPr>
      <w:t>депутат</w:t>
    </w:r>
  </w:p>
  <w:p w14:paraId="2C92483C" w14:textId="77777777" w:rsidR="00645670" w:rsidRPr="001F282D" w:rsidRDefault="00645670" w:rsidP="00645670">
    <w:pPr>
      <w:spacing w:after="0"/>
      <w:jc w:val="center"/>
      <w:rPr>
        <w:rFonts w:ascii="Benguiat Rus" w:hAnsi="Benguiat Rus"/>
        <w:bCs/>
        <w:color w:val="BF8F00"/>
        <w:sz w:val="28"/>
        <w:szCs w:val="28"/>
      </w:rPr>
    </w:pPr>
    <w:r w:rsidRPr="001F282D">
      <w:rPr>
        <w:rFonts w:ascii="Benguiat Rus" w:hAnsi="Benguiat Rus"/>
        <w:bCs/>
        <w:color w:val="BF8F00"/>
        <w:sz w:val="28"/>
        <w:szCs w:val="28"/>
      </w:rPr>
      <w:t>КИ</w:t>
    </w:r>
    <w:r w:rsidRPr="001F282D">
      <w:rPr>
        <w:rFonts w:ascii="Calibri" w:hAnsi="Calibri" w:cs="Calibri"/>
        <w:bCs/>
        <w:color w:val="BF8F00"/>
        <w:sz w:val="28"/>
        <w:szCs w:val="28"/>
      </w:rPr>
      <w:t>Ї</w:t>
    </w:r>
    <w:r w:rsidRPr="001F282D">
      <w:rPr>
        <w:rFonts w:ascii="Benguiat Rus" w:hAnsi="Benguiat Rus" w:cs="Benguiat Rus"/>
        <w:bCs/>
        <w:color w:val="BF8F00"/>
        <w:sz w:val="28"/>
        <w:szCs w:val="28"/>
      </w:rPr>
      <w:t>ВСЬКО</w:t>
    </w:r>
    <w:r w:rsidRPr="001F282D">
      <w:rPr>
        <w:rFonts w:ascii="Calibri" w:hAnsi="Calibri" w:cs="Calibri"/>
        <w:bCs/>
        <w:color w:val="BF8F00"/>
        <w:sz w:val="28"/>
        <w:szCs w:val="28"/>
      </w:rPr>
      <w:t>Ї</w:t>
    </w:r>
    <w:r w:rsidRPr="001F282D">
      <w:rPr>
        <w:rFonts w:ascii="Benguiat Rus" w:hAnsi="Benguiat Rus"/>
        <w:bCs/>
        <w:color w:val="BF8F00"/>
        <w:sz w:val="28"/>
        <w:szCs w:val="28"/>
      </w:rPr>
      <w:t xml:space="preserve"> </w:t>
    </w:r>
    <w:r w:rsidRPr="001F282D">
      <w:rPr>
        <w:rFonts w:ascii="Benguiat Rus" w:hAnsi="Benguiat Rus" w:cs="Benguiat Rus"/>
        <w:bCs/>
        <w:color w:val="BF8F00"/>
        <w:sz w:val="28"/>
        <w:szCs w:val="28"/>
      </w:rPr>
      <w:t>М</w:t>
    </w:r>
    <w:r w:rsidRPr="001F282D">
      <w:rPr>
        <w:rFonts w:ascii="Calibri" w:hAnsi="Calibri" w:cs="Calibri"/>
        <w:bCs/>
        <w:color w:val="BF8F00"/>
        <w:sz w:val="28"/>
        <w:szCs w:val="28"/>
      </w:rPr>
      <w:t>І</w:t>
    </w:r>
    <w:r w:rsidRPr="001F282D">
      <w:rPr>
        <w:rFonts w:ascii="Benguiat Rus" w:hAnsi="Benguiat Rus" w:cs="Benguiat Rus"/>
        <w:bCs/>
        <w:color w:val="BF8F00"/>
        <w:sz w:val="28"/>
        <w:szCs w:val="28"/>
      </w:rPr>
      <w:t>СЬКО</w:t>
    </w:r>
    <w:r w:rsidRPr="001F282D">
      <w:rPr>
        <w:rFonts w:ascii="Calibri" w:hAnsi="Calibri" w:cs="Calibri"/>
        <w:bCs/>
        <w:color w:val="BF8F00"/>
        <w:sz w:val="28"/>
        <w:szCs w:val="28"/>
      </w:rPr>
      <w:t>Ї</w:t>
    </w:r>
    <w:r w:rsidRPr="001F282D">
      <w:rPr>
        <w:rFonts w:ascii="Benguiat Rus" w:hAnsi="Benguiat Rus"/>
        <w:bCs/>
        <w:color w:val="BF8F00"/>
        <w:sz w:val="28"/>
        <w:szCs w:val="28"/>
      </w:rPr>
      <w:t xml:space="preserve"> </w:t>
    </w:r>
    <w:r w:rsidRPr="001F282D">
      <w:rPr>
        <w:rFonts w:ascii="Benguiat Rus" w:hAnsi="Benguiat Rus" w:cs="Benguiat Rus"/>
        <w:bCs/>
        <w:color w:val="BF8F00"/>
        <w:sz w:val="28"/>
        <w:szCs w:val="28"/>
      </w:rPr>
      <w:t>РАДИ</w:t>
    </w:r>
    <w:r w:rsidRPr="001F282D">
      <w:rPr>
        <w:rFonts w:ascii="Benguiat Rus" w:hAnsi="Benguiat Rus"/>
        <w:bCs/>
        <w:color w:val="BF8F00"/>
        <w:sz w:val="28"/>
        <w:szCs w:val="28"/>
      </w:rPr>
      <w:t xml:space="preserve"> IX СКЛИКАННЯ</w:t>
    </w:r>
  </w:p>
  <w:p w14:paraId="40BEA881" w14:textId="75B4573C" w:rsidR="00645670" w:rsidRPr="00645670" w:rsidRDefault="001F282D" w:rsidP="00645670">
    <w:pPr>
      <w:spacing w:after="0"/>
      <w:jc w:val="center"/>
      <w:rPr>
        <w:rFonts w:ascii="Benguiat Rus" w:hAnsi="Benguiat Rus"/>
        <w:bCs/>
        <w:color w:val="5F497A" w:themeColor="accent4" w:themeShade="BF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315BD4" wp14:editId="4C97C6D9">
              <wp:simplePos x="0" y="0"/>
              <wp:positionH relativeFrom="margin">
                <wp:posOffset>-220980</wp:posOffset>
              </wp:positionH>
              <wp:positionV relativeFrom="paragraph">
                <wp:posOffset>99695</wp:posOffset>
              </wp:positionV>
              <wp:extent cx="6210300" cy="6350"/>
              <wp:effectExtent l="0" t="19050" r="19050" b="31750"/>
              <wp:wrapNone/>
              <wp:docPr id="4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6350"/>
                      </a:xfrm>
                      <a:prstGeom prst="line">
                        <a:avLst/>
                      </a:prstGeom>
                      <a:ln w="60325" cap="flat" cmpd="thinThick">
                        <a:solidFill>
                          <a:srgbClr val="0E2674"/>
                        </a:solidFill>
                        <a:prstDash val="solid"/>
                        <a:miter lim="800000"/>
                        <a:head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06AEF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4pt,7.85pt" to="471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" strokecolor="#0e2674" strokeweight="4.75pt">
              <v:stroke linestyle="thinThick"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BE5"/>
    <w:multiLevelType w:val="multilevel"/>
    <w:tmpl w:val="E4DC7ECA"/>
    <w:lvl w:ilvl="0">
      <w:start w:val="1"/>
      <w:numFmt w:val="decimal"/>
      <w:lvlRestart w:val="0"/>
      <w:pStyle w:val="Regular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Regular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Regular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Regula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Regular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Regula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Regular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Regular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Regular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267D3B3F"/>
    <w:multiLevelType w:val="multilevel"/>
    <w:tmpl w:val="ED965A6E"/>
    <w:lvl w:ilvl="0">
      <w:start w:val="1"/>
      <w:numFmt w:val="decimal"/>
      <w:lvlRestart w:val="0"/>
      <w:pStyle w:val="Sing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ng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ng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ng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ng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ng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ng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32D42DEE"/>
    <w:multiLevelType w:val="multilevel"/>
    <w:tmpl w:val="499C4A6C"/>
    <w:lvl w:ilvl="0">
      <w:start w:val="1"/>
      <w:numFmt w:val="bullet"/>
      <w:pStyle w:val="Bullet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BulletL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BulletL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pStyle w:val="BulletL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pStyle w:val="BulletL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pStyle w:val="BulletL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olor w:val="auto"/>
      </w:rPr>
    </w:lvl>
    <w:lvl w:ilvl="7">
      <w:start w:val="1"/>
      <w:numFmt w:val="none"/>
      <w:lvlRestart w:val="0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22C27A7"/>
    <w:multiLevelType w:val="multilevel"/>
    <w:tmpl w:val="64ACB2A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70"/>
    <w:rsid w:val="000055F5"/>
    <w:rsid w:val="00021B67"/>
    <w:rsid w:val="0002554B"/>
    <w:rsid w:val="0004145A"/>
    <w:rsid w:val="00053AF6"/>
    <w:rsid w:val="00054760"/>
    <w:rsid w:val="00054D68"/>
    <w:rsid w:val="00061C05"/>
    <w:rsid w:val="00073A41"/>
    <w:rsid w:val="00081E41"/>
    <w:rsid w:val="00097A89"/>
    <w:rsid w:val="000A5B12"/>
    <w:rsid w:val="000C2E98"/>
    <w:rsid w:val="000C3165"/>
    <w:rsid w:val="000E4540"/>
    <w:rsid w:val="000E4A91"/>
    <w:rsid w:val="000E62F5"/>
    <w:rsid w:val="000E6BE0"/>
    <w:rsid w:val="000F402A"/>
    <w:rsid w:val="001027E9"/>
    <w:rsid w:val="00103C58"/>
    <w:rsid w:val="00106416"/>
    <w:rsid w:val="001213F7"/>
    <w:rsid w:val="00127025"/>
    <w:rsid w:val="00137A55"/>
    <w:rsid w:val="00152C91"/>
    <w:rsid w:val="001707C3"/>
    <w:rsid w:val="00170803"/>
    <w:rsid w:val="00174E38"/>
    <w:rsid w:val="00177D9F"/>
    <w:rsid w:val="00186107"/>
    <w:rsid w:val="00193122"/>
    <w:rsid w:val="00195171"/>
    <w:rsid w:val="001B0816"/>
    <w:rsid w:val="001B1E26"/>
    <w:rsid w:val="001C1AA1"/>
    <w:rsid w:val="001E1CBE"/>
    <w:rsid w:val="001E615E"/>
    <w:rsid w:val="001E7EAE"/>
    <w:rsid w:val="001F282D"/>
    <w:rsid w:val="002032E5"/>
    <w:rsid w:val="0020785D"/>
    <w:rsid w:val="00213FC4"/>
    <w:rsid w:val="00216BB4"/>
    <w:rsid w:val="00230896"/>
    <w:rsid w:val="00233D37"/>
    <w:rsid w:val="00240EFE"/>
    <w:rsid w:val="002418EE"/>
    <w:rsid w:val="00262D8C"/>
    <w:rsid w:val="0027098C"/>
    <w:rsid w:val="00297773"/>
    <w:rsid w:val="002A081F"/>
    <w:rsid w:val="002B627B"/>
    <w:rsid w:val="002C42E7"/>
    <w:rsid w:val="002C605A"/>
    <w:rsid w:val="002C65D6"/>
    <w:rsid w:val="002E301C"/>
    <w:rsid w:val="002F5C29"/>
    <w:rsid w:val="002F6D8C"/>
    <w:rsid w:val="00316550"/>
    <w:rsid w:val="00372988"/>
    <w:rsid w:val="0038663E"/>
    <w:rsid w:val="003A0AF7"/>
    <w:rsid w:val="003A146B"/>
    <w:rsid w:val="003A2F67"/>
    <w:rsid w:val="003B2AE3"/>
    <w:rsid w:val="003C43D2"/>
    <w:rsid w:val="003C49BE"/>
    <w:rsid w:val="003C5C79"/>
    <w:rsid w:val="003D7563"/>
    <w:rsid w:val="003E0A5C"/>
    <w:rsid w:val="003E7546"/>
    <w:rsid w:val="003F3748"/>
    <w:rsid w:val="00401162"/>
    <w:rsid w:val="004039CE"/>
    <w:rsid w:val="004049A9"/>
    <w:rsid w:val="00407A4F"/>
    <w:rsid w:val="00415FF0"/>
    <w:rsid w:val="00421507"/>
    <w:rsid w:val="00427BD2"/>
    <w:rsid w:val="00427D8F"/>
    <w:rsid w:val="00442224"/>
    <w:rsid w:val="00467313"/>
    <w:rsid w:val="004957C8"/>
    <w:rsid w:val="004965BB"/>
    <w:rsid w:val="004A65AF"/>
    <w:rsid w:val="004D0AEC"/>
    <w:rsid w:val="00501181"/>
    <w:rsid w:val="00504A32"/>
    <w:rsid w:val="00513D08"/>
    <w:rsid w:val="00524BAC"/>
    <w:rsid w:val="005324BA"/>
    <w:rsid w:val="005330F3"/>
    <w:rsid w:val="005360C7"/>
    <w:rsid w:val="0053697F"/>
    <w:rsid w:val="00547171"/>
    <w:rsid w:val="0056188E"/>
    <w:rsid w:val="0056312E"/>
    <w:rsid w:val="00583394"/>
    <w:rsid w:val="005A29B1"/>
    <w:rsid w:val="005C103B"/>
    <w:rsid w:val="005C3B6E"/>
    <w:rsid w:val="005C42D4"/>
    <w:rsid w:val="005E7741"/>
    <w:rsid w:val="005F4A2B"/>
    <w:rsid w:val="00602831"/>
    <w:rsid w:val="00615A4F"/>
    <w:rsid w:val="0061647B"/>
    <w:rsid w:val="00645670"/>
    <w:rsid w:val="006547B3"/>
    <w:rsid w:val="00656544"/>
    <w:rsid w:val="00661D97"/>
    <w:rsid w:val="006A033A"/>
    <w:rsid w:val="006A6279"/>
    <w:rsid w:val="006B5454"/>
    <w:rsid w:val="006D22E4"/>
    <w:rsid w:val="006E1076"/>
    <w:rsid w:val="006E381F"/>
    <w:rsid w:val="006E3DC5"/>
    <w:rsid w:val="006E5208"/>
    <w:rsid w:val="006E7C81"/>
    <w:rsid w:val="006F5EAC"/>
    <w:rsid w:val="00703474"/>
    <w:rsid w:val="00712BFE"/>
    <w:rsid w:val="00713697"/>
    <w:rsid w:val="00724DCF"/>
    <w:rsid w:val="007254F6"/>
    <w:rsid w:val="007351D1"/>
    <w:rsid w:val="00736045"/>
    <w:rsid w:val="00747A2D"/>
    <w:rsid w:val="007548DF"/>
    <w:rsid w:val="00760F43"/>
    <w:rsid w:val="00764FA8"/>
    <w:rsid w:val="00765118"/>
    <w:rsid w:val="007B0FCC"/>
    <w:rsid w:val="007C0CC7"/>
    <w:rsid w:val="007C3B7B"/>
    <w:rsid w:val="00800316"/>
    <w:rsid w:val="00803E51"/>
    <w:rsid w:val="00814AD9"/>
    <w:rsid w:val="0082064F"/>
    <w:rsid w:val="00836DC7"/>
    <w:rsid w:val="0086147D"/>
    <w:rsid w:val="00871C79"/>
    <w:rsid w:val="0087209D"/>
    <w:rsid w:val="00874A19"/>
    <w:rsid w:val="00877F67"/>
    <w:rsid w:val="008A2FA3"/>
    <w:rsid w:val="008A4FA0"/>
    <w:rsid w:val="008B7440"/>
    <w:rsid w:val="008D1115"/>
    <w:rsid w:val="008D1995"/>
    <w:rsid w:val="008D26FE"/>
    <w:rsid w:val="008D367B"/>
    <w:rsid w:val="008E37D1"/>
    <w:rsid w:val="008F5E9D"/>
    <w:rsid w:val="00915170"/>
    <w:rsid w:val="00920306"/>
    <w:rsid w:val="00922E3F"/>
    <w:rsid w:val="00926691"/>
    <w:rsid w:val="0093445E"/>
    <w:rsid w:val="00950E9D"/>
    <w:rsid w:val="00953DF3"/>
    <w:rsid w:val="009546AB"/>
    <w:rsid w:val="0096439A"/>
    <w:rsid w:val="00972D0F"/>
    <w:rsid w:val="00987ABF"/>
    <w:rsid w:val="0099393F"/>
    <w:rsid w:val="009A297D"/>
    <w:rsid w:val="009C0B83"/>
    <w:rsid w:val="009C2D2B"/>
    <w:rsid w:val="009E1C76"/>
    <w:rsid w:val="009E3953"/>
    <w:rsid w:val="009E6E10"/>
    <w:rsid w:val="00A014E6"/>
    <w:rsid w:val="00A05C95"/>
    <w:rsid w:val="00A11EEF"/>
    <w:rsid w:val="00A15F87"/>
    <w:rsid w:val="00A163B0"/>
    <w:rsid w:val="00A242C2"/>
    <w:rsid w:val="00A26771"/>
    <w:rsid w:val="00A6437D"/>
    <w:rsid w:val="00A65021"/>
    <w:rsid w:val="00A72555"/>
    <w:rsid w:val="00A820B2"/>
    <w:rsid w:val="00A877B1"/>
    <w:rsid w:val="00A938C8"/>
    <w:rsid w:val="00AA024E"/>
    <w:rsid w:val="00AA0B84"/>
    <w:rsid w:val="00AA1724"/>
    <w:rsid w:val="00AA4CB0"/>
    <w:rsid w:val="00AA567A"/>
    <w:rsid w:val="00AA5C39"/>
    <w:rsid w:val="00AB05B1"/>
    <w:rsid w:val="00AC7A9D"/>
    <w:rsid w:val="00AE5B7B"/>
    <w:rsid w:val="00AF4E96"/>
    <w:rsid w:val="00AF639D"/>
    <w:rsid w:val="00B21BDD"/>
    <w:rsid w:val="00B815DD"/>
    <w:rsid w:val="00B83840"/>
    <w:rsid w:val="00B86243"/>
    <w:rsid w:val="00BA07D6"/>
    <w:rsid w:val="00BA114B"/>
    <w:rsid w:val="00BA508E"/>
    <w:rsid w:val="00BD1697"/>
    <w:rsid w:val="00BD7AF8"/>
    <w:rsid w:val="00BE1CE7"/>
    <w:rsid w:val="00BE643B"/>
    <w:rsid w:val="00BF2B48"/>
    <w:rsid w:val="00C056D0"/>
    <w:rsid w:val="00C10FB9"/>
    <w:rsid w:val="00C11C88"/>
    <w:rsid w:val="00C21515"/>
    <w:rsid w:val="00C22593"/>
    <w:rsid w:val="00C3005A"/>
    <w:rsid w:val="00C3295A"/>
    <w:rsid w:val="00C414DA"/>
    <w:rsid w:val="00C474AE"/>
    <w:rsid w:val="00C55223"/>
    <w:rsid w:val="00C55297"/>
    <w:rsid w:val="00C556BB"/>
    <w:rsid w:val="00C65C01"/>
    <w:rsid w:val="00C71B1D"/>
    <w:rsid w:val="00C734B4"/>
    <w:rsid w:val="00C87813"/>
    <w:rsid w:val="00C93A06"/>
    <w:rsid w:val="00CB5BEF"/>
    <w:rsid w:val="00CB61A6"/>
    <w:rsid w:val="00CC2707"/>
    <w:rsid w:val="00CD7ECD"/>
    <w:rsid w:val="00CE04FE"/>
    <w:rsid w:val="00CF1B93"/>
    <w:rsid w:val="00D07990"/>
    <w:rsid w:val="00D10A5E"/>
    <w:rsid w:val="00D1286E"/>
    <w:rsid w:val="00D355FF"/>
    <w:rsid w:val="00D40AF4"/>
    <w:rsid w:val="00D453A1"/>
    <w:rsid w:val="00D50824"/>
    <w:rsid w:val="00D52C65"/>
    <w:rsid w:val="00D540F9"/>
    <w:rsid w:val="00D80D60"/>
    <w:rsid w:val="00D86385"/>
    <w:rsid w:val="00D90EBD"/>
    <w:rsid w:val="00D91D2B"/>
    <w:rsid w:val="00DA3922"/>
    <w:rsid w:val="00DC582A"/>
    <w:rsid w:val="00DC7442"/>
    <w:rsid w:val="00DE0535"/>
    <w:rsid w:val="00DE2C9D"/>
    <w:rsid w:val="00DF52B6"/>
    <w:rsid w:val="00E06D12"/>
    <w:rsid w:val="00E17D2C"/>
    <w:rsid w:val="00E821D8"/>
    <w:rsid w:val="00E82E31"/>
    <w:rsid w:val="00E84107"/>
    <w:rsid w:val="00E8587D"/>
    <w:rsid w:val="00EA06C6"/>
    <w:rsid w:val="00EB3588"/>
    <w:rsid w:val="00EE3F27"/>
    <w:rsid w:val="00EE5564"/>
    <w:rsid w:val="00F02EB2"/>
    <w:rsid w:val="00F030E3"/>
    <w:rsid w:val="00F2674A"/>
    <w:rsid w:val="00F3066F"/>
    <w:rsid w:val="00F34911"/>
    <w:rsid w:val="00F4190E"/>
    <w:rsid w:val="00F46887"/>
    <w:rsid w:val="00F54F9E"/>
    <w:rsid w:val="00F6165E"/>
    <w:rsid w:val="00F8373B"/>
    <w:rsid w:val="00F87E76"/>
    <w:rsid w:val="00FA2C51"/>
    <w:rsid w:val="00FA5B3F"/>
    <w:rsid w:val="00FB014B"/>
    <w:rsid w:val="00FB4007"/>
    <w:rsid w:val="00FB44DB"/>
    <w:rsid w:val="00FC0AA9"/>
    <w:rsid w:val="00FD2385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20585B"/>
  <w15:docId w15:val="{D40F5FD5-F2C2-4878-BA06-872220B4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88" w:lineRule="auto"/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3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 w:qFormat="1"/>
    <w:lsdException w:name="List Bullet 5" w:semiHidden="1" w:uiPriority="3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37"/>
    <w:pPr>
      <w:spacing w:line="240" w:lineRule="auto"/>
      <w:ind w:left="0"/>
      <w:jc w:val="both"/>
    </w:pPr>
    <w:rPr>
      <w:rFonts w:ascii="Times New Roman" w:hAnsi="Times New Roman"/>
      <w:sz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"/>
    <w:qFormat/>
    <w:rsid w:val="003C43D2"/>
    <w:pPr>
      <w:numPr>
        <w:numId w:val="1"/>
      </w:numPr>
      <w:outlineLvl w:val="0"/>
    </w:pPr>
  </w:style>
  <w:style w:type="paragraph" w:customStyle="1" w:styleId="Body1">
    <w:name w:val="Body 1"/>
    <w:basedOn w:val="Normal"/>
    <w:link w:val="Body1Char"/>
    <w:uiPriority w:val="1"/>
    <w:qFormat/>
    <w:rsid w:val="003C43D2"/>
    <w:pPr>
      <w:numPr>
        <w:ilvl w:val="1"/>
        <w:numId w:val="1"/>
      </w:numPr>
      <w:outlineLvl w:val="1"/>
    </w:pPr>
  </w:style>
  <w:style w:type="paragraph" w:customStyle="1" w:styleId="Body2">
    <w:name w:val="Body 2"/>
    <w:basedOn w:val="Normal"/>
    <w:link w:val="Body2Char"/>
    <w:uiPriority w:val="1"/>
    <w:qFormat/>
    <w:rsid w:val="003C43D2"/>
    <w:pPr>
      <w:numPr>
        <w:ilvl w:val="2"/>
        <w:numId w:val="1"/>
      </w:numPr>
      <w:outlineLvl w:val="2"/>
    </w:pPr>
  </w:style>
  <w:style w:type="paragraph" w:customStyle="1" w:styleId="Body3">
    <w:name w:val="Body 3"/>
    <w:basedOn w:val="Normal"/>
    <w:link w:val="Body3Char"/>
    <w:uiPriority w:val="1"/>
    <w:qFormat/>
    <w:rsid w:val="003C43D2"/>
    <w:pPr>
      <w:numPr>
        <w:ilvl w:val="3"/>
        <w:numId w:val="1"/>
      </w:numPr>
      <w:outlineLvl w:val="3"/>
    </w:pPr>
  </w:style>
  <w:style w:type="paragraph" w:customStyle="1" w:styleId="Body4">
    <w:name w:val="Body 4"/>
    <w:basedOn w:val="Normal"/>
    <w:link w:val="Body4Char"/>
    <w:uiPriority w:val="1"/>
    <w:qFormat/>
    <w:rsid w:val="003C43D2"/>
    <w:pPr>
      <w:numPr>
        <w:ilvl w:val="4"/>
        <w:numId w:val="1"/>
      </w:numPr>
      <w:outlineLvl w:val="4"/>
    </w:pPr>
  </w:style>
  <w:style w:type="paragraph" w:customStyle="1" w:styleId="Body5">
    <w:name w:val="Body 5"/>
    <w:basedOn w:val="Normal"/>
    <w:link w:val="Body5Char"/>
    <w:uiPriority w:val="1"/>
    <w:qFormat/>
    <w:rsid w:val="003C43D2"/>
    <w:pPr>
      <w:numPr>
        <w:ilvl w:val="5"/>
        <w:numId w:val="1"/>
      </w:numPr>
      <w:outlineLvl w:val="5"/>
    </w:pPr>
  </w:style>
  <w:style w:type="paragraph" w:customStyle="1" w:styleId="Body6">
    <w:name w:val="Body 6"/>
    <w:basedOn w:val="Normal"/>
    <w:link w:val="Body6Char"/>
    <w:uiPriority w:val="1"/>
    <w:qFormat/>
    <w:rsid w:val="003C43D2"/>
    <w:pPr>
      <w:numPr>
        <w:ilvl w:val="6"/>
        <w:numId w:val="1"/>
      </w:numPr>
      <w:outlineLvl w:val="6"/>
    </w:pPr>
  </w:style>
  <w:style w:type="paragraph" w:customStyle="1" w:styleId="Body7">
    <w:name w:val="Body 7"/>
    <w:basedOn w:val="Normal"/>
    <w:link w:val="Body7Char"/>
    <w:uiPriority w:val="1"/>
    <w:qFormat/>
    <w:rsid w:val="003C43D2"/>
    <w:pPr>
      <w:numPr>
        <w:ilvl w:val="7"/>
        <w:numId w:val="1"/>
      </w:numPr>
      <w:outlineLvl w:val="7"/>
    </w:pPr>
  </w:style>
  <w:style w:type="paragraph" w:customStyle="1" w:styleId="BulletL1">
    <w:name w:val="Bullet L1"/>
    <w:basedOn w:val="Normal"/>
    <w:link w:val="BulletL1Char"/>
    <w:uiPriority w:val="4"/>
    <w:qFormat/>
    <w:rsid w:val="003C43D2"/>
    <w:pPr>
      <w:numPr>
        <w:numId w:val="2"/>
      </w:numPr>
    </w:pPr>
  </w:style>
  <w:style w:type="paragraph" w:customStyle="1" w:styleId="BulletL2">
    <w:name w:val="Bullet L2"/>
    <w:basedOn w:val="Normal"/>
    <w:link w:val="BulletL2Char"/>
    <w:uiPriority w:val="4"/>
    <w:qFormat/>
    <w:rsid w:val="003C43D2"/>
    <w:pPr>
      <w:numPr>
        <w:ilvl w:val="1"/>
        <w:numId w:val="2"/>
      </w:numPr>
    </w:pPr>
  </w:style>
  <w:style w:type="paragraph" w:customStyle="1" w:styleId="BulletL3">
    <w:name w:val="Bullet L3"/>
    <w:basedOn w:val="Normal"/>
    <w:link w:val="BulletL3Char"/>
    <w:uiPriority w:val="4"/>
    <w:qFormat/>
    <w:rsid w:val="003C43D2"/>
    <w:pPr>
      <w:numPr>
        <w:ilvl w:val="2"/>
        <w:numId w:val="2"/>
      </w:numPr>
    </w:pPr>
  </w:style>
  <w:style w:type="paragraph" w:styleId="FootnoteText">
    <w:name w:val="footnote text"/>
    <w:basedOn w:val="Normal"/>
    <w:next w:val="Normal"/>
    <w:link w:val="FootnoteTextChar"/>
    <w:uiPriority w:val="3"/>
    <w:semiHidden/>
    <w:qFormat/>
    <w:rsid w:val="009C2D2B"/>
    <w:pPr>
      <w:spacing w:after="120"/>
      <w:ind w:left="340" w:hanging="340"/>
    </w:pPr>
    <w:rPr>
      <w:rFonts w:eastAsia="SimSun" w:cs="Times New Roman"/>
      <w:sz w:val="20"/>
      <w:szCs w:val="20"/>
      <w:lang w:val="en-GB" w:eastAsia="zh-CN" w:bidi="ar-AE"/>
    </w:rPr>
  </w:style>
  <w:style w:type="character" w:customStyle="1" w:styleId="FootnoteTextChar">
    <w:name w:val="Footnote Text Char"/>
    <w:basedOn w:val="DefaultParagraphFont"/>
    <w:link w:val="FootnoteText"/>
    <w:uiPriority w:val="3"/>
    <w:semiHidden/>
    <w:rsid w:val="00C55297"/>
    <w:rPr>
      <w:rFonts w:ascii="Times New Roman" w:eastAsia="SimSun" w:hAnsi="Times New Roman" w:cs="Times New Roman"/>
      <w:sz w:val="20"/>
      <w:szCs w:val="20"/>
      <w:lang w:val="en-GB" w:eastAsia="zh-CN" w:bidi="ar-AE"/>
    </w:rPr>
  </w:style>
  <w:style w:type="paragraph" w:styleId="Header">
    <w:name w:val="header"/>
    <w:link w:val="HeaderChar"/>
    <w:uiPriority w:val="99"/>
    <w:qFormat/>
    <w:rsid w:val="009C2D2B"/>
    <w:pPr>
      <w:spacing w:after="0" w:line="240" w:lineRule="auto"/>
      <w:ind w:left="0"/>
      <w:jc w:val="both"/>
    </w:pPr>
    <w:rPr>
      <w:rFonts w:ascii="Times New Roman" w:eastAsia="SimSun" w:hAnsi="Times New Roman" w:cs="Simplified Arabic"/>
      <w:sz w:val="24"/>
      <w:szCs w:val="24"/>
      <w:lang w:val="en-GB" w:eastAsia="zh-CN" w:bidi="he-IL"/>
    </w:rPr>
  </w:style>
  <w:style w:type="character" w:customStyle="1" w:styleId="HeaderChar">
    <w:name w:val="Header Char"/>
    <w:basedOn w:val="DefaultParagraphFont"/>
    <w:link w:val="Header"/>
    <w:uiPriority w:val="99"/>
    <w:rsid w:val="000055F5"/>
    <w:rPr>
      <w:rFonts w:ascii="Times New Roman" w:eastAsia="SimSun" w:hAnsi="Times New Roman" w:cs="Simplified Arabic"/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99"/>
    <w:semiHidden/>
    <w:qFormat/>
    <w:rsid w:val="009C2D2B"/>
    <w:pPr>
      <w:spacing w:after="0" w:line="240" w:lineRule="auto"/>
      <w:ind w:left="0"/>
    </w:pPr>
    <w:rPr>
      <w:rFonts w:ascii="Times New Roman" w:eastAsia="SimSun" w:hAnsi="Times New Roman" w:cs="Simplified Arabic"/>
      <w:sz w:val="16"/>
      <w:szCs w:val="16"/>
      <w:lang w:val="en-GB" w:eastAsia="zh-CN" w:bidi="he-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0824"/>
    <w:rPr>
      <w:rFonts w:ascii="Times New Roman" w:eastAsia="SimSun" w:hAnsi="Times New Roman" w:cs="Simplified Arabic"/>
      <w:sz w:val="16"/>
      <w:szCs w:val="16"/>
      <w:lang w:val="en-GB" w:eastAsia="zh-CN" w:bidi="he-IL"/>
    </w:rPr>
  </w:style>
  <w:style w:type="paragraph" w:customStyle="1" w:styleId="SingleL1">
    <w:name w:val="Single L1"/>
    <w:basedOn w:val="Normal"/>
    <w:link w:val="SingleL1Char"/>
    <w:uiPriority w:val="1"/>
    <w:qFormat/>
    <w:rsid w:val="003C43D2"/>
    <w:pPr>
      <w:numPr>
        <w:numId w:val="3"/>
      </w:numPr>
      <w:outlineLvl w:val="0"/>
    </w:pPr>
    <w:rPr>
      <w:rFonts w:eastAsia="SimSun" w:cs="Simplified Arabic"/>
      <w:szCs w:val="24"/>
      <w:lang w:val="en-GB" w:eastAsia="zh-CN" w:bidi="ar-AE"/>
    </w:rPr>
  </w:style>
  <w:style w:type="paragraph" w:customStyle="1" w:styleId="SingleL2">
    <w:name w:val="Single L2"/>
    <w:basedOn w:val="Normal"/>
    <w:link w:val="SingleL2Char"/>
    <w:uiPriority w:val="1"/>
    <w:qFormat/>
    <w:rsid w:val="003C43D2"/>
    <w:pPr>
      <w:numPr>
        <w:ilvl w:val="1"/>
        <w:numId w:val="3"/>
      </w:numPr>
      <w:outlineLvl w:val="1"/>
    </w:pPr>
    <w:rPr>
      <w:rFonts w:eastAsia="SimSun" w:cs="Simplified Arabic"/>
      <w:szCs w:val="24"/>
      <w:lang w:val="en-GB" w:eastAsia="zh-CN" w:bidi="ar-AE"/>
    </w:rPr>
  </w:style>
  <w:style w:type="paragraph" w:customStyle="1" w:styleId="SingleL3">
    <w:name w:val="Single L3"/>
    <w:basedOn w:val="Normal"/>
    <w:link w:val="SingleL3Char"/>
    <w:uiPriority w:val="1"/>
    <w:qFormat/>
    <w:rsid w:val="003C43D2"/>
    <w:pPr>
      <w:numPr>
        <w:ilvl w:val="2"/>
        <w:numId w:val="3"/>
      </w:numPr>
      <w:outlineLvl w:val="2"/>
    </w:pPr>
    <w:rPr>
      <w:rFonts w:eastAsia="SimSun" w:cs="Simplified Arabic"/>
      <w:szCs w:val="24"/>
      <w:lang w:val="en-GB" w:eastAsia="zh-CN" w:bidi="ar-AE"/>
    </w:rPr>
  </w:style>
  <w:style w:type="paragraph" w:customStyle="1" w:styleId="SingleL4">
    <w:name w:val="Single L4"/>
    <w:basedOn w:val="Normal"/>
    <w:link w:val="SingleL4Char"/>
    <w:uiPriority w:val="1"/>
    <w:qFormat/>
    <w:rsid w:val="003C43D2"/>
    <w:pPr>
      <w:numPr>
        <w:ilvl w:val="3"/>
        <w:numId w:val="3"/>
      </w:numPr>
      <w:outlineLvl w:val="3"/>
    </w:pPr>
    <w:rPr>
      <w:rFonts w:eastAsia="SimSun" w:cs="Simplified Arabic"/>
      <w:szCs w:val="24"/>
      <w:lang w:val="en-GB" w:eastAsia="zh-CN" w:bidi="ar-AE"/>
    </w:rPr>
  </w:style>
  <w:style w:type="paragraph" w:customStyle="1" w:styleId="SingleL5">
    <w:name w:val="Single L5"/>
    <w:basedOn w:val="Normal"/>
    <w:link w:val="SingleL5Char"/>
    <w:uiPriority w:val="1"/>
    <w:qFormat/>
    <w:rsid w:val="003C43D2"/>
    <w:pPr>
      <w:numPr>
        <w:ilvl w:val="4"/>
        <w:numId w:val="3"/>
      </w:numPr>
      <w:outlineLvl w:val="4"/>
    </w:pPr>
    <w:rPr>
      <w:rFonts w:eastAsia="SimSun" w:cs="Simplified Arabic"/>
      <w:szCs w:val="24"/>
      <w:lang w:val="en-GB" w:eastAsia="zh-CN" w:bidi="ar-AE"/>
    </w:rPr>
  </w:style>
  <w:style w:type="paragraph" w:customStyle="1" w:styleId="SingleL6">
    <w:name w:val="Single L6"/>
    <w:basedOn w:val="Normal"/>
    <w:link w:val="SingleL6Char"/>
    <w:uiPriority w:val="1"/>
    <w:qFormat/>
    <w:rsid w:val="003C43D2"/>
    <w:pPr>
      <w:numPr>
        <w:ilvl w:val="5"/>
        <w:numId w:val="3"/>
      </w:numPr>
      <w:outlineLvl w:val="5"/>
    </w:pPr>
    <w:rPr>
      <w:rFonts w:eastAsia="SimSun" w:cs="Simplified Arabic"/>
      <w:szCs w:val="24"/>
      <w:lang w:val="en-GB" w:eastAsia="zh-CN" w:bidi="ar-AE"/>
    </w:rPr>
  </w:style>
  <w:style w:type="paragraph" w:customStyle="1" w:styleId="SingleL7">
    <w:name w:val="Single L7"/>
    <w:basedOn w:val="Normal"/>
    <w:link w:val="SingleL7Char"/>
    <w:uiPriority w:val="1"/>
    <w:qFormat/>
    <w:rsid w:val="003C43D2"/>
    <w:pPr>
      <w:numPr>
        <w:ilvl w:val="6"/>
        <w:numId w:val="3"/>
      </w:numPr>
      <w:outlineLvl w:val="6"/>
    </w:pPr>
    <w:rPr>
      <w:rFonts w:eastAsia="SimSun" w:cs="Simplified Arabic"/>
      <w:szCs w:val="24"/>
      <w:lang w:val="en-GB" w:eastAsia="zh-CN" w:bidi="ar-AE"/>
    </w:rPr>
  </w:style>
  <w:style w:type="paragraph" w:customStyle="1" w:styleId="RegularL1">
    <w:name w:val="Regular L1"/>
    <w:basedOn w:val="Normal"/>
    <w:next w:val="Body1"/>
    <w:link w:val="RegularL1Char"/>
    <w:uiPriority w:val="2"/>
    <w:qFormat/>
    <w:rsid w:val="003C43D2"/>
    <w:pPr>
      <w:keepNext/>
      <w:numPr>
        <w:numId w:val="4"/>
      </w:numPr>
      <w:suppressAutoHyphens/>
      <w:outlineLvl w:val="0"/>
    </w:pPr>
    <w:rPr>
      <w:rFonts w:eastAsia="SimSun" w:cs="Times New Roman"/>
      <w:b/>
      <w:caps/>
      <w:szCs w:val="24"/>
      <w:lang w:val="en-GB" w:eastAsia="zh-CN" w:bidi="ar-AE"/>
    </w:rPr>
  </w:style>
  <w:style w:type="paragraph" w:customStyle="1" w:styleId="RegularL2">
    <w:name w:val="Regular L2"/>
    <w:basedOn w:val="Normal"/>
    <w:next w:val="Body1"/>
    <w:link w:val="RegularL2Char"/>
    <w:uiPriority w:val="2"/>
    <w:qFormat/>
    <w:rsid w:val="003C43D2"/>
    <w:pPr>
      <w:keepNext/>
      <w:numPr>
        <w:ilvl w:val="1"/>
        <w:numId w:val="4"/>
      </w:numPr>
      <w:outlineLvl w:val="1"/>
    </w:pPr>
    <w:rPr>
      <w:rFonts w:eastAsia="SimSun" w:cs="Times New Roman"/>
      <w:szCs w:val="24"/>
      <w:lang w:val="en-GB" w:eastAsia="zh-CN" w:bidi="ar-AE"/>
    </w:rPr>
  </w:style>
  <w:style w:type="paragraph" w:customStyle="1" w:styleId="RegularL3">
    <w:name w:val="Regular L3"/>
    <w:basedOn w:val="Normal"/>
    <w:next w:val="Body2"/>
    <w:link w:val="RegularL3Char"/>
    <w:uiPriority w:val="2"/>
    <w:qFormat/>
    <w:rsid w:val="003C43D2"/>
    <w:pPr>
      <w:numPr>
        <w:ilvl w:val="2"/>
        <w:numId w:val="4"/>
      </w:numPr>
      <w:outlineLvl w:val="2"/>
    </w:pPr>
    <w:rPr>
      <w:rFonts w:eastAsia="SimSun" w:cs="Times New Roman"/>
      <w:szCs w:val="24"/>
      <w:lang w:val="en-GB" w:eastAsia="zh-CN" w:bidi="ar-AE"/>
    </w:rPr>
  </w:style>
  <w:style w:type="paragraph" w:customStyle="1" w:styleId="RegularL4">
    <w:name w:val="Regular L4"/>
    <w:basedOn w:val="Normal"/>
    <w:next w:val="Body3"/>
    <w:link w:val="RegularL4Char"/>
    <w:uiPriority w:val="2"/>
    <w:qFormat/>
    <w:rsid w:val="003C43D2"/>
    <w:pPr>
      <w:numPr>
        <w:ilvl w:val="3"/>
        <w:numId w:val="4"/>
      </w:numPr>
      <w:outlineLvl w:val="3"/>
    </w:pPr>
    <w:rPr>
      <w:rFonts w:eastAsia="SimSun" w:cs="Times New Roman"/>
      <w:szCs w:val="24"/>
      <w:lang w:val="en-GB" w:eastAsia="zh-CN" w:bidi="ar-AE"/>
    </w:rPr>
  </w:style>
  <w:style w:type="paragraph" w:customStyle="1" w:styleId="RegularL5">
    <w:name w:val="Regular L5"/>
    <w:basedOn w:val="Normal"/>
    <w:next w:val="Body4"/>
    <w:link w:val="RegularL5Char"/>
    <w:uiPriority w:val="2"/>
    <w:qFormat/>
    <w:rsid w:val="003C43D2"/>
    <w:pPr>
      <w:numPr>
        <w:ilvl w:val="4"/>
        <w:numId w:val="4"/>
      </w:numPr>
      <w:outlineLvl w:val="4"/>
    </w:pPr>
    <w:rPr>
      <w:rFonts w:eastAsia="SimSun" w:cs="Times New Roman"/>
      <w:szCs w:val="24"/>
      <w:lang w:val="en-GB" w:eastAsia="zh-CN" w:bidi="ar-AE"/>
    </w:rPr>
  </w:style>
  <w:style w:type="paragraph" w:customStyle="1" w:styleId="RegularL6">
    <w:name w:val="Regular L6"/>
    <w:basedOn w:val="Normal"/>
    <w:next w:val="Body5"/>
    <w:link w:val="RegularL6Char"/>
    <w:uiPriority w:val="2"/>
    <w:qFormat/>
    <w:rsid w:val="003C43D2"/>
    <w:pPr>
      <w:numPr>
        <w:ilvl w:val="5"/>
        <w:numId w:val="4"/>
      </w:numPr>
      <w:outlineLvl w:val="5"/>
    </w:pPr>
    <w:rPr>
      <w:rFonts w:eastAsia="SimSun" w:cs="Times New Roman"/>
      <w:szCs w:val="24"/>
      <w:lang w:val="en-GB" w:eastAsia="zh-CN" w:bidi="ar-AE"/>
    </w:rPr>
  </w:style>
  <w:style w:type="paragraph" w:customStyle="1" w:styleId="RegularL7">
    <w:name w:val="Regular L7"/>
    <w:basedOn w:val="Normal"/>
    <w:next w:val="Body6"/>
    <w:link w:val="RegularL7Char"/>
    <w:uiPriority w:val="2"/>
    <w:qFormat/>
    <w:rsid w:val="003C43D2"/>
    <w:pPr>
      <w:numPr>
        <w:ilvl w:val="6"/>
        <w:numId w:val="4"/>
      </w:numPr>
      <w:outlineLvl w:val="6"/>
    </w:pPr>
    <w:rPr>
      <w:rFonts w:eastAsia="SimSun" w:cs="Times New Roman"/>
      <w:szCs w:val="24"/>
      <w:lang w:val="en-GB" w:eastAsia="zh-CN" w:bidi="ar-AE"/>
    </w:rPr>
  </w:style>
  <w:style w:type="paragraph" w:customStyle="1" w:styleId="RegularL9">
    <w:name w:val="Regular L9"/>
    <w:basedOn w:val="Normal"/>
    <w:next w:val="Body3"/>
    <w:link w:val="RegularL9Char"/>
    <w:uiPriority w:val="2"/>
    <w:qFormat/>
    <w:rsid w:val="003C43D2"/>
    <w:pPr>
      <w:numPr>
        <w:ilvl w:val="8"/>
        <w:numId w:val="4"/>
      </w:numPr>
      <w:outlineLvl w:val="8"/>
    </w:pPr>
    <w:rPr>
      <w:rFonts w:eastAsia="SimSun" w:cs="Times New Roman"/>
      <w:szCs w:val="24"/>
      <w:lang w:val="en-GB" w:eastAsia="zh-CN" w:bidi="ar-AE"/>
    </w:rPr>
  </w:style>
  <w:style w:type="character" w:customStyle="1" w:styleId="BodyChar">
    <w:name w:val="Body Char"/>
    <w:basedOn w:val="DefaultParagraphFont"/>
    <w:link w:val="Body"/>
    <w:uiPriority w:val="1"/>
    <w:rsid w:val="003C43D2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9546AB"/>
    <w:pPr>
      <w:spacing w:after="100"/>
    </w:pPr>
  </w:style>
  <w:style w:type="character" w:styleId="Hyperlink">
    <w:name w:val="Hyperlink"/>
    <w:basedOn w:val="DefaultParagraphFont"/>
    <w:uiPriority w:val="99"/>
    <w:semiHidden/>
    <w:rsid w:val="009546AB"/>
    <w:rPr>
      <w:color w:val="0000FF" w:themeColor="hyperlink"/>
      <w:u w:val="single"/>
    </w:rPr>
  </w:style>
  <w:style w:type="paragraph" w:customStyle="1" w:styleId="BulletL4">
    <w:name w:val="Bullet L4"/>
    <w:basedOn w:val="Normal"/>
    <w:link w:val="BulletL4Char"/>
    <w:uiPriority w:val="4"/>
    <w:qFormat/>
    <w:rsid w:val="003C43D2"/>
    <w:pPr>
      <w:numPr>
        <w:ilvl w:val="3"/>
        <w:numId w:val="2"/>
      </w:numPr>
    </w:pPr>
  </w:style>
  <w:style w:type="paragraph" w:customStyle="1" w:styleId="BulletL5">
    <w:name w:val="Bullet L5"/>
    <w:basedOn w:val="Normal"/>
    <w:link w:val="BulletL5Char"/>
    <w:uiPriority w:val="4"/>
    <w:qFormat/>
    <w:rsid w:val="003C43D2"/>
    <w:pPr>
      <w:numPr>
        <w:ilvl w:val="4"/>
        <w:numId w:val="2"/>
      </w:numPr>
    </w:pPr>
  </w:style>
  <w:style w:type="paragraph" w:customStyle="1" w:styleId="BulletL6">
    <w:name w:val="Bullet L6"/>
    <w:basedOn w:val="Normal"/>
    <w:link w:val="BulletL6Char"/>
    <w:uiPriority w:val="4"/>
    <w:qFormat/>
    <w:rsid w:val="003C43D2"/>
    <w:pPr>
      <w:numPr>
        <w:ilvl w:val="5"/>
        <w:numId w:val="2"/>
      </w:numPr>
      <w:jc w:val="left"/>
    </w:pPr>
  </w:style>
  <w:style w:type="paragraph" w:customStyle="1" w:styleId="BulletL7">
    <w:name w:val="Bullet L7"/>
    <w:basedOn w:val="Normal"/>
    <w:link w:val="BulletL7Char"/>
    <w:uiPriority w:val="4"/>
    <w:qFormat/>
    <w:rsid w:val="003C43D2"/>
    <w:pPr>
      <w:numPr>
        <w:ilvl w:val="6"/>
        <w:numId w:val="2"/>
      </w:numPr>
    </w:pPr>
  </w:style>
  <w:style w:type="character" w:customStyle="1" w:styleId="Body1Char">
    <w:name w:val="Body 1 Char"/>
    <w:basedOn w:val="DefaultParagraphFont"/>
    <w:link w:val="Body1"/>
    <w:uiPriority w:val="1"/>
    <w:rsid w:val="003C43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707C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2Char">
    <w:name w:val="Body 2 Char"/>
    <w:basedOn w:val="DefaultParagraphFont"/>
    <w:link w:val="Body2"/>
    <w:uiPriority w:val="1"/>
    <w:rsid w:val="003C43D2"/>
    <w:rPr>
      <w:rFonts w:ascii="Times New Roman" w:hAnsi="Times New Roman"/>
      <w:sz w:val="24"/>
    </w:rPr>
  </w:style>
  <w:style w:type="character" w:customStyle="1" w:styleId="Body3Char">
    <w:name w:val="Body 3 Char"/>
    <w:basedOn w:val="DefaultParagraphFont"/>
    <w:link w:val="Body3"/>
    <w:uiPriority w:val="1"/>
    <w:rsid w:val="003C43D2"/>
    <w:rPr>
      <w:rFonts w:ascii="Times New Roman" w:hAnsi="Times New Roman"/>
      <w:sz w:val="24"/>
    </w:rPr>
  </w:style>
  <w:style w:type="character" w:customStyle="1" w:styleId="Body4Char">
    <w:name w:val="Body 4 Char"/>
    <w:basedOn w:val="DefaultParagraphFont"/>
    <w:link w:val="Body4"/>
    <w:uiPriority w:val="1"/>
    <w:rsid w:val="003C43D2"/>
    <w:rPr>
      <w:rFonts w:ascii="Times New Roman" w:hAnsi="Times New Roman"/>
      <w:sz w:val="24"/>
    </w:rPr>
  </w:style>
  <w:style w:type="character" w:customStyle="1" w:styleId="Body5Char">
    <w:name w:val="Body 5 Char"/>
    <w:basedOn w:val="DefaultParagraphFont"/>
    <w:link w:val="Body5"/>
    <w:uiPriority w:val="1"/>
    <w:rsid w:val="003C43D2"/>
    <w:rPr>
      <w:rFonts w:ascii="Times New Roman" w:hAnsi="Times New Roman"/>
      <w:sz w:val="24"/>
    </w:rPr>
  </w:style>
  <w:style w:type="character" w:customStyle="1" w:styleId="Body6Char">
    <w:name w:val="Body 6 Char"/>
    <w:basedOn w:val="DefaultParagraphFont"/>
    <w:link w:val="Body6"/>
    <w:uiPriority w:val="1"/>
    <w:rsid w:val="003C43D2"/>
    <w:rPr>
      <w:rFonts w:ascii="Times New Roman" w:hAnsi="Times New Roman"/>
      <w:sz w:val="24"/>
    </w:rPr>
  </w:style>
  <w:style w:type="character" w:customStyle="1" w:styleId="Body7Char">
    <w:name w:val="Body 7 Char"/>
    <w:basedOn w:val="DefaultParagraphFont"/>
    <w:link w:val="Body7"/>
    <w:uiPriority w:val="1"/>
    <w:rsid w:val="003C43D2"/>
    <w:rPr>
      <w:rFonts w:ascii="Times New Roman" w:hAnsi="Times New Roman"/>
      <w:sz w:val="24"/>
    </w:rPr>
  </w:style>
  <w:style w:type="character" w:customStyle="1" w:styleId="SingleL1Char">
    <w:name w:val="Single L1 Char"/>
    <w:basedOn w:val="DefaultParagraphFont"/>
    <w:link w:val="SingleL1"/>
    <w:uiPriority w:val="1"/>
    <w:rsid w:val="003C43D2"/>
    <w:rPr>
      <w:rFonts w:ascii="Times New Roman" w:eastAsia="SimSun" w:hAnsi="Times New Roman" w:cs="Simplified Arabic"/>
      <w:sz w:val="24"/>
      <w:szCs w:val="24"/>
      <w:lang w:val="en-GB" w:eastAsia="zh-CN" w:bidi="ar-AE"/>
    </w:rPr>
  </w:style>
  <w:style w:type="character" w:customStyle="1" w:styleId="SingleL2Char">
    <w:name w:val="Single L2 Char"/>
    <w:basedOn w:val="DefaultParagraphFont"/>
    <w:link w:val="SingleL2"/>
    <w:uiPriority w:val="1"/>
    <w:rsid w:val="003C43D2"/>
    <w:rPr>
      <w:rFonts w:ascii="Times New Roman" w:eastAsia="SimSun" w:hAnsi="Times New Roman" w:cs="Simplified Arabic"/>
      <w:sz w:val="24"/>
      <w:szCs w:val="24"/>
      <w:lang w:val="en-GB" w:eastAsia="zh-CN" w:bidi="ar-AE"/>
    </w:rPr>
  </w:style>
  <w:style w:type="character" w:customStyle="1" w:styleId="SingleL3Char">
    <w:name w:val="Single L3 Char"/>
    <w:basedOn w:val="DefaultParagraphFont"/>
    <w:link w:val="SingleL3"/>
    <w:uiPriority w:val="1"/>
    <w:rsid w:val="003C43D2"/>
    <w:rPr>
      <w:rFonts w:ascii="Times New Roman" w:eastAsia="SimSun" w:hAnsi="Times New Roman" w:cs="Simplified Arabic"/>
      <w:sz w:val="24"/>
      <w:szCs w:val="24"/>
      <w:lang w:val="en-GB" w:eastAsia="zh-CN" w:bidi="ar-AE"/>
    </w:rPr>
  </w:style>
  <w:style w:type="character" w:customStyle="1" w:styleId="SingleL4Char">
    <w:name w:val="Single L4 Char"/>
    <w:basedOn w:val="DefaultParagraphFont"/>
    <w:link w:val="SingleL4"/>
    <w:uiPriority w:val="1"/>
    <w:rsid w:val="003C43D2"/>
    <w:rPr>
      <w:rFonts w:ascii="Times New Roman" w:eastAsia="SimSun" w:hAnsi="Times New Roman" w:cs="Simplified Arabic"/>
      <w:sz w:val="24"/>
      <w:szCs w:val="24"/>
      <w:lang w:val="en-GB" w:eastAsia="zh-CN" w:bidi="ar-AE"/>
    </w:rPr>
  </w:style>
  <w:style w:type="character" w:customStyle="1" w:styleId="SingleL5Char">
    <w:name w:val="Single L5 Char"/>
    <w:basedOn w:val="DefaultParagraphFont"/>
    <w:link w:val="SingleL5"/>
    <w:uiPriority w:val="1"/>
    <w:rsid w:val="003C43D2"/>
    <w:rPr>
      <w:rFonts w:ascii="Times New Roman" w:eastAsia="SimSun" w:hAnsi="Times New Roman" w:cs="Simplified Arabic"/>
      <w:sz w:val="24"/>
      <w:szCs w:val="24"/>
      <w:lang w:val="en-GB" w:eastAsia="zh-CN" w:bidi="ar-AE"/>
    </w:rPr>
  </w:style>
  <w:style w:type="character" w:customStyle="1" w:styleId="SingleL6Char">
    <w:name w:val="Single L6 Char"/>
    <w:basedOn w:val="DefaultParagraphFont"/>
    <w:link w:val="SingleL6"/>
    <w:uiPriority w:val="1"/>
    <w:rsid w:val="003C43D2"/>
    <w:rPr>
      <w:rFonts w:ascii="Times New Roman" w:eastAsia="SimSun" w:hAnsi="Times New Roman" w:cs="Simplified Arabic"/>
      <w:sz w:val="24"/>
      <w:szCs w:val="24"/>
      <w:lang w:val="en-GB" w:eastAsia="zh-CN" w:bidi="ar-AE"/>
    </w:rPr>
  </w:style>
  <w:style w:type="character" w:customStyle="1" w:styleId="SingleL7Char">
    <w:name w:val="Single L7 Char"/>
    <w:basedOn w:val="DefaultParagraphFont"/>
    <w:link w:val="SingleL7"/>
    <w:uiPriority w:val="1"/>
    <w:rsid w:val="003C43D2"/>
    <w:rPr>
      <w:rFonts w:ascii="Times New Roman" w:eastAsia="SimSun" w:hAnsi="Times New Roman" w:cs="Simplified Arabic"/>
      <w:sz w:val="24"/>
      <w:szCs w:val="24"/>
      <w:lang w:val="en-GB" w:eastAsia="zh-CN" w:bidi="ar-AE"/>
    </w:rPr>
  </w:style>
  <w:style w:type="character" w:customStyle="1" w:styleId="RegularL1Char">
    <w:name w:val="Regular L1 Char"/>
    <w:basedOn w:val="DefaultParagraphFont"/>
    <w:link w:val="RegularL1"/>
    <w:uiPriority w:val="2"/>
    <w:rsid w:val="003C43D2"/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character" w:customStyle="1" w:styleId="RegularL2Char">
    <w:name w:val="Regular L2 Char"/>
    <w:basedOn w:val="DefaultParagraphFont"/>
    <w:link w:val="RegularL2"/>
    <w:uiPriority w:val="2"/>
    <w:rsid w:val="003C43D2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RegularL3Char">
    <w:name w:val="Regular L3 Char"/>
    <w:basedOn w:val="DefaultParagraphFont"/>
    <w:link w:val="RegularL3"/>
    <w:uiPriority w:val="2"/>
    <w:rsid w:val="003C43D2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RegularL4Char">
    <w:name w:val="Regular L4 Char"/>
    <w:basedOn w:val="DefaultParagraphFont"/>
    <w:link w:val="RegularL4"/>
    <w:uiPriority w:val="2"/>
    <w:rsid w:val="003C43D2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RegularL5Char">
    <w:name w:val="Regular L5 Char"/>
    <w:basedOn w:val="DefaultParagraphFont"/>
    <w:link w:val="RegularL5"/>
    <w:uiPriority w:val="2"/>
    <w:rsid w:val="003C43D2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RegularL6Char">
    <w:name w:val="Regular L6 Char"/>
    <w:basedOn w:val="DefaultParagraphFont"/>
    <w:link w:val="RegularL6"/>
    <w:uiPriority w:val="2"/>
    <w:rsid w:val="003C43D2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RegularL7Char">
    <w:name w:val="Regular L7 Char"/>
    <w:basedOn w:val="DefaultParagraphFont"/>
    <w:link w:val="RegularL7"/>
    <w:uiPriority w:val="2"/>
    <w:rsid w:val="003C43D2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RegularL9Char">
    <w:name w:val="Regular L9 Char"/>
    <w:basedOn w:val="DefaultParagraphFont"/>
    <w:link w:val="RegularL9"/>
    <w:uiPriority w:val="2"/>
    <w:rsid w:val="003C43D2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RegularL8">
    <w:name w:val="Regular L8"/>
    <w:basedOn w:val="Normal"/>
    <w:next w:val="Body2"/>
    <w:link w:val="RegularL8Char"/>
    <w:uiPriority w:val="2"/>
    <w:qFormat/>
    <w:rsid w:val="003C43D2"/>
    <w:pPr>
      <w:numPr>
        <w:ilvl w:val="7"/>
        <w:numId w:val="4"/>
      </w:numPr>
      <w:outlineLvl w:val="7"/>
    </w:pPr>
    <w:rPr>
      <w:rFonts w:eastAsia="SimSun" w:cs="Times New Roman"/>
      <w:szCs w:val="24"/>
      <w:lang w:val="en-GB" w:eastAsia="zh-CN" w:bidi="ar-AE"/>
    </w:rPr>
  </w:style>
  <w:style w:type="character" w:customStyle="1" w:styleId="RegularL8Char">
    <w:name w:val="Regular L8 Char"/>
    <w:basedOn w:val="DefaultParagraphFont"/>
    <w:link w:val="RegularL8"/>
    <w:uiPriority w:val="2"/>
    <w:rsid w:val="003C43D2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BulletL1Char">
    <w:name w:val="Bullet L1 Char"/>
    <w:basedOn w:val="DefaultParagraphFont"/>
    <w:link w:val="BulletL1"/>
    <w:uiPriority w:val="4"/>
    <w:rsid w:val="003C43D2"/>
    <w:rPr>
      <w:rFonts w:ascii="Times New Roman" w:hAnsi="Times New Roman"/>
      <w:sz w:val="24"/>
    </w:rPr>
  </w:style>
  <w:style w:type="character" w:customStyle="1" w:styleId="BulletL2Char">
    <w:name w:val="Bullet L2 Char"/>
    <w:basedOn w:val="DefaultParagraphFont"/>
    <w:link w:val="BulletL2"/>
    <w:uiPriority w:val="4"/>
    <w:rsid w:val="003C43D2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297773"/>
    <w:rPr>
      <w:vertAlign w:val="superscript"/>
    </w:rPr>
  </w:style>
  <w:style w:type="character" w:customStyle="1" w:styleId="BulletL3Char">
    <w:name w:val="Bullet L3 Char"/>
    <w:basedOn w:val="DefaultParagraphFont"/>
    <w:link w:val="BulletL3"/>
    <w:uiPriority w:val="4"/>
    <w:rsid w:val="003C43D2"/>
    <w:rPr>
      <w:rFonts w:ascii="Times New Roman" w:hAnsi="Times New Roman"/>
      <w:sz w:val="24"/>
    </w:rPr>
  </w:style>
  <w:style w:type="character" w:customStyle="1" w:styleId="BulletL4Char">
    <w:name w:val="Bullet L4 Char"/>
    <w:basedOn w:val="DefaultParagraphFont"/>
    <w:link w:val="BulletL4"/>
    <w:uiPriority w:val="4"/>
    <w:rsid w:val="003C43D2"/>
    <w:rPr>
      <w:rFonts w:ascii="Times New Roman" w:hAnsi="Times New Roman"/>
      <w:sz w:val="24"/>
    </w:rPr>
  </w:style>
  <w:style w:type="character" w:customStyle="1" w:styleId="BulletL5Char">
    <w:name w:val="Bullet L5 Char"/>
    <w:basedOn w:val="DefaultParagraphFont"/>
    <w:link w:val="BulletL5"/>
    <w:uiPriority w:val="4"/>
    <w:rsid w:val="003C43D2"/>
    <w:rPr>
      <w:rFonts w:ascii="Times New Roman" w:hAnsi="Times New Roman"/>
      <w:sz w:val="24"/>
    </w:rPr>
  </w:style>
  <w:style w:type="character" w:customStyle="1" w:styleId="BulletL6Char">
    <w:name w:val="Bullet L6 Char"/>
    <w:basedOn w:val="DefaultParagraphFont"/>
    <w:link w:val="BulletL6"/>
    <w:uiPriority w:val="4"/>
    <w:rsid w:val="003C43D2"/>
    <w:rPr>
      <w:rFonts w:ascii="Times New Roman" w:hAnsi="Times New Roman"/>
      <w:sz w:val="24"/>
    </w:rPr>
  </w:style>
  <w:style w:type="character" w:customStyle="1" w:styleId="BulletL7Char">
    <w:name w:val="Bullet L7 Char"/>
    <w:basedOn w:val="DefaultParagraphFont"/>
    <w:link w:val="BulletL7"/>
    <w:uiPriority w:val="4"/>
    <w:rsid w:val="003C43D2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4567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0D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A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1D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  <w:style w:type="paragraph" w:styleId="ListParagraph">
    <w:name w:val="List Paragraph"/>
    <w:basedOn w:val="Normal"/>
    <w:uiPriority w:val="34"/>
    <w:semiHidden/>
    <w:qFormat/>
    <w:rsid w:val="007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vheniy.Hrechkivski\Documents\Legal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8FDBCF17E546F195E0514F0B83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F90C-BD9E-456C-A32D-2B37D21F9BC2}"/>
      </w:docPartPr>
      <w:docPartBody>
        <w:p w:rsidR="005B48D9" w:rsidRDefault="00153AF0" w:rsidP="00153AF0">
          <w:pPr>
            <w:pStyle w:val="588FDBCF17E546F195E0514F0B83ABBE1"/>
          </w:pPr>
          <w:r>
            <w:rPr>
              <w:rStyle w:val="PlaceholderText"/>
            </w:rPr>
            <w:t>Оберіть дату</w:t>
          </w:r>
        </w:p>
      </w:docPartBody>
    </w:docPart>
    <w:docPart>
      <w:docPartPr>
        <w:name w:val="5219AFC8F11B474AA07DC83B3D7C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6631-E3AC-4FB4-87FC-05775F709324}"/>
      </w:docPartPr>
      <w:docPartBody>
        <w:p w:rsidR="005B48D9" w:rsidRDefault="00153AF0" w:rsidP="00153AF0">
          <w:pPr>
            <w:pStyle w:val="5219AFC8F11B474AA07DC83B3D7C80361"/>
          </w:pPr>
          <w:r w:rsidRPr="00645670">
            <w:rPr>
              <w:rStyle w:val="PlaceholderText"/>
            </w:rPr>
            <w:t>08/279/9/230-</w:t>
          </w:r>
          <w:r>
            <w:rPr>
              <w:rStyle w:val="PlaceholderText"/>
            </w:rPr>
            <w:t>hz</w:t>
          </w:r>
          <w:r w:rsidRPr="00645670">
            <w:rPr>
              <w:rStyle w:val="PlaceholderText"/>
            </w:rPr>
            <w:t xml:space="preserve"> вих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853AA"/>
    <w:multiLevelType w:val="multilevel"/>
    <w:tmpl w:val="B1BC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F0"/>
    <w:rsid w:val="00086328"/>
    <w:rsid w:val="00153AF0"/>
    <w:rsid w:val="005B48D9"/>
    <w:rsid w:val="00E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AF0"/>
    <w:rPr>
      <w:color w:val="808080"/>
    </w:rPr>
  </w:style>
  <w:style w:type="paragraph" w:customStyle="1" w:styleId="588FDBCF17E546F195E0514F0B83ABBE1">
    <w:name w:val="588FDBCF17E546F195E0514F0B83ABBE1"/>
    <w:rsid w:val="00153AF0"/>
    <w:pPr>
      <w:tabs>
        <w:tab w:val="num" w:pos="720"/>
      </w:tabs>
      <w:spacing w:after="240" w:line="240" w:lineRule="auto"/>
      <w:ind w:left="720" w:hanging="720"/>
      <w:jc w:val="both"/>
      <w:outlineLvl w:val="0"/>
    </w:pPr>
    <w:rPr>
      <w:rFonts w:ascii="Times New Roman" w:eastAsiaTheme="minorHAnsi" w:hAnsi="Times New Roman"/>
      <w:sz w:val="24"/>
      <w:lang w:eastAsia="en-US"/>
    </w:rPr>
  </w:style>
  <w:style w:type="paragraph" w:customStyle="1" w:styleId="5219AFC8F11B474AA07DC83B3D7C80361">
    <w:name w:val="5219AFC8F11B474AA07DC83B3D7C80361"/>
    <w:rsid w:val="00153AF0"/>
    <w:pPr>
      <w:tabs>
        <w:tab w:val="num" w:pos="720"/>
      </w:tabs>
      <w:spacing w:after="240" w:line="240" w:lineRule="auto"/>
      <w:ind w:left="720" w:hanging="720"/>
      <w:jc w:val="both"/>
      <w:outlineLvl w:val="0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B74D-B219-4E9C-9245-B1658052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Blank</Template>
  <TotalTime>311</TotalTime>
  <Pages>5</Pages>
  <Words>6907</Words>
  <Characters>3937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Yevheniy.Hrechkivski</dc:creator>
  <cp:lastModifiedBy>Yevheniy Hrechkivskyi</cp:lastModifiedBy>
  <cp:revision>174</cp:revision>
  <dcterms:created xsi:type="dcterms:W3CDTF">2021-09-14T11:20:00Z</dcterms:created>
  <dcterms:modified xsi:type="dcterms:W3CDTF">2021-09-20T16:11:00Z</dcterms:modified>
</cp:coreProperties>
</file>