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9821" w14:textId="031134E3" w:rsidR="00C36043" w:rsidRPr="00276BCD" w:rsidRDefault="00C36043" w:rsidP="00C36043">
      <w:pPr>
        <w:rPr>
          <w:szCs w:val="28"/>
        </w:rPr>
      </w:pPr>
      <w:r w:rsidRPr="00276BCD">
        <w:rPr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91A5D84" wp14:editId="14F5AA8C">
            <wp:simplePos x="0" y="0"/>
            <wp:positionH relativeFrom="page">
              <wp:align>center</wp:align>
            </wp:positionH>
            <wp:positionV relativeFrom="paragraph">
              <wp:posOffset>-748665</wp:posOffset>
            </wp:positionV>
            <wp:extent cx="6360795" cy="1628508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62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D12D" w14:textId="77777777" w:rsidR="00C36043" w:rsidRPr="00276BCD" w:rsidRDefault="00C36043" w:rsidP="00C36043">
      <w:pPr>
        <w:rPr>
          <w:szCs w:val="28"/>
        </w:rPr>
      </w:pPr>
    </w:p>
    <w:p w14:paraId="20EF851D" w14:textId="77777777" w:rsidR="00C36043" w:rsidRPr="00276BCD" w:rsidRDefault="00C36043" w:rsidP="00C36043">
      <w:pPr>
        <w:rPr>
          <w:szCs w:val="28"/>
        </w:rPr>
      </w:pPr>
    </w:p>
    <w:p w14:paraId="1FD2743E" w14:textId="77777777" w:rsidR="00C36043" w:rsidRPr="00276BCD" w:rsidRDefault="00C36043" w:rsidP="00C36043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199B745" w14:textId="77777777" w:rsidR="00A1586B" w:rsidRDefault="00A1586B" w:rsidP="00C36043">
      <w:pPr>
        <w:rPr>
          <w:rFonts w:ascii="Times New Roman" w:hAnsi="Times New Roman"/>
          <w:b/>
          <w:bCs/>
          <w:lang w:val="ru-RU"/>
        </w:rPr>
      </w:pPr>
    </w:p>
    <w:p w14:paraId="1E2C0556" w14:textId="71B105AE" w:rsidR="00C36043" w:rsidRPr="00276BCD" w:rsidRDefault="00276BCD" w:rsidP="00C36043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lang w:val="ru-RU"/>
        </w:rPr>
        <w:t>0</w:t>
      </w:r>
      <w:r w:rsidR="00AF10CA">
        <w:rPr>
          <w:rFonts w:ascii="Times New Roman" w:hAnsi="Times New Roman"/>
          <w:b/>
          <w:bCs/>
          <w:lang w:val="ru-RU"/>
        </w:rPr>
        <w:t>9</w:t>
      </w:r>
      <w:r>
        <w:rPr>
          <w:rFonts w:ascii="Times New Roman" w:hAnsi="Times New Roman"/>
          <w:b/>
          <w:bCs/>
          <w:lang w:val="ru-RU"/>
        </w:rPr>
        <w:t xml:space="preserve"> вересня</w:t>
      </w:r>
      <w:r w:rsidR="002255B3" w:rsidRPr="00276BCD">
        <w:rPr>
          <w:rFonts w:ascii="Times New Roman" w:hAnsi="Times New Roman"/>
          <w:b/>
          <w:bCs/>
          <w:lang w:val="ru-RU"/>
        </w:rPr>
        <w:t xml:space="preserve"> 2021</w:t>
      </w:r>
      <w:r w:rsidR="00C36043" w:rsidRPr="00276BCD">
        <w:rPr>
          <w:rFonts w:ascii="Times New Roman" w:hAnsi="Times New Roman"/>
          <w:b/>
          <w:bCs/>
        </w:rPr>
        <w:t xml:space="preserve"> </w:t>
      </w:r>
      <w:r w:rsidR="00C36043" w:rsidRPr="00276BCD">
        <w:rPr>
          <w:rFonts w:ascii="Times New Roman" w:hAnsi="Times New Roman"/>
          <w:b/>
          <w:bCs/>
        </w:rPr>
        <w:tab/>
      </w:r>
      <w:r w:rsidR="00C36043" w:rsidRPr="00276BCD">
        <w:rPr>
          <w:rFonts w:ascii="Times New Roman" w:hAnsi="Times New Roman"/>
          <w:b/>
          <w:bCs/>
        </w:rPr>
        <w:tab/>
      </w:r>
      <w:r w:rsidR="00C36043" w:rsidRPr="00276BCD">
        <w:rPr>
          <w:rFonts w:ascii="Times New Roman" w:hAnsi="Times New Roman"/>
        </w:rPr>
        <w:tab/>
      </w:r>
      <w:r w:rsidR="00C36043" w:rsidRPr="00276BCD">
        <w:rPr>
          <w:rFonts w:ascii="Times New Roman" w:hAnsi="Times New Roman"/>
        </w:rPr>
        <w:tab/>
      </w:r>
      <w:r w:rsidR="00C36043" w:rsidRPr="00276BCD">
        <w:rPr>
          <w:rFonts w:ascii="Times New Roman" w:hAnsi="Times New Roman"/>
        </w:rPr>
        <w:tab/>
        <w:t xml:space="preserve">             </w:t>
      </w:r>
      <w:r w:rsidR="00C36043" w:rsidRPr="00DD132F">
        <w:rPr>
          <w:rFonts w:ascii="Times New Roman" w:hAnsi="Times New Roman"/>
          <w:b/>
          <w:bCs/>
          <w:color w:val="000000" w:themeColor="text1"/>
        </w:rPr>
        <w:t xml:space="preserve">№ </w:t>
      </w:r>
      <w:r w:rsidR="00DD132F" w:rsidRPr="00DD132F">
        <w:rPr>
          <w:rFonts w:ascii="Times New Roman" w:hAnsi="Times New Roman"/>
          <w:b/>
          <w:bCs/>
          <w:color w:val="000000" w:themeColor="text1"/>
        </w:rPr>
        <w:t>08/279/09/236-480 вих</w:t>
      </w:r>
    </w:p>
    <w:p w14:paraId="7F5741DA" w14:textId="77777777" w:rsidR="00A1586B" w:rsidRPr="00AF10CA" w:rsidRDefault="00276BCD" w:rsidP="00AF10CA">
      <w:pPr>
        <w:pStyle w:val="a4"/>
        <w:spacing w:before="0" w:beforeAutospacing="0" w:after="0" w:afterAutospacing="0" w:line="276" w:lineRule="auto"/>
        <w:ind w:left="4820"/>
      </w:pPr>
      <w:r w:rsidRPr="00AF10CA">
        <w:t>Голові</w:t>
      </w:r>
      <w:bookmarkStart w:id="0" w:name="_Hlk81851627"/>
    </w:p>
    <w:p w14:paraId="3D389F7C" w14:textId="09481BCA" w:rsidR="00276BCD" w:rsidRPr="00AF10CA" w:rsidRDefault="00276BCD" w:rsidP="00AF10CA">
      <w:pPr>
        <w:pStyle w:val="a4"/>
        <w:spacing w:before="0" w:beforeAutospacing="0" w:after="0" w:afterAutospacing="0" w:line="276" w:lineRule="auto"/>
        <w:ind w:left="4820"/>
      </w:pPr>
      <w:r w:rsidRPr="00AF10CA">
        <w:t xml:space="preserve">Постійної комісії Київської міської ради </w:t>
      </w:r>
      <w:r w:rsidR="00AE4303" w:rsidRPr="00AF10CA">
        <w:t>з питань підприємництва, промисловості та міського благоустрою</w:t>
      </w:r>
      <w:bookmarkEnd w:id="0"/>
    </w:p>
    <w:p w14:paraId="2E5EC05E" w14:textId="77777777" w:rsidR="00A1586B" w:rsidRPr="00276BCD" w:rsidRDefault="00A1586B" w:rsidP="00AF10CA">
      <w:pPr>
        <w:pStyle w:val="a4"/>
        <w:spacing w:before="0" w:beforeAutospacing="0" w:after="0" w:afterAutospacing="0" w:line="276" w:lineRule="auto"/>
        <w:ind w:left="4820"/>
        <w:rPr>
          <w:b/>
          <w:bCs/>
        </w:rPr>
      </w:pPr>
    </w:p>
    <w:p w14:paraId="235DF096" w14:textId="7008E16E" w:rsidR="00C36043" w:rsidRPr="00276BCD" w:rsidRDefault="00AE4303" w:rsidP="00AF10CA">
      <w:pPr>
        <w:pStyle w:val="a4"/>
        <w:spacing w:before="0" w:beforeAutospacing="0" w:after="0" w:afterAutospacing="0" w:line="276" w:lineRule="auto"/>
        <w:ind w:left="4820"/>
        <w:rPr>
          <w:b/>
        </w:rPr>
      </w:pPr>
      <w:proofErr w:type="spellStart"/>
      <w:r>
        <w:rPr>
          <w:b/>
          <w:bCs/>
          <w:lang w:val="ru-RU"/>
        </w:rPr>
        <w:t>Трубіцину</w:t>
      </w:r>
      <w:proofErr w:type="spellEnd"/>
      <w:r>
        <w:rPr>
          <w:b/>
          <w:bCs/>
          <w:lang w:val="ru-RU"/>
        </w:rPr>
        <w:t xml:space="preserve"> В.С.</w:t>
      </w:r>
    </w:p>
    <w:p w14:paraId="107A81FC" w14:textId="5C147269" w:rsidR="00BB6EF8" w:rsidRDefault="00BB6EF8" w:rsidP="00AF10CA">
      <w:pPr>
        <w:spacing w:line="276" w:lineRule="auto"/>
        <w:rPr>
          <w:rFonts w:ascii="Times New Roman" w:hAnsi="Times New Roman"/>
          <w:b/>
          <w:bCs/>
        </w:rPr>
      </w:pPr>
    </w:p>
    <w:p w14:paraId="17760827" w14:textId="77777777" w:rsidR="00AF10CA" w:rsidRPr="00276BCD" w:rsidRDefault="00AF10CA" w:rsidP="00AF10CA">
      <w:pPr>
        <w:spacing w:line="276" w:lineRule="auto"/>
        <w:rPr>
          <w:rFonts w:ascii="Times New Roman" w:hAnsi="Times New Roman"/>
          <w:b/>
          <w:bCs/>
        </w:rPr>
      </w:pPr>
    </w:p>
    <w:p w14:paraId="65E36C47" w14:textId="6171E36F" w:rsidR="00C36043" w:rsidRPr="00276BCD" w:rsidRDefault="00276BCD" w:rsidP="00AF10CA">
      <w:pPr>
        <w:spacing w:line="276" w:lineRule="auto"/>
        <w:ind w:firstLine="708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Шановний </w:t>
      </w:r>
      <w:r w:rsidR="00AE4303">
        <w:rPr>
          <w:rFonts w:ascii="Times New Roman" w:hAnsi="Times New Roman"/>
          <w:b/>
          <w:bCs/>
          <w:i/>
          <w:iCs/>
        </w:rPr>
        <w:t>Владиславе Сергійович</w:t>
      </w:r>
      <w:r w:rsidR="00BB5D7A">
        <w:rPr>
          <w:rFonts w:ascii="Times New Roman" w:hAnsi="Times New Roman"/>
          <w:b/>
          <w:bCs/>
          <w:i/>
          <w:iCs/>
        </w:rPr>
        <w:t>у</w:t>
      </w:r>
      <w:r w:rsidR="00A61473" w:rsidRPr="00276BCD">
        <w:rPr>
          <w:rFonts w:ascii="Times New Roman" w:hAnsi="Times New Roman"/>
          <w:b/>
          <w:bCs/>
          <w:i/>
          <w:iCs/>
        </w:rPr>
        <w:t>!</w:t>
      </w:r>
    </w:p>
    <w:p w14:paraId="2329C5D3" w14:textId="1496FFE7" w:rsidR="00A61473" w:rsidRPr="00276BCD" w:rsidRDefault="00A61473" w:rsidP="00FC6E49">
      <w:pPr>
        <w:spacing w:line="276" w:lineRule="auto"/>
        <w:rPr>
          <w:rFonts w:ascii="Times New Roman" w:hAnsi="Times New Roman"/>
        </w:rPr>
      </w:pPr>
    </w:p>
    <w:p w14:paraId="27A3C6D1" w14:textId="4381F14A" w:rsidR="00AF10CA" w:rsidRDefault="00E0486B" w:rsidP="007F602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0486B">
        <w:rPr>
          <w:rFonts w:ascii="Times New Roman" w:hAnsi="Times New Roman"/>
        </w:rPr>
        <w:t>лагоустр</w:t>
      </w:r>
      <w:r>
        <w:rPr>
          <w:rFonts w:ascii="Times New Roman" w:hAnsi="Times New Roman"/>
        </w:rPr>
        <w:t xml:space="preserve">ій міста Києва </w:t>
      </w:r>
      <w:r w:rsidRPr="00E0486B">
        <w:rPr>
          <w:rFonts w:ascii="Times New Roman" w:hAnsi="Times New Roman"/>
        </w:rPr>
        <w:t>є важливим</w:t>
      </w:r>
      <w:r w:rsidR="007F6027">
        <w:rPr>
          <w:rFonts w:ascii="Times New Roman" w:hAnsi="Times New Roman"/>
        </w:rPr>
        <w:t xml:space="preserve"> </w:t>
      </w:r>
      <w:r w:rsidR="00AF10CA">
        <w:rPr>
          <w:rFonts w:ascii="Times New Roman" w:hAnsi="Times New Roman"/>
        </w:rPr>
        <w:t>аспектом</w:t>
      </w:r>
      <w:r w:rsidR="007F6027" w:rsidRPr="007F6027">
        <w:rPr>
          <w:rFonts w:ascii="Times New Roman" w:hAnsi="Times New Roman"/>
        </w:rPr>
        <w:t xml:space="preserve"> стабілізації та покращення якості життя</w:t>
      </w:r>
      <w:r w:rsidR="007F6027">
        <w:rPr>
          <w:rFonts w:ascii="Times New Roman" w:hAnsi="Times New Roman"/>
        </w:rPr>
        <w:t xml:space="preserve"> в столиці</w:t>
      </w:r>
      <w:r w:rsidRPr="00E0486B">
        <w:rPr>
          <w:rFonts w:ascii="Times New Roman" w:hAnsi="Times New Roman"/>
        </w:rPr>
        <w:t xml:space="preserve"> та</w:t>
      </w:r>
      <w:r w:rsidR="007F6027">
        <w:rPr>
          <w:rFonts w:ascii="Times New Roman" w:hAnsi="Times New Roman"/>
        </w:rPr>
        <w:t xml:space="preserve"> водночас</w:t>
      </w:r>
      <w:r w:rsidRPr="00E0486B">
        <w:rPr>
          <w:rFonts w:ascii="Times New Roman" w:hAnsi="Times New Roman"/>
        </w:rPr>
        <w:t xml:space="preserve"> однією з найбільш гострих </w:t>
      </w:r>
      <w:r w:rsidR="0085253C">
        <w:rPr>
          <w:rFonts w:ascii="Times New Roman" w:hAnsi="Times New Roman"/>
        </w:rPr>
        <w:t xml:space="preserve">її </w:t>
      </w:r>
      <w:r>
        <w:rPr>
          <w:rFonts w:ascii="Times New Roman" w:hAnsi="Times New Roman"/>
        </w:rPr>
        <w:t>проблем</w:t>
      </w:r>
      <w:r w:rsidRPr="00E0486B">
        <w:rPr>
          <w:rFonts w:ascii="Times New Roman" w:hAnsi="Times New Roman"/>
        </w:rPr>
        <w:t>.</w:t>
      </w:r>
    </w:p>
    <w:p w14:paraId="0667B723" w14:textId="70519AD3" w:rsidR="00AF10CA" w:rsidRDefault="00AF10CA" w:rsidP="007F602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Аналізуючи скарги та звернення громадян Солом'янки за останні місяці, з'ясовується</w:t>
      </w:r>
      <w:r w:rsidR="007F6027" w:rsidRPr="007F60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що третина з них стосуються благоустрою району, а саме – відновлення його неналежним чином після проведе</w:t>
      </w:r>
      <w:r w:rsidR="0085253C">
        <w:rPr>
          <w:rFonts w:ascii="Times New Roman" w:hAnsi="Times New Roman"/>
        </w:rPr>
        <w:t>ння</w:t>
      </w:r>
      <w:r>
        <w:rPr>
          <w:rFonts w:ascii="Times New Roman" w:hAnsi="Times New Roman"/>
        </w:rPr>
        <w:t xml:space="preserve"> робіт</w:t>
      </w:r>
      <w:r w:rsidR="0085253C">
        <w:rPr>
          <w:rFonts w:ascii="Times New Roman" w:hAnsi="Times New Roman"/>
        </w:rPr>
        <w:t xml:space="preserve"> (зіпсоване асфальтне покриття, ями, насипи).</w:t>
      </w:r>
    </w:p>
    <w:p w14:paraId="36CB23BC" w14:textId="77777777" w:rsidR="00C92B81" w:rsidRDefault="00C92B81" w:rsidP="007F6027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6173A3AD" w14:textId="56F958A9" w:rsidR="0085253C" w:rsidRDefault="0085253C" w:rsidP="007F602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відповідях Департаменту міського благоустрою виконавчого органу Київської міської ради (Київської міської державної адміністрації) на мої численні депутатські звернення з цього приводу значилось, що у переважній більшості випадків виконавцем таких робіт є </w:t>
      </w:r>
      <w:r w:rsidRPr="00E161A8">
        <w:rPr>
          <w:rFonts w:ascii="Times New Roman" w:hAnsi="Times New Roman"/>
        </w:rPr>
        <w:t>Комунальне підприємство</w:t>
      </w:r>
      <w:r>
        <w:rPr>
          <w:rFonts w:ascii="Times New Roman" w:hAnsi="Times New Roman"/>
        </w:rPr>
        <w:t xml:space="preserve"> </w:t>
      </w:r>
      <w:r w:rsidRPr="00AE292B">
        <w:rPr>
          <w:rFonts w:ascii="Times New Roman" w:hAnsi="Times New Roman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</w:rPr>
        <w:t xml:space="preserve"> </w:t>
      </w:r>
      <w:r w:rsidRPr="00E161A8">
        <w:rPr>
          <w:rFonts w:ascii="Times New Roman" w:hAnsi="Times New Roman"/>
        </w:rPr>
        <w:t>"Київтеплоенерго"</w:t>
      </w:r>
      <w:r>
        <w:rPr>
          <w:rFonts w:ascii="Times New Roman" w:hAnsi="Times New Roman"/>
        </w:rPr>
        <w:t>.</w:t>
      </w:r>
    </w:p>
    <w:p w14:paraId="3E4E80D0" w14:textId="77777777" w:rsidR="0085253C" w:rsidRDefault="0085253C" w:rsidP="0085253C">
      <w:pPr>
        <w:spacing w:line="276" w:lineRule="auto"/>
        <w:jc w:val="both"/>
        <w:rPr>
          <w:rFonts w:ascii="Times New Roman" w:hAnsi="Times New Roman"/>
        </w:rPr>
      </w:pPr>
    </w:p>
    <w:p w14:paraId="67F698E3" w14:textId="4B17B521" w:rsidR="00583853" w:rsidRPr="00C92B81" w:rsidRDefault="004C2F18" w:rsidP="00C92B81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Відповідно до п</w:t>
      </w:r>
      <w:r w:rsidR="005838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15.4.9 Правил благоустрою м. Києва, затверджених Рішенням Київської міської ради від 25.12.2008 №1051 (із змінами та доповненнями)</w:t>
      </w:r>
      <w:r w:rsidR="0085253C">
        <w:rPr>
          <w:rFonts w:ascii="Times New Roman" w:hAnsi="Times New Roman"/>
        </w:rPr>
        <w:t xml:space="preserve"> </w:t>
      </w:r>
      <w:r w:rsidRPr="00C92B81">
        <w:rPr>
          <w:rFonts w:ascii="Times New Roman" w:hAnsi="Times New Roman"/>
          <w:b/>
          <w:bCs/>
        </w:rPr>
        <w:t>відповідальність за відновлення порушеного благоустрою покладається на організацію-виконавця робіт</w:t>
      </w:r>
      <w:r w:rsidR="0085253C" w:rsidRPr="00C92B81">
        <w:rPr>
          <w:rFonts w:ascii="Times New Roman" w:hAnsi="Times New Roman"/>
        </w:rPr>
        <w:t>.</w:t>
      </w:r>
      <w:r w:rsidR="00C92B81" w:rsidRPr="00C92B81">
        <w:rPr>
          <w:rFonts w:ascii="Times New Roman" w:hAnsi="Times New Roman"/>
        </w:rPr>
        <w:t xml:space="preserve"> </w:t>
      </w:r>
      <w:r w:rsidR="00583853" w:rsidRPr="00C92B81">
        <w:rPr>
          <w:rFonts w:ascii="Times New Roman" w:hAnsi="Times New Roman"/>
          <w:color w:val="000000" w:themeColor="text1"/>
        </w:rPr>
        <w:t>Згідно з п.</w:t>
      </w:r>
      <w:hyperlink r:id="rId6" w:tgtFrame="_top" w:history="1">
        <w:r w:rsidR="00583853" w:rsidRPr="00C92B81">
          <w:rPr>
            <w:rStyle w:val="a3"/>
            <w:rFonts w:ascii="Times New Roman" w:hAnsi="Times New Roman"/>
            <w:color w:val="000000" w:themeColor="text1"/>
            <w:u w:val="none"/>
          </w:rPr>
          <w:t>15.</w:t>
        </w:r>
        <w:r w:rsidR="00C92B81" w:rsidRPr="00C92B81">
          <w:rPr>
            <w:rStyle w:val="a3"/>
            <w:rFonts w:ascii="Times New Roman" w:hAnsi="Times New Roman"/>
            <w:color w:val="000000" w:themeColor="text1"/>
            <w:u w:val="none"/>
          </w:rPr>
          <w:t>4.3.</w:t>
        </w:r>
      </w:hyperlink>
      <w:hyperlink r:id="rId7" w:tgtFrame="_top" w:history="1">
        <w:r w:rsidR="00C92B81" w:rsidRPr="00C92B81">
          <w:rPr>
            <w:rStyle w:val="a3"/>
            <w:rFonts w:ascii="Times New Roman" w:hAnsi="Times New Roman"/>
            <w:color w:val="000000" w:themeColor="text1"/>
            <w:u w:val="none"/>
          </w:rPr>
          <w:t xml:space="preserve">, в </w:t>
        </w:r>
        <w:r w:rsidR="00583853" w:rsidRPr="00C92B81">
          <w:rPr>
            <w:rStyle w:val="a3"/>
            <w:rFonts w:ascii="Times New Roman" w:hAnsi="Times New Roman"/>
            <w:color w:val="000000" w:themeColor="text1"/>
            <w:u w:val="none"/>
          </w:rPr>
          <w:t xml:space="preserve">аварійній контрольній картці </w:t>
        </w:r>
        <w:r w:rsidR="00C92B81" w:rsidRPr="00C92B81">
          <w:rPr>
            <w:rStyle w:val="a3"/>
            <w:rFonts w:ascii="Times New Roman" w:hAnsi="Times New Roman"/>
            <w:color w:val="000000" w:themeColor="text1"/>
            <w:u w:val="none"/>
          </w:rPr>
          <w:t xml:space="preserve">(яка оформлюється у випадку ліквідації аварії) </w:t>
        </w:r>
        <w:r w:rsidR="00583853" w:rsidRPr="00C92B81">
          <w:rPr>
            <w:rStyle w:val="a3"/>
            <w:rFonts w:ascii="Times New Roman" w:hAnsi="Times New Roman"/>
            <w:color w:val="000000" w:themeColor="text1"/>
            <w:u w:val="none"/>
          </w:rPr>
          <w:t xml:space="preserve">визначається термін виконання робіт, пов'язаних з ліквідацією аварії, - не більше п'яти діб та термін відновлення благоустрою - </w:t>
        </w:r>
        <w:r w:rsidR="00583853" w:rsidRPr="00C92B81">
          <w:rPr>
            <w:rStyle w:val="a3"/>
            <w:rFonts w:ascii="Times New Roman" w:hAnsi="Times New Roman"/>
            <w:b/>
            <w:bCs/>
            <w:color w:val="000000" w:themeColor="text1"/>
            <w:u w:val="none"/>
          </w:rPr>
          <w:t>не більше трьох діб.</w:t>
        </w:r>
      </w:hyperlink>
      <w:r w:rsidR="00C92B81">
        <w:rPr>
          <w:rFonts w:ascii="Times New Roman" w:hAnsi="Times New Roman"/>
          <w:color w:val="000000" w:themeColor="text1"/>
        </w:rPr>
        <w:t xml:space="preserve"> Однак, за словами мешканців, цей термін майже завжди порушується, а дискомфорт, спричинений місцевим внаслідок неналежного відновлення триває місяцями.</w:t>
      </w:r>
    </w:p>
    <w:p w14:paraId="6A5A2442" w14:textId="77777777" w:rsidR="00760935" w:rsidRPr="00276BCD" w:rsidRDefault="00760935" w:rsidP="00C92B81">
      <w:pPr>
        <w:spacing w:line="276" w:lineRule="auto"/>
        <w:jc w:val="both"/>
        <w:rPr>
          <w:rFonts w:ascii="Times New Roman" w:hAnsi="Times New Roman"/>
        </w:rPr>
      </w:pPr>
    </w:p>
    <w:p w14:paraId="065D7727" w14:textId="1BDBC47E" w:rsidR="00A06961" w:rsidRPr="00276BCD" w:rsidRDefault="008810B4" w:rsidP="00340D9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276BCD">
        <w:rPr>
          <w:rFonts w:ascii="Times New Roman" w:hAnsi="Times New Roman"/>
          <w:color w:val="000000" w:themeColor="text1"/>
          <w:lang w:val="ru-RU"/>
        </w:rPr>
        <w:t>Враховуючи вищенаведене та керуючись ст. 13 Закону України “Про статус депутатів місцевих рад”,</w:t>
      </w:r>
    </w:p>
    <w:p w14:paraId="214DABCF" w14:textId="2E5FF7ED" w:rsidR="00AF2321" w:rsidRPr="00AF2321" w:rsidRDefault="00C36043" w:rsidP="00AF2321">
      <w:pPr>
        <w:spacing w:line="276" w:lineRule="auto"/>
        <w:ind w:firstLine="708"/>
        <w:jc w:val="center"/>
        <w:rPr>
          <w:rFonts w:ascii="Times New Roman" w:hAnsi="Times New Roman"/>
          <w:b/>
          <w:bCs/>
          <w:i/>
          <w:iCs/>
        </w:rPr>
      </w:pPr>
      <w:r w:rsidRPr="00276BCD">
        <w:rPr>
          <w:rFonts w:ascii="Times New Roman" w:hAnsi="Times New Roman"/>
          <w:b/>
          <w:bCs/>
          <w:i/>
          <w:iCs/>
        </w:rPr>
        <w:t>п р о ш у:</w:t>
      </w:r>
    </w:p>
    <w:p w14:paraId="15BE58AF" w14:textId="08C96A2E" w:rsidR="007A1974" w:rsidRDefault="00AF2321" w:rsidP="00C92B81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C92B81">
        <w:rPr>
          <w:rFonts w:ascii="Times New Roman" w:hAnsi="Times New Roman"/>
        </w:rPr>
        <w:t xml:space="preserve">Запросити Комунальне підприємство виконавчого органу Київської міської ради (Київської міської державної адміністрації) "Київтеплоенерго" на наступне </w:t>
      </w:r>
      <w:r w:rsidR="00836EFF">
        <w:rPr>
          <w:rFonts w:ascii="Times New Roman" w:hAnsi="Times New Roman"/>
        </w:rPr>
        <w:t>найближче</w:t>
      </w:r>
      <w:r w:rsidRPr="00C92B81">
        <w:rPr>
          <w:rFonts w:ascii="Times New Roman" w:hAnsi="Times New Roman"/>
        </w:rPr>
        <w:t xml:space="preserve"> засідання </w:t>
      </w:r>
      <w:r w:rsidR="004C2F18" w:rsidRPr="00C92B81">
        <w:rPr>
          <w:rFonts w:ascii="Times New Roman" w:hAnsi="Times New Roman"/>
          <w:bCs/>
        </w:rPr>
        <w:t>Постійної комісії Київської міської ради з питань підприємництва, промисловості та міського благоустрою</w:t>
      </w:r>
      <w:r w:rsidRPr="00C92B81">
        <w:rPr>
          <w:rFonts w:ascii="Times New Roman" w:hAnsi="Times New Roman"/>
        </w:rPr>
        <w:t xml:space="preserve"> </w:t>
      </w:r>
      <w:r w:rsidR="007502E4" w:rsidRPr="00C92B81">
        <w:rPr>
          <w:rFonts w:ascii="Times New Roman" w:hAnsi="Times New Roman"/>
        </w:rPr>
        <w:t xml:space="preserve">для </w:t>
      </w:r>
      <w:r w:rsidR="00836EFF">
        <w:rPr>
          <w:rFonts w:ascii="Times New Roman" w:hAnsi="Times New Roman"/>
        </w:rPr>
        <w:t xml:space="preserve">перевірки та </w:t>
      </w:r>
      <w:r w:rsidR="007502E4" w:rsidRPr="00C92B81">
        <w:rPr>
          <w:rFonts w:ascii="Times New Roman" w:hAnsi="Times New Roman"/>
        </w:rPr>
        <w:t>з</w:t>
      </w:r>
      <w:r w:rsidRPr="00C92B81">
        <w:rPr>
          <w:rFonts w:ascii="Times New Roman" w:hAnsi="Times New Roman"/>
        </w:rPr>
        <w:t>’</w:t>
      </w:r>
      <w:r w:rsidR="007502E4" w:rsidRPr="00C92B81">
        <w:rPr>
          <w:rFonts w:ascii="Times New Roman" w:hAnsi="Times New Roman"/>
        </w:rPr>
        <w:t xml:space="preserve">ясування </w:t>
      </w:r>
      <w:r w:rsidRPr="00C92B81">
        <w:rPr>
          <w:rFonts w:ascii="Times New Roman" w:hAnsi="Times New Roman"/>
        </w:rPr>
        <w:t xml:space="preserve">вищенаведених </w:t>
      </w:r>
      <w:r w:rsidR="007502E4" w:rsidRPr="00C92B81">
        <w:rPr>
          <w:rFonts w:ascii="Times New Roman" w:hAnsi="Times New Roman"/>
        </w:rPr>
        <w:t>обставин і напрацювання шляхів вирішення проблем</w:t>
      </w:r>
      <w:r w:rsidRPr="00C92B81">
        <w:rPr>
          <w:rFonts w:ascii="Times New Roman" w:hAnsi="Times New Roman"/>
        </w:rPr>
        <w:t xml:space="preserve"> </w:t>
      </w:r>
      <w:r w:rsidR="0006654C" w:rsidRPr="00C92B81">
        <w:rPr>
          <w:rFonts w:ascii="Times New Roman" w:hAnsi="Times New Roman"/>
        </w:rPr>
        <w:t>щодо відновлення порушеного благоустрою</w:t>
      </w:r>
      <w:r w:rsidRPr="00C92B81">
        <w:rPr>
          <w:rFonts w:ascii="Times New Roman" w:hAnsi="Times New Roman"/>
        </w:rPr>
        <w:t xml:space="preserve"> у </w:t>
      </w:r>
      <w:r w:rsidR="00C92B81" w:rsidRPr="00C92B81">
        <w:rPr>
          <w:rFonts w:ascii="Times New Roman" w:hAnsi="Times New Roman"/>
        </w:rPr>
        <w:t xml:space="preserve">Солом'янському районі </w:t>
      </w:r>
      <w:r w:rsidRPr="00C92B81">
        <w:rPr>
          <w:rFonts w:ascii="Times New Roman" w:hAnsi="Times New Roman"/>
        </w:rPr>
        <w:t>м. Києві</w:t>
      </w:r>
      <w:r w:rsidR="00C92B81" w:rsidRPr="00C92B81">
        <w:rPr>
          <w:rFonts w:ascii="Times New Roman" w:hAnsi="Times New Roman"/>
        </w:rPr>
        <w:t>.</w:t>
      </w:r>
    </w:p>
    <w:p w14:paraId="090D781D" w14:textId="3A289CE2" w:rsidR="00C92B81" w:rsidRPr="00C92B81" w:rsidRDefault="00C92B81" w:rsidP="00C92B81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Повідомити мене про місце, дату та час проведення відповідного засідання Комісії із залученням КП «Київтеплоенерго» мене шляхом надсилання відповідного листа на електронну пошту </w:t>
      </w:r>
      <w:hyperlink r:id="rId8" w:history="1">
        <w:r>
          <w:rPr>
            <w:rStyle w:val="a3"/>
            <w:rFonts w:ascii="Times New Roman" w:hAnsi="Times New Roman"/>
            <w:b/>
            <w:bCs/>
            <w:color w:val="000000" w:themeColor="text1"/>
            <w:u w:val="none"/>
          </w:rPr>
          <w:t>semenova.kseniia@kmr.gov.ua</w:t>
        </w:r>
      </w:hyperlink>
      <w:r>
        <w:rPr>
          <w:rStyle w:val="a3"/>
          <w:rFonts w:ascii="Times New Roman" w:hAnsi="Times New Roman"/>
          <w:color w:val="000000" w:themeColor="text1"/>
          <w:u w:val="none"/>
        </w:rPr>
        <w:t xml:space="preserve"> не пізніше ніж за 3 дні до його проведення.</w:t>
      </w:r>
    </w:p>
    <w:p w14:paraId="4AB0F1F1" w14:textId="77777777" w:rsidR="000B0F9F" w:rsidRPr="007A1974" w:rsidRDefault="000B0F9F" w:rsidP="007A1974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195528DF" w14:textId="3C4CEB4C" w:rsidR="00C36043" w:rsidRPr="00276BCD" w:rsidRDefault="00C36043" w:rsidP="00760935">
      <w:pPr>
        <w:pStyle w:val="a5"/>
        <w:spacing w:line="276" w:lineRule="auto"/>
        <w:ind w:left="0" w:right="-143" w:firstLine="568"/>
        <w:jc w:val="both"/>
        <w:rPr>
          <w:rFonts w:ascii="Times New Roman" w:hAnsi="Times New Roman"/>
          <w:color w:val="000000" w:themeColor="text1"/>
        </w:rPr>
      </w:pPr>
      <w:r w:rsidRPr="00276BCD">
        <w:rPr>
          <w:rFonts w:ascii="Times New Roman" w:hAnsi="Times New Roman"/>
          <w:color w:val="000000" w:themeColor="text1"/>
        </w:rPr>
        <w:t>Про результати розгляду</w:t>
      </w:r>
      <w:r w:rsidRPr="00276BC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276BCD">
        <w:rPr>
          <w:rFonts w:ascii="Times New Roman" w:hAnsi="Times New Roman"/>
          <w:color w:val="000000" w:themeColor="text1"/>
        </w:rPr>
        <w:t xml:space="preserve">звернення прошу повідомити мене у визначений законом термін шляхом надсилання листа на електронну пошту: </w:t>
      </w:r>
      <w:hyperlink r:id="rId9" w:history="1">
        <w:r w:rsidR="006C3FE2" w:rsidRPr="00276BCD">
          <w:rPr>
            <w:rStyle w:val="a3"/>
            <w:rFonts w:ascii="Times New Roman" w:hAnsi="Times New Roman"/>
            <w:color w:val="000000" w:themeColor="text1"/>
          </w:rPr>
          <w:t>semenova.kseniia@kmr.gov.ua</w:t>
        </w:r>
      </w:hyperlink>
    </w:p>
    <w:p w14:paraId="730DC488" w14:textId="77777777" w:rsidR="00C36043" w:rsidRPr="00276BCD" w:rsidRDefault="00C36043" w:rsidP="00C36043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2398738" w14:textId="77777777" w:rsidR="00C36043" w:rsidRPr="00276BCD" w:rsidRDefault="00C36043" w:rsidP="00C36043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76BCD">
        <w:rPr>
          <w:rFonts w:ascii="Times New Roman" w:hAnsi="Times New Roman"/>
          <w:b/>
          <w:bCs/>
          <w:color w:val="000000" w:themeColor="text1"/>
        </w:rPr>
        <w:t xml:space="preserve">З повагою, </w:t>
      </w:r>
    </w:p>
    <w:p w14:paraId="2511ABD7" w14:textId="192D5997" w:rsidR="00396918" w:rsidRPr="00276BCD" w:rsidRDefault="00C36043" w:rsidP="00760935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76BCD">
        <w:rPr>
          <w:rFonts w:ascii="Times New Roman" w:hAnsi="Times New Roman"/>
          <w:b/>
          <w:bCs/>
          <w:color w:val="000000" w:themeColor="text1"/>
        </w:rPr>
        <w:t>депутат</w:t>
      </w:r>
      <w:r w:rsidR="00B76C0F">
        <w:rPr>
          <w:rFonts w:ascii="Times New Roman" w:hAnsi="Times New Roman"/>
          <w:b/>
          <w:bCs/>
          <w:color w:val="000000" w:themeColor="text1"/>
        </w:rPr>
        <w:t>ка</w:t>
      </w:r>
      <w:r w:rsidRPr="00276BCD">
        <w:rPr>
          <w:rFonts w:ascii="Times New Roman" w:hAnsi="Times New Roman"/>
          <w:b/>
          <w:bCs/>
          <w:color w:val="000000" w:themeColor="text1"/>
        </w:rPr>
        <w:t xml:space="preserve"> Київської міської ради</w:t>
      </w:r>
      <w:r w:rsidR="001066DC" w:rsidRPr="00276BCD">
        <w:rPr>
          <w:rFonts w:ascii="Times New Roman" w:hAnsi="Times New Roman"/>
          <w:b/>
          <w:bCs/>
          <w:color w:val="000000" w:themeColor="text1"/>
        </w:rPr>
        <w:t xml:space="preserve">    </w:t>
      </w:r>
      <w:r w:rsidRPr="00276BCD">
        <w:rPr>
          <w:rFonts w:ascii="Times New Roman" w:hAnsi="Times New Roman"/>
          <w:b/>
          <w:bCs/>
          <w:color w:val="000000" w:themeColor="text1"/>
        </w:rPr>
        <w:t xml:space="preserve">        </w:t>
      </w:r>
      <w:r w:rsidR="00DD132F" w:rsidRPr="00DD132F">
        <w:rPr>
          <w:rFonts w:ascii="Times New Roman" w:hAnsi="Times New Roman"/>
          <w:b/>
          <w:bCs/>
          <w:color w:val="000000" w:themeColor="text1"/>
          <w:lang w:val="ru-RU"/>
        </w:rPr>
        <w:t xml:space="preserve">               </w:t>
      </w:r>
      <w:bookmarkStart w:id="1" w:name="_GoBack"/>
      <w:bookmarkEnd w:id="1"/>
      <w:r w:rsidR="001066DC" w:rsidRPr="00276BCD">
        <w:rPr>
          <w:rFonts w:ascii="Times New Roman" w:hAnsi="Times New Roman"/>
          <w:b/>
          <w:bCs/>
          <w:color w:val="000000" w:themeColor="text1"/>
        </w:rPr>
        <w:t xml:space="preserve">                              </w:t>
      </w:r>
      <w:r w:rsidRPr="00276BCD">
        <w:rPr>
          <w:rFonts w:ascii="Times New Roman" w:hAnsi="Times New Roman"/>
          <w:b/>
          <w:bCs/>
          <w:color w:val="000000" w:themeColor="text1"/>
        </w:rPr>
        <w:t xml:space="preserve"> Ксенія СЕМЕНОВА</w:t>
      </w:r>
    </w:p>
    <w:sectPr w:rsidR="00396918" w:rsidRPr="002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3C6"/>
    <w:multiLevelType w:val="hybridMultilevel"/>
    <w:tmpl w:val="58E47BC4"/>
    <w:lvl w:ilvl="0" w:tplc="DAA0E7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D85722"/>
    <w:multiLevelType w:val="hybridMultilevel"/>
    <w:tmpl w:val="F5D2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7DB5"/>
    <w:multiLevelType w:val="hybridMultilevel"/>
    <w:tmpl w:val="E6502AF0"/>
    <w:lvl w:ilvl="0" w:tplc="0AC6A7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9A90E39"/>
    <w:multiLevelType w:val="hybridMultilevel"/>
    <w:tmpl w:val="866E91C8"/>
    <w:lvl w:ilvl="0" w:tplc="85EC26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A4"/>
    <w:rsid w:val="00011FB1"/>
    <w:rsid w:val="0006654C"/>
    <w:rsid w:val="000B0F9F"/>
    <w:rsid w:val="001066DC"/>
    <w:rsid w:val="00125F6F"/>
    <w:rsid w:val="001427A8"/>
    <w:rsid w:val="0021002C"/>
    <w:rsid w:val="002255B3"/>
    <w:rsid w:val="002718B6"/>
    <w:rsid w:val="00272E32"/>
    <w:rsid w:val="00276BCD"/>
    <w:rsid w:val="002F431D"/>
    <w:rsid w:val="00340D91"/>
    <w:rsid w:val="00396918"/>
    <w:rsid w:val="00430F9C"/>
    <w:rsid w:val="004728A9"/>
    <w:rsid w:val="00480FEF"/>
    <w:rsid w:val="004C2F18"/>
    <w:rsid w:val="00503410"/>
    <w:rsid w:val="00505DC6"/>
    <w:rsid w:val="0053239A"/>
    <w:rsid w:val="00553E11"/>
    <w:rsid w:val="005802EE"/>
    <w:rsid w:val="00583853"/>
    <w:rsid w:val="006167CA"/>
    <w:rsid w:val="00696D9A"/>
    <w:rsid w:val="006C3FE2"/>
    <w:rsid w:val="006C46DC"/>
    <w:rsid w:val="006D542C"/>
    <w:rsid w:val="00715303"/>
    <w:rsid w:val="007502E4"/>
    <w:rsid w:val="00760935"/>
    <w:rsid w:val="007A1974"/>
    <w:rsid w:val="007F6027"/>
    <w:rsid w:val="00834490"/>
    <w:rsid w:val="00836EFF"/>
    <w:rsid w:val="0085253C"/>
    <w:rsid w:val="0085320A"/>
    <w:rsid w:val="00874203"/>
    <w:rsid w:val="008810B4"/>
    <w:rsid w:val="008B4444"/>
    <w:rsid w:val="00952379"/>
    <w:rsid w:val="009A7FF3"/>
    <w:rsid w:val="009C1C5D"/>
    <w:rsid w:val="009E30C2"/>
    <w:rsid w:val="00A02BB8"/>
    <w:rsid w:val="00A06961"/>
    <w:rsid w:val="00A1586B"/>
    <w:rsid w:val="00A34F27"/>
    <w:rsid w:val="00A61473"/>
    <w:rsid w:val="00A76DEA"/>
    <w:rsid w:val="00AE292B"/>
    <w:rsid w:val="00AE4303"/>
    <w:rsid w:val="00AF10CA"/>
    <w:rsid w:val="00AF2321"/>
    <w:rsid w:val="00B1126E"/>
    <w:rsid w:val="00B5478C"/>
    <w:rsid w:val="00B76C0F"/>
    <w:rsid w:val="00B95576"/>
    <w:rsid w:val="00BA557A"/>
    <w:rsid w:val="00BB5D7A"/>
    <w:rsid w:val="00BB6EF8"/>
    <w:rsid w:val="00C26FDA"/>
    <w:rsid w:val="00C36043"/>
    <w:rsid w:val="00C679F5"/>
    <w:rsid w:val="00C75E42"/>
    <w:rsid w:val="00C92B81"/>
    <w:rsid w:val="00CB04F1"/>
    <w:rsid w:val="00D562EC"/>
    <w:rsid w:val="00D765E2"/>
    <w:rsid w:val="00DD132F"/>
    <w:rsid w:val="00E0486B"/>
    <w:rsid w:val="00E10100"/>
    <w:rsid w:val="00E13F49"/>
    <w:rsid w:val="00E161A8"/>
    <w:rsid w:val="00E41320"/>
    <w:rsid w:val="00EE5A43"/>
    <w:rsid w:val="00F962A4"/>
    <w:rsid w:val="00FB6508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8982"/>
  <w15:chartTrackingRefBased/>
  <w15:docId w15:val="{B53CDF0B-3FCA-4697-B086-A4FFE34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08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3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04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36043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paragraph" w:styleId="a5">
    <w:name w:val="List Paragraph"/>
    <w:basedOn w:val="a"/>
    <w:uiPriority w:val="34"/>
    <w:qFormat/>
    <w:rsid w:val="00C36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65E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30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uk-UA"/>
    </w:rPr>
  </w:style>
  <w:style w:type="paragraph" w:customStyle="1" w:styleId="tj">
    <w:name w:val="tj"/>
    <w:basedOn w:val="a"/>
    <w:rsid w:val="00583853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2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.kseniia@k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MR1206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MR12068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enova.kseniia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10</cp:revision>
  <dcterms:created xsi:type="dcterms:W3CDTF">2021-09-06T16:44:00Z</dcterms:created>
  <dcterms:modified xsi:type="dcterms:W3CDTF">2021-09-09T08:54:00Z</dcterms:modified>
</cp:coreProperties>
</file>