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2D" w:rsidRPr="00811862" w:rsidRDefault="00811862" w:rsidP="0088312D">
      <w:pPr>
        <w:shd w:val="clear" w:color="auto" w:fill="FFFFFF"/>
        <w:jc w:val="center"/>
        <w:rPr>
          <w:rFonts w:ascii="Arial" w:hAnsi="Arial" w:cs="Arial"/>
          <w:color w:val="000000"/>
          <w:szCs w:val="26"/>
          <w:lang w:eastAsia="uk-UA"/>
        </w:rPr>
      </w:pPr>
      <w:bookmarkStart w:id="0" w:name="_GoBack"/>
      <w:bookmarkEnd w:id="0"/>
      <w:r w:rsidRPr="00811862">
        <w:rPr>
          <w:color w:val="000000"/>
          <w:szCs w:val="26"/>
          <w:lang w:val="uk-UA" w:eastAsia="uk-UA"/>
        </w:rPr>
        <w:t>Відомості про досягнення особи, як</w:t>
      </w:r>
      <w:r w:rsidR="000A19B7">
        <w:rPr>
          <w:color w:val="000000"/>
          <w:szCs w:val="26"/>
          <w:lang w:val="uk-UA" w:eastAsia="uk-UA"/>
        </w:rPr>
        <w:t>а заслуговує</w:t>
      </w:r>
      <w:r w:rsidRPr="00811862">
        <w:rPr>
          <w:color w:val="000000"/>
          <w:szCs w:val="26"/>
          <w:lang w:val="uk-UA" w:eastAsia="uk-UA"/>
        </w:rPr>
        <w:t xml:space="preserve"> на відзначення Премією</w:t>
      </w:r>
      <w:r w:rsidR="000A19B7">
        <w:rPr>
          <w:color w:val="000000"/>
          <w:szCs w:val="26"/>
          <w:lang w:val="uk-UA" w:eastAsia="uk-UA"/>
        </w:rPr>
        <w:t xml:space="preserve"> </w:t>
      </w:r>
      <w:r w:rsidR="005A30AF" w:rsidRPr="005A30AF">
        <w:rPr>
          <w:color w:val="000000"/>
          <w:szCs w:val="26"/>
          <w:lang w:val="uk-UA" w:eastAsia="uk-UA"/>
        </w:rPr>
        <w:t>Верховної Ради України за внесок молоді у розвиток парламентаризму, місцевого самоврядування</w:t>
      </w:r>
    </w:p>
    <w:p w:rsidR="0088312D" w:rsidRPr="00FB27E7" w:rsidRDefault="0088312D" w:rsidP="0088312D">
      <w:pPr>
        <w:shd w:val="clear" w:color="auto" w:fill="FFFFFF"/>
        <w:jc w:val="center"/>
        <w:rPr>
          <w:rFonts w:ascii="Arial" w:hAnsi="Arial" w:cs="Arial"/>
          <w:color w:val="000000"/>
          <w:sz w:val="26"/>
          <w:szCs w:val="26"/>
          <w:lang w:eastAsia="uk-UA"/>
        </w:rPr>
      </w:pPr>
    </w:p>
    <w:tbl>
      <w:tblPr>
        <w:tblW w:w="1021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600" w:type="dxa"/>
          <w:right w:w="0" w:type="dxa"/>
        </w:tblCellMar>
        <w:tblLook w:val="04A0" w:firstRow="1" w:lastRow="0" w:firstColumn="1" w:lastColumn="0" w:noHBand="0" w:noVBand="1"/>
      </w:tblPr>
      <w:tblGrid>
        <w:gridCol w:w="2415"/>
        <w:gridCol w:w="7796"/>
      </w:tblGrid>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Прізвище, ім’я, по батькові</w:t>
            </w:r>
          </w:p>
        </w:tc>
        <w:tc>
          <w:tcPr>
            <w:tcW w:w="7796" w:type="dxa"/>
            <w:shd w:val="clear" w:color="auto" w:fill="FFFFFF"/>
            <w:tcMar>
              <w:top w:w="0" w:type="dxa"/>
              <w:left w:w="108" w:type="dxa"/>
              <w:bottom w:w="0" w:type="dxa"/>
              <w:right w:w="108" w:type="dxa"/>
            </w:tcMar>
            <w:hideMark/>
          </w:tcPr>
          <w:p w:rsidR="0088312D" w:rsidRPr="009543C9" w:rsidRDefault="0088312D" w:rsidP="00135226">
            <w:pPr>
              <w:rPr>
                <w:color w:val="000000"/>
                <w:sz w:val="26"/>
                <w:szCs w:val="26"/>
                <w:lang w:val="uk-UA" w:eastAsia="uk-UA"/>
              </w:rPr>
            </w:pPr>
            <w:r>
              <w:rPr>
                <w:color w:val="000000"/>
                <w:sz w:val="26"/>
                <w:szCs w:val="26"/>
                <w:lang w:val="uk-UA" w:eastAsia="uk-UA"/>
              </w:rPr>
              <w:t>Коломійченко Анастасія Андріївна</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Дата, місце народження</w:t>
            </w:r>
          </w:p>
        </w:tc>
        <w:tc>
          <w:tcPr>
            <w:tcW w:w="7796" w:type="dxa"/>
            <w:shd w:val="clear" w:color="auto" w:fill="FFFFFF"/>
            <w:tcMar>
              <w:top w:w="0" w:type="dxa"/>
              <w:left w:w="108" w:type="dxa"/>
              <w:bottom w:w="0" w:type="dxa"/>
              <w:right w:w="108" w:type="dxa"/>
            </w:tcMar>
            <w:hideMark/>
          </w:tcPr>
          <w:p w:rsidR="0088312D" w:rsidRPr="00781C08" w:rsidRDefault="0088312D" w:rsidP="00135226">
            <w:pPr>
              <w:rPr>
                <w:color w:val="000000"/>
                <w:sz w:val="26"/>
                <w:szCs w:val="26"/>
                <w:lang w:eastAsia="uk-UA"/>
              </w:rPr>
            </w:pPr>
            <w:r>
              <w:rPr>
                <w:color w:val="000000"/>
                <w:sz w:val="26"/>
                <w:szCs w:val="26"/>
                <w:lang w:val="uk-UA" w:eastAsia="uk-UA"/>
              </w:rPr>
              <w:t>30</w:t>
            </w:r>
            <w:r w:rsidRPr="00781C08">
              <w:rPr>
                <w:color w:val="000000"/>
                <w:sz w:val="26"/>
                <w:szCs w:val="26"/>
                <w:lang w:eastAsia="uk-UA"/>
              </w:rPr>
              <w:t xml:space="preserve"> </w:t>
            </w:r>
            <w:r>
              <w:rPr>
                <w:color w:val="000000"/>
                <w:sz w:val="26"/>
                <w:szCs w:val="26"/>
                <w:lang w:val="uk-UA" w:eastAsia="uk-UA"/>
              </w:rPr>
              <w:t>берез</w:t>
            </w:r>
            <w:r w:rsidRPr="00781C08">
              <w:rPr>
                <w:color w:val="000000"/>
                <w:sz w:val="26"/>
                <w:szCs w:val="26"/>
                <w:lang w:eastAsia="uk-UA"/>
              </w:rPr>
              <w:t xml:space="preserve">ня </w:t>
            </w:r>
            <w:r>
              <w:rPr>
                <w:color w:val="000000"/>
                <w:sz w:val="26"/>
                <w:szCs w:val="26"/>
                <w:lang w:val="uk-UA" w:eastAsia="uk-UA"/>
              </w:rPr>
              <w:t>1993</w:t>
            </w:r>
            <w:r w:rsidRPr="00781C08">
              <w:rPr>
                <w:color w:val="000000"/>
                <w:sz w:val="26"/>
                <w:szCs w:val="26"/>
                <w:lang w:eastAsia="uk-UA"/>
              </w:rPr>
              <w:t xml:space="preserve"> року</w:t>
            </w:r>
          </w:p>
          <w:p w:rsidR="0088312D" w:rsidRPr="008A76E7" w:rsidRDefault="0088312D" w:rsidP="0088312D">
            <w:pPr>
              <w:rPr>
                <w:color w:val="000000"/>
                <w:sz w:val="26"/>
                <w:szCs w:val="26"/>
                <w:highlight w:val="yellow"/>
                <w:lang w:val="uk-UA" w:eastAsia="uk-UA"/>
              </w:rPr>
            </w:pPr>
            <w:r>
              <w:rPr>
                <w:color w:val="000000"/>
                <w:sz w:val="26"/>
                <w:szCs w:val="26"/>
                <w:lang w:val="uk-UA" w:eastAsia="uk-UA"/>
              </w:rPr>
              <w:t xml:space="preserve">Полтавська обл., </w:t>
            </w:r>
            <w:r w:rsidRPr="00781C08">
              <w:rPr>
                <w:color w:val="000000"/>
                <w:sz w:val="26"/>
                <w:szCs w:val="26"/>
                <w:lang w:eastAsia="uk-UA"/>
              </w:rPr>
              <w:t xml:space="preserve">м. </w:t>
            </w:r>
            <w:r>
              <w:rPr>
                <w:color w:val="000000"/>
                <w:sz w:val="26"/>
                <w:szCs w:val="26"/>
                <w:lang w:val="uk-UA" w:eastAsia="uk-UA"/>
              </w:rPr>
              <w:t>Комсомольськ</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Домашня адреса, номер телефону</w:t>
            </w:r>
          </w:p>
        </w:tc>
        <w:tc>
          <w:tcPr>
            <w:tcW w:w="7796" w:type="dxa"/>
            <w:shd w:val="clear" w:color="auto" w:fill="FFFFFF"/>
            <w:tcMar>
              <w:top w:w="0" w:type="dxa"/>
              <w:left w:w="108" w:type="dxa"/>
              <w:bottom w:w="0" w:type="dxa"/>
              <w:right w:w="108" w:type="dxa"/>
            </w:tcMar>
            <w:hideMark/>
          </w:tcPr>
          <w:p w:rsidR="0088312D" w:rsidRPr="00884055" w:rsidRDefault="0088312D" w:rsidP="00135226">
            <w:pPr>
              <w:rPr>
                <w:color w:val="000000"/>
                <w:sz w:val="26"/>
                <w:szCs w:val="26"/>
                <w:lang w:val="uk-UA" w:eastAsia="uk-UA"/>
              </w:rPr>
            </w:pPr>
            <w:r w:rsidRPr="008A76E7">
              <w:rPr>
                <w:color w:val="000000"/>
                <w:sz w:val="26"/>
                <w:szCs w:val="26"/>
                <w:lang w:eastAsia="uk-UA"/>
              </w:rPr>
              <w:t>м</w:t>
            </w:r>
            <w:r w:rsidRPr="00884055">
              <w:rPr>
                <w:color w:val="000000"/>
                <w:sz w:val="26"/>
                <w:szCs w:val="26"/>
                <w:lang w:eastAsia="uk-UA"/>
              </w:rPr>
              <w:t xml:space="preserve">. Київ, вул. </w:t>
            </w:r>
            <w:r>
              <w:rPr>
                <w:color w:val="000000"/>
                <w:sz w:val="26"/>
                <w:szCs w:val="26"/>
                <w:lang w:val="uk-UA" w:eastAsia="uk-UA"/>
              </w:rPr>
              <w:t>Проспект Правди</w:t>
            </w:r>
            <w:r w:rsidRPr="00884055">
              <w:rPr>
                <w:color w:val="000000"/>
                <w:sz w:val="26"/>
                <w:szCs w:val="26"/>
                <w:lang w:val="uk-UA" w:eastAsia="uk-UA"/>
              </w:rPr>
              <w:t xml:space="preserve">, </w:t>
            </w:r>
            <w:r>
              <w:rPr>
                <w:color w:val="000000"/>
                <w:sz w:val="26"/>
                <w:szCs w:val="26"/>
                <w:lang w:val="uk-UA" w:eastAsia="uk-UA"/>
              </w:rPr>
              <w:t>6</w:t>
            </w:r>
            <w:r w:rsidRPr="00884055">
              <w:rPr>
                <w:color w:val="000000"/>
                <w:sz w:val="26"/>
                <w:szCs w:val="26"/>
                <w:lang w:eastAsia="uk-UA"/>
              </w:rPr>
              <w:t>, кв.</w:t>
            </w:r>
            <w:r w:rsidRPr="00884055">
              <w:rPr>
                <w:color w:val="000000"/>
                <w:sz w:val="26"/>
                <w:szCs w:val="26"/>
                <w:lang w:val="uk-UA" w:eastAsia="uk-UA"/>
              </w:rPr>
              <w:t xml:space="preserve"> </w:t>
            </w:r>
            <w:r>
              <w:rPr>
                <w:color w:val="000000"/>
                <w:sz w:val="26"/>
                <w:szCs w:val="26"/>
                <w:lang w:val="uk-UA" w:eastAsia="uk-UA"/>
              </w:rPr>
              <w:t>106</w:t>
            </w:r>
          </w:p>
          <w:p w:rsidR="0088312D" w:rsidRPr="00884055" w:rsidRDefault="0088312D" w:rsidP="0088312D">
            <w:pPr>
              <w:rPr>
                <w:color w:val="000000"/>
                <w:sz w:val="26"/>
                <w:szCs w:val="26"/>
                <w:highlight w:val="yellow"/>
                <w:lang w:val="uk-UA" w:eastAsia="uk-UA"/>
              </w:rPr>
            </w:pPr>
            <w:r w:rsidRPr="00884055">
              <w:rPr>
                <w:color w:val="000000"/>
                <w:sz w:val="26"/>
                <w:szCs w:val="26"/>
                <w:lang w:val="uk-UA" w:eastAsia="uk-UA"/>
              </w:rPr>
              <w:t>0</w:t>
            </w:r>
            <w:r>
              <w:rPr>
                <w:color w:val="000000"/>
                <w:sz w:val="26"/>
                <w:szCs w:val="26"/>
                <w:lang w:val="uk-UA" w:eastAsia="uk-UA"/>
              </w:rPr>
              <w:t>9</w:t>
            </w:r>
            <w:r w:rsidRPr="00884055">
              <w:rPr>
                <w:color w:val="000000"/>
                <w:sz w:val="26"/>
                <w:szCs w:val="26"/>
                <w:lang w:val="uk-UA" w:eastAsia="uk-UA"/>
              </w:rPr>
              <w:t>3-</w:t>
            </w:r>
            <w:r>
              <w:rPr>
                <w:color w:val="000000"/>
                <w:sz w:val="26"/>
                <w:szCs w:val="26"/>
                <w:lang w:val="uk-UA" w:eastAsia="uk-UA"/>
              </w:rPr>
              <w:t>495</w:t>
            </w:r>
            <w:r w:rsidRPr="00884055">
              <w:rPr>
                <w:color w:val="000000"/>
                <w:sz w:val="26"/>
                <w:szCs w:val="26"/>
                <w:lang w:val="uk-UA" w:eastAsia="uk-UA"/>
              </w:rPr>
              <w:t>-</w:t>
            </w:r>
            <w:r>
              <w:rPr>
                <w:color w:val="000000"/>
                <w:sz w:val="26"/>
                <w:szCs w:val="26"/>
                <w:lang w:val="uk-UA" w:eastAsia="uk-UA"/>
              </w:rPr>
              <w:t>37</w:t>
            </w:r>
            <w:r w:rsidRPr="00884055">
              <w:rPr>
                <w:color w:val="000000"/>
                <w:sz w:val="26"/>
                <w:szCs w:val="26"/>
                <w:lang w:val="uk-UA" w:eastAsia="uk-UA"/>
              </w:rPr>
              <w:t>-</w:t>
            </w:r>
            <w:r>
              <w:rPr>
                <w:color w:val="000000"/>
                <w:sz w:val="26"/>
                <w:szCs w:val="26"/>
                <w:lang w:val="uk-UA" w:eastAsia="uk-UA"/>
              </w:rPr>
              <w:t>49</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Повна назва посади і місця роботи, службова адреса, номер телефону</w:t>
            </w:r>
          </w:p>
        </w:tc>
        <w:tc>
          <w:tcPr>
            <w:tcW w:w="7796" w:type="dxa"/>
            <w:shd w:val="clear" w:color="auto" w:fill="FFFFFF"/>
            <w:tcMar>
              <w:top w:w="0" w:type="dxa"/>
              <w:left w:w="108" w:type="dxa"/>
              <w:bottom w:w="0" w:type="dxa"/>
              <w:right w:w="108" w:type="dxa"/>
            </w:tcMar>
            <w:hideMark/>
          </w:tcPr>
          <w:p w:rsidR="0088312D" w:rsidRPr="009543C9" w:rsidRDefault="0088312D" w:rsidP="00135226">
            <w:pPr>
              <w:jc w:val="both"/>
              <w:rPr>
                <w:color w:val="000000"/>
                <w:sz w:val="26"/>
                <w:szCs w:val="26"/>
                <w:lang w:val="uk-UA" w:eastAsia="uk-UA"/>
              </w:rPr>
            </w:pPr>
            <w:r>
              <w:rPr>
                <w:color w:val="000000"/>
                <w:sz w:val="26"/>
                <w:szCs w:val="26"/>
                <w:lang w:val="uk-UA" w:eastAsia="uk-UA"/>
              </w:rPr>
              <w:t>Головний спеціаліст відділу молодіжної політики Департаменту молоді та спорту виконавчого органу Київської міської ради (Київської міської державної адміністрації)</w:t>
            </w:r>
          </w:p>
          <w:p w:rsidR="0088312D" w:rsidRPr="009543C9" w:rsidRDefault="0088312D" w:rsidP="0088312D">
            <w:pPr>
              <w:rPr>
                <w:color w:val="000000"/>
                <w:sz w:val="26"/>
                <w:szCs w:val="26"/>
                <w:lang w:val="uk-UA" w:eastAsia="uk-UA"/>
              </w:rPr>
            </w:pPr>
            <w:r w:rsidRPr="00FB27E7">
              <w:rPr>
                <w:color w:val="000000"/>
                <w:sz w:val="26"/>
                <w:szCs w:val="26"/>
                <w:lang w:eastAsia="uk-UA"/>
              </w:rPr>
              <w:t xml:space="preserve">м. Київ, </w:t>
            </w:r>
            <w:r>
              <w:rPr>
                <w:color w:val="000000"/>
                <w:sz w:val="26"/>
                <w:szCs w:val="26"/>
                <w:lang w:val="uk-UA" w:eastAsia="uk-UA"/>
              </w:rPr>
              <w:t>бул</w:t>
            </w:r>
            <w:r w:rsidRPr="00FB27E7">
              <w:rPr>
                <w:color w:val="000000"/>
                <w:sz w:val="26"/>
                <w:szCs w:val="26"/>
                <w:lang w:eastAsia="uk-UA"/>
              </w:rPr>
              <w:t xml:space="preserve">. </w:t>
            </w:r>
            <w:r>
              <w:rPr>
                <w:color w:val="000000"/>
                <w:sz w:val="26"/>
                <w:szCs w:val="26"/>
                <w:lang w:val="uk-UA" w:eastAsia="uk-UA"/>
              </w:rPr>
              <w:t>Тараса Шевченка,</w:t>
            </w:r>
            <w:r w:rsidRPr="00FB27E7">
              <w:rPr>
                <w:color w:val="000000"/>
                <w:sz w:val="26"/>
                <w:szCs w:val="26"/>
                <w:lang w:eastAsia="uk-UA"/>
              </w:rPr>
              <w:t xml:space="preserve"> </w:t>
            </w:r>
            <w:r>
              <w:rPr>
                <w:color w:val="000000"/>
                <w:sz w:val="26"/>
                <w:szCs w:val="26"/>
                <w:lang w:val="uk-UA" w:eastAsia="uk-UA"/>
              </w:rPr>
              <w:t>3,</w:t>
            </w:r>
            <w:r w:rsidRPr="00FB27E7">
              <w:rPr>
                <w:color w:val="000000"/>
                <w:sz w:val="26"/>
                <w:szCs w:val="26"/>
                <w:lang w:eastAsia="uk-UA"/>
              </w:rPr>
              <w:t xml:space="preserve"> тел. </w:t>
            </w:r>
            <w:r>
              <w:rPr>
                <w:color w:val="000000"/>
                <w:sz w:val="26"/>
                <w:szCs w:val="26"/>
                <w:lang w:val="uk-UA" w:eastAsia="uk-UA"/>
              </w:rPr>
              <w:t>279-07-57</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Освіта</w:t>
            </w:r>
          </w:p>
        </w:tc>
        <w:tc>
          <w:tcPr>
            <w:tcW w:w="7796" w:type="dxa"/>
            <w:shd w:val="clear" w:color="auto" w:fill="FFFFFF"/>
            <w:tcMar>
              <w:top w:w="0" w:type="dxa"/>
              <w:left w:w="108" w:type="dxa"/>
              <w:bottom w:w="0" w:type="dxa"/>
              <w:right w:w="108" w:type="dxa"/>
            </w:tcMar>
            <w:hideMark/>
          </w:tcPr>
          <w:p w:rsidR="0088312D" w:rsidRPr="00884055" w:rsidRDefault="0088312D" w:rsidP="00565397">
            <w:pPr>
              <w:jc w:val="both"/>
              <w:rPr>
                <w:color w:val="000000"/>
                <w:sz w:val="26"/>
                <w:szCs w:val="26"/>
                <w:lang w:val="uk-UA" w:eastAsia="uk-UA"/>
              </w:rPr>
            </w:pPr>
            <w:r w:rsidRPr="00884055">
              <w:rPr>
                <w:color w:val="000000"/>
                <w:sz w:val="26"/>
                <w:szCs w:val="26"/>
                <w:lang w:eastAsia="uk-UA"/>
              </w:rPr>
              <w:t>Вища (</w:t>
            </w:r>
            <w:r>
              <w:rPr>
                <w:color w:val="000000"/>
                <w:sz w:val="26"/>
                <w:szCs w:val="26"/>
                <w:lang w:val="uk-UA" w:eastAsia="uk-UA"/>
              </w:rPr>
              <w:t>спеціаліст</w:t>
            </w:r>
            <w:r w:rsidRPr="00884055">
              <w:rPr>
                <w:color w:val="000000"/>
                <w:sz w:val="26"/>
                <w:szCs w:val="26"/>
                <w:lang w:eastAsia="uk-UA"/>
              </w:rPr>
              <w:t xml:space="preserve">), Національний </w:t>
            </w:r>
            <w:r>
              <w:rPr>
                <w:color w:val="000000"/>
                <w:sz w:val="26"/>
                <w:szCs w:val="26"/>
                <w:lang w:val="uk-UA" w:eastAsia="uk-UA"/>
              </w:rPr>
              <w:t>авіаційний університет</w:t>
            </w:r>
            <w:r w:rsidRPr="00884055">
              <w:rPr>
                <w:color w:val="000000"/>
                <w:sz w:val="26"/>
                <w:szCs w:val="26"/>
                <w:lang w:eastAsia="uk-UA"/>
              </w:rPr>
              <w:t>,</w:t>
            </w:r>
            <w:r w:rsidRPr="00884055">
              <w:rPr>
                <w:color w:val="000000"/>
                <w:sz w:val="26"/>
                <w:szCs w:val="26"/>
                <w:lang w:val="uk-UA" w:eastAsia="uk-UA"/>
              </w:rPr>
              <w:t xml:space="preserve"> </w:t>
            </w:r>
            <w:r w:rsidRPr="00884055">
              <w:rPr>
                <w:color w:val="000000"/>
                <w:sz w:val="26"/>
                <w:szCs w:val="26"/>
                <w:lang w:eastAsia="uk-UA"/>
              </w:rPr>
              <w:t>20</w:t>
            </w:r>
            <w:r>
              <w:rPr>
                <w:color w:val="000000"/>
                <w:sz w:val="26"/>
                <w:szCs w:val="26"/>
                <w:lang w:val="uk-UA" w:eastAsia="uk-UA"/>
              </w:rPr>
              <w:t>1</w:t>
            </w:r>
            <w:r w:rsidR="007963ED">
              <w:rPr>
                <w:color w:val="000000"/>
                <w:sz w:val="26"/>
                <w:szCs w:val="26"/>
                <w:lang w:val="uk-UA" w:eastAsia="uk-UA"/>
              </w:rPr>
              <w:t>9</w:t>
            </w:r>
            <w:r>
              <w:rPr>
                <w:color w:val="000000"/>
                <w:sz w:val="26"/>
                <w:szCs w:val="26"/>
                <w:lang w:eastAsia="uk-UA"/>
              </w:rPr>
              <w:t xml:space="preserve"> рік –</w:t>
            </w:r>
            <w:r w:rsidRPr="00884055">
              <w:rPr>
                <w:color w:val="000000"/>
                <w:sz w:val="26"/>
                <w:szCs w:val="26"/>
                <w:lang w:eastAsia="uk-UA"/>
              </w:rPr>
              <w:t xml:space="preserve"> «</w:t>
            </w:r>
            <w:r>
              <w:rPr>
                <w:color w:val="000000"/>
                <w:sz w:val="26"/>
                <w:szCs w:val="26"/>
                <w:lang w:val="uk-UA" w:eastAsia="uk-UA"/>
              </w:rPr>
              <w:t>Право</w:t>
            </w:r>
            <w:r w:rsidRPr="00884055">
              <w:rPr>
                <w:color w:val="000000"/>
                <w:sz w:val="26"/>
                <w:szCs w:val="26"/>
                <w:lang w:eastAsia="uk-UA"/>
              </w:rPr>
              <w:t>»</w:t>
            </w:r>
            <w:r w:rsidRPr="00884055">
              <w:rPr>
                <w:color w:val="000000"/>
                <w:sz w:val="26"/>
                <w:szCs w:val="26"/>
                <w:lang w:val="uk-UA" w:eastAsia="uk-UA"/>
              </w:rPr>
              <w:t xml:space="preserve">, </w:t>
            </w:r>
            <w:r>
              <w:rPr>
                <w:color w:val="000000"/>
                <w:sz w:val="26"/>
                <w:szCs w:val="26"/>
                <w:lang w:val="uk-UA" w:eastAsia="uk-UA"/>
              </w:rPr>
              <w:t>вища (магістр),</w:t>
            </w:r>
            <w:r w:rsidRPr="00FB27E7">
              <w:rPr>
                <w:color w:val="000000"/>
                <w:sz w:val="26"/>
                <w:szCs w:val="26"/>
                <w:lang w:eastAsia="uk-UA"/>
              </w:rPr>
              <w:t xml:space="preserve"> </w:t>
            </w:r>
            <w:r>
              <w:rPr>
                <w:color w:val="000000"/>
                <w:sz w:val="26"/>
                <w:szCs w:val="26"/>
                <w:lang w:val="uk-UA" w:eastAsia="uk-UA"/>
              </w:rPr>
              <w:t>Академія муніципального управління,     2016 рік – «Менеджмент ЗЕД»</w:t>
            </w:r>
            <w:r w:rsidR="00565397">
              <w:rPr>
                <w:color w:val="000000"/>
                <w:sz w:val="26"/>
                <w:szCs w:val="26"/>
                <w:lang w:val="uk-UA" w:eastAsia="uk-UA"/>
              </w:rPr>
              <w:t xml:space="preserve">, 2014 рік – дипломне посвідчення </w:t>
            </w:r>
            <w:r w:rsidR="00565397" w:rsidRPr="00565397">
              <w:rPr>
                <w:color w:val="000000"/>
                <w:sz w:val="26"/>
                <w:szCs w:val="26"/>
                <w:lang w:val="uk-UA" w:eastAsia="uk-UA"/>
              </w:rPr>
              <w:t>з функціональної спеціалізації «Державне управління та місцеве самоврядування»</w:t>
            </w:r>
            <w:r w:rsidR="00565397">
              <w:rPr>
                <w:color w:val="000000"/>
                <w:sz w:val="26"/>
                <w:szCs w:val="26"/>
                <w:lang w:val="uk-UA" w:eastAsia="uk-UA"/>
              </w:rPr>
              <w:t>.</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Вчене звання, науковий ступінь</w:t>
            </w:r>
          </w:p>
        </w:tc>
        <w:tc>
          <w:tcPr>
            <w:tcW w:w="7796" w:type="dxa"/>
            <w:shd w:val="clear" w:color="auto" w:fill="FFFFFF"/>
            <w:tcMar>
              <w:top w:w="0" w:type="dxa"/>
              <w:left w:w="108" w:type="dxa"/>
              <w:bottom w:w="0" w:type="dxa"/>
              <w:right w:w="108" w:type="dxa"/>
            </w:tcMar>
            <w:hideMark/>
          </w:tcPr>
          <w:p w:rsidR="0088312D" w:rsidRPr="00FB27E7" w:rsidRDefault="0088312D" w:rsidP="00135226">
            <w:pPr>
              <w:rPr>
                <w:color w:val="000000"/>
                <w:sz w:val="26"/>
                <w:szCs w:val="26"/>
                <w:lang w:eastAsia="uk-UA"/>
              </w:rPr>
            </w:pPr>
            <w:r w:rsidRPr="00FB27E7">
              <w:rPr>
                <w:color w:val="000000"/>
                <w:sz w:val="26"/>
                <w:szCs w:val="26"/>
                <w:lang w:eastAsia="uk-UA"/>
              </w:rPr>
              <w:t xml:space="preserve">Немає </w:t>
            </w:r>
          </w:p>
        </w:tc>
      </w:tr>
      <w:tr w:rsidR="0088312D" w:rsidRPr="00884055" w:rsidTr="00DA46C4">
        <w:trPr>
          <w:trHeight w:val="414"/>
        </w:trPr>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Характеристика особи з зазначенням конкретних особливих заслуг, досягнень</w:t>
            </w:r>
          </w:p>
        </w:tc>
        <w:tc>
          <w:tcPr>
            <w:tcW w:w="7796" w:type="dxa"/>
            <w:shd w:val="clear" w:color="auto" w:fill="FFFFFF"/>
            <w:tcMar>
              <w:top w:w="0" w:type="dxa"/>
              <w:left w:w="108" w:type="dxa"/>
              <w:bottom w:w="0" w:type="dxa"/>
              <w:right w:w="108" w:type="dxa"/>
            </w:tcMar>
            <w:hideMark/>
          </w:tcPr>
          <w:p w:rsidR="000A19B7" w:rsidRPr="000A19B7" w:rsidRDefault="000A19B7" w:rsidP="000A19B7">
            <w:pPr>
              <w:jc w:val="both"/>
              <w:rPr>
                <w:sz w:val="26"/>
                <w:szCs w:val="26"/>
                <w:lang w:val="uk-UA"/>
              </w:rPr>
            </w:pPr>
            <w:r w:rsidRPr="000A19B7">
              <w:rPr>
                <w:sz w:val="26"/>
                <w:szCs w:val="26"/>
                <w:lang w:val="uk-UA"/>
              </w:rPr>
              <w:t>З 2010 року розпочала активну діяльність у сфері розвитку молодіжної політики на рівні вищих навчальних закладів міста Києва. З жовтня 2011 року була назначена заступником Голови Студентської Ради Академії муніципального управління, начальником відділу зовнішніх зв’язків. Під час виконання обов’язків проявила себе у роботі як відповідальна та ініціативна людина, готова до взаємодопомоги, не одноразово відзначена Подякою Голови Студентської Ради за розвиток молодіжного руху. Під час роботи у колективі зарекомендувала себе комунікабельною та відкритою особою, не байдужою до підтримки соціальних ініціатив. Проведена нею робота підвищила обізнаність молодих киян щодо молодіжного громадського руху, змістовного та активного дозвілля молоді.</w:t>
            </w:r>
          </w:p>
          <w:p w:rsidR="000A19B7" w:rsidRPr="000A19B7" w:rsidRDefault="000A19B7" w:rsidP="000A19B7">
            <w:pPr>
              <w:jc w:val="both"/>
              <w:rPr>
                <w:sz w:val="26"/>
                <w:szCs w:val="26"/>
                <w:lang w:val="uk-UA"/>
              </w:rPr>
            </w:pPr>
            <w:r w:rsidRPr="000A19B7">
              <w:rPr>
                <w:sz w:val="26"/>
                <w:szCs w:val="26"/>
                <w:lang w:val="uk-UA"/>
              </w:rPr>
              <w:t>З метою розвитку парламентаризму та місцевого самоврядування спільно з юридичною кафедрою Академії муніципального управління організовувала екскурсії до Верховної ради України для студентської молоді.</w:t>
            </w:r>
          </w:p>
          <w:p w:rsidR="000A19B7" w:rsidRPr="000A19B7" w:rsidRDefault="000A19B7" w:rsidP="000A19B7">
            <w:pPr>
              <w:jc w:val="both"/>
              <w:rPr>
                <w:sz w:val="26"/>
                <w:szCs w:val="26"/>
                <w:lang w:val="uk-UA"/>
              </w:rPr>
            </w:pPr>
            <w:r w:rsidRPr="000A19B7">
              <w:rPr>
                <w:sz w:val="26"/>
                <w:szCs w:val="26"/>
                <w:lang w:val="uk-UA"/>
              </w:rPr>
              <w:t>Проводила активну волонтерську роботу, залучаючи до неї студентську молодь та педагогічний склад.</w:t>
            </w:r>
          </w:p>
          <w:p w:rsidR="000A19B7" w:rsidRPr="000A19B7" w:rsidRDefault="000A19B7" w:rsidP="000A19B7">
            <w:pPr>
              <w:jc w:val="both"/>
              <w:rPr>
                <w:sz w:val="26"/>
                <w:szCs w:val="26"/>
                <w:lang w:val="uk-UA"/>
              </w:rPr>
            </w:pPr>
            <w:r w:rsidRPr="000A19B7">
              <w:rPr>
                <w:sz w:val="26"/>
                <w:szCs w:val="26"/>
                <w:lang w:val="uk-UA"/>
              </w:rPr>
              <w:t>З листопада 2018 року Коломійченко Анастасія Андріївна працює на посаді головного спеціаліста відділу молодіжної політики Департаменту молоді та спорту виконавчого органу Київської міської ради (Київської міської державної адміністрації).</w:t>
            </w:r>
          </w:p>
          <w:p w:rsidR="000A19B7" w:rsidRPr="000A19B7" w:rsidRDefault="000A19B7" w:rsidP="000A19B7">
            <w:pPr>
              <w:jc w:val="both"/>
              <w:rPr>
                <w:sz w:val="26"/>
                <w:szCs w:val="26"/>
                <w:lang w:val="uk-UA"/>
              </w:rPr>
            </w:pPr>
            <w:r w:rsidRPr="000A19B7">
              <w:rPr>
                <w:sz w:val="26"/>
                <w:szCs w:val="26"/>
                <w:lang w:val="uk-UA"/>
              </w:rPr>
              <w:t>Організовує та координує масштабні молодіжні проєкти і заходи, активно залучає до заходів молодь Києва, співпрацює з місцевими засобами масової інформації, популяризує здоровий спосіб життя, сприяє розвитку культурного та просвітницького середовища міста, старанно працює заради підвищення іміджу столиці та країни.</w:t>
            </w:r>
          </w:p>
          <w:p w:rsidR="000A19B7" w:rsidRPr="000A19B7" w:rsidRDefault="000A19B7" w:rsidP="000A19B7">
            <w:pPr>
              <w:jc w:val="both"/>
              <w:rPr>
                <w:sz w:val="26"/>
                <w:szCs w:val="26"/>
                <w:lang w:val="uk-UA"/>
              </w:rPr>
            </w:pPr>
            <w:r w:rsidRPr="000A19B7">
              <w:rPr>
                <w:sz w:val="26"/>
                <w:szCs w:val="26"/>
                <w:lang w:val="uk-UA"/>
              </w:rPr>
              <w:lastRenderedPageBreak/>
              <w:t>Забезпечує ефективну роботу відділу молодіжної політики, бере участь в організації та проведенні заходів, фестивалів, форумів, акцій, тренінгів, нарад, семінарів, конференцій з питань державної молодіжної політики. Готує інформаційно – аналітичні, статистичні матеріали з питань реалізації державної молодіжної політики (організація збору, накопичення та обміну інформацією, листування зі структурними підрозділами Департаменту, структурними підрозділами Київської міської державної адміністрації та громадськими організаціями).</w:t>
            </w:r>
          </w:p>
          <w:p w:rsidR="000A19B7" w:rsidRPr="000A19B7" w:rsidRDefault="000A19B7" w:rsidP="000A19B7">
            <w:pPr>
              <w:jc w:val="both"/>
              <w:rPr>
                <w:sz w:val="26"/>
                <w:szCs w:val="26"/>
                <w:lang w:val="uk-UA"/>
              </w:rPr>
            </w:pPr>
            <w:r w:rsidRPr="000A19B7">
              <w:rPr>
                <w:sz w:val="26"/>
                <w:szCs w:val="26"/>
                <w:lang w:val="uk-UA"/>
              </w:rPr>
              <w:t>Взаємодіє з інститутами громадянського суспільства, що працюють з молоддю, підприємствами, установами згідно з укладеними договорами. За період роботи в управлінні налагодила співпрацю з молодіжними громадськими організаціями в частині організації та проведення спільних заходів.</w:t>
            </w:r>
          </w:p>
          <w:p w:rsidR="000A19B7" w:rsidRPr="000A19B7" w:rsidRDefault="000A19B7" w:rsidP="000A19B7">
            <w:pPr>
              <w:jc w:val="both"/>
              <w:rPr>
                <w:sz w:val="26"/>
                <w:szCs w:val="26"/>
                <w:lang w:val="uk-UA"/>
              </w:rPr>
            </w:pPr>
            <w:r w:rsidRPr="000A19B7">
              <w:rPr>
                <w:sz w:val="26"/>
                <w:szCs w:val="26"/>
                <w:lang w:val="uk-UA"/>
              </w:rPr>
              <w:t>З метою підвищення загального рівня правової культури та свідомості молоді, вдосконалення системи правової освіти, набуття молоддю необхідного рівня правових знань, формування у них поваги до права, формування нової правової свідомості шляхом інформування громадян та молоді про їх права та надання механізмів щодо їх захисту, забезпечення вільного доступу громадян до джерел правової інформації щодо попередження негативних явищ у молодіжному середовищі організовує та проводить починаючи з 2018 року ряд заходів в рамках проєкту «Я маю право!», залучаючи головне територіальне управління юстиції у місті Києві, Департамент патрульної поліції міста Києва, Асоціацію українських моніторів дотримання прав людини в діяльності правоохоронних органів тощо. У 2019 році була відзначена Подякою Центру розвитку кар’єри Університету «КРОК» за участь у правопросвітницькому заході «Запобігання насильству в суспільстві та булінгу в навчальних закладах» та сприянню соціальної відповідальності молоді. Спільно з асоціацією українських моніторів з дотримання прав людини щорічно організовує та проводить показ серії соціальних відеороликів та фільмів з курсу правової освіти.</w:t>
            </w:r>
          </w:p>
          <w:p w:rsidR="000A19B7" w:rsidRPr="000A19B7" w:rsidRDefault="000A19B7" w:rsidP="000A19B7">
            <w:pPr>
              <w:jc w:val="both"/>
              <w:rPr>
                <w:sz w:val="26"/>
                <w:szCs w:val="26"/>
                <w:lang w:val="uk-UA"/>
              </w:rPr>
            </w:pPr>
            <w:r w:rsidRPr="000A19B7">
              <w:rPr>
                <w:sz w:val="26"/>
                <w:szCs w:val="26"/>
                <w:lang w:val="uk-UA"/>
              </w:rPr>
              <w:t>У 2019 році організовано та проведено понад 320 заходів з питань національно-патріотичного виховання молоді, охоплено більше 269 500 осіб, що сприяє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0A19B7" w:rsidRPr="000A19B7" w:rsidRDefault="000A19B7" w:rsidP="000A19B7">
            <w:pPr>
              <w:jc w:val="both"/>
              <w:rPr>
                <w:sz w:val="26"/>
                <w:szCs w:val="26"/>
                <w:lang w:val="uk-UA"/>
              </w:rPr>
            </w:pPr>
            <w:r w:rsidRPr="000A19B7">
              <w:rPr>
                <w:sz w:val="26"/>
                <w:szCs w:val="26"/>
                <w:lang w:val="uk-UA"/>
              </w:rPr>
              <w:t xml:space="preserve">Розпорядженням виконавчого органу Київської міської ради (Київської міської державної адміністрації) від 01 червня 2020 року № 792 Коломійченко Анастасію Андріївну було уведено до складу та призначено секретарем (відповідальною за координацію діяльності з національно-патріотичного виховання) Координаційної ради з питань національно-патріотичного виховання при </w:t>
            </w:r>
            <w:r w:rsidRPr="000A19B7">
              <w:rPr>
                <w:sz w:val="26"/>
                <w:szCs w:val="26"/>
                <w:lang w:val="uk-UA"/>
              </w:rPr>
              <w:lastRenderedPageBreak/>
              <w:t xml:space="preserve">виконавчому органі Київської міської ради (Київській міській державній адміністрації). Функціонування Координаційної ради в місті Києві покликане забезпечити розвиток співпраці місцевих органів виконавчої влади та органів місцевого самоврядування з громадськими об’єднаннями в напрямі національно-патріотичного виховання; сприяти впровадженню елементів національно-патріотичного виховання в органах державної влади, місцевого самоврядування, навчальних закладах, на підприємствах, в установах, організаціях та інформаційно-просвітницькій діяльності у сфері національно-патріотичного виховання у місті Києві. </w:t>
            </w:r>
          </w:p>
          <w:p w:rsidR="000A19B7" w:rsidRPr="000A19B7" w:rsidRDefault="000A19B7" w:rsidP="000A19B7">
            <w:pPr>
              <w:jc w:val="both"/>
              <w:rPr>
                <w:sz w:val="26"/>
                <w:szCs w:val="26"/>
                <w:lang w:val="uk-UA"/>
              </w:rPr>
            </w:pPr>
            <w:r w:rsidRPr="000A19B7">
              <w:rPr>
                <w:sz w:val="26"/>
                <w:szCs w:val="26"/>
                <w:lang w:val="uk-UA"/>
              </w:rPr>
              <w:t>Загалом відділом молодіжної політики, спеціалістом якого є Коломійченко Анастасія Андріївна протягом 2020 року проведено понад 149 заходів, якими охоплено більше 93 000 осіб з числа молоді.</w:t>
            </w:r>
          </w:p>
          <w:p w:rsidR="000A19B7" w:rsidRPr="000A19B7" w:rsidRDefault="000A19B7" w:rsidP="000A19B7">
            <w:pPr>
              <w:jc w:val="both"/>
              <w:rPr>
                <w:sz w:val="26"/>
                <w:szCs w:val="26"/>
                <w:lang w:val="uk-UA"/>
              </w:rPr>
            </w:pPr>
            <w:r w:rsidRPr="000A19B7">
              <w:rPr>
                <w:sz w:val="26"/>
                <w:szCs w:val="26"/>
                <w:lang w:val="uk-UA"/>
              </w:rPr>
              <w:t>Коломійченко Анастасія Андріївна щорічно долучається до організації та координації міжнародного форуму «Business Woman». Спікерами Форуму виступають успішні жінки з понад 10-ти країн світу, серед яких учасниками виступають: представники дипломатичних структур, політикуму, бізнес-клубів та підприємств, засобів масової інформації, бізнесу, лідери політичних партій, міжнародних фондів та організацій в Україні та світі.</w:t>
            </w:r>
          </w:p>
          <w:p w:rsidR="000A19B7" w:rsidRPr="000A19B7" w:rsidRDefault="000A19B7" w:rsidP="000A19B7">
            <w:pPr>
              <w:jc w:val="both"/>
              <w:rPr>
                <w:sz w:val="26"/>
                <w:szCs w:val="26"/>
                <w:lang w:val="uk-UA"/>
              </w:rPr>
            </w:pPr>
            <w:r w:rsidRPr="000A19B7">
              <w:rPr>
                <w:sz w:val="26"/>
                <w:szCs w:val="26"/>
                <w:lang w:val="uk-UA"/>
              </w:rPr>
              <w:t>Щорічно опрацьовує документи, які подані молодими людьми на здобуття премії Київського міського голови за видатні досягнення молоді у розбудові столиці України – міста-героя Києва в номінаціях: «розвиток молодіжного руху», «наукові досягнення», «творчі досягнення», активно приймає участь в організації та проведенні урочистої церемонії нагородження Лауреатів. Щорічно опрацьовує понад 190 заявок кандидатів, та проводить засідання Комісії з присудження премії.</w:t>
            </w:r>
          </w:p>
          <w:p w:rsidR="000A19B7" w:rsidRPr="000A19B7" w:rsidRDefault="000A19B7" w:rsidP="000A19B7">
            <w:pPr>
              <w:jc w:val="both"/>
              <w:rPr>
                <w:sz w:val="26"/>
                <w:szCs w:val="26"/>
                <w:lang w:val="uk-UA"/>
              </w:rPr>
            </w:pPr>
            <w:r w:rsidRPr="000A19B7">
              <w:rPr>
                <w:sz w:val="26"/>
                <w:szCs w:val="26"/>
                <w:lang w:val="uk-UA"/>
              </w:rPr>
              <w:t>Коломійченко Анастасія Андріївна щороку до 10 вересня збирає матеріали та узагальнює інформацію стосовно кандидатів на Премію Київської міської ради за внесок молоді у розвиток місцевого самоврядування, яку подають районні в місті Києві державні адміністрації. До 15 вересня передає всі опрацьовані матеріали до постійної Комісії Київради з питань місцевого самоврядування, регіональних та міжнародних зв’язків, активно приймає участь в організації та проведенні урочистої церемонії нагородження Лауреатів.</w:t>
            </w:r>
          </w:p>
          <w:p w:rsidR="000A19B7" w:rsidRPr="000A19B7" w:rsidRDefault="000A19B7" w:rsidP="000A19B7">
            <w:pPr>
              <w:jc w:val="both"/>
              <w:rPr>
                <w:sz w:val="26"/>
                <w:szCs w:val="26"/>
                <w:lang w:val="uk-UA"/>
              </w:rPr>
            </w:pPr>
            <w:r w:rsidRPr="000A19B7">
              <w:rPr>
                <w:sz w:val="26"/>
                <w:szCs w:val="26"/>
                <w:lang w:val="uk-UA"/>
              </w:rPr>
              <w:t>З метою розвитку національно-патріотичного виховання молоді, сприяння соціальної адаптації ветеранів бойових дій з числа молодих осіб, які зазнали фізичних або психологічних травм Коломійченко Анастасія Андріївна щорічно організовує та координує фестиваль «Звитяга Нескорених». У 2021 році на високому рівні в рамках фестивалю було проведено відбір до Національної збірної команди, яка уперше представить Україну на міжнародних мультиспортивних змаганнях «Warrior Games 2021» (Ігри Воїнів), що проходитимуть у місті Орландо, штат Флорида, США.</w:t>
            </w:r>
          </w:p>
          <w:p w:rsidR="000A19B7" w:rsidRPr="000A19B7" w:rsidRDefault="000A19B7" w:rsidP="000A19B7">
            <w:pPr>
              <w:jc w:val="both"/>
              <w:rPr>
                <w:sz w:val="26"/>
                <w:szCs w:val="26"/>
                <w:lang w:val="uk-UA"/>
              </w:rPr>
            </w:pPr>
            <w:r w:rsidRPr="000A19B7">
              <w:rPr>
                <w:sz w:val="26"/>
                <w:szCs w:val="26"/>
                <w:lang w:val="uk-UA"/>
              </w:rPr>
              <w:t xml:space="preserve">На робочому місці зарекомендувала себе здібним, наполегливим, вимогливим, компетентним спеціалістом. Ініціативна, </w:t>
            </w:r>
            <w:r w:rsidRPr="000A19B7">
              <w:rPr>
                <w:sz w:val="26"/>
                <w:szCs w:val="26"/>
                <w:lang w:val="uk-UA"/>
              </w:rPr>
              <w:lastRenderedPageBreak/>
              <w:t>відповідальна, має організаторські здібності. Творчо застосовує в роботі свої знання та навички, постійно вдосконалює форми і методи роботи з молоддю. Ефективно і добросовісно виконує свою роботу. Департамент молоді та спорту виконавчого органу Київської міської ради (Київської міської державної адміністрації) та відділ молодіжної політики відзначені великою кількістю подяк від громадських організацій за вагомий внесок у розвиток молодіжної політики та плідну співпрацю за напрямками роботи Коломійченко Анастасії Андріївни.</w:t>
            </w:r>
          </w:p>
          <w:p w:rsidR="000A19B7" w:rsidRPr="000A19B7" w:rsidRDefault="000A19B7" w:rsidP="000A19B7">
            <w:pPr>
              <w:jc w:val="both"/>
              <w:rPr>
                <w:sz w:val="26"/>
                <w:szCs w:val="26"/>
                <w:lang w:val="uk-UA"/>
              </w:rPr>
            </w:pPr>
            <w:r w:rsidRPr="000A19B7">
              <w:rPr>
                <w:sz w:val="26"/>
                <w:szCs w:val="26"/>
                <w:lang w:val="uk-UA"/>
              </w:rPr>
              <w:t>Детальніше про заходи, проведені відділом молодіжної політики Департаменту молоді та спорту виконавчого органу Київської міської ради (Київської міської державної адміністрації) можна дізнатись на офіційних сторінках Департаменту а також у публікаціях ЗМІ.</w:t>
            </w:r>
          </w:p>
          <w:p w:rsidR="0088312D" w:rsidRPr="00FB233F" w:rsidRDefault="000A19B7" w:rsidP="000A19B7">
            <w:pPr>
              <w:jc w:val="both"/>
              <w:rPr>
                <w:sz w:val="26"/>
                <w:szCs w:val="26"/>
              </w:rPr>
            </w:pPr>
            <w:r w:rsidRPr="000A19B7">
              <w:rPr>
                <w:sz w:val="26"/>
                <w:szCs w:val="26"/>
                <w:lang w:val="uk-UA"/>
              </w:rPr>
              <w:t>Враховуючи вищезазначене та вагомий внесок у розвиток молодіжної політики, Коломійченко Анастасія Андріївна заслуговує на відзначення Премією Верховної Ради України за внесок молоді у розвиток парламентаризму, місцевого самоврядування.</w:t>
            </w:r>
          </w:p>
        </w:tc>
      </w:tr>
    </w:tbl>
    <w:p w:rsidR="0088312D" w:rsidRDefault="0088312D" w:rsidP="00FB233F">
      <w:pPr>
        <w:rPr>
          <w:szCs w:val="26"/>
          <w:lang w:val="uk-UA"/>
        </w:rPr>
      </w:pPr>
    </w:p>
    <w:p w:rsidR="0088312D" w:rsidRDefault="0088312D" w:rsidP="0088312D">
      <w:pPr>
        <w:ind w:left="-709"/>
        <w:rPr>
          <w:szCs w:val="26"/>
          <w:lang w:val="uk-UA"/>
        </w:rPr>
      </w:pPr>
    </w:p>
    <w:p w:rsidR="0088312D" w:rsidRPr="009543C9" w:rsidRDefault="0088312D" w:rsidP="00DA46C4">
      <w:pPr>
        <w:ind w:left="-567"/>
        <w:rPr>
          <w:szCs w:val="26"/>
          <w:lang w:val="uk-UA"/>
        </w:rPr>
      </w:pPr>
      <w:r w:rsidRPr="009543C9">
        <w:rPr>
          <w:szCs w:val="26"/>
          <w:lang w:val="uk-UA"/>
        </w:rPr>
        <w:t>Директор Департаменту</w:t>
      </w:r>
      <w:r w:rsidRPr="009543C9">
        <w:rPr>
          <w:szCs w:val="26"/>
          <w:lang w:val="uk-UA"/>
        </w:rPr>
        <w:tab/>
      </w:r>
      <w:r w:rsidRPr="009543C9">
        <w:rPr>
          <w:szCs w:val="26"/>
          <w:lang w:val="uk-UA"/>
        </w:rPr>
        <w:tab/>
      </w:r>
      <w:r w:rsidRPr="009543C9">
        <w:rPr>
          <w:szCs w:val="26"/>
          <w:lang w:val="uk-UA"/>
        </w:rPr>
        <w:tab/>
      </w:r>
      <w:r w:rsidRPr="009543C9">
        <w:rPr>
          <w:szCs w:val="26"/>
          <w:lang w:val="uk-UA"/>
        </w:rPr>
        <w:tab/>
      </w:r>
      <w:r w:rsidRPr="009543C9">
        <w:rPr>
          <w:szCs w:val="26"/>
          <w:lang w:val="uk-UA"/>
        </w:rPr>
        <w:tab/>
        <w:t xml:space="preserve">       </w:t>
      </w:r>
      <w:r>
        <w:rPr>
          <w:szCs w:val="26"/>
          <w:lang w:val="uk-UA"/>
        </w:rPr>
        <w:t xml:space="preserve">              </w:t>
      </w:r>
      <w:r w:rsidRPr="009543C9">
        <w:rPr>
          <w:szCs w:val="26"/>
          <w:lang w:val="uk-UA"/>
        </w:rPr>
        <w:t>Юлія ХАН</w:t>
      </w:r>
    </w:p>
    <w:p w:rsidR="00420C0B" w:rsidRDefault="00420C0B"/>
    <w:sectPr w:rsidR="00420C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DD"/>
    <w:rsid w:val="000A19B7"/>
    <w:rsid w:val="000A5EDD"/>
    <w:rsid w:val="00155C2B"/>
    <w:rsid w:val="00184259"/>
    <w:rsid w:val="00420C0B"/>
    <w:rsid w:val="00565397"/>
    <w:rsid w:val="005A30AF"/>
    <w:rsid w:val="007963ED"/>
    <w:rsid w:val="00811862"/>
    <w:rsid w:val="00842F79"/>
    <w:rsid w:val="0088312D"/>
    <w:rsid w:val="008B380C"/>
    <w:rsid w:val="009A786C"/>
    <w:rsid w:val="00B42B77"/>
    <w:rsid w:val="00CD20FD"/>
    <w:rsid w:val="00DA46C4"/>
    <w:rsid w:val="00F02DB1"/>
    <w:rsid w:val="00FB2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0E61F-C5CF-41B2-8F2F-B656E711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2D"/>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2B"/>
    <w:pPr>
      <w:ind w:left="720"/>
      <w:contextualSpacing/>
    </w:pPr>
    <w:rPr>
      <w:sz w:val="24"/>
      <w:szCs w:val="24"/>
    </w:rPr>
  </w:style>
  <w:style w:type="paragraph" w:styleId="a4">
    <w:name w:val="Balloon Text"/>
    <w:basedOn w:val="a"/>
    <w:link w:val="a5"/>
    <w:uiPriority w:val="99"/>
    <w:semiHidden/>
    <w:unhideWhenUsed/>
    <w:rsid w:val="005A30AF"/>
    <w:rPr>
      <w:rFonts w:ascii="Segoe UI" w:hAnsi="Segoe UI" w:cs="Segoe UI"/>
      <w:sz w:val="18"/>
      <w:szCs w:val="18"/>
    </w:rPr>
  </w:style>
  <w:style w:type="character" w:customStyle="1" w:styleId="a5">
    <w:name w:val="Текст у виносці Знак"/>
    <w:basedOn w:val="a0"/>
    <w:link w:val="a4"/>
    <w:uiPriority w:val="99"/>
    <w:semiHidden/>
    <w:rsid w:val="005A30A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6059</Words>
  <Characters>3454</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molodizhka</dc:creator>
  <cp:keywords/>
  <dc:description/>
  <cp:lastModifiedBy>Руденко Наталія Анатоліївна</cp:lastModifiedBy>
  <cp:revision>2</cp:revision>
  <cp:lastPrinted>2021-07-02T09:59:00Z</cp:lastPrinted>
  <dcterms:created xsi:type="dcterms:W3CDTF">2021-07-16T13:11:00Z</dcterms:created>
  <dcterms:modified xsi:type="dcterms:W3CDTF">2021-07-16T13:11:00Z</dcterms:modified>
</cp:coreProperties>
</file>