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1DC" w:rsidRPr="009E51DC" w:rsidRDefault="009E51DC" w:rsidP="0093725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9E51DC">
        <w:rPr>
          <w:rFonts w:ascii="Times New Roman" w:eastAsia="Calibri" w:hAnsi="Times New Roman"/>
          <w:b/>
          <w:sz w:val="28"/>
          <w:szCs w:val="28"/>
          <w:lang w:val="uk-UA"/>
        </w:rPr>
        <w:t>Інформаційна довідка</w:t>
      </w:r>
    </w:p>
    <w:p w:rsidR="009E51DC" w:rsidRPr="00867291" w:rsidRDefault="009E51DC" w:rsidP="0093725E">
      <w:pPr>
        <w:spacing w:after="0" w:line="240" w:lineRule="auto"/>
        <w:ind w:left="1701" w:right="1701"/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9E51DC">
        <w:rPr>
          <w:rFonts w:ascii="Times New Roman" w:eastAsia="Calibri" w:hAnsi="Times New Roman"/>
          <w:b/>
          <w:sz w:val="28"/>
          <w:szCs w:val="28"/>
          <w:lang w:val="uk-UA"/>
        </w:rPr>
        <w:t>«Про</w:t>
      </w:r>
      <w:r w:rsidR="00867291">
        <w:rPr>
          <w:rFonts w:ascii="Times New Roman" w:eastAsia="Calibri" w:hAnsi="Times New Roman"/>
          <w:b/>
          <w:sz w:val="28"/>
          <w:szCs w:val="28"/>
          <w:lang w:val="uk-UA"/>
        </w:rPr>
        <w:t xml:space="preserve"> хід</w:t>
      </w:r>
      <w:r w:rsidRPr="009E51DC">
        <w:rPr>
          <w:rFonts w:ascii="Times New Roman" w:eastAsia="Calibri" w:hAnsi="Times New Roman"/>
          <w:b/>
          <w:sz w:val="28"/>
          <w:szCs w:val="28"/>
          <w:lang w:val="uk-UA"/>
        </w:rPr>
        <w:t xml:space="preserve"> підготовк</w:t>
      </w:r>
      <w:r w:rsidR="00697BB8">
        <w:rPr>
          <w:rFonts w:ascii="Times New Roman" w:eastAsia="Calibri" w:hAnsi="Times New Roman"/>
          <w:b/>
          <w:sz w:val="28"/>
          <w:szCs w:val="28"/>
          <w:lang w:val="uk-UA"/>
        </w:rPr>
        <w:t>и</w:t>
      </w:r>
      <w:r w:rsidRPr="009E51DC">
        <w:rPr>
          <w:rFonts w:ascii="Times New Roman" w:eastAsia="Calibri" w:hAnsi="Times New Roman"/>
          <w:b/>
          <w:sz w:val="28"/>
          <w:szCs w:val="28"/>
          <w:lang w:val="uk-UA"/>
        </w:rPr>
        <w:t xml:space="preserve"> закладів освіти міста Києва</w:t>
      </w:r>
      <w:r w:rsidR="00D2005A">
        <w:rPr>
          <w:rFonts w:ascii="Times New Roman" w:eastAsia="Calibri" w:hAnsi="Times New Roman"/>
          <w:b/>
          <w:sz w:val="28"/>
          <w:szCs w:val="28"/>
          <w:lang w:val="uk-UA"/>
        </w:rPr>
        <w:t xml:space="preserve"> </w:t>
      </w:r>
      <w:r w:rsidRPr="009E51DC">
        <w:rPr>
          <w:rFonts w:ascii="Times New Roman" w:eastAsia="Calibri" w:hAnsi="Times New Roman"/>
          <w:b/>
          <w:sz w:val="28"/>
          <w:szCs w:val="28"/>
          <w:lang w:val="uk-UA"/>
        </w:rPr>
        <w:t>до нового 2021/2022 навчального року»</w:t>
      </w:r>
      <w:r w:rsidR="00867291">
        <w:rPr>
          <w:rFonts w:ascii="Times New Roman" w:eastAsia="Calibri" w:hAnsi="Times New Roman"/>
          <w:b/>
          <w:sz w:val="28"/>
          <w:szCs w:val="28"/>
          <w:lang w:val="uk-UA"/>
        </w:rPr>
        <w:t xml:space="preserve"> станом</w:t>
      </w:r>
      <w:r w:rsidR="00D2005A">
        <w:rPr>
          <w:rFonts w:ascii="Times New Roman" w:eastAsia="Calibri" w:hAnsi="Times New Roman"/>
          <w:b/>
          <w:sz w:val="28"/>
          <w:szCs w:val="28"/>
          <w:lang w:val="uk-UA"/>
        </w:rPr>
        <w:t xml:space="preserve"> </w:t>
      </w:r>
      <w:r w:rsidR="00867291">
        <w:rPr>
          <w:rFonts w:ascii="Times New Roman" w:eastAsia="Calibri" w:hAnsi="Times New Roman"/>
          <w:b/>
          <w:sz w:val="28"/>
          <w:szCs w:val="28"/>
          <w:lang w:val="uk-UA"/>
        </w:rPr>
        <w:t>на 01.06.2021</w:t>
      </w:r>
    </w:p>
    <w:p w:rsidR="001E6176" w:rsidRDefault="001E6176" w:rsidP="009F6DFB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val="uk-UA"/>
        </w:rPr>
      </w:pPr>
      <w:r w:rsidRPr="001E6176">
        <w:rPr>
          <w:rFonts w:ascii="Times New Roman" w:hAnsi="Times New Roman"/>
          <w:b/>
          <w:sz w:val="28"/>
          <w:szCs w:val="20"/>
          <w:lang w:val="uk-UA"/>
        </w:rPr>
        <w:t>Мережа</w:t>
      </w:r>
    </w:p>
    <w:p w:rsidR="001E6176" w:rsidRPr="003F29EB" w:rsidRDefault="001E6176" w:rsidP="00786F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Мережа закладів освіти Києва – це </w:t>
      </w:r>
      <w:r w:rsidRPr="003F29EB">
        <w:rPr>
          <w:rFonts w:ascii="Times New Roman" w:hAnsi="Times New Roman"/>
          <w:sz w:val="28"/>
          <w:szCs w:val="28"/>
          <w:lang w:val="uk-UA"/>
        </w:rPr>
        <w:t>1450 сучасних закладів,</w:t>
      </w:r>
      <w:r>
        <w:rPr>
          <w:rFonts w:ascii="Times New Roman" w:hAnsi="Times New Roman"/>
          <w:sz w:val="28"/>
          <w:szCs w:val="28"/>
          <w:lang w:val="uk-UA"/>
        </w:rPr>
        <w:t xml:space="preserve"> 541 тис. вихованців/учнів/студентів. Освітній процес забезпечують</w:t>
      </w:r>
      <w:r w:rsidRPr="003F29EB">
        <w:rPr>
          <w:rFonts w:ascii="Times New Roman" w:hAnsi="Times New Roman"/>
          <w:sz w:val="28"/>
          <w:szCs w:val="28"/>
          <w:lang w:val="uk-UA"/>
        </w:rPr>
        <w:t xml:space="preserve"> 72,3 тис. працівників. </w:t>
      </w:r>
    </w:p>
    <w:p w:rsidR="001E6176" w:rsidRPr="003F29EB" w:rsidRDefault="001E6176" w:rsidP="00786FD9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3F29EB">
        <w:rPr>
          <w:rFonts w:ascii="Times New Roman" w:hAnsi="Times New Roman"/>
          <w:sz w:val="28"/>
          <w:lang w:val="uk-UA"/>
        </w:rPr>
        <w:t>Мережа закладів освіти Києва:</w:t>
      </w:r>
    </w:p>
    <w:p w:rsidR="001E6176" w:rsidRPr="003F29EB" w:rsidRDefault="001E6176" w:rsidP="00786FD9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3F29EB">
        <w:rPr>
          <w:rFonts w:ascii="Times New Roman" w:hAnsi="Times New Roman"/>
          <w:sz w:val="28"/>
          <w:lang w:val="uk-UA"/>
        </w:rPr>
        <w:t xml:space="preserve">566 закладів загальної середньої освіти, </w:t>
      </w:r>
    </w:p>
    <w:p w:rsidR="001E6176" w:rsidRPr="003F29EB" w:rsidRDefault="001E6176" w:rsidP="00786FD9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3F29EB">
        <w:rPr>
          <w:rFonts w:ascii="Times New Roman" w:hAnsi="Times New Roman"/>
          <w:sz w:val="28"/>
          <w:lang w:val="uk-UA"/>
        </w:rPr>
        <w:t>788 закладів дошкільної освіт</w:t>
      </w:r>
      <w:r>
        <w:rPr>
          <w:rFonts w:ascii="Times New Roman" w:hAnsi="Times New Roman"/>
          <w:sz w:val="28"/>
          <w:lang w:val="uk-UA"/>
        </w:rPr>
        <w:t>и</w:t>
      </w:r>
      <w:r w:rsidRPr="003F29EB">
        <w:rPr>
          <w:rFonts w:ascii="Times New Roman" w:hAnsi="Times New Roman"/>
          <w:sz w:val="28"/>
          <w:lang w:val="uk-UA"/>
        </w:rPr>
        <w:t xml:space="preserve">, </w:t>
      </w:r>
    </w:p>
    <w:p w:rsidR="001E6176" w:rsidRPr="003F29EB" w:rsidRDefault="001E6176" w:rsidP="00786FD9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3F29EB">
        <w:rPr>
          <w:rFonts w:ascii="Times New Roman" w:hAnsi="Times New Roman"/>
          <w:sz w:val="28"/>
          <w:lang w:val="uk-UA"/>
        </w:rPr>
        <w:t>42 заклади позашкільної освіти,</w:t>
      </w:r>
    </w:p>
    <w:p w:rsidR="001E6176" w:rsidRPr="003F29EB" w:rsidRDefault="001E6176" w:rsidP="00786FD9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3F29EB">
        <w:rPr>
          <w:rFonts w:ascii="Times New Roman" w:hAnsi="Times New Roman"/>
          <w:sz w:val="28"/>
          <w:lang w:val="uk-UA"/>
        </w:rPr>
        <w:t>18 дитячо-юнацьких спортивних шкіл,</w:t>
      </w:r>
    </w:p>
    <w:p w:rsidR="001E6176" w:rsidRPr="003F29EB" w:rsidRDefault="001E6176" w:rsidP="00786FD9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3F29EB">
        <w:rPr>
          <w:rFonts w:ascii="Times New Roman" w:hAnsi="Times New Roman"/>
          <w:sz w:val="28"/>
          <w:lang w:val="uk-UA"/>
        </w:rPr>
        <w:t>23 заклади професійної (професійно-технічної освіти),</w:t>
      </w:r>
    </w:p>
    <w:p w:rsidR="001E6176" w:rsidRPr="003F29EB" w:rsidRDefault="001E6176" w:rsidP="00786FD9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3F29EB">
        <w:rPr>
          <w:rFonts w:ascii="Times New Roman" w:hAnsi="Times New Roman"/>
          <w:sz w:val="28"/>
          <w:lang w:val="uk-UA"/>
        </w:rPr>
        <w:t>1 заклад вищої освіти – Київський університет імені Бориса Грінченка</w:t>
      </w:r>
      <w:r>
        <w:rPr>
          <w:rFonts w:ascii="Times New Roman" w:hAnsi="Times New Roman"/>
          <w:sz w:val="28"/>
          <w:lang w:val="uk-UA"/>
        </w:rPr>
        <w:t>,</w:t>
      </w:r>
    </w:p>
    <w:p w:rsidR="001E6176" w:rsidRDefault="001E6176" w:rsidP="00786FD9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3F29EB">
        <w:rPr>
          <w:rFonts w:ascii="Times New Roman" w:hAnsi="Times New Roman"/>
          <w:sz w:val="28"/>
          <w:lang w:val="uk-UA"/>
        </w:rPr>
        <w:t xml:space="preserve">12 закладів фахової </w:t>
      </w:r>
      <w:proofErr w:type="spellStart"/>
      <w:r w:rsidRPr="003F29EB">
        <w:rPr>
          <w:rFonts w:ascii="Times New Roman" w:hAnsi="Times New Roman"/>
          <w:sz w:val="28"/>
          <w:lang w:val="uk-UA"/>
        </w:rPr>
        <w:t>передвищої</w:t>
      </w:r>
      <w:proofErr w:type="spellEnd"/>
      <w:r w:rsidRPr="003F29EB">
        <w:rPr>
          <w:rFonts w:ascii="Times New Roman" w:hAnsi="Times New Roman"/>
          <w:sz w:val="28"/>
          <w:lang w:val="uk-UA"/>
        </w:rPr>
        <w:t xml:space="preserve"> освіти.</w:t>
      </w:r>
    </w:p>
    <w:p w:rsidR="001E6176" w:rsidRPr="001E6176" w:rsidRDefault="001E6176" w:rsidP="00786FD9">
      <w:pPr>
        <w:pStyle w:val="a7"/>
        <w:spacing w:after="0" w:line="240" w:lineRule="auto"/>
        <w:ind w:left="795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E51DC" w:rsidRDefault="009E51DC" w:rsidP="00786FD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0"/>
          <w:lang w:val="uk-UA"/>
        </w:rPr>
      </w:pPr>
      <w:r w:rsidRPr="009E51DC">
        <w:rPr>
          <w:rFonts w:ascii="Times New Roman" w:hAnsi="Times New Roman"/>
          <w:sz w:val="28"/>
          <w:szCs w:val="20"/>
          <w:lang w:val="uk-UA"/>
        </w:rPr>
        <w:t>Для своєчасно</w:t>
      </w:r>
      <w:r>
        <w:rPr>
          <w:rFonts w:ascii="Times New Roman" w:hAnsi="Times New Roman"/>
          <w:sz w:val="28"/>
          <w:szCs w:val="20"/>
          <w:lang w:val="uk-UA"/>
        </w:rPr>
        <w:t>ї</w:t>
      </w:r>
      <w:r w:rsidRPr="009E51DC">
        <w:rPr>
          <w:rFonts w:ascii="Times New Roman" w:hAnsi="Times New Roman"/>
          <w:sz w:val="28"/>
          <w:szCs w:val="20"/>
          <w:lang w:val="uk-UA"/>
        </w:rPr>
        <w:t xml:space="preserve"> та якісно</w:t>
      </w:r>
      <w:r>
        <w:rPr>
          <w:rFonts w:ascii="Times New Roman" w:hAnsi="Times New Roman"/>
          <w:sz w:val="28"/>
          <w:szCs w:val="20"/>
          <w:lang w:val="uk-UA"/>
        </w:rPr>
        <w:t>ї</w:t>
      </w:r>
      <w:r w:rsidRPr="009E51DC">
        <w:rPr>
          <w:rFonts w:ascii="Times New Roman" w:hAnsi="Times New Roman"/>
          <w:sz w:val="28"/>
          <w:szCs w:val="20"/>
          <w:lang w:val="uk-UA"/>
        </w:rPr>
        <w:t xml:space="preserve"> підготовки закладів освіти міста Києва до нового 2021/2022 навчального року Департаментом освіти видано наказ від 26.02.2021 № 32</w:t>
      </w:r>
      <w:r>
        <w:rPr>
          <w:rFonts w:ascii="Times New Roman" w:hAnsi="Times New Roman"/>
          <w:sz w:val="28"/>
          <w:szCs w:val="20"/>
          <w:lang w:val="uk-UA"/>
        </w:rPr>
        <w:t>, яким затверджено відповідні заходи</w:t>
      </w:r>
      <w:r w:rsidRPr="009E51DC">
        <w:rPr>
          <w:rFonts w:ascii="Times New Roman" w:hAnsi="Times New Roman"/>
          <w:i/>
          <w:sz w:val="28"/>
          <w:szCs w:val="20"/>
          <w:lang w:val="uk-UA"/>
        </w:rPr>
        <w:t>.</w:t>
      </w:r>
    </w:p>
    <w:p w:rsidR="001E6176" w:rsidRPr="001E6176" w:rsidRDefault="001E6176" w:rsidP="00786FD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E51DC" w:rsidRPr="009E51DC" w:rsidRDefault="009E51DC" w:rsidP="00786FD9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val="uk-UA"/>
        </w:rPr>
      </w:pPr>
      <w:r w:rsidRPr="009E51DC">
        <w:rPr>
          <w:rFonts w:ascii="Times New Roman" w:hAnsi="Times New Roman"/>
          <w:b/>
          <w:sz w:val="28"/>
          <w:szCs w:val="20"/>
          <w:lang w:val="uk-UA"/>
        </w:rPr>
        <w:t>Бюджет</w:t>
      </w:r>
    </w:p>
    <w:p w:rsidR="009E51DC" w:rsidRPr="009E51DC" w:rsidRDefault="009E51DC" w:rsidP="00786F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51DC">
        <w:rPr>
          <w:rFonts w:ascii="Times New Roman" w:hAnsi="Times New Roman"/>
          <w:sz w:val="28"/>
          <w:szCs w:val="28"/>
          <w:lang w:val="uk-UA"/>
        </w:rPr>
        <w:t>На підготовку до нового навчального року та осінньо-зимового періоду  станом на 01.0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9E51DC">
        <w:rPr>
          <w:rFonts w:ascii="Times New Roman" w:hAnsi="Times New Roman"/>
          <w:sz w:val="28"/>
          <w:szCs w:val="28"/>
          <w:lang w:val="uk-UA"/>
        </w:rPr>
        <w:t xml:space="preserve">.2021 виділено </w:t>
      </w:r>
      <w:r w:rsidRPr="009E51DC">
        <w:rPr>
          <w:rFonts w:ascii="Times New Roman" w:hAnsi="Times New Roman"/>
          <w:b/>
          <w:sz w:val="28"/>
          <w:szCs w:val="28"/>
          <w:lang w:val="uk-UA"/>
        </w:rPr>
        <w:t>1,</w:t>
      </w:r>
      <w:r w:rsidR="0030569A">
        <w:rPr>
          <w:rFonts w:ascii="Times New Roman" w:hAnsi="Times New Roman"/>
          <w:b/>
          <w:sz w:val="28"/>
          <w:szCs w:val="28"/>
          <w:lang w:val="uk-UA"/>
        </w:rPr>
        <w:t>8</w:t>
      </w:r>
      <w:r w:rsidRPr="009E51DC">
        <w:rPr>
          <w:rFonts w:ascii="Times New Roman" w:hAnsi="Times New Roman"/>
          <w:b/>
          <w:sz w:val="28"/>
          <w:szCs w:val="28"/>
          <w:lang w:val="uk-UA"/>
        </w:rPr>
        <w:t xml:space="preserve"> млрд грн</w:t>
      </w:r>
      <w:r w:rsidR="00867291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9E51DC">
        <w:rPr>
          <w:rFonts w:ascii="Times New Roman" w:hAnsi="Times New Roman"/>
          <w:sz w:val="28"/>
          <w:szCs w:val="28"/>
          <w:lang w:val="uk-UA"/>
        </w:rPr>
        <w:t xml:space="preserve">А саме: </w:t>
      </w:r>
    </w:p>
    <w:p w:rsidR="009E51DC" w:rsidRPr="009E51DC" w:rsidRDefault="009E51DC" w:rsidP="00786FD9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51DC">
        <w:rPr>
          <w:rFonts w:ascii="Times New Roman" w:hAnsi="Times New Roman"/>
          <w:sz w:val="28"/>
          <w:szCs w:val="28"/>
          <w:lang w:val="uk-UA"/>
        </w:rPr>
        <w:t>реконструкція, будівництво закладів освіти (через РДА, бюджет міста) – 0,</w:t>
      </w:r>
      <w:r w:rsidR="0030569A">
        <w:rPr>
          <w:rFonts w:ascii="Times New Roman" w:hAnsi="Times New Roman"/>
          <w:sz w:val="28"/>
          <w:szCs w:val="28"/>
          <w:lang w:val="uk-UA"/>
        </w:rPr>
        <w:t>5</w:t>
      </w:r>
      <w:r w:rsidRPr="009E51DC">
        <w:rPr>
          <w:rFonts w:ascii="Times New Roman" w:hAnsi="Times New Roman"/>
          <w:sz w:val="28"/>
          <w:szCs w:val="28"/>
          <w:lang w:val="uk-UA"/>
        </w:rPr>
        <w:t xml:space="preserve"> млрд грн;</w:t>
      </w:r>
    </w:p>
    <w:p w:rsidR="009E51DC" w:rsidRPr="009E51DC" w:rsidRDefault="009E51DC" w:rsidP="00786FD9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51DC">
        <w:rPr>
          <w:rFonts w:ascii="Times New Roman" w:hAnsi="Times New Roman"/>
          <w:sz w:val="28"/>
          <w:szCs w:val="28"/>
          <w:lang w:val="uk-UA"/>
        </w:rPr>
        <w:t>загальноміські програми та ремонти РДА (бюджет міста) - 1,3 млрд грн.</w:t>
      </w:r>
    </w:p>
    <w:p w:rsidR="00061913" w:rsidRPr="00061913" w:rsidRDefault="00061913" w:rsidP="00786FD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E51DC" w:rsidRPr="009E51DC" w:rsidRDefault="009E51DC" w:rsidP="00786FD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51DC">
        <w:rPr>
          <w:rFonts w:ascii="Times New Roman" w:hAnsi="Times New Roman"/>
          <w:sz w:val="28"/>
          <w:szCs w:val="28"/>
          <w:lang w:val="uk-UA"/>
        </w:rPr>
        <w:t>Виходячи з планових фінансових показників у середньому по місту на 1 дитину (вихованця/учня) на підготовку до нового 2021/2022 навчального року районами передбачено кошти у сумі 3,3 тис грн.</w:t>
      </w:r>
      <w:r w:rsidR="002F767E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" w:name="_Hlk73974079"/>
      <w:r w:rsidRPr="009E51DC">
        <w:rPr>
          <w:rFonts w:ascii="Times New Roman" w:hAnsi="Times New Roman"/>
          <w:i/>
          <w:sz w:val="28"/>
          <w:szCs w:val="28"/>
          <w:lang w:val="uk-UA"/>
        </w:rPr>
        <w:t>(Таблиця 1 додаєт</w:t>
      </w:r>
      <w:r w:rsidR="002F767E">
        <w:rPr>
          <w:rFonts w:ascii="Times New Roman" w:hAnsi="Times New Roman"/>
          <w:i/>
          <w:sz w:val="28"/>
          <w:szCs w:val="28"/>
          <w:lang w:val="uk-UA"/>
        </w:rPr>
        <w:t>ь</w:t>
      </w:r>
      <w:r w:rsidRPr="009E51DC">
        <w:rPr>
          <w:rFonts w:ascii="Times New Roman" w:hAnsi="Times New Roman"/>
          <w:i/>
          <w:sz w:val="28"/>
          <w:szCs w:val="28"/>
          <w:lang w:val="uk-UA"/>
        </w:rPr>
        <w:t>ся).</w:t>
      </w:r>
      <w:bookmarkEnd w:id="1"/>
    </w:p>
    <w:p w:rsidR="009E51DC" w:rsidRPr="009E51DC" w:rsidRDefault="009E51DC" w:rsidP="00786FD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51DC">
        <w:rPr>
          <w:rFonts w:ascii="Times New Roman" w:hAnsi="Times New Roman"/>
          <w:sz w:val="28"/>
          <w:szCs w:val="28"/>
          <w:lang w:val="uk-UA"/>
        </w:rPr>
        <w:t xml:space="preserve">Найбільше коштів </w:t>
      </w:r>
      <w:r w:rsidR="00697BB8">
        <w:rPr>
          <w:rFonts w:ascii="Times New Roman" w:hAnsi="Times New Roman"/>
          <w:sz w:val="28"/>
          <w:szCs w:val="28"/>
          <w:lang w:val="uk-UA"/>
        </w:rPr>
        <w:t xml:space="preserve">виділено </w:t>
      </w:r>
      <w:r w:rsidRPr="009E51DC">
        <w:rPr>
          <w:rFonts w:ascii="Times New Roman" w:hAnsi="Times New Roman"/>
          <w:sz w:val="28"/>
          <w:szCs w:val="28"/>
          <w:lang w:val="uk-UA"/>
        </w:rPr>
        <w:t>на 1 дитину у Солом’янському (4,2 тис</w:t>
      </w:r>
      <w:r w:rsidR="00061913">
        <w:rPr>
          <w:rFonts w:ascii="Times New Roman" w:hAnsi="Times New Roman"/>
          <w:sz w:val="28"/>
          <w:szCs w:val="28"/>
          <w:lang w:val="uk-UA"/>
        </w:rPr>
        <w:t>.</w:t>
      </w:r>
      <w:r w:rsidRPr="009E51DC">
        <w:rPr>
          <w:rFonts w:ascii="Times New Roman" w:hAnsi="Times New Roman"/>
          <w:sz w:val="28"/>
          <w:szCs w:val="28"/>
          <w:lang w:val="uk-UA"/>
        </w:rPr>
        <w:t xml:space="preserve"> грн), Дніпровському (4,1 тис. грн) та Дарницькому (4,0 тис</w:t>
      </w:r>
      <w:r w:rsidR="00061913">
        <w:rPr>
          <w:rFonts w:ascii="Times New Roman" w:hAnsi="Times New Roman"/>
          <w:sz w:val="28"/>
          <w:szCs w:val="28"/>
          <w:lang w:val="uk-UA"/>
        </w:rPr>
        <w:t>.</w:t>
      </w:r>
      <w:r w:rsidRPr="009E51DC">
        <w:rPr>
          <w:rFonts w:ascii="Times New Roman" w:hAnsi="Times New Roman"/>
          <w:sz w:val="28"/>
          <w:szCs w:val="28"/>
          <w:lang w:val="uk-UA"/>
        </w:rPr>
        <w:t xml:space="preserve"> грн) районах.</w:t>
      </w:r>
    </w:p>
    <w:p w:rsidR="009E51DC" w:rsidRDefault="009E51DC" w:rsidP="00786FD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51DC">
        <w:rPr>
          <w:rFonts w:ascii="Times New Roman" w:hAnsi="Times New Roman"/>
          <w:sz w:val="28"/>
          <w:szCs w:val="28"/>
          <w:lang w:val="uk-UA"/>
        </w:rPr>
        <w:t>Найменше коштів на 1 дитину - у Деснянському (1,8 тис</w:t>
      </w:r>
      <w:r w:rsidR="00061913">
        <w:rPr>
          <w:rFonts w:ascii="Times New Roman" w:hAnsi="Times New Roman"/>
          <w:sz w:val="28"/>
          <w:szCs w:val="28"/>
          <w:lang w:val="uk-UA"/>
        </w:rPr>
        <w:t>.</w:t>
      </w:r>
      <w:r w:rsidRPr="009E51DC">
        <w:rPr>
          <w:rFonts w:ascii="Times New Roman" w:hAnsi="Times New Roman"/>
          <w:sz w:val="28"/>
          <w:szCs w:val="28"/>
          <w:lang w:val="uk-UA"/>
        </w:rPr>
        <w:t xml:space="preserve"> грн), Печерському</w:t>
      </w:r>
      <w:r w:rsidR="00531C6A">
        <w:rPr>
          <w:rFonts w:ascii="Times New Roman" w:hAnsi="Times New Roman"/>
          <w:sz w:val="28"/>
          <w:szCs w:val="28"/>
          <w:lang w:val="uk-UA"/>
        </w:rPr>
        <w:t xml:space="preserve"> (2,6 тис</w:t>
      </w:r>
      <w:r w:rsidR="00061913">
        <w:rPr>
          <w:rFonts w:ascii="Times New Roman" w:hAnsi="Times New Roman"/>
          <w:sz w:val="28"/>
          <w:szCs w:val="28"/>
          <w:lang w:val="uk-UA"/>
        </w:rPr>
        <w:t>.</w:t>
      </w:r>
      <w:r w:rsidR="00531C6A">
        <w:rPr>
          <w:rFonts w:ascii="Times New Roman" w:hAnsi="Times New Roman"/>
          <w:sz w:val="28"/>
          <w:szCs w:val="28"/>
          <w:lang w:val="uk-UA"/>
        </w:rPr>
        <w:t xml:space="preserve"> грн)</w:t>
      </w:r>
      <w:r w:rsidRPr="009E51DC">
        <w:rPr>
          <w:rFonts w:ascii="Times New Roman" w:hAnsi="Times New Roman"/>
          <w:sz w:val="28"/>
          <w:szCs w:val="28"/>
          <w:lang w:val="uk-UA"/>
        </w:rPr>
        <w:t xml:space="preserve"> та Святошинському районах (по 2,7 тис</w:t>
      </w:r>
      <w:r w:rsidR="00061913">
        <w:rPr>
          <w:rFonts w:ascii="Times New Roman" w:hAnsi="Times New Roman"/>
          <w:sz w:val="28"/>
          <w:szCs w:val="28"/>
          <w:lang w:val="uk-UA"/>
        </w:rPr>
        <w:t>.</w:t>
      </w:r>
      <w:r w:rsidRPr="009E51DC">
        <w:rPr>
          <w:rFonts w:ascii="Times New Roman" w:hAnsi="Times New Roman"/>
          <w:sz w:val="28"/>
          <w:szCs w:val="28"/>
          <w:lang w:val="uk-UA"/>
        </w:rPr>
        <w:t xml:space="preserve"> грн на 1 дитину).</w:t>
      </w:r>
    </w:p>
    <w:p w:rsidR="001E6176" w:rsidRPr="001E6176" w:rsidRDefault="001E6176" w:rsidP="00786FD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56DA7" w:rsidRPr="009E51DC" w:rsidRDefault="000801C2" w:rsidP="00786FD9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E51DC">
        <w:rPr>
          <w:rFonts w:ascii="Times New Roman" w:hAnsi="Times New Roman"/>
          <w:b/>
          <w:sz w:val="28"/>
          <w:szCs w:val="28"/>
          <w:lang w:val="uk-UA"/>
        </w:rPr>
        <w:t>Загальноміські програми</w:t>
      </w:r>
    </w:p>
    <w:p w:rsidR="000801C2" w:rsidRPr="009E51DC" w:rsidRDefault="00BE1878" w:rsidP="00786FD9">
      <w:pPr>
        <w:spacing w:after="0" w:line="240" w:lineRule="auto"/>
        <w:ind w:right="-2"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9E51DC">
        <w:rPr>
          <w:rFonts w:ascii="Times New Roman" w:eastAsia="Calibri" w:hAnsi="Times New Roman"/>
          <w:sz w:val="28"/>
          <w:szCs w:val="28"/>
          <w:lang w:val="uk-UA"/>
        </w:rPr>
        <w:t>У 2021 році з</w:t>
      </w:r>
      <w:r w:rsidR="000801C2" w:rsidRPr="009E51DC">
        <w:rPr>
          <w:rFonts w:ascii="Times New Roman" w:eastAsia="Calibri" w:hAnsi="Times New Roman"/>
          <w:sz w:val="28"/>
          <w:szCs w:val="28"/>
          <w:lang w:val="uk-UA"/>
        </w:rPr>
        <w:t xml:space="preserve">апроваджено 10 загальноміських програм, </w:t>
      </w:r>
      <w:r w:rsidRPr="009E51DC">
        <w:rPr>
          <w:rFonts w:ascii="Times New Roman" w:eastAsia="Calibri" w:hAnsi="Times New Roman"/>
          <w:sz w:val="28"/>
          <w:szCs w:val="28"/>
          <w:lang w:val="uk-UA"/>
        </w:rPr>
        <w:t xml:space="preserve">які </w:t>
      </w:r>
      <w:r w:rsidR="000801C2" w:rsidRPr="009E51DC">
        <w:rPr>
          <w:rFonts w:ascii="Times New Roman" w:eastAsia="Calibri" w:hAnsi="Times New Roman"/>
          <w:sz w:val="28"/>
          <w:szCs w:val="28"/>
          <w:lang w:val="uk-UA"/>
        </w:rPr>
        <w:t xml:space="preserve">забезпечують ефективне функціонування закладів освіти, на що </w:t>
      </w:r>
      <w:r w:rsidR="00B950BB" w:rsidRPr="009E51DC">
        <w:rPr>
          <w:rFonts w:ascii="Times New Roman" w:eastAsia="Calibri" w:hAnsi="Times New Roman"/>
          <w:sz w:val="28"/>
          <w:szCs w:val="28"/>
          <w:lang w:val="uk-UA"/>
        </w:rPr>
        <w:t>спрямовано</w:t>
      </w:r>
      <w:r w:rsidR="000801C2" w:rsidRPr="009E51DC">
        <w:rPr>
          <w:rFonts w:ascii="Times New Roman" w:eastAsia="Calibri" w:hAnsi="Times New Roman"/>
          <w:sz w:val="28"/>
          <w:szCs w:val="28"/>
          <w:lang w:val="uk-UA"/>
        </w:rPr>
        <w:t xml:space="preserve"> кошти в сумі </w:t>
      </w:r>
      <w:r w:rsidRPr="009E51DC">
        <w:rPr>
          <w:rFonts w:ascii="Times New Roman" w:eastAsia="Calibri" w:hAnsi="Times New Roman"/>
          <w:sz w:val="28"/>
          <w:szCs w:val="28"/>
          <w:lang w:val="uk-UA"/>
        </w:rPr>
        <w:t xml:space="preserve">   </w:t>
      </w:r>
      <w:r w:rsidR="001B447B">
        <w:rPr>
          <w:rFonts w:ascii="Times New Roman" w:eastAsia="Calibri" w:hAnsi="Times New Roman"/>
          <w:sz w:val="28"/>
          <w:szCs w:val="28"/>
          <w:lang w:val="uk-UA"/>
        </w:rPr>
        <w:t xml:space="preserve">     </w:t>
      </w:r>
      <w:r w:rsidR="008F012A" w:rsidRPr="009E51DC">
        <w:rPr>
          <w:rFonts w:ascii="Times New Roman" w:eastAsia="Calibri" w:hAnsi="Times New Roman"/>
          <w:sz w:val="28"/>
          <w:szCs w:val="28"/>
          <w:lang w:val="uk-UA"/>
        </w:rPr>
        <w:t>1</w:t>
      </w:r>
      <w:r w:rsidR="00B64F8B" w:rsidRPr="009E51DC">
        <w:rPr>
          <w:rFonts w:ascii="Times New Roman" w:eastAsia="Calibri" w:hAnsi="Times New Roman"/>
          <w:sz w:val="28"/>
          <w:szCs w:val="28"/>
          <w:lang w:val="uk-UA"/>
        </w:rPr>
        <w:t>,3 млрд</w:t>
      </w:r>
      <w:r w:rsidR="000801C2" w:rsidRPr="009E51DC">
        <w:rPr>
          <w:rFonts w:ascii="Times New Roman" w:eastAsia="Calibri" w:hAnsi="Times New Roman"/>
          <w:sz w:val="28"/>
          <w:szCs w:val="28"/>
          <w:lang w:val="uk-UA"/>
        </w:rPr>
        <w:t xml:space="preserve"> грн.</w:t>
      </w:r>
    </w:p>
    <w:p w:rsidR="00CF0AF4" w:rsidRDefault="000801C2" w:rsidP="00786FD9">
      <w:pPr>
        <w:spacing w:after="0" w:line="240" w:lineRule="auto"/>
        <w:ind w:right="-2"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9E51DC">
        <w:rPr>
          <w:rFonts w:ascii="Times New Roman" w:eastAsia="Calibri" w:hAnsi="Times New Roman"/>
          <w:sz w:val="28"/>
          <w:szCs w:val="28"/>
          <w:lang w:val="uk-UA"/>
        </w:rPr>
        <w:t>Вибір програм та розподіл бюджетних асигнувань між ними здійснювали райдержадміністрації з урахуванням індивідуальних потреб закладів освіти району.</w:t>
      </w:r>
      <w:r w:rsidR="0030569A">
        <w:rPr>
          <w:rFonts w:ascii="Times New Roman" w:eastAsia="Calibri" w:hAnsi="Times New Roman"/>
          <w:sz w:val="28"/>
          <w:szCs w:val="28"/>
          <w:lang w:val="uk-UA"/>
        </w:rPr>
        <w:t xml:space="preserve"> Всі 10 програм для виконання обрав Дніпровський район, 9 програм виконують 5 районів (Голосіївський, Дарницький, Оболонський, Печерський та </w:t>
      </w:r>
      <w:proofErr w:type="spellStart"/>
      <w:r w:rsidR="0030569A">
        <w:rPr>
          <w:rFonts w:ascii="Times New Roman" w:eastAsia="Calibri" w:hAnsi="Times New Roman"/>
          <w:sz w:val="28"/>
          <w:szCs w:val="28"/>
          <w:lang w:val="uk-UA"/>
        </w:rPr>
        <w:t>Солом</w:t>
      </w:r>
      <w:proofErr w:type="spellEnd"/>
      <w:r w:rsidR="00DA42BD" w:rsidRPr="00DA42BD">
        <w:rPr>
          <w:rFonts w:ascii="Times New Roman" w:eastAsia="Calibri" w:hAnsi="Times New Roman"/>
          <w:sz w:val="28"/>
          <w:szCs w:val="28"/>
        </w:rPr>
        <w:t>’</w:t>
      </w:r>
      <w:proofErr w:type="spellStart"/>
      <w:r w:rsidR="0030569A">
        <w:rPr>
          <w:rFonts w:ascii="Times New Roman" w:eastAsia="Calibri" w:hAnsi="Times New Roman"/>
          <w:sz w:val="28"/>
          <w:szCs w:val="28"/>
          <w:lang w:val="uk-UA"/>
        </w:rPr>
        <w:t>янський</w:t>
      </w:r>
      <w:proofErr w:type="spellEnd"/>
      <w:r w:rsidR="00DA42BD">
        <w:rPr>
          <w:rFonts w:ascii="Times New Roman" w:eastAsia="Calibri" w:hAnsi="Times New Roman"/>
          <w:sz w:val="28"/>
          <w:szCs w:val="28"/>
          <w:lang w:val="uk-UA"/>
        </w:rPr>
        <w:t>), 8 програм виконують 4 райони (Деснянський, Подільський, Святошинський та Шевченківський)</w:t>
      </w:r>
      <w:r w:rsidR="00CF0AF4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EB4AEE" w:rsidRDefault="005D60E6" w:rsidP="00786FD9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443A">
        <w:rPr>
          <w:rFonts w:ascii="Times New Roman" w:hAnsi="Times New Roman"/>
          <w:b/>
          <w:i/>
          <w:sz w:val="28"/>
          <w:szCs w:val="28"/>
          <w:lang w:val="uk-UA"/>
        </w:rPr>
        <w:t>Найбільше коштів</w:t>
      </w:r>
      <w:r w:rsidRPr="009E51DC">
        <w:rPr>
          <w:rFonts w:ascii="Times New Roman" w:hAnsi="Times New Roman"/>
          <w:sz w:val="28"/>
          <w:szCs w:val="28"/>
          <w:lang w:val="uk-UA"/>
        </w:rPr>
        <w:t xml:space="preserve"> районами заплановано на програми </w:t>
      </w:r>
      <w:bookmarkStart w:id="2" w:name="_Hlk73455948"/>
      <w:r w:rsidRPr="009E51DC">
        <w:rPr>
          <w:rFonts w:ascii="Times New Roman" w:hAnsi="Times New Roman"/>
          <w:sz w:val="28"/>
          <w:szCs w:val="28"/>
          <w:lang w:val="uk-UA"/>
        </w:rPr>
        <w:t>«Підготовка до нового 2021/202</w:t>
      </w:r>
      <w:r w:rsidR="00697BB8">
        <w:rPr>
          <w:rFonts w:ascii="Times New Roman" w:hAnsi="Times New Roman"/>
          <w:sz w:val="28"/>
          <w:szCs w:val="28"/>
          <w:lang w:val="uk-UA"/>
        </w:rPr>
        <w:t>2</w:t>
      </w:r>
      <w:r w:rsidRPr="009E51DC">
        <w:rPr>
          <w:rFonts w:ascii="Times New Roman" w:hAnsi="Times New Roman"/>
          <w:sz w:val="28"/>
          <w:szCs w:val="28"/>
          <w:lang w:val="uk-UA"/>
        </w:rPr>
        <w:t xml:space="preserve"> навчального року»</w:t>
      </w:r>
      <w:r w:rsidR="00DA42BD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2"/>
      <w:r w:rsidR="003B18D9" w:rsidRPr="00342F5E">
        <w:rPr>
          <w:rFonts w:ascii="Times New Roman" w:hAnsi="Times New Roman"/>
          <w:sz w:val="28"/>
          <w:szCs w:val="28"/>
          <w:lang w:val="uk-UA"/>
        </w:rPr>
        <w:t>(</w:t>
      </w:r>
      <w:bookmarkStart w:id="3" w:name="_Hlk73708962"/>
      <w:r w:rsidR="00DA42BD" w:rsidRPr="00342F5E">
        <w:rPr>
          <w:rFonts w:ascii="Times New Roman" w:hAnsi="Times New Roman"/>
          <w:sz w:val="28"/>
          <w:szCs w:val="28"/>
          <w:lang w:val="uk-UA"/>
        </w:rPr>
        <w:t>33</w:t>
      </w:r>
      <w:r w:rsidR="00342F5E">
        <w:rPr>
          <w:rFonts w:ascii="Times New Roman" w:hAnsi="Times New Roman"/>
          <w:sz w:val="28"/>
          <w:szCs w:val="28"/>
          <w:lang w:val="uk-UA"/>
        </w:rPr>
        <w:t>7</w:t>
      </w:r>
      <w:r w:rsidR="00DA42BD" w:rsidRPr="00342F5E">
        <w:rPr>
          <w:rFonts w:ascii="Times New Roman" w:hAnsi="Times New Roman"/>
          <w:sz w:val="28"/>
          <w:szCs w:val="28"/>
          <w:lang w:val="uk-UA"/>
        </w:rPr>
        <w:t>,</w:t>
      </w:r>
      <w:r w:rsidR="00342F5E">
        <w:rPr>
          <w:rFonts w:ascii="Times New Roman" w:hAnsi="Times New Roman"/>
          <w:sz w:val="28"/>
          <w:szCs w:val="28"/>
          <w:lang w:val="uk-UA"/>
        </w:rPr>
        <w:t>4</w:t>
      </w:r>
      <w:r w:rsidR="00DA42BD" w:rsidRPr="00342F5E">
        <w:rPr>
          <w:rFonts w:ascii="Times New Roman" w:hAnsi="Times New Roman"/>
          <w:sz w:val="28"/>
          <w:szCs w:val="28"/>
          <w:lang w:val="uk-UA"/>
        </w:rPr>
        <w:t xml:space="preserve"> млн грн</w:t>
      </w:r>
      <w:r w:rsidR="00342F5E" w:rsidRPr="00342F5E">
        <w:rPr>
          <w:rFonts w:ascii="Times New Roman" w:hAnsi="Times New Roman"/>
          <w:sz w:val="28"/>
          <w:szCs w:val="28"/>
          <w:lang w:val="uk-UA"/>
        </w:rPr>
        <w:t>)</w:t>
      </w:r>
      <w:r w:rsidR="00DA42BD" w:rsidRPr="00342F5E">
        <w:rPr>
          <w:rFonts w:ascii="Times New Roman" w:hAnsi="Times New Roman"/>
          <w:sz w:val="28"/>
          <w:szCs w:val="28"/>
          <w:lang w:val="uk-UA"/>
        </w:rPr>
        <w:t>,</w:t>
      </w:r>
      <w:r w:rsidR="00DA42BD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3"/>
      <w:r w:rsidRPr="009E51DC">
        <w:rPr>
          <w:rFonts w:ascii="Times New Roman" w:hAnsi="Times New Roman"/>
          <w:sz w:val="28"/>
          <w:szCs w:val="28"/>
          <w:lang w:val="uk-UA"/>
        </w:rPr>
        <w:t xml:space="preserve">«Підготовка до осінньо-зимового періоду» </w:t>
      </w:r>
      <w:r w:rsidR="00342F5E" w:rsidRPr="00342F5E">
        <w:rPr>
          <w:rFonts w:ascii="Times New Roman" w:hAnsi="Times New Roman"/>
          <w:sz w:val="28"/>
          <w:szCs w:val="28"/>
          <w:lang w:val="uk-UA"/>
        </w:rPr>
        <w:t>(</w:t>
      </w:r>
      <w:r w:rsidR="00DA42BD" w:rsidRPr="00342F5E">
        <w:rPr>
          <w:rFonts w:ascii="Times New Roman" w:hAnsi="Times New Roman"/>
          <w:sz w:val="28"/>
          <w:szCs w:val="28"/>
          <w:lang w:val="uk-UA"/>
        </w:rPr>
        <w:t>28</w:t>
      </w:r>
      <w:r w:rsidR="00342F5E">
        <w:rPr>
          <w:rFonts w:ascii="Times New Roman" w:hAnsi="Times New Roman"/>
          <w:sz w:val="28"/>
          <w:szCs w:val="28"/>
          <w:lang w:val="uk-UA"/>
        </w:rPr>
        <w:t>7</w:t>
      </w:r>
      <w:r w:rsidR="00DA42BD" w:rsidRPr="00342F5E">
        <w:rPr>
          <w:rFonts w:ascii="Times New Roman" w:hAnsi="Times New Roman"/>
          <w:sz w:val="28"/>
          <w:szCs w:val="28"/>
          <w:lang w:val="uk-UA"/>
        </w:rPr>
        <w:t>,8 млн грн</w:t>
      </w:r>
      <w:r w:rsidR="00342F5E" w:rsidRPr="00342F5E">
        <w:rPr>
          <w:rFonts w:ascii="Times New Roman" w:hAnsi="Times New Roman"/>
          <w:sz w:val="28"/>
          <w:szCs w:val="28"/>
          <w:lang w:val="uk-UA"/>
        </w:rPr>
        <w:t>)</w:t>
      </w:r>
      <w:r w:rsidR="00DA42B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A42BD" w:rsidRPr="00DA42BD">
        <w:rPr>
          <w:rFonts w:ascii="Times New Roman" w:hAnsi="Times New Roman"/>
          <w:sz w:val="28"/>
          <w:szCs w:val="28"/>
          <w:lang w:val="uk-UA"/>
        </w:rPr>
        <w:t>та «</w:t>
      </w:r>
      <w:r w:rsidR="00CF0AF4" w:rsidRPr="00DA42BD">
        <w:rPr>
          <w:rFonts w:ascii="Times New Roman" w:hAnsi="Times New Roman"/>
          <w:sz w:val="28"/>
          <w:szCs w:val="28"/>
          <w:lang w:val="uk-UA"/>
        </w:rPr>
        <w:t>Дріб’язок</w:t>
      </w:r>
      <w:r w:rsidR="00DA42BD" w:rsidRPr="00DA42BD">
        <w:rPr>
          <w:rFonts w:ascii="Times New Roman" w:hAnsi="Times New Roman"/>
          <w:sz w:val="28"/>
          <w:szCs w:val="28"/>
          <w:lang w:val="uk-UA"/>
        </w:rPr>
        <w:t xml:space="preserve"> на побутові потреби. Дез</w:t>
      </w:r>
      <w:r w:rsidR="00CF0AF4">
        <w:rPr>
          <w:rFonts w:ascii="Times New Roman" w:hAnsi="Times New Roman"/>
          <w:sz w:val="28"/>
          <w:szCs w:val="28"/>
          <w:lang w:val="uk-UA"/>
        </w:rPr>
        <w:t xml:space="preserve">інфікуючі </w:t>
      </w:r>
      <w:r w:rsidR="00DA42BD" w:rsidRPr="00DA42BD">
        <w:rPr>
          <w:rFonts w:ascii="Times New Roman" w:hAnsi="Times New Roman"/>
          <w:sz w:val="28"/>
          <w:szCs w:val="28"/>
          <w:lang w:val="uk-UA"/>
        </w:rPr>
        <w:t xml:space="preserve">засоби» </w:t>
      </w:r>
      <w:r w:rsidR="00342F5E">
        <w:rPr>
          <w:rFonts w:ascii="Times New Roman" w:hAnsi="Times New Roman"/>
          <w:sz w:val="28"/>
          <w:szCs w:val="28"/>
          <w:lang w:val="uk-UA"/>
        </w:rPr>
        <w:t>(</w:t>
      </w:r>
      <w:r w:rsidR="00DA42BD" w:rsidRPr="00342F5E">
        <w:rPr>
          <w:rFonts w:ascii="Times New Roman" w:hAnsi="Times New Roman"/>
          <w:sz w:val="28"/>
          <w:szCs w:val="28"/>
          <w:lang w:val="uk-UA"/>
        </w:rPr>
        <w:t>25</w:t>
      </w:r>
      <w:r w:rsidR="00103E98">
        <w:rPr>
          <w:rFonts w:ascii="Times New Roman" w:hAnsi="Times New Roman"/>
          <w:sz w:val="28"/>
          <w:szCs w:val="28"/>
          <w:lang w:val="uk-UA"/>
        </w:rPr>
        <w:t>2</w:t>
      </w:r>
      <w:r w:rsidR="00DA42BD" w:rsidRPr="00342F5E">
        <w:rPr>
          <w:rFonts w:ascii="Times New Roman" w:hAnsi="Times New Roman"/>
          <w:sz w:val="28"/>
          <w:szCs w:val="28"/>
          <w:lang w:val="uk-UA"/>
        </w:rPr>
        <w:t>,</w:t>
      </w:r>
      <w:r w:rsidR="00103E98">
        <w:rPr>
          <w:rFonts w:ascii="Times New Roman" w:hAnsi="Times New Roman"/>
          <w:sz w:val="28"/>
          <w:szCs w:val="28"/>
          <w:lang w:val="uk-UA"/>
        </w:rPr>
        <w:t>8</w:t>
      </w:r>
      <w:r w:rsidR="00DA42BD" w:rsidRPr="00342F5E">
        <w:rPr>
          <w:rFonts w:ascii="Times New Roman" w:hAnsi="Times New Roman"/>
          <w:sz w:val="28"/>
          <w:szCs w:val="28"/>
          <w:lang w:val="uk-UA"/>
        </w:rPr>
        <w:t xml:space="preserve"> млн грн</w:t>
      </w:r>
      <w:r w:rsidR="00342F5E" w:rsidRPr="00342F5E">
        <w:rPr>
          <w:rFonts w:ascii="Times New Roman" w:hAnsi="Times New Roman"/>
          <w:sz w:val="28"/>
          <w:szCs w:val="28"/>
          <w:lang w:val="uk-UA"/>
        </w:rPr>
        <w:t>)</w:t>
      </w:r>
      <w:r w:rsidRPr="00342F5E">
        <w:rPr>
          <w:rFonts w:ascii="Times New Roman" w:hAnsi="Times New Roman"/>
          <w:sz w:val="28"/>
          <w:szCs w:val="28"/>
          <w:lang w:val="uk-UA"/>
        </w:rPr>
        <w:t>.</w:t>
      </w:r>
      <w:r w:rsidRPr="009E51DC">
        <w:rPr>
          <w:rFonts w:ascii="Times New Roman" w:hAnsi="Times New Roman"/>
          <w:sz w:val="28"/>
          <w:szCs w:val="28"/>
          <w:lang w:val="uk-UA"/>
        </w:rPr>
        <w:t xml:space="preserve"> Видатки, що передбачені на </w:t>
      </w:r>
      <w:r w:rsidR="00AF6688">
        <w:rPr>
          <w:rFonts w:ascii="Times New Roman" w:hAnsi="Times New Roman"/>
          <w:sz w:val="28"/>
          <w:szCs w:val="28"/>
          <w:lang w:val="uk-UA"/>
        </w:rPr>
        <w:lastRenderedPageBreak/>
        <w:t>вищезазначені</w:t>
      </w:r>
      <w:r w:rsidRPr="009E51DC">
        <w:rPr>
          <w:rFonts w:ascii="Times New Roman" w:hAnsi="Times New Roman"/>
          <w:sz w:val="28"/>
          <w:szCs w:val="28"/>
          <w:lang w:val="uk-UA"/>
        </w:rPr>
        <w:t xml:space="preserve"> програми становлять </w:t>
      </w:r>
      <w:r w:rsidR="00F8589F" w:rsidRPr="0049443A">
        <w:rPr>
          <w:rFonts w:ascii="Times New Roman" w:hAnsi="Times New Roman"/>
          <w:b/>
          <w:i/>
          <w:sz w:val="28"/>
          <w:szCs w:val="28"/>
          <w:lang w:val="uk-UA"/>
        </w:rPr>
        <w:t>дві треті</w:t>
      </w:r>
      <w:r w:rsidR="00F8589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E51DC">
        <w:rPr>
          <w:rFonts w:ascii="Times New Roman" w:hAnsi="Times New Roman"/>
          <w:sz w:val="28"/>
          <w:szCs w:val="28"/>
          <w:lang w:val="uk-UA"/>
        </w:rPr>
        <w:t xml:space="preserve">від загальної суми видатків, що </w:t>
      </w:r>
      <w:r w:rsidR="00EB4AEE">
        <w:rPr>
          <w:rFonts w:ascii="Times New Roman" w:hAnsi="Times New Roman"/>
          <w:sz w:val="28"/>
          <w:szCs w:val="28"/>
          <w:lang w:val="uk-UA"/>
        </w:rPr>
        <w:t xml:space="preserve">заплановані районами </w:t>
      </w:r>
      <w:r w:rsidRPr="009E51DC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EB4AEE">
        <w:rPr>
          <w:rFonts w:ascii="Times New Roman" w:hAnsi="Times New Roman"/>
          <w:sz w:val="28"/>
          <w:szCs w:val="28"/>
          <w:lang w:val="uk-UA"/>
        </w:rPr>
        <w:t xml:space="preserve">всі </w:t>
      </w:r>
      <w:r w:rsidRPr="009E51DC">
        <w:rPr>
          <w:rFonts w:ascii="Times New Roman" w:hAnsi="Times New Roman"/>
          <w:sz w:val="28"/>
          <w:szCs w:val="28"/>
          <w:lang w:val="uk-UA"/>
        </w:rPr>
        <w:t>загальноміські програми</w:t>
      </w:r>
      <w:r w:rsidR="00F8589F">
        <w:rPr>
          <w:rFonts w:ascii="Times New Roman" w:hAnsi="Times New Roman"/>
          <w:sz w:val="28"/>
          <w:szCs w:val="28"/>
          <w:lang w:val="uk-UA"/>
        </w:rPr>
        <w:t xml:space="preserve"> (6</w:t>
      </w:r>
      <w:r w:rsidR="00103E98">
        <w:rPr>
          <w:rFonts w:ascii="Times New Roman" w:hAnsi="Times New Roman"/>
          <w:sz w:val="28"/>
          <w:szCs w:val="28"/>
          <w:lang w:val="uk-UA"/>
        </w:rPr>
        <w:t>6</w:t>
      </w:r>
      <w:r w:rsidR="00F8589F">
        <w:rPr>
          <w:rFonts w:ascii="Times New Roman" w:hAnsi="Times New Roman"/>
          <w:sz w:val="28"/>
          <w:szCs w:val="28"/>
          <w:lang w:val="uk-UA"/>
        </w:rPr>
        <w:t>%).</w:t>
      </w:r>
      <w:r w:rsidR="00F8589F" w:rsidRPr="008A668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8589F" w:rsidRDefault="00F8589F" w:rsidP="00786FD9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Програма </w:t>
      </w:r>
      <w:r w:rsidRPr="0049443A">
        <w:rPr>
          <w:rFonts w:ascii="Times New Roman" w:hAnsi="Times New Roman"/>
          <w:b/>
          <w:i/>
          <w:sz w:val="28"/>
          <w:szCs w:val="28"/>
          <w:lang w:val="uk-UA"/>
        </w:rPr>
        <w:t>«Підготовка до нового 2021/202</w:t>
      </w:r>
      <w:r w:rsidR="00697BB8">
        <w:rPr>
          <w:rFonts w:ascii="Times New Roman" w:hAnsi="Times New Roman"/>
          <w:b/>
          <w:i/>
          <w:sz w:val="28"/>
          <w:szCs w:val="28"/>
          <w:lang w:val="uk-UA"/>
        </w:rPr>
        <w:t>2</w:t>
      </w:r>
      <w:r w:rsidRPr="0049443A">
        <w:rPr>
          <w:rFonts w:ascii="Times New Roman" w:hAnsi="Times New Roman"/>
          <w:b/>
          <w:i/>
          <w:sz w:val="28"/>
          <w:szCs w:val="28"/>
          <w:lang w:val="uk-UA"/>
        </w:rPr>
        <w:t xml:space="preserve"> навчального року»</w:t>
      </w:r>
      <w:r w:rsidR="005344A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4AEE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5344A8" w:rsidRPr="00342F5E">
        <w:rPr>
          <w:rFonts w:ascii="Times New Roman" w:hAnsi="Times New Roman"/>
          <w:sz w:val="28"/>
          <w:szCs w:val="28"/>
          <w:lang w:val="uk-UA"/>
        </w:rPr>
        <w:t>33</w:t>
      </w:r>
      <w:r w:rsidR="005344A8">
        <w:rPr>
          <w:rFonts w:ascii="Times New Roman" w:hAnsi="Times New Roman"/>
          <w:sz w:val="28"/>
          <w:szCs w:val="28"/>
          <w:lang w:val="uk-UA"/>
        </w:rPr>
        <w:t>7</w:t>
      </w:r>
      <w:r w:rsidR="005344A8" w:rsidRPr="00342F5E">
        <w:rPr>
          <w:rFonts w:ascii="Times New Roman" w:hAnsi="Times New Roman"/>
          <w:sz w:val="28"/>
          <w:szCs w:val="28"/>
          <w:lang w:val="uk-UA"/>
        </w:rPr>
        <w:t>,</w:t>
      </w:r>
      <w:r w:rsidR="005344A8">
        <w:rPr>
          <w:rFonts w:ascii="Times New Roman" w:hAnsi="Times New Roman"/>
          <w:sz w:val="28"/>
          <w:szCs w:val="28"/>
          <w:lang w:val="uk-UA"/>
        </w:rPr>
        <w:t>4</w:t>
      </w:r>
      <w:r w:rsidR="005344A8" w:rsidRPr="00342F5E">
        <w:rPr>
          <w:rFonts w:ascii="Times New Roman" w:hAnsi="Times New Roman"/>
          <w:sz w:val="28"/>
          <w:szCs w:val="28"/>
          <w:lang w:val="uk-UA"/>
        </w:rPr>
        <w:t xml:space="preserve"> млн грн</w:t>
      </w:r>
      <w:r w:rsidR="00EB4AEE">
        <w:rPr>
          <w:rFonts w:ascii="Times New Roman" w:hAnsi="Times New Roman"/>
          <w:sz w:val="28"/>
          <w:szCs w:val="28"/>
          <w:lang w:val="uk-UA"/>
        </w:rPr>
        <w:t>.</w:t>
      </w:r>
      <w:r w:rsidR="005344A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Середній </w:t>
      </w:r>
      <w:r w:rsidR="00103E98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оказник</w:t>
      </w:r>
      <w:r w:rsidR="00103E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освоєння коштів </w:t>
      </w:r>
      <w:r w:rsidR="00EB4AEE">
        <w:rPr>
          <w:rFonts w:ascii="Times New Roman" w:hAnsi="Times New Roman"/>
          <w:sz w:val="28"/>
          <w:szCs w:val="28"/>
          <w:lang w:val="uk-UA"/>
        </w:rPr>
        <w:t xml:space="preserve">по місту становить </w:t>
      </w:r>
      <w:r w:rsidR="00A43265">
        <w:rPr>
          <w:rFonts w:ascii="Times New Roman" w:hAnsi="Times New Roman"/>
          <w:sz w:val="28"/>
          <w:szCs w:val="28"/>
          <w:lang w:val="uk-UA"/>
        </w:rPr>
        <w:t xml:space="preserve">22,1 </w:t>
      </w:r>
      <w:r>
        <w:rPr>
          <w:rFonts w:ascii="Times New Roman" w:hAnsi="Times New Roman"/>
          <w:sz w:val="28"/>
          <w:szCs w:val="28"/>
          <w:lang w:val="uk-UA"/>
        </w:rPr>
        <w:t xml:space="preserve">%. </w:t>
      </w:r>
      <w:r w:rsidR="00F067F7">
        <w:rPr>
          <w:rFonts w:ascii="Times New Roman" w:hAnsi="Times New Roman"/>
          <w:sz w:val="28"/>
          <w:szCs w:val="28"/>
          <w:lang w:val="uk-UA"/>
        </w:rPr>
        <w:t>Вище за середній показник осв</w:t>
      </w:r>
      <w:r w:rsidR="005344A8">
        <w:rPr>
          <w:rFonts w:ascii="Times New Roman" w:hAnsi="Times New Roman"/>
          <w:sz w:val="28"/>
          <w:szCs w:val="28"/>
          <w:lang w:val="uk-UA"/>
        </w:rPr>
        <w:t>о</w:t>
      </w:r>
      <w:r w:rsidR="00EB4AEE">
        <w:rPr>
          <w:rFonts w:ascii="Times New Roman" w:hAnsi="Times New Roman"/>
          <w:sz w:val="28"/>
          <w:szCs w:val="28"/>
          <w:lang w:val="uk-UA"/>
        </w:rPr>
        <w:t>єно</w:t>
      </w:r>
      <w:r w:rsidR="005344A8">
        <w:rPr>
          <w:rFonts w:ascii="Times New Roman" w:hAnsi="Times New Roman"/>
          <w:sz w:val="28"/>
          <w:szCs w:val="28"/>
          <w:lang w:val="uk-UA"/>
        </w:rPr>
        <w:t xml:space="preserve"> кошти </w:t>
      </w:r>
      <w:r w:rsidR="00EB4AEE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5344A8">
        <w:rPr>
          <w:rFonts w:ascii="Times New Roman" w:hAnsi="Times New Roman"/>
          <w:sz w:val="28"/>
          <w:szCs w:val="28"/>
          <w:lang w:val="uk-UA"/>
        </w:rPr>
        <w:t>5 район</w:t>
      </w:r>
      <w:r w:rsidR="00EB4AEE">
        <w:rPr>
          <w:rFonts w:ascii="Times New Roman" w:hAnsi="Times New Roman"/>
          <w:sz w:val="28"/>
          <w:szCs w:val="28"/>
          <w:lang w:val="uk-UA"/>
        </w:rPr>
        <w:t>ах</w:t>
      </w:r>
      <w:r w:rsidR="005344A8">
        <w:rPr>
          <w:rFonts w:ascii="Times New Roman" w:hAnsi="Times New Roman"/>
          <w:sz w:val="28"/>
          <w:szCs w:val="28"/>
          <w:lang w:val="uk-UA"/>
        </w:rPr>
        <w:t>: Шевченківськ</w:t>
      </w:r>
      <w:r w:rsidR="00EB4AEE">
        <w:rPr>
          <w:rFonts w:ascii="Times New Roman" w:hAnsi="Times New Roman"/>
          <w:sz w:val="28"/>
          <w:szCs w:val="28"/>
          <w:lang w:val="uk-UA"/>
        </w:rPr>
        <w:t>ому</w:t>
      </w:r>
      <w:r w:rsidR="005344A8">
        <w:rPr>
          <w:rFonts w:ascii="Times New Roman" w:hAnsi="Times New Roman"/>
          <w:sz w:val="28"/>
          <w:szCs w:val="28"/>
          <w:lang w:val="uk-UA"/>
        </w:rPr>
        <w:t xml:space="preserve"> (51,9%), Голосіївськ</w:t>
      </w:r>
      <w:r w:rsidR="00EB4AEE">
        <w:rPr>
          <w:rFonts w:ascii="Times New Roman" w:hAnsi="Times New Roman"/>
          <w:sz w:val="28"/>
          <w:szCs w:val="28"/>
          <w:lang w:val="uk-UA"/>
        </w:rPr>
        <w:t>ому</w:t>
      </w:r>
      <w:r w:rsidR="005344A8">
        <w:rPr>
          <w:rFonts w:ascii="Times New Roman" w:hAnsi="Times New Roman"/>
          <w:sz w:val="28"/>
          <w:szCs w:val="28"/>
          <w:lang w:val="uk-UA"/>
        </w:rPr>
        <w:t xml:space="preserve"> (45,7%), Оболонськ</w:t>
      </w:r>
      <w:r w:rsidR="00EB4AEE">
        <w:rPr>
          <w:rFonts w:ascii="Times New Roman" w:hAnsi="Times New Roman"/>
          <w:sz w:val="28"/>
          <w:szCs w:val="28"/>
          <w:lang w:val="uk-UA"/>
        </w:rPr>
        <w:t>ому</w:t>
      </w:r>
      <w:r w:rsidR="005344A8">
        <w:rPr>
          <w:rFonts w:ascii="Times New Roman" w:hAnsi="Times New Roman"/>
          <w:sz w:val="28"/>
          <w:szCs w:val="28"/>
          <w:lang w:val="uk-UA"/>
        </w:rPr>
        <w:t xml:space="preserve"> (31,7%), Печерськ</w:t>
      </w:r>
      <w:r w:rsidR="00EB4AEE">
        <w:rPr>
          <w:rFonts w:ascii="Times New Roman" w:hAnsi="Times New Roman"/>
          <w:sz w:val="28"/>
          <w:szCs w:val="28"/>
          <w:lang w:val="uk-UA"/>
        </w:rPr>
        <w:t>ому</w:t>
      </w:r>
      <w:r w:rsidR="005344A8">
        <w:rPr>
          <w:rFonts w:ascii="Times New Roman" w:hAnsi="Times New Roman"/>
          <w:sz w:val="28"/>
          <w:szCs w:val="28"/>
          <w:lang w:val="uk-UA"/>
        </w:rPr>
        <w:t xml:space="preserve"> (30,5%) та Дніпровськ</w:t>
      </w:r>
      <w:r w:rsidR="00EB4AEE">
        <w:rPr>
          <w:rFonts w:ascii="Times New Roman" w:hAnsi="Times New Roman"/>
          <w:sz w:val="28"/>
          <w:szCs w:val="28"/>
          <w:lang w:val="uk-UA"/>
        </w:rPr>
        <w:t>ому</w:t>
      </w:r>
      <w:r w:rsidR="005344A8">
        <w:rPr>
          <w:rFonts w:ascii="Times New Roman" w:hAnsi="Times New Roman"/>
          <w:sz w:val="28"/>
          <w:szCs w:val="28"/>
          <w:lang w:val="uk-UA"/>
        </w:rPr>
        <w:t xml:space="preserve"> (28,5%). Най</w:t>
      </w:r>
      <w:r w:rsidR="00836F7D">
        <w:rPr>
          <w:rFonts w:ascii="Times New Roman" w:hAnsi="Times New Roman"/>
          <w:sz w:val="28"/>
          <w:szCs w:val="28"/>
          <w:lang w:val="uk-UA"/>
        </w:rPr>
        <w:t>нижчий</w:t>
      </w:r>
      <w:r w:rsidR="005344A8">
        <w:rPr>
          <w:rFonts w:ascii="Times New Roman" w:hAnsi="Times New Roman"/>
          <w:sz w:val="28"/>
          <w:szCs w:val="28"/>
          <w:lang w:val="uk-UA"/>
        </w:rPr>
        <w:t xml:space="preserve"> показник освоєння - в Деснянському районі (2,8%).</w:t>
      </w:r>
    </w:p>
    <w:p w:rsidR="005344A8" w:rsidRDefault="005344A8" w:rsidP="00786FD9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Програма </w:t>
      </w:r>
      <w:r w:rsidRPr="005344A8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49443A">
        <w:rPr>
          <w:rFonts w:ascii="Times New Roman" w:hAnsi="Times New Roman"/>
          <w:b/>
          <w:i/>
          <w:sz w:val="28"/>
          <w:szCs w:val="28"/>
          <w:lang w:val="uk-UA"/>
        </w:rPr>
        <w:t>Підготовка до осінньо-зимового періоду»</w:t>
      </w:r>
      <w:r w:rsidRPr="009E51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4AEE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42F5E">
        <w:rPr>
          <w:rFonts w:ascii="Times New Roman" w:hAnsi="Times New Roman"/>
          <w:sz w:val="28"/>
          <w:szCs w:val="28"/>
          <w:lang w:val="uk-UA"/>
        </w:rPr>
        <w:t>28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342F5E">
        <w:rPr>
          <w:rFonts w:ascii="Times New Roman" w:hAnsi="Times New Roman"/>
          <w:sz w:val="28"/>
          <w:szCs w:val="28"/>
          <w:lang w:val="uk-UA"/>
        </w:rPr>
        <w:t>,8 млн грн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5344A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Середній показник освоєння коштів </w:t>
      </w:r>
      <w:r w:rsidR="00EB4AEE">
        <w:rPr>
          <w:rFonts w:ascii="Times New Roman" w:hAnsi="Times New Roman"/>
          <w:sz w:val="28"/>
          <w:szCs w:val="28"/>
          <w:lang w:val="uk-UA"/>
        </w:rPr>
        <w:t xml:space="preserve">по місту становить </w:t>
      </w:r>
      <w:r>
        <w:rPr>
          <w:rFonts w:ascii="Times New Roman" w:hAnsi="Times New Roman"/>
          <w:sz w:val="28"/>
          <w:szCs w:val="28"/>
          <w:lang w:val="uk-UA"/>
        </w:rPr>
        <w:t>22,1 %. Вище за середній показник осво</w:t>
      </w:r>
      <w:r w:rsidR="00172049">
        <w:rPr>
          <w:rFonts w:ascii="Times New Roman" w:hAnsi="Times New Roman"/>
          <w:sz w:val="28"/>
          <w:szCs w:val="28"/>
          <w:lang w:val="uk-UA"/>
        </w:rPr>
        <w:t>єно</w:t>
      </w:r>
      <w:r>
        <w:rPr>
          <w:rFonts w:ascii="Times New Roman" w:hAnsi="Times New Roman"/>
          <w:sz w:val="28"/>
          <w:szCs w:val="28"/>
          <w:lang w:val="uk-UA"/>
        </w:rPr>
        <w:t xml:space="preserve"> кошти </w:t>
      </w:r>
      <w:r w:rsidR="00172049">
        <w:rPr>
          <w:rFonts w:ascii="Times New Roman" w:hAnsi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>5 район</w:t>
      </w:r>
      <w:r w:rsidR="00172049">
        <w:rPr>
          <w:rFonts w:ascii="Times New Roman" w:hAnsi="Times New Roman"/>
          <w:sz w:val="28"/>
          <w:szCs w:val="28"/>
          <w:lang w:val="uk-UA"/>
        </w:rPr>
        <w:t>ах</w:t>
      </w:r>
      <w:r>
        <w:rPr>
          <w:rFonts w:ascii="Times New Roman" w:hAnsi="Times New Roman"/>
          <w:sz w:val="28"/>
          <w:szCs w:val="28"/>
          <w:lang w:val="uk-UA"/>
        </w:rPr>
        <w:t>: Деснянськ</w:t>
      </w:r>
      <w:r w:rsidR="00172049">
        <w:rPr>
          <w:rFonts w:ascii="Times New Roman" w:hAnsi="Times New Roman"/>
          <w:sz w:val="28"/>
          <w:szCs w:val="28"/>
          <w:lang w:val="uk-UA"/>
        </w:rPr>
        <w:t>ому</w:t>
      </w:r>
      <w:r>
        <w:rPr>
          <w:rFonts w:ascii="Times New Roman" w:hAnsi="Times New Roman"/>
          <w:sz w:val="28"/>
          <w:szCs w:val="28"/>
          <w:lang w:val="uk-UA"/>
        </w:rPr>
        <w:t xml:space="preserve"> (51,4%), Дніпровськ</w:t>
      </w:r>
      <w:r w:rsidR="00172049">
        <w:rPr>
          <w:rFonts w:ascii="Times New Roman" w:hAnsi="Times New Roman"/>
          <w:sz w:val="28"/>
          <w:szCs w:val="28"/>
          <w:lang w:val="uk-UA"/>
        </w:rPr>
        <w:t>ому</w:t>
      </w:r>
      <w:r>
        <w:rPr>
          <w:rFonts w:ascii="Times New Roman" w:hAnsi="Times New Roman"/>
          <w:sz w:val="28"/>
          <w:szCs w:val="28"/>
          <w:lang w:val="uk-UA"/>
        </w:rPr>
        <w:t xml:space="preserve"> (50,0%), Голосіївськ</w:t>
      </w:r>
      <w:r w:rsidR="00172049">
        <w:rPr>
          <w:rFonts w:ascii="Times New Roman" w:hAnsi="Times New Roman"/>
          <w:sz w:val="28"/>
          <w:szCs w:val="28"/>
          <w:lang w:val="uk-UA"/>
        </w:rPr>
        <w:t>ому</w:t>
      </w:r>
      <w:r>
        <w:rPr>
          <w:rFonts w:ascii="Times New Roman" w:hAnsi="Times New Roman"/>
          <w:sz w:val="28"/>
          <w:szCs w:val="28"/>
          <w:lang w:val="uk-UA"/>
        </w:rPr>
        <w:t xml:space="preserve"> (45,</w:t>
      </w:r>
      <w:r w:rsidR="00836F7D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%), Оболонськ</w:t>
      </w:r>
      <w:r w:rsidR="00172049">
        <w:rPr>
          <w:rFonts w:ascii="Times New Roman" w:hAnsi="Times New Roman"/>
          <w:sz w:val="28"/>
          <w:szCs w:val="28"/>
          <w:lang w:val="uk-UA"/>
        </w:rPr>
        <w:t>ому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836F7D">
        <w:rPr>
          <w:rFonts w:ascii="Times New Roman" w:hAnsi="Times New Roman"/>
          <w:sz w:val="28"/>
          <w:szCs w:val="28"/>
          <w:lang w:val="uk-UA"/>
        </w:rPr>
        <w:t>45,1</w:t>
      </w:r>
      <w:r>
        <w:rPr>
          <w:rFonts w:ascii="Times New Roman" w:hAnsi="Times New Roman"/>
          <w:sz w:val="28"/>
          <w:szCs w:val="28"/>
          <w:lang w:val="uk-UA"/>
        </w:rPr>
        <w:t xml:space="preserve">%), </w:t>
      </w:r>
      <w:r w:rsidR="00836F7D">
        <w:rPr>
          <w:rFonts w:ascii="Times New Roman" w:hAnsi="Times New Roman"/>
          <w:sz w:val="28"/>
          <w:szCs w:val="28"/>
          <w:lang w:val="uk-UA"/>
        </w:rPr>
        <w:t>Шевченківськ</w:t>
      </w:r>
      <w:r w:rsidR="00172049">
        <w:rPr>
          <w:rFonts w:ascii="Times New Roman" w:hAnsi="Times New Roman"/>
          <w:sz w:val="28"/>
          <w:szCs w:val="28"/>
          <w:lang w:val="uk-UA"/>
        </w:rPr>
        <w:t>ому</w:t>
      </w:r>
      <w:r w:rsidR="00836F7D">
        <w:rPr>
          <w:rFonts w:ascii="Times New Roman" w:hAnsi="Times New Roman"/>
          <w:sz w:val="28"/>
          <w:szCs w:val="28"/>
          <w:lang w:val="uk-UA"/>
        </w:rPr>
        <w:t xml:space="preserve"> (35,7%). </w:t>
      </w:r>
      <w:r>
        <w:rPr>
          <w:rFonts w:ascii="Times New Roman" w:hAnsi="Times New Roman"/>
          <w:sz w:val="28"/>
          <w:szCs w:val="28"/>
          <w:lang w:val="uk-UA"/>
        </w:rPr>
        <w:t>Най</w:t>
      </w:r>
      <w:r w:rsidR="00836F7D">
        <w:rPr>
          <w:rFonts w:ascii="Times New Roman" w:hAnsi="Times New Roman"/>
          <w:sz w:val="28"/>
          <w:szCs w:val="28"/>
          <w:lang w:val="uk-UA"/>
        </w:rPr>
        <w:t>нижчий</w:t>
      </w:r>
      <w:r>
        <w:rPr>
          <w:rFonts w:ascii="Times New Roman" w:hAnsi="Times New Roman"/>
          <w:sz w:val="28"/>
          <w:szCs w:val="28"/>
          <w:lang w:val="uk-UA"/>
        </w:rPr>
        <w:t xml:space="preserve"> показник освоєння - в </w:t>
      </w:r>
      <w:r w:rsidR="00836F7D">
        <w:rPr>
          <w:rFonts w:ascii="Times New Roman" w:hAnsi="Times New Roman"/>
          <w:sz w:val="28"/>
          <w:szCs w:val="28"/>
          <w:lang w:val="uk-UA"/>
        </w:rPr>
        <w:t xml:space="preserve">Святошинському </w:t>
      </w:r>
      <w:r>
        <w:rPr>
          <w:rFonts w:ascii="Times New Roman" w:hAnsi="Times New Roman"/>
          <w:sz w:val="28"/>
          <w:szCs w:val="28"/>
          <w:lang w:val="uk-UA"/>
        </w:rPr>
        <w:t>районі (</w:t>
      </w:r>
      <w:r w:rsidR="00836F7D">
        <w:rPr>
          <w:rFonts w:ascii="Times New Roman" w:hAnsi="Times New Roman"/>
          <w:sz w:val="28"/>
          <w:szCs w:val="28"/>
          <w:lang w:val="uk-UA"/>
        </w:rPr>
        <w:t>9,6</w:t>
      </w:r>
      <w:r>
        <w:rPr>
          <w:rFonts w:ascii="Times New Roman" w:hAnsi="Times New Roman"/>
          <w:sz w:val="28"/>
          <w:szCs w:val="28"/>
          <w:lang w:val="uk-UA"/>
        </w:rPr>
        <w:t>%).</w:t>
      </w:r>
    </w:p>
    <w:p w:rsidR="00F8589F" w:rsidRPr="009E51DC" w:rsidRDefault="00CF0AF4" w:rsidP="00786FD9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Програма </w:t>
      </w:r>
      <w:r w:rsidRPr="00CF0AF4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49443A">
        <w:rPr>
          <w:rFonts w:ascii="Times New Roman" w:hAnsi="Times New Roman"/>
          <w:b/>
          <w:i/>
          <w:sz w:val="28"/>
          <w:szCs w:val="28"/>
          <w:lang w:val="uk-UA"/>
        </w:rPr>
        <w:t>Дріб’язок на побутові потреби. Дезінфікуючі засоби</w:t>
      </w:r>
      <w:r w:rsidRPr="00CF0AF4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DA42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2049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42F5E">
        <w:rPr>
          <w:rFonts w:ascii="Times New Roman" w:hAnsi="Times New Roman"/>
          <w:sz w:val="28"/>
          <w:szCs w:val="28"/>
          <w:lang w:val="uk-UA"/>
        </w:rPr>
        <w:t>25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342F5E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342F5E">
        <w:rPr>
          <w:rFonts w:ascii="Times New Roman" w:hAnsi="Times New Roman"/>
          <w:sz w:val="28"/>
          <w:szCs w:val="28"/>
          <w:lang w:val="uk-UA"/>
        </w:rPr>
        <w:t xml:space="preserve"> млн грн</w:t>
      </w:r>
      <w:r>
        <w:rPr>
          <w:rFonts w:ascii="Times New Roman" w:hAnsi="Times New Roman"/>
          <w:sz w:val="28"/>
          <w:szCs w:val="28"/>
          <w:lang w:val="uk-UA"/>
        </w:rPr>
        <w:t xml:space="preserve">. Середній показник освоєння коштів </w:t>
      </w:r>
      <w:r w:rsidR="00172049">
        <w:rPr>
          <w:rFonts w:ascii="Times New Roman" w:hAnsi="Times New Roman"/>
          <w:sz w:val="28"/>
          <w:szCs w:val="28"/>
          <w:lang w:val="uk-UA"/>
        </w:rPr>
        <w:t xml:space="preserve">по місту становить </w:t>
      </w:r>
      <w:r>
        <w:rPr>
          <w:rFonts w:ascii="Times New Roman" w:hAnsi="Times New Roman"/>
          <w:sz w:val="28"/>
          <w:szCs w:val="28"/>
          <w:lang w:val="uk-UA"/>
        </w:rPr>
        <w:t xml:space="preserve">7,8%. </w:t>
      </w:r>
      <w:bookmarkStart w:id="4" w:name="_Hlk73967446"/>
      <w:r w:rsidR="00172049">
        <w:rPr>
          <w:rFonts w:ascii="Times New Roman" w:hAnsi="Times New Roman"/>
          <w:sz w:val="28"/>
          <w:szCs w:val="28"/>
          <w:lang w:val="uk-UA"/>
        </w:rPr>
        <w:t>Освоєно кошти в</w:t>
      </w:r>
      <w:r>
        <w:rPr>
          <w:rFonts w:ascii="Times New Roman" w:hAnsi="Times New Roman"/>
          <w:sz w:val="28"/>
          <w:szCs w:val="28"/>
          <w:lang w:val="uk-UA"/>
        </w:rPr>
        <w:t xml:space="preserve">ище за середній показник </w:t>
      </w:r>
      <w:r w:rsidR="00172049">
        <w:rPr>
          <w:rFonts w:ascii="Times New Roman" w:hAnsi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>4 район</w:t>
      </w:r>
      <w:r w:rsidR="00172049">
        <w:rPr>
          <w:rFonts w:ascii="Times New Roman" w:hAnsi="Times New Roman"/>
          <w:sz w:val="28"/>
          <w:szCs w:val="28"/>
          <w:lang w:val="uk-UA"/>
        </w:rPr>
        <w:t>ах</w:t>
      </w:r>
      <w:r>
        <w:rPr>
          <w:rFonts w:ascii="Times New Roman" w:hAnsi="Times New Roman"/>
          <w:sz w:val="28"/>
          <w:szCs w:val="28"/>
          <w:lang w:val="uk-UA"/>
        </w:rPr>
        <w:t>: Печерськ</w:t>
      </w:r>
      <w:r w:rsidR="00172049">
        <w:rPr>
          <w:rFonts w:ascii="Times New Roman" w:hAnsi="Times New Roman"/>
          <w:sz w:val="28"/>
          <w:szCs w:val="28"/>
          <w:lang w:val="uk-UA"/>
        </w:rPr>
        <w:t>ому</w:t>
      </w:r>
      <w:r>
        <w:rPr>
          <w:rFonts w:ascii="Times New Roman" w:hAnsi="Times New Roman"/>
          <w:sz w:val="28"/>
          <w:szCs w:val="28"/>
          <w:lang w:val="uk-UA"/>
        </w:rPr>
        <w:t xml:space="preserve"> (46,2%), Дніпровськ</w:t>
      </w:r>
      <w:r w:rsidR="00172049">
        <w:rPr>
          <w:rFonts w:ascii="Times New Roman" w:hAnsi="Times New Roman"/>
          <w:sz w:val="28"/>
          <w:szCs w:val="28"/>
          <w:lang w:val="uk-UA"/>
        </w:rPr>
        <w:t>ому</w:t>
      </w:r>
      <w:r>
        <w:rPr>
          <w:rFonts w:ascii="Times New Roman" w:hAnsi="Times New Roman"/>
          <w:sz w:val="28"/>
          <w:szCs w:val="28"/>
          <w:lang w:val="uk-UA"/>
        </w:rPr>
        <w:t xml:space="preserve"> (24,7%), Деснянськ</w:t>
      </w:r>
      <w:r w:rsidR="00172049">
        <w:rPr>
          <w:rFonts w:ascii="Times New Roman" w:hAnsi="Times New Roman"/>
          <w:sz w:val="28"/>
          <w:szCs w:val="28"/>
          <w:lang w:val="uk-UA"/>
        </w:rPr>
        <w:t>ому</w:t>
      </w:r>
      <w:r>
        <w:rPr>
          <w:rFonts w:ascii="Times New Roman" w:hAnsi="Times New Roman"/>
          <w:sz w:val="28"/>
          <w:szCs w:val="28"/>
          <w:lang w:val="uk-UA"/>
        </w:rPr>
        <w:t xml:space="preserve"> (23,0%), Голосіївськ</w:t>
      </w:r>
      <w:r w:rsidR="00172049">
        <w:rPr>
          <w:rFonts w:ascii="Times New Roman" w:hAnsi="Times New Roman"/>
          <w:sz w:val="28"/>
          <w:szCs w:val="28"/>
          <w:lang w:val="uk-UA"/>
        </w:rPr>
        <w:t>ому</w:t>
      </w:r>
      <w:r>
        <w:rPr>
          <w:rFonts w:ascii="Times New Roman" w:hAnsi="Times New Roman"/>
          <w:sz w:val="28"/>
          <w:szCs w:val="28"/>
          <w:lang w:val="uk-UA"/>
        </w:rPr>
        <w:t xml:space="preserve"> (14,7%). </w:t>
      </w:r>
      <w:r w:rsidR="00F8589F">
        <w:rPr>
          <w:rFonts w:ascii="Times New Roman" w:hAnsi="Times New Roman"/>
          <w:sz w:val="28"/>
          <w:szCs w:val="28"/>
          <w:lang w:val="uk-UA"/>
        </w:rPr>
        <w:t>Не розпоча</w:t>
      </w:r>
      <w:r w:rsidR="00172049">
        <w:rPr>
          <w:rFonts w:ascii="Times New Roman" w:hAnsi="Times New Roman"/>
          <w:sz w:val="28"/>
          <w:szCs w:val="28"/>
          <w:lang w:val="uk-UA"/>
        </w:rPr>
        <w:t>то</w:t>
      </w:r>
      <w:r w:rsidR="00F8589F">
        <w:rPr>
          <w:rFonts w:ascii="Times New Roman" w:hAnsi="Times New Roman"/>
          <w:sz w:val="28"/>
          <w:szCs w:val="28"/>
          <w:lang w:val="uk-UA"/>
        </w:rPr>
        <w:t xml:space="preserve"> освоєння коштів </w:t>
      </w:r>
      <w:r w:rsidR="00172049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F8589F">
        <w:rPr>
          <w:rFonts w:ascii="Times New Roman" w:hAnsi="Times New Roman"/>
          <w:sz w:val="28"/>
          <w:szCs w:val="28"/>
          <w:lang w:val="uk-UA"/>
        </w:rPr>
        <w:t>Оболонськ</w:t>
      </w:r>
      <w:r w:rsidR="00172049">
        <w:rPr>
          <w:rFonts w:ascii="Times New Roman" w:hAnsi="Times New Roman"/>
          <w:sz w:val="28"/>
          <w:szCs w:val="28"/>
          <w:lang w:val="uk-UA"/>
        </w:rPr>
        <w:t>ому</w:t>
      </w:r>
      <w:r w:rsidR="00F8589F">
        <w:rPr>
          <w:rFonts w:ascii="Times New Roman" w:hAnsi="Times New Roman"/>
          <w:sz w:val="28"/>
          <w:szCs w:val="28"/>
          <w:lang w:val="uk-UA"/>
        </w:rPr>
        <w:t xml:space="preserve"> район</w:t>
      </w:r>
      <w:r w:rsidR="00172049">
        <w:rPr>
          <w:rFonts w:ascii="Times New Roman" w:hAnsi="Times New Roman"/>
          <w:sz w:val="28"/>
          <w:szCs w:val="28"/>
          <w:lang w:val="uk-UA"/>
        </w:rPr>
        <w:t>і</w:t>
      </w:r>
      <w:r w:rsidR="00F8589F">
        <w:rPr>
          <w:rFonts w:ascii="Times New Roman" w:hAnsi="Times New Roman"/>
          <w:sz w:val="28"/>
          <w:szCs w:val="28"/>
          <w:lang w:val="uk-UA"/>
        </w:rPr>
        <w:t>.</w:t>
      </w:r>
    </w:p>
    <w:bookmarkEnd w:id="4"/>
    <w:p w:rsidR="00061913" w:rsidRPr="00172049" w:rsidRDefault="00061913" w:rsidP="00786FD9">
      <w:pPr>
        <w:spacing w:after="0" w:line="240" w:lineRule="auto"/>
        <w:ind w:right="-2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5D60E6" w:rsidRPr="0049443A" w:rsidRDefault="005D60E6" w:rsidP="00786FD9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443A">
        <w:rPr>
          <w:rFonts w:ascii="Times New Roman" w:hAnsi="Times New Roman"/>
          <w:b/>
          <w:sz w:val="28"/>
          <w:szCs w:val="28"/>
          <w:lang w:val="uk-UA"/>
        </w:rPr>
        <w:t>Пріоритетні програми</w:t>
      </w:r>
    </w:p>
    <w:p w:rsidR="005D60E6" w:rsidRPr="009E51DC" w:rsidRDefault="005D60E6" w:rsidP="00786FD9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51DC">
        <w:rPr>
          <w:rFonts w:ascii="Times New Roman" w:hAnsi="Times New Roman"/>
          <w:sz w:val="28"/>
          <w:szCs w:val="28"/>
          <w:lang w:val="uk-UA"/>
        </w:rPr>
        <w:t xml:space="preserve">З 10 загальноміських програм </w:t>
      </w:r>
      <w:r w:rsidR="000C2E6A">
        <w:rPr>
          <w:rFonts w:ascii="Times New Roman" w:hAnsi="Times New Roman"/>
          <w:sz w:val="28"/>
          <w:szCs w:val="28"/>
          <w:lang w:val="uk-UA"/>
        </w:rPr>
        <w:t xml:space="preserve">у 2021 році </w:t>
      </w:r>
      <w:r w:rsidRPr="009E51DC">
        <w:rPr>
          <w:rFonts w:ascii="Times New Roman" w:hAnsi="Times New Roman"/>
          <w:b/>
          <w:sz w:val="28"/>
          <w:szCs w:val="28"/>
          <w:lang w:val="uk-UA"/>
        </w:rPr>
        <w:t>пріоритетними</w:t>
      </w:r>
      <w:r w:rsidR="000C2E6A" w:rsidRPr="009E51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0358">
        <w:rPr>
          <w:rFonts w:ascii="Times New Roman" w:hAnsi="Times New Roman"/>
          <w:sz w:val="28"/>
          <w:szCs w:val="28"/>
          <w:lang w:val="uk-UA"/>
        </w:rPr>
        <w:t xml:space="preserve">є </w:t>
      </w:r>
      <w:r w:rsidR="000C2E6A" w:rsidRPr="009E51DC">
        <w:rPr>
          <w:rFonts w:ascii="Times New Roman" w:hAnsi="Times New Roman"/>
          <w:sz w:val="28"/>
          <w:szCs w:val="28"/>
          <w:lang w:val="uk-UA"/>
        </w:rPr>
        <w:t>3 програми</w:t>
      </w:r>
      <w:r w:rsidR="000C2E6A">
        <w:rPr>
          <w:rFonts w:ascii="Times New Roman" w:hAnsi="Times New Roman"/>
          <w:sz w:val="28"/>
          <w:szCs w:val="28"/>
          <w:lang w:val="uk-UA"/>
        </w:rPr>
        <w:t>:</w:t>
      </w:r>
    </w:p>
    <w:p w:rsidR="000C2E6A" w:rsidRDefault="00CF0AF4" w:rsidP="000619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C2E6A">
        <w:rPr>
          <w:rFonts w:ascii="Times New Roman" w:eastAsia="Batang" w:hAnsi="Times New Roman"/>
          <w:sz w:val="28"/>
          <w:szCs w:val="28"/>
          <w:lang w:val="uk-UA"/>
        </w:rPr>
        <w:t xml:space="preserve">На програму </w:t>
      </w:r>
      <w:r w:rsidRPr="000C2E6A">
        <w:rPr>
          <w:rFonts w:ascii="Times New Roman" w:hAnsi="Times New Roman"/>
          <w:b/>
          <w:i/>
          <w:sz w:val="28"/>
          <w:szCs w:val="28"/>
          <w:lang w:val="uk-UA"/>
        </w:rPr>
        <w:t>«Капітальний та поточний ремонт місць загального користування»</w:t>
      </w:r>
      <w:r w:rsidRPr="000C2E6A">
        <w:rPr>
          <w:rFonts w:ascii="Times New Roman" w:hAnsi="Times New Roman"/>
          <w:sz w:val="28"/>
          <w:szCs w:val="28"/>
          <w:lang w:val="uk-UA"/>
        </w:rPr>
        <w:t xml:space="preserve"> районами заплановано кошти в сумі 42,1 млн грн. Середній показник освоєння коштів </w:t>
      </w:r>
      <w:r w:rsidR="00172049" w:rsidRPr="000C2E6A">
        <w:rPr>
          <w:rFonts w:ascii="Times New Roman" w:hAnsi="Times New Roman"/>
          <w:sz w:val="28"/>
          <w:szCs w:val="28"/>
          <w:lang w:val="uk-UA"/>
        </w:rPr>
        <w:t xml:space="preserve">по місту </w:t>
      </w:r>
      <w:r w:rsidR="00172049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0C2E6A">
        <w:rPr>
          <w:rFonts w:ascii="Times New Roman" w:hAnsi="Times New Roman"/>
          <w:sz w:val="28"/>
          <w:szCs w:val="28"/>
          <w:lang w:val="uk-UA"/>
        </w:rPr>
        <w:t>35,3%. Вище за середній показник осво</w:t>
      </w:r>
      <w:r w:rsidR="00172049">
        <w:rPr>
          <w:rFonts w:ascii="Times New Roman" w:hAnsi="Times New Roman"/>
          <w:sz w:val="28"/>
          <w:szCs w:val="28"/>
          <w:lang w:val="uk-UA"/>
        </w:rPr>
        <w:t>єно</w:t>
      </w:r>
      <w:r w:rsidRPr="000C2E6A">
        <w:rPr>
          <w:rFonts w:ascii="Times New Roman" w:hAnsi="Times New Roman"/>
          <w:sz w:val="28"/>
          <w:szCs w:val="28"/>
          <w:lang w:val="uk-UA"/>
        </w:rPr>
        <w:t xml:space="preserve"> кошти </w:t>
      </w:r>
      <w:r w:rsidR="0006401E" w:rsidRPr="000C2E6A">
        <w:rPr>
          <w:rFonts w:ascii="Times New Roman" w:hAnsi="Times New Roman"/>
          <w:sz w:val="28"/>
          <w:szCs w:val="28"/>
          <w:lang w:val="uk-UA"/>
        </w:rPr>
        <w:t>5</w:t>
      </w:r>
      <w:r w:rsidRPr="000C2E6A">
        <w:rPr>
          <w:rFonts w:ascii="Times New Roman" w:hAnsi="Times New Roman"/>
          <w:sz w:val="28"/>
          <w:szCs w:val="28"/>
          <w:lang w:val="uk-UA"/>
        </w:rPr>
        <w:t xml:space="preserve"> район</w:t>
      </w:r>
      <w:r w:rsidR="00172049">
        <w:rPr>
          <w:rFonts w:ascii="Times New Roman" w:hAnsi="Times New Roman"/>
          <w:sz w:val="28"/>
          <w:szCs w:val="28"/>
          <w:lang w:val="uk-UA"/>
        </w:rPr>
        <w:t>ах</w:t>
      </w:r>
      <w:r w:rsidRPr="000C2E6A">
        <w:rPr>
          <w:rFonts w:ascii="Times New Roman" w:hAnsi="Times New Roman"/>
          <w:sz w:val="28"/>
          <w:szCs w:val="28"/>
          <w:lang w:val="uk-UA"/>
        </w:rPr>
        <w:t>: Шевченківськ</w:t>
      </w:r>
      <w:r w:rsidR="00172049">
        <w:rPr>
          <w:rFonts w:ascii="Times New Roman" w:hAnsi="Times New Roman"/>
          <w:sz w:val="28"/>
          <w:szCs w:val="28"/>
          <w:lang w:val="uk-UA"/>
        </w:rPr>
        <w:t>ому</w:t>
      </w:r>
      <w:r w:rsidRPr="000C2E6A">
        <w:rPr>
          <w:rFonts w:ascii="Times New Roman" w:hAnsi="Times New Roman"/>
          <w:sz w:val="28"/>
          <w:szCs w:val="28"/>
          <w:lang w:val="uk-UA"/>
        </w:rPr>
        <w:t xml:space="preserve"> (74,3%), Дніпровськ</w:t>
      </w:r>
      <w:r w:rsidR="00172049">
        <w:rPr>
          <w:rFonts w:ascii="Times New Roman" w:hAnsi="Times New Roman"/>
          <w:sz w:val="28"/>
          <w:szCs w:val="28"/>
          <w:lang w:val="uk-UA"/>
        </w:rPr>
        <w:t>ому</w:t>
      </w:r>
      <w:r w:rsidRPr="000C2E6A">
        <w:rPr>
          <w:rFonts w:ascii="Times New Roman" w:hAnsi="Times New Roman"/>
          <w:sz w:val="28"/>
          <w:szCs w:val="28"/>
          <w:lang w:val="uk-UA"/>
        </w:rPr>
        <w:t xml:space="preserve"> (73,3%), </w:t>
      </w:r>
      <w:r w:rsidR="0006401E" w:rsidRPr="000C2E6A">
        <w:rPr>
          <w:rFonts w:ascii="Times New Roman" w:hAnsi="Times New Roman"/>
          <w:sz w:val="28"/>
          <w:szCs w:val="28"/>
          <w:lang w:val="uk-UA"/>
        </w:rPr>
        <w:t>Святошинськ</w:t>
      </w:r>
      <w:r w:rsidR="00172049">
        <w:rPr>
          <w:rFonts w:ascii="Times New Roman" w:hAnsi="Times New Roman"/>
          <w:sz w:val="28"/>
          <w:szCs w:val="28"/>
          <w:lang w:val="uk-UA"/>
        </w:rPr>
        <w:t>ому</w:t>
      </w:r>
      <w:r w:rsidR="0006401E" w:rsidRPr="000C2E6A">
        <w:rPr>
          <w:rFonts w:ascii="Times New Roman" w:hAnsi="Times New Roman"/>
          <w:sz w:val="28"/>
          <w:szCs w:val="28"/>
          <w:lang w:val="uk-UA"/>
        </w:rPr>
        <w:t xml:space="preserve"> (71,5%), Подільськ</w:t>
      </w:r>
      <w:r w:rsidR="00172049">
        <w:rPr>
          <w:rFonts w:ascii="Times New Roman" w:hAnsi="Times New Roman"/>
          <w:sz w:val="28"/>
          <w:szCs w:val="28"/>
          <w:lang w:val="uk-UA"/>
        </w:rPr>
        <w:t>ому</w:t>
      </w:r>
      <w:r w:rsidR="0006401E" w:rsidRPr="000C2E6A">
        <w:rPr>
          <w:rFonts w:ascii="Times New Roman" w:hAnsi="Times New Roman"/>
          <w:sz w:val="28"/>
          <w:szCs w:val="28"/>
          <w:lang w:val="uk-UA"/>
        </w:rPr>
        <w:t xml:space="preserve"> (54,0%), Оболонськ</w:t>
      </w:r>
      <w:r w:rsidR="00172049">
        <w:rPr>
          <w:rFonts w:ascii="Times New Roman" w:hAnsi="Times New Roman"/>
          <w:sz w:val="28"/>
          <w:szCs w:val="28"/>
          <w:lang w:val="uk-UA"/>
        </w:rPr>
        <w:t>ому</w:t>
      </w:r>
      <w:r w:rsidR="0006401E" w:rsidRPr="000C2E6A">
        <w:rPr>
          <w:rFonts w:ascii="Times New Roman" w:hAnsi="Times New Roman"/>
          <w:sz w:val="28"/>
          <w:szCs w:val="28"/>
          <w:lang w:val="uk-UA"/>
        </w:rPr>
        <w:t xml:space="preserve"> (39,8%). </w:t>
      </w:r>
    </w:p>
    <w:p w:rsidR="004C42DC" w:rsidRPr="004C42DC" w:rsidRDefault="005D60E6" w:rsidP="00786FD9">
      <w:pPr>
        <w:pStyle w:val="a7"/>
        <w:numPr>
          <w:ilvl w:val="0"/>
          <w:numId w:val="10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C2E6A">
        <w:rPr>
          <w:rFonts w:ascii="Times New Roman" w:eastAsia="Calibri" w:hAnsi="Times New Roman"/>
          <w:sz w:val="28"/>
          <w:szCs w:val="28"/>
          <w:lang w:val="uk-UA"/>
        </w:rPr>
        <w:t xml:space="preserve">На програму </w:t>
      </w:r>
      <w:r w:rsidRPr="000C2E6A">
        <w:rPr>
          <w:rFonts w:ascii="Times New Roman" w:eastAsia="Calibri" w:hAnsi="Times New Roman"/>
          <w:b/>
          <w:i/>
          <w:sz w:val="28"/>
          <w:szCs w:val="28"/>
          <w:lang w:val="uk-UA"/>
        </w:rPr>
        <w:t>«Оновлення харчоблоків/</w:t>
      </w:r>
      <w:proofErr w:type="spellStart"/>
      <w:r w:rsidRPr="000C2E6A">
        <w:rPr>
          <w:rFonts w:ascii="Times New Roman" w:eastAsia="Calibri" w:hAnsi="Times New Roman"/>
          <w:b/>
          <w:i/>
          <w:sz w:val="28"/>
          <w:szCs w:val="28"/>
          <w:lang w:val="uk-UA"/>
        </w:rPr>
        <w:t>їдалень</w:t>
      </w:r>
      <w:proofErr w:type="spellEnd"/>
      <w:r w:rsidRPr="000C2E6A">
        <w:rPr>
          <w:rFonts w:ascii="Times New Roman" w:eastAsia="Calibri" w:hAnsi="Times New Roman"/>
          <w:b/>
          <w:i/>
          <w:sz w:val="28"/>
          <w:szCs w:val="28"/>
          <w:lang w:val="uk-UA"/>
        </w:rPr>
        <w:t xml:space="preserve"> із заміною обладнання» </w:t>
      </w:r>
      <w:r w:rsidRPr="000C2E6A">
        <w:rPr>
          <w:rFonts w:ascii="Times New Roman" w:eastAsia="Calibri" w:hAnsi="Times New Roman"/>
          <w:sz w:val="28"/>
          <w:szCs w:val="28"/>
          <w:lang w:val="uk-UA"/>
        </w:rPr>
        <w:t>за</w:t>
      </w:r>
      <w:r w:rsidR="00856DA7" w:rsidRPr="000C2E6A">
        <w:rPr>
          <w:rFonts w:ascii="Times New Roman" w:eastAsia="Calibri" w:hAnsi="Times New Roman"/>
          <w:sz w:val="28"/>
          <w:szCs w:val="28"/>
          <w:lang w:val="uk-UA"/>
        </w:rPr>
        <w:t>плановано 122</w:t>
      </w:r>
      <w:r w:rsidRPr="000C2E6A">
        <w:rPr>
          <w:rFonts w:ascii="Times New Roman" w:eastAsia="Calibri" w:hAnsi="Times New Roman"/>
          <w:sz w:val="28"/>
          <w:szCs w:val="28"/>
          <w:lang w:val="uk-UA"/>
        </w:rPr>
        <w:t>,</w:t>
      </w:r>
      <w:r w:rsidR="00856DA7" w:rsidRPr="000C2E6A">
        <w:rPr>
          <w:rFonts w:ascii="Times New Roman" w:eastAsia="Calibri" w:hAnsi="Times New Roman"/>
          <w:sz w:val="28"/>
          <w:szCs w:val="28"/>
          <w:lang w:val="uk-UA"/>
        </w:rPr>
        <w:t>3</w:t>
      </w:r>
      <w:r w:rsidRPr="000C2E6A">
        <w:rPr>
          <w:rFonts w:ascii="Times New Roman" w:eastAsia="Calibri" w:hAnsi="Times New Roman"/>
          <w:sz w:val="28"/>
          <w:szCs w:val="28"/>
          <w:lang w:val="uk-UA"/>
        </w:rPr>
        <w:t xml:space="preserve"> млн грн. </w:t>
      </w:r>
      <w:r w:rsidR="00F8589F" w:rsidRPr="000C2E6A">
        <w:rPr>
          <w:rFonts w:ascii="Times New Roman" w:eastAsia="Calibri" w:hAnsi="Times New Roman"/>
          <w:sz w:val="28"/>
          <w:szCs w:val="28"/>
          <w:lang w:val="uk-UA"/>
        </w:rPr>
        <w:t xml:space="preserve">Освоєно </w:t>
      </w:r>
      <w:r w:rsidR="000C2E6A" w:rsidRPr="000C2E6A">
        <w:rPr>
          <w:rFonts w:ascii="Times New Roman" w:eastAsia="Calibri" w:hAnsi="Times New Roman"/>
          <w:sz w:val="28"/>
          <w:szCs w:val="28"/>
          <w:lang w:val="uk-UA"/>
        </w:rPr>
        <w:t>6</w:t>
      </w:r>
      <w:r w:rsidR="00F8589F" w:rsidRPr="000C2E6A">
        <w:rPr>
          <w:rFonts w:ascii="Times New Roman" w:eastAsia="Calibri" w:hAnsi="Times New Roman"/>
          <w:sz w:val="28"/>
          <w:szCs w:val="28"/>
          <w:lang w:val="uk-UA"/>
        </w:rPr>
        <w:t>,</w:t>
      </w:r>
      <w:r w:rsidR="000C2E6A" w:rsidRPr="000C2E6A">
        <w:rPr>
          <w:rFonts w:ascii="Times New Roman" w:eastAsia="Calibri" w:hAnsi="Times New Roman"/>
          <w:sz w:val="28"/>
          <w:szCs w:val="28"/>
          <w:lang w:val="uk-UA"/>
        </w:rPr>
        <w:t>9</w:t>
      </w:r>
      <w:r w:rsidR="00F8589F" w:rsidRPr="000C2E6A">
        <w:rPr>
          <w:rFonts w:ascii="Times New Roman" w:eastAsia="Calibri" w:hAnsi="Times New Roman"/>
          <w:sz w:val="28"/>
          <w:szCs w:val="28"/>
          <w:lang w:val="uk-UA"/>
        </w:rPr>
        <w:t xml:space="preserve"> % коштів. </w:t>
      </w:r>
      <w:r w:rsidR="000C2E6A" w:rsidRPr="000C2E6A">
        <w:rPr>
          <w:rFonts w:ascii="Times New Roman" w:hAnsi="Times New Roman"/>
          <w:sz w:val="28"/>
          <w:szCs w:val="28"/>
          <w:lang w:val="uk-UA"/>
        </w:rPr>
        <w:t>Вище за середній показник осво</w:t>
      </w:r>
      <w:r w:rsidR="00172049">
        <w:rPr>
          <w:rFonts w:ascii="Times New Roman" w:hAnsi="Times New Roman"/>
          <w:sz w:val="28"/>
          <w:szCs w:val="28"/>
          <w:lang w:val="uk-UA"/>
        </w:rPr>
        <w:t>єно</w:t>
      </w:r>
      <w:r w:rsidR="000C2E6A" w:rsidRPr="000C2E6A">
        <w:rPr>
          <w:rFonts w:ascii="Times New Roman" w:hAnsi="Times New Roman"/>
          <w:sz w:val="28"/>
          <w:szCs w:val="28"/>
          <w:lang w:val="uk-UA"/>
        </w:rPr>
        <w:t xml:space="preserve"> кошти</w:t>
      </w:r>
      <w:r w:rsidR="00172049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0C2E6A">
        <w:rPr>
          <w:rFonts w:ascii="Times New Roman" w:hAnsi="Times New Roman"/>
          <w:sz w:val="28"/>
          <w:szCs w:val="28"/>
          <w:lang w:val="uk-UA"/>
        </w:rPr>
        <w:t>6</w:t>
      </w:r>
      <w:r w:rsidR="000C2E6A" w:rsidRPr="000C2E6A">
        <w:rPr>
          <w:rFonts w:ascii="Times New Roman" w:hAnsi="Times New Roman"/>
          <w:sz w:val="28"/>
          <w:szCs w:val="28"/>
          <w:lang w:val="uk-UA"/>
        </w:rPr>
        <w:t xml:space="preserve"> район</w:t>
      </w:r>
      <w:r w:rsidR="00172049">
        <w:rPr>
          <w:rFonts w:ascii="Times New Roman" w:hAnsi="Times New Roman"/>
          <w:sz w:val="28"/>
          <w:szCs w:val="28"/>
          <w:lang w:val="uk-UA"/>
        </w:rPr>
        <w:t>ах</w:t>
      </w:r>
      <w:r w:rsidR="000C2E6A" w:rsidRPr="000C2E6A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0C2E6A">
        <w:rPr>
          <w:rFonts w:ascii="Times New Roman" w:eastAsia="Calibri" w:hAnsi="Times New Roman"/>
          <w:sz w:val="28"/>
          <w:szCs w:val="28"/>
          <w:lang w:val="uk-UA"/>
        </w:rPr>
        <w:t>Подільськ</w:t>
      </w:r>
      <w:r w:rsidR="00172049">
        <w:rPr>
          <w:rFonts w:ascii="Times New Roman" w:eastAsia="Calibri" w:hAnsi="Times New Roman"/>
          <w:sz w:val="28"/>
          <w:szCs w:val="28"/>
          <w:lang w:val="uk-UA"/>
        </w:rPr>
        <w:t>ому</w:t>
      </w:r>
      <w:r w:rsidR="000C2E6A">
        <w:rPr>
          <w:rFonts w:ascii="Times New Roman" w:eastAsia="Calibri" w:hAnsi="Times New Roman"/>
          <w:sz w:val="28"/>
          <w:szCs w:val="28"/>
          <w:lang w:val="uk-UA"/>
        </w:rPr>
        <w:t xml:space="preserve"> (33%), Голосіївськ</w:t>
      </w:r>
      <w:r w:rsidR="00172049">
        <w:rPr>
          <w:rFonts w:ascii="Times New Roman" w:eastAsia="Calibri" w:hAnsi="Times New Roman"/>
          <w:sz w:val="28"/>
          <w:szCs w:val="28"/>
          <w:lang w:val="uk-UA"/>
        </w:rPr>
        <w:t>ому</w:t>
      </w:r>
      <w:r w:rsidR="000C2E6A">
        <w:rPr>
          <w:rFonts w:ascii="Times New Roman" w:eastAsia="Calibri" w:hAnsi="Times New Roman"/>
          <w:sz w:val="28"/>
          <w:szCs w:val="28"/>
          <w:lang w:val="uk-UA"/>
        </w:rPr>
        <w:t xml:space="preserve"> (12,3%), Печерськ</w:t>
      </w:r>
      <w:r w:rsidR="00172049">
        <w:rPr>
          <w:rFonts w:ascii="Times New Roman" w:eastAsia="Calibri" w:hAnsi="Times New Roman"/>
          <w:sz w:val="28"/>
          <w:szCs w:val="28"/>
          <w:lang w:val="uk-UA"/>
        </w:rPr>
        <w:t>ому</w:t>
      </w:r>
      <w:r w:rsidR="000C2E6A">
        <w:rPr>
          <w:rFonts w:ascii="Times New Roman" w:eastAsia="Calibri" w:hAnsi="Times New Roman"/>
          <w:sz w:val="28"/>
          <w:szCs w:val="28"/>
          <w:lang w:val="uk-UA"/>
        </w:rPr>
        <w:t xml:space="preserve"> (12,0%), Святошинськ</w:t>
      </w:r>
      <w:r w:rsidR="00172049">
        <w:rPr>
          <w:rFonts w:ascii="Times New Roman" w:eastAsia="Calibri" w:hAnsi="Times New Roman"/>
          <w:sz w:val="28"/>
          <w:szCs w:val="28"/>
          <w:lang w:val="uk-UA"/>
        </w:rPr>
        <w:t>ому</w:t>
      </w:r>
      <w:r w:rsidR="000C2E6A">
        <w:rPr>
          <w:rFonts w:ascii="Times New Roman" w:eastAsia="Calibri" w:hAnsi="Times New Roman"/>
          <w:sz w:val="28"/>
          <w:szCs w:val="28"/>
          <w:lang w:val="uk-UA"/>
        </w:rPr>
        <w:t xml:space="preserve"> (11,8%), </w:t>
      </w:r>
      <w:r w:rsidR="000C2E6A" w:rsidRPr="000C2E6A">
        <w:rPr>
          <w:rFonts w:ascii="Times New Roman" w:hAnsi="Times New Roman"/>
          <w:sz w:val="28"/>
          <w:szCs w:val="28"/>
          <w:lang w:val="uk-UA"/>
        </w:rPr>
        <w:t>Шевченківськ</w:t>
      </w:r>
      <w:r w:rsidR="00172049">
        <w:rPr>
          <w:rFonts w:ascii="Times New Roman" w:hAnsi="Times New Roman"/>
          <w:sz w:val="28"/>
          <w:szCs w:val="28"/>
          <w:lang w:val="uk-UA"/>
        </w:rPr>
        <w:t>ому</w:t>
      </w:r>
      <w:r w:rsidR="000C2E6A" w:rsidRPr="000C2E6A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0C2E6A">
        <w:rPr>
          <w:rFonts w:ascii="Times New Roman" w:hAnsi="Times New Roman"/>
          <w:sz w:val="28"/>
          <w:szCs w:val="28"/>
          <w:lang w:val="uk-UA"/>
        </w:rPr>
        <w:t>11,2</w:t>
      </w:r>
      <w:r w:rsidR="000C2E6A" w:rsidRPr="000C2E6A">
        <w:rPr>
          <w:rFonts w:ascii="Times New Roman" w:hAnsi="Times New Roman"/>
          <w:sz w:val="28"/>
          <w:szCs w:val="28"/>
          <w:lang w:val="uk-UA"/>
        </w:rPr>
        <w:t xml:space="preserve">%), </w:t>
      </w:r>
      <w:r w:rsidR="000C2E6A">
        <w:rPr>
          <w:rFonts w:ascii="Times New Roman" w:hAnsi="Times New Roman"/>
          <w:sz w:val="28"/>
          <w:szCs w:val="28"/>
          <w:lang w:val="uk-UA"/>
        </w:rPr>
        <w:t>Дніпровськ</w:t>
      </w:r>
      <w:r w:rsidR="00172049">
        <w:rPr>
          <w:rFonts w:ascii="Times New Roman" w:hAnsi="Times New Roman"/>
          <w:sz w:val="28"/>
          <w:szCs w:val="28"/>
          <w:lang w:val="uk-UA"/>
        </w:rPr>
        <w:t>ому</w:t>
      </w:r>
      <w:r w:rsidR="000C2E6A">
        <w:rPr>
          <w:rFonts w:ascii="Times New Roman" w:hAnsi="Times New Roman"/>
          <w:sz w:val="28"/>
          <w:szCs w:val="28"/>
          <w:lang w:val="uk-UA"/>
        </w:rPr>
        <w:t xml:space="preserve"> (10,8%). </w:t>
      </w:r>
      <w:r w:rsidR="00F8589F" w:rsidRPr="000C2E6A">
        <w:rPr>
          <w:rFonts w:ascii="Times New Roman" w:eastAsia="Calibri" w:hAnsi="Times New Roman"/>
          <w:sz w:val="28"/>
          <w:szCs w:val="28"/>
          <w:lang w:val="uk-UA"/>
        </w:rPr>
        <w:t>Не розпочато освоєння коштів у</w:t>
      </w:r>
      <w:r w:rsidR="000C2E6A" w:rsidRPr="000C2E6A">
        <w:rPr>
          <w:rFonts w:ascii="Times New Roman" w:eastAsia="Calibri" w:hAnsi="Times New Roman"/>
          <w:sz w:val="28"/>
          <w:szCs w:val="28"/>
          <w:lang w:val="uk-UA"/>
        </w:rPr>
        <w:t xml:space="preserve"> 2-х районах:</w:t>
      </w:r>
      <w:r w:rsidR="00F8589F" w:rsidRPr="000C2E6A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0C2E6A" w:rsidRPr="000C2E6A">
        <w:rPr>
          <w:rFonts w:ascii="Times New Roman" w:eastAsia="Calibri" w:hAnsi="Times New Roman"/>
          <w:sz w:val="28"/>
          <w:szCs w:val="28"/>
          <w:lang w:val="uk-UA"/>
        </w:rPr>
        <w:t xml:space="preserve">Деснянському та Оболонському. </w:t>
      </w:r>
    </w:p>
    <w:p w:rsidR="00A00D38" w:rsidRDefault="000C2E6A" w:rsidP="00786FD9">
      <w:pPr>
        <w:pStyle w:val="a7"/>
        <w:numPr>
          <w:ilvl w:val="0"/>
          <w:numId w:val="10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C42DC">
        <w:rPr>
          <w:rFonts w:ascii="Times New Roman" w:hAnsi="Times New Roman"/>
          <w:sz w:val="28"/>
          <w:szCs w:val="28"/>
          <w:lang w:val="uk-UA"/>
        </w:rPr>
        <w:t>Н</w:t>
      </w:r>
      <w:r w:rsidR="005D60E6" w:rsidRPr="004C42DC">
        <w:rPr>
          <w:rFonts w:ascii="Times New Roman" w:hAnsi="Times New Roman"/>
          <w:sz w:val="28"/>
          <w:szCs w:val="28"/>
          <w:lang w:val="uk-UA"/>
        </w:rPr>
        <w:t xml:space="preserve">а програму </w:t>
      </w:r>
      <w:r w:rsidR="005D60E6" w:rsidRPr="004C42DC">
        <w:rPr>
          <w:rFonts w:ascii="Times New Roman" w:hAnsi="Times New Roman"/>
          <w:b/>
          <w:sz w:val="28"/>
          <w:szCs w:val="28"/>
          <w:lang w:val="uk-UA"/>
        </w:rPr>
        <w:t>«</w:t>
      </w:r>
      <w:r w:rsidR="005D60E6" w:rsidRPr="00867291">
        <w:rPr>
          <w:rFonts w:ascii="Times New Roman" w:hAnsi="Times New Roman"/>
          <w:b/>
          <w:i/>
          <w:sz w:val="28"/>
          <w:szCs w:val="28"/>
          <w:lang w:val="uk-UA"/>
        </w:rPr>
        <w:t>Капітальний та поточний ремонт огорожі ЗЗСО»</w:t>
      </w:r>
      <w:r w:rsidR="005D60E6" w:rsidRPr="0086729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A00D38" w:rsidRPr="004C42DC">
        <w:rPr>
          <w:rFonts w:ascii="Times New Roman" w:hAnsi="Times New Roman"/>
          <w:sz w:val="28"/>
          <w:szCs w:val="28"/>
          <w:lang w:val="uk-UA"/>
        </w:rPr>
        <w:t>передбачено 42,1</w:t>
      </w:r>
      <w:r w:rsidR="005D60E6" w:rsidRPr="004C42DC">
        <w:rPr>
          <w:rFonts w:ascii="Times New Roman" w:hAnsi="Times New Roman"/>
          <w:sz w:val="28"/>
          <w:szCs w:val="28"/>
          <w:lang w:val="uk-UA"/>
        </w:rPr>
        <w:t xml:space="preserve"> млн грн.</w:t>
      </w:r>
      <w:r w:rsidR="00B64F8B" w:rsidRPr="004C42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0D38" w:rsidRPr="004C42DC">
        <w:rPr>
          <w:rFonts w:ascii="Times New Roman" w:hAnsi="Times New Roman"/>
          <w:sz w:val="28"/>
          <w:szCs w:val="28"/>
          <w:lang w:val="uk-UA"/>
        </w:rPr>
        <w:t xml:space="preserve">Середній показник освоєння коштів </w:t>
      </w:r>
      <w:r w:rsidR="00172049" w:rsidRPr="004C42DC">
        <w:rPr>
          <w:rFonts w:ascii="Times New Roman" w:hAnsi="Times New Roman"/>
          <w:sz w:val="28"/>
          <w:szCs w:val="28"/>
          <w:lang w:val="uk-UA"/>
        </w:rPr>
        <w:t xml:space="preserve">по місту </w:t>
      </w:r>
      <w:r w:rsidR="00172049">
        <w:rPr>
          <w:rFonts w:ascii="Times New Roman" w:hAnsi="Times New Roman"/>
          <w:sz w:val="28"/>
          <w:szCs w:val="28"/>
          <w:lang w:val="uk-UA"/>
        </w:rPr>
        <w:t xml:space="preserve">становить </w:t>
      </w:r>
      <w:r w:rsidR="00A00D38" w:rsidRPr="004C42DC">
        <w:rPr>
          <w:rFonts w:ascii="Times New Roman" w:hAnsi="Times New Roman"/>
          <w:sz w:val="28"/>
          <w:szCs w:val="28"/>
          <w:lang w:val="uk-UA"/>
        </w:rPr>
        <w:t>16,1%.</w:t>
      </w:r>
      <w:r w:rsidR="00DE16A0" w:rsidRPr="004C42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42DC">
        <w:rPr>
          <w:rFonts w:ascii="Times New Roman" w:hAnsi="Times New Roman"/>
          <w:sz w:val="28"/>
          <w:szCs w:val="28"/>
          <w:lang w:val="uk-UA"/>
        </w:rPr>
        <w:t>Найкращ</w:t>
      </w:r>
      <w:r w:rsidR="00172049">
        <w:rPr>
          <w:rFonts w:ascii="Times New Roman" w:hAnsi="Times New Roman"/>
          <w:sz w:val="28"/>
          <w:szCs w:val="28"/>
          <w:lang w:val="uk-UA"/>
        </w:rPr>
        <w:t xml:space="preserve">ий показник </w:t>
      </w:r>
      <w:r w:rsidR="004C42DC">
        <w:rPr>
          <w:rFonts w:ascii="Times New Roman" w:hAnsi="Times New Roman"/>
          <w:sz w:val="28"/>
          <w:szCs w:val="28"/>
          <w:lang w:val="uk-UA"/>
        </w:rPr>
        <w:t>освоєн</w:t>
      </w:r>
      <w:r w:rsidR="00676699">
        <w:rPr>
          <w:rFonts w:ascii="Times New Roman" w:hAnsi="Times New Roman"/>
          <w:sz w:val="28"/>
          <w:szCs w:val="28"/>
          <w:lang w:val="uk-UA"/>
        </w:rPr>
        <w:t>ня</w:t>
      </w:r>
      <w:r w:rsidR="004C42DC">
        <w:rPr>
          <w:rFonts w:ascii="Times New Roman" w:hAnsi="Times New Roman"/>
          <w:sz w:val="28"/>
          <w:szCs w:val="28"/>
          <w:lang w:val="uk-UA"/>
        </w:rPr>
        <w:t xml:space="preserve"> кошт</w:t>
      </w:r>
      <w:r w:rsidR="00676699">
        <w:rPr>
          <w:rFonts w:ascii="Times New Roman" w:hAnsi="Times New Roman"/>
          <w:sz w:val="28"/>
          <w:szCs w:val="28"/>
          <w:lang w:val="uk-UA"/>
        </w:rPr>
        <w:t>ів</w:t>
      </w:r>
      <w:r w:rsidR="004C42DC">
        <w:rPr>
          <w:rFonts w:ascii="Times New Roman" w:hAnsi="Times New Roman"/>
          <w:sz w:val="28"/>
          <w:szCs w:val="28"/>
          <w:lang w:val="uk-UA"/>
        </w:rPr>
        <w:t xml:space="preserve"> у Голосіївському районі (79%). </w:t>
      </w:r>
      <w:r w:rsidR="004C42DC" w:rsidRPr="004C42DC">
        <w:rPr>
          <w:rFonts w:ascii="Times New Roman" w:hAnsi="Times New Roman"/>
          <w:sz w:val="28"/>
          <w:szCs w:val="28"/>
          <w:lang w:val="uk-UA"/>
        </w:rPr>
        <w:t>Не розпоч</w:t>
      </w:r>
      <w:r w:rsidR="004C42DC">
        <w:rPr>
          <w:rFonts w:ascii="Times New Roman" w:hAnsi="Times New Roman"/>
          <w:sz w:val="28"/>
          <w:szCs w:val="28"/>
          <w:lang w:val="uk-UA"/>
        </w:rPr>
        <w:t>а</w:t>
      </w:r>
      <w:r w:rsidR="00172049">
        <w:rPr>
          <w:rFonts w:ascii="Times New Roman" w:hAnsi="Times New Roman"/>
          <w:sz w:val="28"/>
          <w:szCs w:val="28"/>
          <w:lang w:val="uk-UA"/>
        </w:rPr>
        <w:t>то</w:t>
      </w:r>
      <w:r w:rsidR="004C42DC" w:rsidRPr="004C42DC">
        <w:rPr>
          <w:rFonts w:ascii="Times New Roman" w:hAnsi="Times New Roman"/>
          <w:sz w:val="28"/>
          <w:szCs w:val="28"/>
          <w:lang w:val="uk-UA"/>
        </w:rPr>
        <w:t xml:space="preserve"> освоєння коштів </w:t>
      </w:r>
      <w:r w:rsidR="00676699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4C42DC">
        <w:rPr>
          <w:rFonts w:ascii="Times New Roman" w:hAnsi="Times New Roman"/>
          <w:sz w:val="28"/>
          <w:szCs w:val="28"/>
          <w:lang w:val="uk-UA"/>
        </w:rPr>
        <w:t>5 район</w:t>
      </w:r>
      <w:r w:rsidR="00676699">
        <w:rPr>
          <w:rFonts w:ascii="Times New Roman" w:hAnsi="Times New Roman"/>
          <w:sz w:val="28"/>
          <w:szCs w:val="28"/>
          <w:lang w:val="uk-UA"/>
        </w:rPr>
        <w:t>ах</w:t>
      </w:r>
      <w:r w:rsidR="004C42DC">
        <w:rPr>
          <w:rFonts w:ascii="Times New Roman" w:hAnsi="Times New Roman"/>
          <w:sz w:val="28"/>
          <w:szCs w:val="28"/>
          <w:lang w:val="uk-UA"/>
        </w:rPr>
        <w:t>: Дарницьк</w:t>
      </w:r>
      <w:r w:rsidR="00676699">
        <w:rPr>
          <w:rFonts w:ascii="Times New Roman" w:hAnsi="Times New Roman"/>
          <w:sz w:val="28"/>
          <w:szCs w:val="28"/>
          <w:lang w:val="uk-UA"/>
        </w:rPr>
        <w:t>ому</w:t>
      </w:r>
      <w:r w:rsidR="004C42DC">
        <w:rPr>
          <w:rFonts w:ascii="Times New Roman" w:hAnsi="Times New Roman"/>
          <w:sz w:val="28"/>
          <w:szCs w:val="28"/>
          <w:lang w:val="uk-UA"/>
        </w:rPr>
        <w:t>, Оболонськ</w:t>
      </w:r>
      <w:r w:rsidR="00676699">
        <w:rPr>
          <w:rFonts w:ascii="Times New Roman" w:hAnsi="Times New Roman"/>
          <w:sz w:val="28"/>
          <w:szCs w:val="28"/>
          <w:lang w:val="uk-UA"/>
        </w:rPr>
        <w:t>ому</w:t>
      </w:r>
      <w:r w:rsidR="004C42DC">
        <w:rPr>
          <w:rFonts w:ascii="Times New Roman" w:hAnsi="Times New Roman"/>
          <w:sz w:val="28"/>
          <w:szCs w:val="28"/>
          <w:lang w:val="uk-UA"/>
        </w:rPr>
        <w:t>, Святошинськ</w:t>
      </w:r>
      <w:r w:rsidR="00676699">
        <w:rPr>
          <w:rFonts w:ascii="Times New Roman" w:hAnsi="Times New Roman"/>
          <w:sz w:val="28"/>
          <w:szCs w:val="28"/>
          <w:lang w:val="uk-UA"/>
        </w:rPr>
        <w:t>ому</w:t>
      </w:r>
      <w:r w:rsidR="004C42D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4C42DC">
        <w:rPr>
          <w:rFonts w:ascii="Times New Roman" w:hAnsi="Times New Roman"/>
          <w:sz w:val="28"/>
          <w:szCs w:val="28"/>
          <w:lang w:val="uk-UA"/>
        </w:rPr>
        <w:t>Солом</w:t>
      </w:r>
      <w:proofErr w:type="spellEnd"/>
      <w:r w:rsidR="004C42DC" w:rsidRPr="004C42DC">
        <w:rPr>
          <w:rFonts w:ascii="Times New Roman" w:hAnsi="Times New Roman"/>
          <w:sz w:val="28"/>
          <w:szCs w:val="28"/>
        </w:rPr>
        <w:t>’</w:t>
      </w:r>
      <w:proofErr w:type="spellStart"/>
      <w:r w:rsidR="004C42DC">
        <w:rPr>
          <w:rFonts w:ascii="Times New Roman" w:hAnsi="Times New Roman"/>
          <w:sz w:val="28"/>
          <w:szCs w:val="28"/>
          <w:lang w:val="uk-UA"/>
        </w:rPr>
        <w:t>янськ</w:t>
      </w:r>
      <w:r w:rsidR="00676699">
        <w:rPr>
          <w:rFonts w:ascii="Times New Roman" w:hAnsi="Times New Roman"/>
          <w:sz w:val="28"/>
          <w:szCs w:val="28"/>
          <w:lang w:val="uk-UA"/>
        </w:rPr>
        <w:t>ому</w:t>
      </w:r>
      <w:proofErr w:type="spellEnd"/>
      <w:r w:rsidR="004C42DC">
        <w:rPr>
          <w:rFonts w:ascii="Times New Roman" w:hAnsi="Times New Roman"/>
          <w:sz w:val="28"/>
          <w:szCs w:val="28"/>
          <w:lang w:val="uk-UA"/>
        </w:rPr>
        <w:t>, Шевченківськ</w:t>
      </w:r>
      <w:r w:rsidR="00676699">
        <w:rPr>
          <w:rFonts w:ascii="Times New Roman" w:hAnsi="Times New Roman"/>
          <w:sz w:val="28"/>
          <w:szCs w:val="28"/>
          <w:lang w:val="uk-UA"/>
        </w:rPr>
        <w:t>ому</w:t>
      </w:r>
      <w:r w:rsidR="004C42DC">
        <w:rPr>
          <w:rFonts w:ascii="Times New Roman" w:hAnsi="Times New Roman"/>
          <w:sz w:val="28"/>
          <w:szCs w:val="28"/>
          <w:lang w:val="uk-UA"/>
        </w:rPr>
        <w:t>.</w:t>
      </w:r>
      <w:r w:rsidR="00E517B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47255" w:rsidRDefault="00C47255" w:rsidP="00786FD9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100% вже виконано програм</w:t>
      </w:r>
      <w:r w:rsidR="00676699">
        <w:rPr>
          <w:rFonts w:ascii="Times New Roman" w:hAnsi="Times New Roman"/>
          <w:sz w:val="28"/>
          <w:szCs w:val="28"/>
          <w:lang w:val="uk-UA"/>
        </w:rPr>
        <w:t>у</w:t>
      </w:r>
      <w:r w:rsidR="0057635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0E4D85">
        <w:rPr>
          <w:rFonts w:ascii="Times New Roman" w:hAnsi="Times New Roman"/>
          <w:sz w:val="28"/>
          <w:szCs w:val="28"/>
          <w:lang w:val="uk-UA"/>
        </w:rPr>
        <w:t xml:space="preserve">Придбання </w:t>
      </w:r>
      <w:proofErr w:type="spellStart"/>
      <w:r w:rsidR="000E4D85">
        <w:rPr>
          <w:rFonts w:ascii="Times New Roman" w:hAnsi="Times New Roman"/>
          <w:sz w:val="28"/>
          <w:szCs w:val="28"/>
          <w:lang w:val="uk-UA"/>
        </w:rPr>
        <w:t>комп</w:t>
      </w:r>
      <w:proofErr w:type="spellEnd"/>
      <w:r w:rsidR="000E4D85" w:rsidRPr="000E4D85">
        <w:rPr>
          <w:rFonts w:ascii="Times New Roman" w:hAnsi="Times New Roman"/>
          <w:sz w:val="28"/>
          <w:szCs w:val="28"/>
        </w:rPr>
        <w:t>’</w:t>
      </w:r>
      <w:proofErr w:type="spellStart"/>
      <w:r w:rsidR="000E4D85">
        <w:rPr>
          <w:rFonts w:ascii="Times New Roman" w:hAnsi="Times New Roman"/>
          <w:sz w:val="28"/>
          <w:szCs w:val="28"/>
          <w:lang w:val="uk-UA"/>
        </w:rPr>
        <w:t>ютерної</w:t>
      </w:r>
      <w:proofErr w:type="spellEnd"/>
      <w:r w:rsidR="000E4D85">
        <w:rPr>
          <w:rFonts w:ascii="Times New Roman" w:hAnsi="Times New Roman"/>
          <w:sz w:val="28"/>
          <w:szCs w:val="28"/>
          <w:lang w:val="uk-UA"/>
        </w:rPr>
        <w:t xml:space="preserve"> техніки</w:t>
      </w:r>
      <w:r>
        <w:rPr>
          <w:rFonts w:ascii="Times New Roman" w:hAnsi="Times New Roman"/>
          <w:sz w:val="28"/>
          <w:szCs w:val="28"/>
          <w:lang w:val="uk-UA"/>
        </w:rPr>
        <w:t>» в Печерському та Шевченківському районах</w:t>
      </w:r>
      <w:r w:rsidR="000E4D85">
        <w:rPr>
          <w:rFonts w:ascii="Times New Roman" w:hAnsi="Times New Roman"/>
          <w:sz w:val="28"/>
          <w:szCs w:val="28"/>
          <w:lang w:val="uk-UA"/>
        </w:rPr>
        <w:t xml:space="preserve"> (середній показник освоєння коштів по місту -</w:t>
      </w:r>
      <w:r w:rsidR="006766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4D85">
        <w:rPr>
          <w:rFonts w:ascii="Times New Roman" w:hAnsi="Times New Roman"/>
          <w:sz w:val="28"/>
          <w:szCs w:val="28"/>
          <w:lang w:val="uk-UA"/>
        </w:rPr>
        <w:t>16,7%). Не розпочато освоєння коштів в 4-х районах: Голосіївському, Дніпровському, Оболонському та Святошинському.</w:t>
      </w:r>
    </w:p>
    <w:p w:rsidR="00C47255" w:rsidRDefault="00986EAA" w:rsidP="00986EAA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Середній показник освоєння коштів по місту</w:t>
      </w:r>
      <w:r w:rsidRPr="00986EA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програмою «Новий освітній простір» становить 2,4%. </w:t>
      </w:r>
      <w:r w:rsidR="00C47255">
        <w:rPr>
          <w:rFonts w:ascii="Times New Roman" w:hAnsi="Times New Roman"/>
          <w:sz w:val="28"/>
          <w:szCs w:val="28"/>
          <w:lang w:val="uk-UA"/>
        </w:rPr>
        <w:t xml:space="preserve">Не розпочато освоєння коштів </w:t>
      </w:r>
      <w:r w:rsidR="000E4D85">
        <w:rPr>
          <w:rFonts w:ascii="Times New Roman" w:hAnsi="Times New Roman"/>
          <w:sz w:val="28"/>
          <w:szCs w:val="28"/>
          <w:lang w:val="uk-UA"/>
        </w:rPr>
        <w:t xml:space="preserve">в 7 районах: Голосіївському, Дарницькому, Дніпровському, Оболонському, Печерському, Подільському та </w:t>
      </w:r>
      <w:proofErr w:type="spellStart"/>
      <w:r w:rsidR="000E4D85">
        <w:rPr>
          <w:rFonts w:ascii="Times New Roman" w:hAnsi="Times New Roman"/>
          <w:sz w:val="28"/>
          <w:szCs w:val="28"/>
          <w:lang w:val="uk-UA"/>
        </w:rPr>
        <w:t>Солом</w:t>
      </w:r>
      <w:proofErr w:type="spellEnd"/>
      <w:r w:rsidR="000E4D85" w:rsidRPr="000E4D85">
        <w:rPr>
          <w:rFonts w:ascii="Times New Roman" w:hAnsi="Times New Roman"/>
          <w:sz w:val="28"/>
          <w:szCs w:val="28"/>
        </w:rPr>
        <w:t>’</w:t>
      </w:r>
      <w:proofErr w:type="spellStart"/>
      <w:r w:rsidR="000E4D85">
        <w:rPr>
          <w:rFonts w:ascii="Times New Roman" w:hAnsi="Times New Roman"/>
          <w:sz w:val="28"/>
          <w:szCs w:val="28"/>
          <w:lang w:val="uk-UA"/>
        </w:rPr>
        <w:t>янському</w:t>
      </w:r>
      <w:proofErr w:type="spellEnd"/>
      <w:r w:rsidR="000E4D8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E6176" w:rsidRPr="0005774F" w:rsidRDefault="0057635B" w:rsidP="00786FD9">
      <w:pPr>
        <w:spacing w:after="0" w:line="240" w:lineRule="auto"/>
        <w:ind w:right="-2"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Програму «Створення </w:t>
      </w:r>
      <w:r>
        <w:rPr>
          <w:rFonts w:ascii="Times New Roman" w:hAnsi="Times New Roman"/>
          <w:sz w:val="28"/>
          <w:szCs w:val="28"/>
          <w:lang w:val="en-US"/>
        </w:rPr>
        <w:t>STEM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5763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STEAM</w:t>
      </w:r>
      <w:r>
        <w:rPr>
          <w:rFonts w:ascii="Times New Roman" w:hAnsi="Times New Roman"/>
          <w:sz w:val="28"/>
          <w:szCs w:val="28"/>
          <w:lang w:val="uk-UA"/>
        </w:rPr>
        <w:t>-центрів</w:t>
      </w:r>
      <w:r w:rsidR="00676699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обра</w:t>
      </w:r>
      <w:r w:rsidR="00061913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до виконання тільки 1 район – Дніпровський ( передбачено 2 млн грн).</w:t>
      </w:r>
      <w:r w:rsidR="004918EC" w:rsidRPr="004918E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4918EC" w:rsidRPr="009E51DC">
        <w:rPr>
          <w:rFonts w:ascii="Times New Roman" w:hAnsi="Times New Roman"/>
          <w:i/>
          <w:sz w:val="28"/>
          <w:szCs w:val="28"/>
          <w:lang w:val="uk-UA"/>
        </w:rPr>
        <w:t>(Таблиц</w:t>
      </w:r>
      <w:r w:rsidR="004918EC">
        <w:rPr>
          <w:rFonts w:ascii="Times New Roman" w:hAnsi="Times New Roman"/>
          <w:i/>
          <w:sz w:val="28"/>
          <w:szCs w:val="28"/>
          <w:lang w:val="uk-UA"/>
        </w:rPr>
        <w:t>і</w:t>
      </w:r>
      <w:r w:rsidR="004918EC" w:rsidRPr="009E51D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4918EC">
        <w:rPr>
          <w:rFonts w:ascii="Times New Roman" w:hAnsi="Times New Roman"/>
          <w:i/>
          <w:sz w:val="28"/>
          <w:szCs w:val="28"/>
          <w:lang w:val="uk-UA"/>
        </w:rPr>
        <w:t>2, 3</w:t>
      </w:r>
      <w:r w:rsidR="004918EC" w:rsidRPr="009E51DC">
        <w:rPr>
          <w:rFonts w:ascii="Times New Roman" w:hAnsi="Times New Roman"/>
          <w:i/>
          <w:sz w:val="28"/>
          <w:szCs w:val="28"/>
          <w:lang w:val="uk-UA"/>
        </w:rPr>
        <w:t xml:space="preserve"> дода</w:t>
      </w:r>
      <w:r w:rsidR="004918EC">
        <w:rPr>
          <w:rFonts w:ascii="Times New Roman" w:hAnsi="Times New Roman"/>
          <w:i/>
          <w:sz w:val="28"/>
          <w:szCs w:val="28"/>
          <w:lang w:val="uk-UA"/>
        </w:rPr>
        <w:t>ю</w:t>
      </w:r>
      <w:r w:rsidR="004918EC" w:rsidRPr="009E51DC">
        <w:rPr>
          <w:rFonts w:ascii="Times New Roman" w:hAnsi="Times New Roman"/>
          <w:i/>
          <w:sz w:val="28"/>
          <w:szCs w:val="28"/>
          <w:lang w:val="uk-UA"/>
        </w:rPr>
        <w:t>т</w:t>
      </w:r>
      <w:r w:rsidR="004918EC">
        <w:rPr>
          <w:rFonts w:ascii="Times New Roman" w:hAnsi="Times New Roman"/>
          <w:i/>
          <w:sz w:val="28"/>
          <w:szCs w:val="28"/>
          <w:lang w:val="uk-UA"/>
        </w:rPr>
        <w:t>ь</w:t>
      </w:r>
      <w:r w:rsidR="004918EC" w:rsidRPr="009E51DC">
        <w:rPr>
          <w:rFonts w:ascii="Times New Roman" w:hAnsi="Times New Roman"/>
          <w:i/>
          <w:sz w:val="28"/>
          <w:szCs w:val="28"/>
          <w:lang w:val="uk-UA"/>
        </w:rPr>
        <w:t>ся).</w:t>
      </w:r>
    </w:p>
    <w:p w:rsidR="00676699" w:rsidRDefault="00676699" w:rsidP="00786FD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9443A" w:rsidRPr="0049443A" w:rsidRDefault="0049443A" w:rsidP="00786FD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443A">
        <w:rPr>
          <w:rFonts w:ascii="Times New Roman" w:hAnsi="Times New Roman"/>
          <w:b/>
          <w:sz w:val="28"/>
          <w:szCs w:val="28"/>
          <w:lang w:val="uk-UA"/>
        </w:rPr>
        <w:lastRenderedPageBreak/>
        <w:t>Рейтинг районів</w:t>
      </w:r>
    </w:p>
    <w:p w:rsidR="00E51BE9" w:rsidRDefault="00C22175" w:rsidP="00786FD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результатами рейтингової оцінки районів щодо освоєння коштів та виконання загальноміських програм І місце посідає Шевченківський район, ІІ місце поділили Голосіївський та Подільський райони. На ІІІ місці перебуває Печерський район.</w:t>
      </w:r>
    </w:p>
    <w:p w:rsidR="00C22175" w:rsidRDefault="00C22175" w:rsidP="00786FD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останньому</w:t>
      </w:r>
      <w:r w:rsidR="0049443A">
        <w:rPr>
          <w:rFonts w:ascii="Times New Roman" w:hAnsi="Times New Roman"/>
          <w:sz w:val="28"/>
          <w:szCs w:val="28"/>
          <w:lang w:val="uk-UA"/>
        </w:rPr>
        <w:t xml:space="preserve"> 9-му місці перебуває Дарницький район (освоєно 7,4% запланованих коштів), на 8-му – </w:t>
      </w:r>
      <w:proofErr w:type="spellStart"/>
      <w:r w:rsidR="0049443A">
        <w:rPr>
          <w:rFonts w:ascii="Times New Roman" w:hAnsi="Times New Roman"/>
          <w:sz w:val="28"/>
          <w:szCs w:val="28"/>
          <w:lang w:val="uk-UA"/>
        </w:rPr>
        <w:t>Солом</w:t>
      </w:r>
      <w:proofErr w:type="spellEnd"/>
      <w:r w:rsidR="0049443A" w:rsidRPr="0049443A">
        <w:rPr>
          <w:rFonts w:ascii="Times New Roman" w:hAnsi="Times New Roman"/>
          <w:sz w:val="28"/>
          <w:szCs w:val="28"/>
        </w:rPr>
        <w:t>’</w:t>
      </w:r>
      <w:proofErr w:type="spellStart"/>
      <w:r w:rsidR="0049443A">
        <w:rPr>
          <w:rFonts w:ascii="Times New Roman" w:hAnsi="Times New Roman"/>
          <w:sz w:val="28"/>
          <w:szCs w:val="28"/>
          <w:lang w:val="uk-UA"/>
        </w:rPr>
        <w:t>янській</w:t>
      </w:r>
      <w:proofErr w:type="spellEnd"/>
      <w:r w:rsidR="0049443A">
        <w:rPr>
          <w:rFonts w:ascii="Times New Roman" w:hAnsi="Times New Roman"/>
          <w:sz w:val="28"/>
          <w:szCs w:val="28"/>
          <w:lang w:val="uk-UA"/>
        </w:rPr>
        <w:t xml:space="preserve"> район (освоєно 7,9% запланованих коштів).</w:t>
      </w:r>
      <w:r w:rsidR="004918EC">
        <w:rPr>
          <w:rFonts w:ascii="Times New Roman" w:hAnsi="Times New Roman"/>
          <w:sz w:val="28"/>
          <w:szCs w:val="28"/>
          <w:lang w:val="uk-UA"/>
        </w:rPr>
        <w:t>(</w:t>
      </w:r>
      <w:r w:rsidR="004918EC" w:rsidRPr="004918E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4918EC" w:rsidRPr="009E51DC">
        <w:rPr>
          <w:rFonts w:ascii="Times New Roman" w:hAnsi="Times New Roman"/>
          <w:i/>
          <w:sz w:val="28"/>
          <w:szCs w:val="28"/>
          <w:lang w:val="uk-UA"/>
        </w:rPr>
        <w:t xml:space="preserve">(Таблиця </w:t>
      </w:r>
      <w:r w:rsidR="004918EC">
        <w:rPr>
          <w:rFonts w:ascii="Times New Roman" w:hAnsi="Times New Roman"/>
          <w:i/>
          <w:sz w:val="28"/>
          <w:szCs w:val="28"/>
          <w:lang w:val="uk-UA"/>
        </w:rPr>
        <w:t>4</w:t>
      </w:r>
      <w:r w:rsidR="004918EC" w:rsidRPr="009E51DC">
        <w:rPr>
          <w:rFonts w:ascii="Times New Roman" w:hAnsi="Times New Roman"/>
          <w:i/>
          <w:sz w:val="28"/>
          <w:szCs w:val="28"/>
          <w:lang w:val="uk-UA"/>
        </w:rPr>
        <w:t xml:space="preserve"> додаєт</w:t>
      </w:r>
      <w:r w:rsidR="004918EC">
        <w:rPr>
          <w:rFonts w:ascii="Times New Roman" w:hAnsi="Times New Roman"/>
          <w:i/>
          <w:sz w:val="28"/>
          <w:szCs w:val="28"/>
          <w:lang w:val="uk-UA"/>
        </w:rPr>
        <w:t>ь</w:t>
      </w:r>
      <w:r w:rsidR="004918EC" w:rsidRPr="009E51DC">
        <w:rPr>
          <w:rFonts w:ascii="Times New Roman" w:hAnsi="Times New Roman"/>
          <w:i/>
          <w:sz w:val="28"/>
          <w:szCs w:val="28"/>
          <w:lang w:val="uk-UA"/>
        </w:rPr>
        <w:t>ся).</w:t>
      </w:r>
    </w:p>
    <w:p w:rsidR="001E6176" w:rsidRPr="001E6176" w:rsidRDefault="001E6176" w:rsidP="00786FD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F6DFB" w:rsidRDefault="009F6DFB" w:rsidP="00786FD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Субвенція з державного бюджету місцевим бюджетам</w:t>
      </w:r>
    </w:p>
    <w:p w:rsidR="00E41239" w:rsidRDefault="00E41239" w:rsidP="00786FD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1239">
        <w:rPr>
          <w:rFonts w:ascii="Times New Roman" w:hAnsi="Times New Roman"/>
          <w:sz w:val="28"/>
          <w:szCs w:val="28"/>
          <w:lang w:val="uk-UA"/>
        </w:rPr>
        <w:t xml:space="preserve">Загальна кількість коштів </w:t>
      </w:r>
      <w:r w:rsidR="00D2005A">
        <w:rPr>
          <w:rFonts w:ascii="Times New Roman" w:hAnsi="Times New Roman"/>
          <w:sz w:val="28"/>
          <w:szCs w:val="28"/>
          <w:lang w:val="uk-UA"/>
        </w:rPr>
        <w:t xml:space="preserve">освітньої </w:t>
      </w:r>
      <w:r w:rsidRPr="00E41239">
        <w:rPr>
          <w:rFonts w:ascii="Times New Roman" w:hAnsi="Times New Roman"/>
          <w:sz w:val="28"/>
          <w:szCs w:val="28"/>
          <w:lang w:val="uk-UA"/>
        </w:rPr>
        <w:t xml:space="preserve">субвенції </w:t>
      </w:r>
      <w:r>
        <w:rPr>
          <w:rFonts w:ascii="Times New Roman" w:hAnsi="Times New Roman"/>
          <w:sz w:val="28"/>
          <w:szCs w:val="28"/>
          <w:lang w:val="uk-UA"/>
        </w:rPr>
        <w:t xml:space="preserve">у 2021 році </w:t>
      </w:r>
      <w:r w:rsidR="00642338">
        <w:rPr>
          <w:rFonts w:ascii="Times New Roman" w:hAnsi="Times New Roman"/>
          <w:sz w:val="28"/>
          <w:szCs w:val="28"/>
          <w:lang w:val="uk-UA"/>
        </w:rPr>
        <w:t xml:space="preserve">становить </w:t>
      </w:r>
      <w:r w:rsidR="00CD5775" w:rsidRPr="00642338">
        <w:rPr>
          <w:rFonts w:ascii="Times New Roman" w:hAnsi="Times New Roman"/>
          <w:b/>
          <w:sz w:val="28"/>
          <w:szCs w:val="28"/>
          <w:lang w:val="uk-UA"/>
        </w:rPr>
        <w:t>380,8 млн грн</w:t>
      </w:r>
      <w:r w:rsidR="00CD5775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державний</w:t>
      </w:r>
      <w:r w:rsidR="00CD5775">
        <w:rPr>
          <w:rFonts w:ascii="Times New Roman" w:hAnsi="Times New Roman"/>
          <w:sz w:val="28"/>
          <w:szCs w:val="28"/>
          <w:lang w:val="uk-UA"/>
        </w:rPr>
        <w:t xml:space="preserve"> бюджет - 259,5 млн грн</w:t>
      </w:r>
      <w:r>
        <w:rPr>
          <w:rFonts w:ascii="Times New Roman" w:hAnsi="Times New Roman"/>
          <w:sz w:val="28"/>
          <w:szCs w:val="28"/>
          <w:lang w:val="uk-UA"/>
        </w:rPr>
        <w:t xml:space="preserve"> та міський бюджет</w:t>
      </w:r>
      <w:r w:rsidR="00CD57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2338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CD5775">
        <w:rPr>
          <w:rFonts w:ascii="Times New Roman" w:hAnsi="Times New Roman"/>
          <w:sz w:val="28"/>
          <w:szCs w:val="28"/>
          <w:lang w:val="uk-UA"/>
        </w:rPr>
        <w:t xml:space="preserve">121,3 </w:t>
      </w:r>
      <w:r w:rsidR="00642338">
        <w:rPr>
          <w:rFonts w:ascii="Times New Roman" w:hAnsi="Times New Roman"/>
          <w:sz w:val="28"/>
          <w:szCs w:val="28"/>
          <w:lang w:val="uk-UA"/>
        </w:rPr>
        <w:t>млн грн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810F7D" w:rsidRDefault="00A73B41" w:rsidP="00786FD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05476">
        <w:rPr>
          <w:rFonts w:ascii="Times New Roman" w:hAnsi="Times New Roman"/>
          <w:sz w:val="28"/>
          <w:szCs w:val="28"/>
          <w:lang w:val="uk-UA"/>
        </w:rPr>
        <w:t xml:space="preserve">У 2021 році з державного бюджету </w:t>
      </w:r>
      <w:r w:rsidR="00005476" w:rsidRPr="00005476">
        <w:rPr>
          <w:rFonts w:ascii="Times New Roman" w:hAnsi="Times New Roman"/>
          <w:sz w:val="28"/>
          <w:szCs w:val="28"/>
          <w:lang w:val="uk-UA"/>
        </w:rPr>
        <w:t xml:space="preserve">Києву виділено кошти (субвенцію) в сумі </w:t>
      </w:r>
      <w:r w:rsidR="0041312F">
        <w:rPr>
          <w:rFonts w:ascii="Times New Roman" w:hAnsi="Times New Roman"/>
          <w:sz w:val="28"/>
          <w:szCs w:val="28"/>
          <w:lang w:val="uk-UA"/>
        </w:rPr>
        <w:t>214,7 млн грн.</w:t>
      </w:r>
      <w:r w:rsidR="00005476">
        <w:rPr>
          <w:rFonts w:ascii="Times New Roman" w:hAnsi="Times New Roman"/>
          <w:sz w:val="28"/>
          <w:szCs w:val="28"/>
          <w:lang w:val="uk-UA"/>
        </w:rPr>
        <w:t xml:space="preserve"> на реалізацію 4 програм: «Державна підтримка особам з особливими освітніми потребами» (обладнання та заробітна плата);</w:t>
      </w:r>
      <w:r w:rsidR="006423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5476">
        <w:rPr>
          <w:rFonts w:ascii="Times New Roman" w:hAnsi="Times New Roman"/>
          <w:sz w:val="28"/>
          <w:szCs w:val="28"/>
          <w:lang w:val="uk-UA"/>
        </w:rPr>
        <w:t xml:space="preserve">«Заходи, спрямовані на боротьбу з гострою респіраторною хворобою </w:t>
      </w:r>
      <w:r w:rsidR="00005476">
        <w:rPr>
          <w:rFonts w:ascii="Times New Roman" w:hAnsi="Times New Roman"/>
          <w:sz w:val="28"/>
          <w:szCs w:val="28"/>
          <w:lang w:val="en-US"/>
        </w:rPr>
        <w:t>COVID</w:t>
      </w:r>
      <w:r w:rsidR="00005476" w:rsidRPr="000054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5476">
        <w:rPr>
          <w:rFonts w:ascii="Times New Roman" w:hAnsi="Times New Roman"/>
          <w:sz w:val="28"/>
          <w:szCs w:val="28"/>
          <w:lang w:val="uk-UA"/>
        </w:rPr>
        <w:t>-19 (</w:t>
      </w:r>
      <w:proofErr w:type="spellStart"/>
      <w:r w:rsidR="00005476">
        <w:rPr>
          <w:rFonts w:ascii="Times New Roman" w:hAnsi="Times New Roman"/>
          <w:sz w:val="28"/>
          <w:szCs w:val="28"/>
          <w:lang w:val="uk-UA"/>
        </w:rPr>
        <w:t>деззасоби</w:t>
      </w:r>
      <w:proofErr w:type="spellEnd"/>
      <w:r w:rsidR="00005476">
        <w:rPr>
          <w:rFonts w:ascii="Times New Roman" w:hAnsi="Times New Roman"/>
          <w:sz w:val="28"/>
          <w:szCs w:val="28"/>
          <w:lang w:val="uk-UA"/>
        </w:rPr>
        <w:t xml:space="preserve"> на ЗНО та ноутбуки для вчителів); «НУШ» (</w:t>
      </w:r>
      <w:r w:rsidR="00810F7D">
        <w:rPr>
          <w:rFonts w:ascii="Times New Roman" w:hAnsi="Times New Roman"/>
          <w:sz w:val="28"/>
          <w:szCs w:val="28"/>
          <w:lang w:val="uk-UA"/>
        </w:rPr>
        <w:t xml:space="preserve">обладнання і засоби навчання, експеримент, навчання кадрів та </w:t>
      </w:r>
      <w:proofErr w:type="spellStart"/>
      <w:r w:rsidR="00810F7D">
        <w:rPr>
          <w:rFonts w:ascii="Times New Roman" w:hAnsi="Times New Roman"/>
          <w:sz w:val="28"/>
          <w:szCs w:val="28"/>
          <w:lang w:val="uk-UA"/>
        </w:rPr>
        <w:t>супервізія</w:t>
      </w:r>
      <w:proofErr w:type="spellEnd"/>
      <w:r w:rsidR="00810F7D">
        <w:rPr>
          <w:rFonts w:ascii="Times New Roman" w:hAnsi="Times New Roman"/>
          <w:sz w:val="28"/>
          <w:szCs w:val="28"/>
          <w:lang w:val="uk-UA"/>
        </w:rPr>
        <w:t xml:space="preserve">); «Спроможна школа для кращих результатів» (реконструкція ЗО та модернізація харчоблоків). </w:t>
      </w:r>
    </w:p>
    <w:p w:rsidR="009F6DFB" w:rsidRDefault="00005476" w:rsidP="00786FD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05476">
        <w:rPr>
          <w:rFonts w:ascii="Times New Roman" w:hAnsi="Times New Roman"/>
          <w:sz w:val="28"/>
          <w:szCs w:val="28"/>
          <w:lang w:val="uk-UA"/>
        </w:rPr>
        <w:t>З міського бюджету, на виконання умов співфінансування</w:t>
      </w:r>
      <w:r w:rsidR="008F6B10">
        <w:rPr>
          <w:rFonts w:ascii="Times New Roman" w:hAnsi="Times New Roman"/>
          <w:sz w:val="28"/>
          <w:szCs w:val="28"/>
          <w:lang w:val="uk-UA"/>
        </w:rPr>
        <w:t>,</w:t>
      </w:r>
      <w:r w:rsidRPr="00005476">
        <w:rPr>
          <w:rFonts w:ascii="Times New Roman" w:hAnsi="Times New Roman"/>
          <w:sz w:val="28"/>
          <w:szCs w:val="28"/>
          <w:lang w:val="uk-UA"/>
        </w:rPr>
        <w:t xml:space="preserve"> передбачено 121,0 млн грн на Нову Українську Школу, придбання ноутбуків для вчителів та реалізацію програми «Спроможна школа для кращих результатів».</w:t>
      </w:r>
      <w:r w:rsidR="00810F7D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810F7D" w:rsidRPr="00810F7D">
        <w:rPr>
          <w:rFonts w:ascii="Times New Roman" w:hAnsi="Times New Roman"/>
          <w:i/>
          <w:sz w:val="28"/>
          <w:szCs w:val="28"/>
          <w:lang w:val="uk-UA"/>
        </w:rPr>
        <w:t>Таблиця 5 додаєт</w:t>
      </w:r>
      <w:r w:rsidR="00810F7D">
        <w:rPr>
          <w:rFonts w:ascii="Times New Roman" w:hAnsi="Times New Roman"/>
          <w:i/>
          <w:sz w:val="28"/>
          <w:szCs w:val="28"/>
          <w:lang w:val="uk-UA"/>
        </w:rPr>
        <w:t>ь</w:t>
      </w:r>
      <w:r w:rsidR="00810F7D" w:rsidRPr="00810F7D">
        <w:rPr>
          <w:rFonts w:ascii="Times New Roman" w:hAnsi="Times New Roman"/>
          <w:i/>
          <w:sz w:val="28"/>
          <w:szCs w:val="28"/>
          <w:lang w:val="uk-UA"/>
        </w:rPr>
        <w:t>ся).</w:t>
      </w:r>
    </w:p>
    <w:p w:rsidR="00810F7D" w:rsidRDefault="00810F7D" w:rsidP="00786FD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10F7D">
        <w:rPr>
          <w:rFonts w:ascii="Times New Roman" w:hAnsi="Times New Roman"/>
          <w:sz w:val="28"/>
          <w:szCs w:val="28"/>
          <w:lang w:val="uk-UA"/>
        </w:rPr>
        <w:t>Спрямовано</w:t>
      </w:r>
      <w:r>
        <w:rPr>
          <w:rFonts w:ascii="Times New Roman" w:hAnsi="Times New Roman"/>
          <w:sz w:val="28"/>
          <w:szCs w:val="28"/>
          <w:lang w:val="uk-UA"/>
        </w:rPr>
        <w:t xml:space="preserve"> залишки коштів субвенції за 2020 рік у сумі </w:t>
      </w:r>
      <w:r w:rsidR="0041312F">
        <w:rPr>
          <w:rFonts w:ascii="Times New Roman" w:hAnsi="Times New Roman"/>
          <w:sz w:val="28"/>
          <w:szCs w:val="28"/>
          <w:lang w:val="uk-UA"/>
        </w:rPr>
        <w:t xml:space="preserve">44,8 млн грн </w:t>
      </w:r>
      <w:r>
        <w:rPr>
          <w:rFonts w:ascii="Times New Roman" w:hAnsi="Times New Roman"/>
          <w:sz w:val="28"/>
          <w:szCs w:val="28"/>
          <w:lang w:val="uk-UA"/>
        </w:rPr>
        <w:t>на завершення реалізації 3 програм:</w:t>
      </w:r>
      <w:r w:rsidR="00AB09F8" w:rsidRPr="00AB09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09F8">
        <w:rPr>
          <w:rFonts w:ascii="Times New Roman" w:hAnsi="Times New Roman"/>
          <w:sz w:val="28"/>
          <w:szCs w:val="28"/>
          <w:lang w:val="uk-UA"/>
        </w:rPr>
        <w:t>«Державна підтримка особам з особливими освітніми потребами» (обладнання та заробітна плата); «Деякі питання використання у 2019 році освітньої субвенції</w:t>
      </w:r>
      <w:r w:rsidR="00D2005A">
        <w:rPr>
          <w:rFonts w:ascii="Times New Roman" w:hAnsi="Times New Roman"/>
          <w:sz w:val="28"/>
          <w:szCs w:val="28"/>
          <w:lang w:val="uk-UA"/>
        </w:rPr>
        <w:t>»</w:t>
      </w:r>
      <w:r w:rsidR="00AB09F8">
        <w:rPr>
          <w:rFonts w:ascii="Times New Roman" w:hAnsi="Times New Roman"/>
          <w:sz w:val="28"/>
          <w:szCs w:val="28"/>
          <w:lang w:val="uk-UA"/>
        </w:rPr>
        <w:t xml:space="preserve"> (обладнання для харчоблоків та спеціальних закладів освіти); «</w:t>
      </w:r>
      <w:r w:rsidR="0041312F">
        <w:rPr>
          <w:rFonts w:ascii="Times New Roman" w:hAnsi="Times New Roman"/>
          <w:sz w:val="28"/>
          <w:szCs w:val="28"/>
          <w:lang w:val="uk-UA"/>
        </w:rPr>
        <w:t>Перерозподіл деяких видатків держбюджету на 2019 рік</w:t>
      </w:r>
      <w:r w:rsidR="00D200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09F8">
        <w:rPr>
          <w:rFonts w:ascii="Times New Roman" w:hAnsi="Times New Roman"/>
          <w:sz w:val="28"/>
          <w:szCs w:val="28"/>
          <w:lang w:val="uk-UA"/>
        </w:rPr>
        <w:t xml:space="preserve">(обладнання для </w:t>
      </w:r>
      <w:r w:rsidR="00AB09F8">
        <w:rPr>
          <w:rFonts w:ascii="Times New Roman" w:hAnsi="Times New Roman"/>
          <w:sz w:val="28"/>
          <w:szCs w:val="28"/>
          <w:lang w:val="en-US"/>
        </w:rPr>
        <w:t>STEM</w:t>
      </w:r>
      <w:r w:rsidR="00AB09F8">
        <w:rPr>
          <w:rFonts w:ascii="Times New Roman" w:hAnsi="Times New Roman"/>
          <w:sz w:val="28"/>
          <w:szCs w:val="28"/>
          <w:lang w:val="uk-UA"/>
        </w:rPr>
        <w:t>-центрів та природничих кабінетів)</w:t>
      </w:r>
      <w:r w:rsidR="00D2005A">
        <w:rPr>
          <w:rFonts w:ascii="Times New Roman" w:hAnsi="Times New Roman"/>
          <w:sz w:val="28"/>
          <w:szCs w:val="28"/>
          <w:lang w:val="uk-UA"/>
        </w:rPr>
        <w:t>.</w:t>
      </w:r>
      <w:r w:rsidR="0041312F" w:rsidRPr="004131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312F" w:rsidRPr="00005476">
        <w:rPr>
          <w:rFonts w:ascii="Times New Roman" w:hAnsi="Times New Roman"/>
          <w:sz w:val="28"/>
          <w:szCs w:val="28"/>
          <w:lang w:val="uk-UA"/>
        </w:rPr>
        <w:t>З міського бюджету на виконання умов співфінансування</w:t>
      </w:r>
      <w:r w:rsidR="00CD5775">
        <w:rPr>
          <w:rFonts w:ascii="Times New Roman" w:hAnsi="Times New Roman"/>
          <w:sz w:val="28"/>
          <w:szCs w:val="28"/>
          <w:lang w:val="uk-UA"/>
        </w:rPr>
        <w:t xml:space="preserve"> виділено</w:t>
      </w:r>
      <w:r w:rsidR="0041312F">
        <w:rPr>
          <w:rFonts w:ascii="Times New Roman" w:hAnsi="Times New Roman"/>
          <w:sz w:val="28"/>
          <w:szCs w:val="28"/>
          <w:lang w:val="uk-UA"/>
        </w:rPr>
        <w:t xml:space="preserve"> 320,4 тис. грн. </w:t>
      </w:r>
      <w:r w:rsidR="0041312F" w:rsidRPr="0041312F">
        <w:rPr>
          <w:rFonts w:ascii="Times New Roman" w:hAnsi="Times New Roman"/>
          <w:i/>
          <w:sz w:val="28"/>
          <w:szCs w:val="28"/>
          <w:lang w:val="uk-UA"/>
        </w:rPr>
        <w:t>(Таблиця 6</w:t>
      </w:r>
      <w:r w:rsidR="0041312F">
        <w:rPr>
          <w:rFonts w:ascii="Times New Roman" w:hAnsi="Times New Roman"/>
          <w:i/>
          <w:sz w:val="28"/>
          <w:szCs w:val="28"/>
          <w:lang w:val="uk-UA"/>
        </w:rPr>
        <w:t xml:space="preserve"> додається</w:t>
      </w:r>
      <w:r w:rsidR="0041312F" w:rsidRPr="0041312F">
        <w:rPr>
          <w:rFonts w:ascii="Times New Roman" w:hAnsi="Times New Roman"/>
          <w:i/>
          <w:sz w:val="28"/>
          <w:szCs w:val="28"/>
          <w:lang w:val="uk-UA"/>
        </w:rPr>
        <w:t>).</w:t>
      </w:r>
    </w:p>
    <w:p w:rsidR="009F6DFB" w:rsidRPr="00475767" w:rsidRDefault="009F6DFB" w:rsidP="00786FD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  <w:vertAlign w:val="subscript"/>
          <w:lang w:val="uk-UA"/>
        </w:rPr>
      </w:pPr>
    </w:p>
    <w:p w:rsidR="00867291" w:rsidRPr="004918EC" w:rsidRDefault="004918EC" w:rsidP="00786FD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18EC">
        <w:rPr>
          <w:rFonts w:ascii="Times New Roman" w:hAnsi="Times New Roman"/>
          <w:b/>
          <w:sz w:val="28"/>
          <w:szCs w:val="28"/>
          <w:lang w:val="uk-UA"/>
        </w:rPr>
        <w:t>Будівництво та реконструкція закладів освіти</w:t>
      </w:r>
    </w:p>
    <w:p w:rsidR="002758FA" w:rsidRDefault="004918EC" w:rsidP="00786F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918EC">
        <w:rPr>
          <w:rFonts w:ascii="Times New Roman" w:hAnsi="Times New Roman"/>
          <w:sz w:val="28"/>
          <w:szCs w:val="28"/>
          <w:lang w:val="uk-UA" w:eastAsia="uk-UA"/>
        </w:rPr>
        <w:t xml:space="preserve">У 2021 році планується побудувати та реконструювати </w:t>
      </w:r>
      <w:r w:rsidRPr="004918EC">
        <w:rPr>
          <w:rFonts w:ascii="Times New Roman" w:hAnsi="Times New Roman"/>
          <w:b/>
          <w:sz w:val="28"/>
          <w:szCs w:val="28"/>
          <w:lang w:val="uk-UA" w:eastAsia="uk-UA"/>
        </w:rPr>
        <w:t>5 об’єкті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в</w:t>
      </w:r>
      <w:r w:rsidRPr="004918EC">
        <w:rPr>
          <w:rFonts w:ascii="Times New Roman" w:hAnsi="Times New Roman"/>
          <w:sz w:val="28"/>
          <w:szCs w:val="28"/>
          <w:lang w:val="uk-UA" w:eastAsia="uk-UA"/>
        </w:rPr>
        <w:t xml:space="preserve">: </w:t>
      </w:r>
    </w:p>
    <w:p w:rsidR="002758FA" w:rsidRDefault="002758FA" w:rsidP="00786FD9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758FA">
        <w:rPr>
          <w:rFonts w:ascii="Times New Roman" w:hAnsi="Times New Roman"/>
          <w:b/>
          <w:bCs/>
          <w:sz w:val="28"/>
          <w:szCs w:val="28"/>
          <w:lang w:val="uk-UA"/>
        </w:rPr>
        <w:t>ЗДО – 2 об’єкти (</w:t>
      </w:r>
      <w:r w:rsidRPr="002758FA">
        <w:rPr>
          <w:rFonts w:ascii="Times New Roman" w:hAnsi="Times New Roman"/>
          <w:bCs/>
          <w:sz w:val="28"/>
          <w:szCs w:val="28"/>
          <w:lang w:val="uk-UA"/>
        </w:rPr>
        <w:t xml:space="preserve">325 місць) у Святошинському районі: </w:t>
      </w:r>
    </w:p>
    <w:p w:rsidR="002758FA" w:rsidRDefault="002758FA" w:rsidP="00786FD9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758FA">
        <w:rPr>
          <w:rFonts w:ascii="Times New Roman" w:hAnsi="Times New Roman"/>
          <w:bCs/>
          <w:sz w:val="28"/>
          <w:szCs w:val="28"/>
          <w:lang w:val="uk-UA"/>
        </w:rPr>
        <w:t>нове будівництво – ЗДО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758FA">
        <w:rPr>
          <w:rFonts w:ascii="Times New Roman" w:hAnsi="Times New Roman"/>
          <w:bCs/>
          <w:sz w:val="28"/>
          <w:szCs w:val="28"/>
          <w:lang w:val="uk-UA"/>
        </w:rPr>
        <w:t xml:space="preserve">№ 536 (135 місць, замовник робіт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- </w:t>
      </w:r>
      <w:r w:rsidRPr="002758FA">
        <w:rPr>
          <w:rFonts w:ascii="Times New Roman" w:hAnsi="Times New Roman"/>
          <w:bCs/>
          <w:sz w:val="28"/>
          <w:szCs w:val="28"/>
          <w:lang w:val="uk-UA"/>
        </w:rPr>
        <w:t>КП «</w:t>
      </w:r>
      <w:proofErr w:type="spellStart"/>
      <w:r w:rsidRPr="002758FA">
        <w:rPr>
          <w:rFonts w:ascii="Times New Roman" w:hAnsi="Times New Roman"/>
          <w:bCs/>
          <w:sz w:val="28"/>
          <w:szCs w:val="28"/>
          <w:lang w:val="uk-UA"/>
        </w:rPr>
        <w:t>Спецжитлофонд</w:t>
      </w:r>
      <w:proofErr w:type="spellEnd"/>
      <w:r w:rsidRPr="002758FA">
        <w:rPr>
          <w:rFonts w:ascii="Times New Roman" w:hAnsi="Times New Roman"/>
          <w:bCs/>
          <w:sz w:val="28"/>
          <w:szCs w:val="28"/>
          <w:lang w:val="uk-UA"/>
        </w:rPr>
        <w:t xml:space="preserve">»), реконструкція – ЗДО № 497 (190 місць, замовник робіт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- </w:t>
      </w:r>
      <w:r w:rsidRPr="002758FA">
        <w:rPr>
          <w:rFonts w:ascii="Times New Roman" w:hAnsi="Times New Roman"/>
          <w:bCs/>
          <w:sz w:val="28"/>
          <w:szCs w:val="28"/>
          <w:lang w:val="uk-UA"/>
        </w:rPr>
        <w:t>Святошинська РДА);</w:t>
      </w:r>
    </w:p>
    <w:p w:rsidR="002758FA" w:rsidRPr="002758FA" w:rsidRDefault="002758FA" w:rsidP="00786FD9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758FA">
        <w:rPr>
          <w:rFonts w:ascii="Times New Roman" w:hAnsi="Times New Roman"/>
          <w:b/>
          <w:bCs/>
          <w:sz w:val="28"/>
          <w:szCs w:val="28"/>
          <w:lang w:val="uk-UA"/>
        </w:rPr>
        <w:t>ЗЗСО – 2 об’єкти</w:t>
      </w:r>
      <w:r w:rsidRPr="002758FA">
        <w:rPr>
          <w:rFonts w:ascii="Times New Roman" w:hAnsi="Times New Roman"/>
          <w:bCs/>
          <w:sz w:val="28"/>
          <w:szCs w:val="28"/>
          <w:lang w:val="uk-UA"/>
        </w:rPr>
        <w:t xml:space="preserve"> (1935 місць)</w:t>
      </w:r>
      <w:r>
        <w:rPr>
          <w:rFonts w:ascii="Times New Roman" w:hAnsi="Times New Roman"/>
          <w:bCs/>
          <w:sz w:val="28"/>
          <w:szCs w:val="28"/>
          <w:lang w:val="uk-UA"/>
        </w:rPr>
        <w:t>:</w:t>
      </w:r>
      <w:r w:rsidRPr="002758FA">
        <w:rPr>
          <w:rFonts w:ascii="Times New Roman" w:hAnsi="Times New Roman"/>
          <w:bCs/>
          <w:sz w:val="28"/>
          <w:szCs w:val="28"/>
          <w:lang w:val="uk-UA"/>
        </w:rPr>
        <w:t xml:space="preserve"> реконструкція – </w:t>
      </w:r>
      <w:r w:rsidRPr="002758FA">
        <w:rPr>
          <w:rFonts w:ascii="Times New Roman" w:hAnsi="Times New Roman"/>
          <w:sz w:val="28"/>
          <w:szCs w:val="28"/>
          <w:lang w:val="uk-UA" w:eastAsia="uk-UA"/>
        </w:rPr>
        <w:t xml:space="preserve">ЗЗСО № 59 у Голосіївському районі (1510 місць, замовник робіт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- </w:t>
      </w:r>
      <w:r w:rsidRPr="002758FA">
        <w:rPr>
          <w:rFonts w:ascii="Times New Roman" w:hAnsi="Times New Roman"/>
          <w:sz w:val="28"/>
          <w:szCs w:val="28"/>
          <w:lang w:val="uk-UA" w:eastAsia="uk-UA"/>
        </w:rPr>
        <w:t xml:space="preserve">Голосіївська РДА) та ЗЗСО № 22 у Солом’янському районі (425 місць, замовник робіт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- </w:t>
      </w:r>
      <w:r w:rsidRPr="002758FA">
        <w:rPr>
          <w:rFonts w:ascii="Times New Roman" w:hAnsi="Times New Roman"/>
          <w:sz w:val="28"/>
          <w:szCs w:val="28"/>
          <w:lang w:val="uk-UA" w:eastAsia="uk-UA"/>
        </w:rPr>
        <w:t>Солом’янська РДА)</w:t>
      </w:r>
      <w:r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4918EC" w:rsidRPr="001E6176" w:rsidRDefault="004918EC" w:rsidP="00786FD9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2758FA">
        <w:rPr>
          <w:rFonts w:ascii="Times New Roman" w:hAnsi="Times New Roman"/>
          <w:b/>
          <w:sz w:val="28"/>
          <w:szCs w:val="28"/>
          <w:lang w:val="uk-UA" w:eastAsia="uk-UA"/>
        </w:rPr>
        <w:t>1 стадіон</w:t>
      </w:r>
      <w:r w:rsidR="00676699">
        <w:rPr>
          <w:rFonts w:ascii="Times New Roman" w:hAnsi="Times New Roman"/>
          <w:sz w:val="28"/>
          <w:szCs w:val="28"/>
          <w:lang w:val="uk-UA" w:eastAsia="uk-UA"/>
        </w:rPr>
        <w:t xml:space="preserve"> - </w:t>
      </w:r>
      <w:r w:rsidR="002758FA" w:rsidRPr="002758FA">
        <w:rPr>
          <w:rFonts w:ascii="Times New Roman" w:hAnsi="Times New Roman"/>
          <w:sz w:val="28"/>
          <w:szCs w:val="28"/>
          <w:lang w:val="uk-UA" w:eastAsia="uk-UA"/>
        </w:rPr>
        <w:t xml:space="preserve">реконструкція стадіону </w:t>
      </w:r>
      <w:r w:rsidRPr="002758FA">
        <w:rPr>
          <w:rFonts w:ascii="Times New Roman" w:hAnsi="Times New Roman"/>
          <w:sz w:val="28"/>
          <w:szCs w:val="28"/>
          <w:lang w:val="uk-UA" w:eastAsia="uk-UA"/>
        </w:rPr>
        <w:t>ЗЗСО № 62 у Дарницькому районі</w:t>
      </w:r>
      <w:r w:rsidR="002758FA">
        <w:rPr>
          <w:rFonts w:ascii="Times New Roman" w:hAnsi="Times New Roman"/>
          <w:sz w:val="28"/>
          <w:szCs w:val="28"/>
          <w:lang w:val="uk-UA" w:eastAsia="uk-UA"/>
        </w:rPr>
        <w:t xml:space="preserve"> (замовник робіт- РУО Дарницького району).</w:t>
      </w:r>
      <w:r w:rsidR="00090D6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090D6B" w:rsidRPr="00090D6B">
        <w:rPr>
          <w:rFonts w:ascii="Times New Roman" w:hAnsi="Times New Roman"/>
          <w:i/>
          <w:sz w:val="28"/>
          <w:szCs w:val="28"/>
          <w:lang w:val="uk-UA" w:eastAsia="uk-UA"/>
        </w:rPr>
        <w:t xml:space="preserve">(Таблиця </w:t>
      </w:r>
      <w:r w:rsidR="0041312F">
        <w:rPr>
          <w:rFonts w:ascii="Times New Roman" w:hAnsi="Times New Roman"/>
          <w:i/>
          <w:sz w:val="28"/>
          <w:szCs w:val="28"/>
          <w:lang w:val="uk-UA" w:eastAsia="uk-UA"/>
        </w:rPr>
        <w:t>7</w:t>
      </w:r>
      <w:r w:rsidR="00090D6B" w:rsidRPr="00090D6B">
        <w:rPr>
          <w:rFonts w:ascii="Times New Roman" w:hAnsi="Times New Roman"/>
          <w:i/>
          <w:sz w:val="28"/>
          <w:szCs w:val="28"/>
          <w:lang w:val="uk-UA" w:eastAsia="uk-UA"/>
        </w:rPr>
        <w:t xml:space="preserve"> додається).</w:t>
      </w:r>
    </w:p>
    <w:p w:rsidR="001E6176" w:rsidRPr="001E6176" w:rsidRDefault="001E6176" w:rsidP="00786FD9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i/>
          <w:sz w:val="16"/>
          <w:szCs w:val="16"/>
          <w:lang w:val="uk-UA"/>
        </w:rPr>
      </w:pPr>
    </w:p>
    <w:p w:rsidR="00090D6B" w:rsidRPr="00090D6B" w:rsidRDefault="00090D6B" w:rsidP="00786FD9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090D6B">
        <w:rPr>
          <w:rFonts w:ascii="Times New Roman" w:hAnsi="Times New Roman"/>
          <w:b/>
          <w:sz w:val="28"/>
          <w:szCs w:val="28"/>
          <w:lang w:val="uk-UA" w:eastAsia="uk-UA"/>
        </w:rPr>
        <w:t xml:space="preserve">Капітальні ремонти </w:t>
      </w:r>
    </w:p>
    <w:p w:rsidR="00F57725" w:rsidRDefault="00A76BDC" w:rsidP="00786F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Планується завершити капітальний ремонт та віднов</w:t>
      </w:r>
      <w:r w:rsidR="00061913">
        <w:rPr>
          <w:rFonts w:ascii="Times New Roman" w:hAnsi="Times New Roman"/>
          <w:sz w:val="28"/>
          <w:szCs w:val="28"/>
          <w:lang w:val="uk-UA"/>
        </w:rPr>
        <w:t>ити</w:t>
      </w:r>
      <w:r>
        <w:rPr>
          <w:rFonts w:ascii="Times New Roman" w:hAnsi="Times New Roman"/>
          <w:sz w:val="28"/>
          <w:szCs w:val="28"/>
          <w:lang w:val="uk-UA"/>
        </w:rPr>
        <w:t xml:space="preserve"> у 2021 році </w:t>
      </w:r>
      <w:r w:rsidR="00061913">
        <w:rPr>
          <w:rFonts w:ascii="Times New Roman" w:hAnsi="Times New Roman"/>
          <w:sz w:val="28"/>
          <w:szCs w:val="28"/>
          <w:lang w:val="uk-UA"/>
        </w:rPr>
        <w:t xml:space="preserve">роботу </w:t>
      </w:r>
      <w:r>
        <w:rPr>
          <w:rFonts w:ascii="Times New Roman" w:hAnsi="Times New Roman"/>
          <w:sz w:val="28"/>
          <w:szCs w:val="28"/>
          <w:lang w:val="uk-UA"/>
        </w:rPr>
        <w:t>2-х закладів дошкільної освіти:</w:t>
      </w:r>
    </w:p>
    <w:p w:rsidR="00A76BDC" w:rsidRDefault="00A76BDC" w:rsidP="00786FD9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ЗДО № 661 в Оболонському районів (250 місць);</w:t>
      </w:r>
    </w:p>
    <w:p w:rsidR="00A76BDC" w:rsidRPr="00A76BDC" w:rsidRDefault="00A76BDC" w:rsidP="00786FD9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ЗДО № 741 у Дарницькому районі (250 місць).</w:t>
      </w:r>
    </w:p>
    <w:p w:rsidR="00C74984" w:rsidRPr="00C74984" w:rsidRDefault="00C74984" w:rsidP="00C7498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4984">
        <w:rPr>
          <w:rFonts w:ascii="Times New Roman" w:hAnsi="Times New Roman"/>
          <w:sz w:val="28"/>
          <w:szCs w:val="28"/>
          <w:lang w:val="uk-UA"/>
        </w:rPr>
        <w:lastRenderedPageBreak/>
        <w:t>Відповідно до програми «Заміна вікон» планується замінити вікна у 27 закладах освіти (у 21 школі та 6 садочках). Завершено роботи в 3 закладах освіти Дарницького (1), Дніпровського (1) та Оболонського (1) районів.</w:t>
      </w:r>
    </w:p>
    <w:p w:rsidR="00C74984" w:rsidRPr="00C74984" w:rsidRDefault="00C74984" w:rsidP="00C7498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4984">
        <w:rPr>
          <w:rFonts w:ascii="Times New Roman" w:hAnsi="Times New Roman"/>
          <w:sz w:val="28"/>
          <w:szCs w:val="28"/>
          <w:lang w:val="uk-UA"/>
        </w:rPr>
        <w:t>Програмою «Дахи» передбачено виконати ремонт дахів у 35 закладах освіти (22 школи, 13 садочків). Відремонтовано покрівлі в 12 закладах освіти Голосіївського (2), Дарницького (1), Деснянський (4), Подільського (1), Солом’янського (3) та Шевченківського (1) районів.</w:t>
      </w:r>
    </w:p>
    <w:p w:rsidR="00C74984" w:rsidRPr="00C74984" w:rsidRDefault="00C74984" w:rsidP="00C7498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4984">
        <w:rPr>
          <w:rFonts w:ascii="Times New Roman" w:hAnsi="Times New Roman"/>
          <w:sz w:val="28"/>
          <w:szCs w:val="28"/>
          <w:lang w:val="uk-UA"/>
        </w:rPr>
        <w:t>Програму «Фасади» планується реалізувати в 43 закладах освіти. Завершено роботи у 12 закладах освіти Голосіївського (4), Дарницького (2), Дніпровського (5) та Оболонського (1) районів.</w:t>
      </w:r>
    </w:p>
    <w:p w:rsidR="00C74984" w:rsidRPr="00C74984" w:rsidRDefault="00C74984" w:rsidP="00C7498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7498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74984">
        <w:rPr>
          <w:rFonts w:ascii="Times New Roman" w:hAnsi="Times New Roman"/>
          <w:i/>
          <w:sz w:val="28"/>
          <w:szCs w:val="28"/>
          <w:lang w:val="uk-UA"/>
        </w:rPr>
        <w:t>(Таблиця 8 додається).</w:t>
      </w:r>
    </w:p>
    <w:p w:rsidR="00C74984" w:rsidRPr="00C74984" w:rsidRDefault="00C74984" w:rsidP="00C7498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4984" w:rsidRPr="00C74984" w:rsidRDefault="00C74984" w:rsidP="00C7498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4984">
        <w:rPr>
          <w:rFonts w:ascii="Times New Roman" w:hAnsi="Times New Roman"/>
          <w:sz w:val="28"/>
          <w:szCs w:val="28"/>
          <w:lang w:val="uk-UA"/>
        </w:rPr>
        <w:t>Харчування учнів закладів загальної середньої освіти у І семестрі 2021/2022 навчального року</w:t>
      </w:r>
    </w:p>
    <w:p w:rsidR="00C74984" w:rsidRPr="00C74984" w:rsidRDefault="00C74984" w:rsidP="00C7498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4984">
        <w:rPr>
          <w:rFonts w:ascii="Times New Roman" w:hAnsi="Times New Roman"/>
          <w:sz w:val="28"/>
          <w:szCs w:val="28"/>
          <w:lang w:val="uk-UA"/>
        </w:rPr>
        <w:t>Завершено торги та укладено договори в 6 районах: Дарницькому, Деснянському, Оболонському, Подільському, Святошинському та Шевченківському районах. Намір укласти договір в Печерському районі – 10.06.2021.</w:t>
      </w:r>
    </w:p>
    <w:p w:rsidR="00C74984" w:rsidRPr="00C74984" w:rsidRDefault="00C74984" w:rsidP="00C7498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4984">
        <w:rPr>
          <w:rFonts w:ascii="Times New Roman" w:hAnsi="Times New Roman"/>
          <w:sz w:val="28"/>
          <w:szCs w:val="28"/>
          <w:lang w:val="uk-UA"/>
        </w:rPr>
        <w:t>Найбільша вартість харчування в Оболонському та Шевченківському районах: 1-4 класи – 32 грн, 5-11 класи – 38 грн.</w:t>
      </w:r>
    </w:p>
    <w:p w:rsidR="00C74984" w:rsidRPr="00C74984" w:rsidRDefault="00C74984" w:rsidP="00C7498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4984">
        <w:rPr>
          <w:rFonts w:ascii="Times New Roman" w:hAnsi="Times New Roman"/>
          <w:sz w:val="28"/>
          <w:szCs w:val="28"/>
          <w:lang w:val="uk-UA"/>
        </w:rPr>
        <w:t xml:space="preserve">Найменша орієнтовна вартість гарячого харчування в Печерському районі: 1-4 класи – 11 грн, 5-11 класи – 11 грн, що втричі менше, ніж у всіх інших районах. </w:t>
      </w:r>
    </w:p>
    <w:p w:rsidR="00C74984" w:rsidRPr="00C74984" w:rsidRDefault="00C74984" w:rsidP="00C7498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4984">
        <w:rPr>
          <w:rFonts w:ascii="Times New Roman" w:hAnsi="Times New Roman"/>
          <w:sz w:val="28"/>
          <w:szCs w:val="28"/>
          <w:lang w:val="uk-UA"/>
        </w:rPr>
        <w:t xml:space="preserve">Не проведено торги в 3-х районах: Голосіївському, Дніпровському та Солом’янському. </w:t>
      </w:r>
      <w:r w:rsidRPr="00C74984">
        <w:rPr>
          <w:rFonts w:ascii="Times New Roman" w:hAnsi="Times New Roman"/>
          <w:i/>
          <w:sz w:val="28"/>
          <w:szCs w:val="28"/>
          <w:lang w:val="uk-UA"/>
        </w:rPr>
        <w:t>(Таблиця 9 додається).</w:t>
      </w:r>
    </w:p>
    <w:p w:rsidR="00EF0E2E" w:rsidRPr="0041312F" w:rsidRDefault="00C74984" w:rsidP="00C7498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4984">
        <w:rPr>
          <w:rFonts w:ascii="Times New Roman" w:hAnsi="Times New Roman"/>
          <w:sz w:val="28"/>
          <w:szCs w:val="28"/>
          <w:lang w:val="uk-UA"/>
        </w:rPr>
        <w:t>У 2020/2021 навчальному році у закладах загальної середньої освіти організовували харчування учнів 8 комунальних підприємств (з них – 1 неприбуткове) та 2 товариства з обмеженою відповідальністю, 3 школи організовують харчування самостійно. Кошти міського бюджету на харчування учнів пільгових категорій у 2020 році отримали: КП - дві треті касових видатків, ТОВ - одна третя.</w:t>
      </w:r>
    </w:p>
    <w:sectPr w:rsidR="00EF0E2E" w:rsidRPr="0041312F" w:rsidSect="001E6176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21EC6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605F43"/>
    <w:multiLevelType w:val="hybridMultilevel"/>
    <w:tmpl w:val="AAC25F10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D651A18"/>
    <w:multiLevelType w:val="hybridMultilevel"/>
    <w:tmpl w:val="9CBAFD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B489F"/>
    <w:multiLevelType w:val="hybridMultilevel"/>
    <w:tmpl w:val="80386176"/>
    <w:lvl w:ilvl="0" w:tplc="9F3EAD8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13181"/>
    <w:multiLevelType w:val="hybridMultilevel"/>
    <w:tmpl w:val="97DEC01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85D80"/>
    <w:multiLevelType w:val="hybridMultilevel"/>
    <w:tmpl w:val="E6CCD12A"/>
    <w:lvl w:ilvl="0" w:tplc="30102CD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9BA0343"/>
    <w:multiLevelType w:val="hybridMultilevel"/>
    <w:tmpl w:val="382081C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60CC0"/>
    <w:multiLevelType w:val="hybridMultilevel"/>
    <w:tmpl w:val="AD1EE6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410D7"/>
    <w:multiLevelType w:val="hybridMultilevel"/>
    <w:tmpl w:val="80C6AD5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55BF474E"/>
    <w:multiLevelType w:val="hybridMultilevel"/>
    <w:tmpl w:val="7AB0260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1F34015"/>
    <w:multiLevelType w:val="hybridMultilevel"/>
    <w:tmpl w:val="CD606D8E"/>
    <w:lvl w:ilvl="0" w:tplc="0422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72130748"/>
    <w:multiLevelType w:val="hybridMultilevel"/>
    <w:tmpl w:val="7D441736"/>
    <w:lvl w:ilvl="0" w:tplc="D2C4204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0C"/>
    <w:rsid w:val="00005476"/>
    <w:rsid w:val="00014F21"/>
    <w:rsid w:val="00023142"/>
    <w:rsid w:val="0005774F"/>
    <w:rsid w:val="00061913"/>
    <w:rsid w:val="0006401E"/>
    <w:rsid w:val="000657DE"/>
    <w:rsid w:val="00073D45"/>
    <w:rsid w:val="00076838"/>
    <w:rsid w:val="000801C2"/>
    <w:rsid w:val="00090D6B"/>
    <w:rsid w:val="000A22F2"/>
    <w:rsid w:val="000C2E6A"/>
    <w:rsid w:val="000C596D"/>
    <w:rsid w:val="000E4D85"/>
    <w:rsid w:val="00103E98"/>
    <w:rsid w:val="00134351"/>
    <w:rsid w:val="00135D16"/>
    <w:rsid w:val="00155978"/>
    <w:rsid w:val="00164269"/>
    <w:rsid w:val="00166D08"/>
    <w:rsid w:val="00172049"/>
    <w:rsid w:val="00176357"/>
    <w:rsid w:val="00177244"/>
    <w:rsid w:val="00191B28"/>
    <w:rsid w:val="001B447B"/>
    <w:rsid w:val="001B7588"/>
    <w:rsid w:val="001D1B1B"/>
    <w:rsid w:val="001E21FE"/>
    <w:rsid w:val="001E3D56"/>
    <w:rsid w:val="001E6176"/>
    <w:rsid w:val="001F24FA"/>
    <w:rsid w:val="001F7700"/>
    <w:rsid w:val="00213082"/>
    <w:rsid w:val="002141DF"/>
    <w:rsid w:val="00220358"/>
    <w:rsid w:val="002758FA"/>
    <w:rsid w:val="0028308E"/>
    <w:rsid w:val="00290D4F"/>
    <w:rsid w:val="002920CC"/>
    <w:rsid w:val="00296EA3"/>
    <w:rsid w:val="002D07AA"/>
    <w:rsid w:val="002F767E"/>
    <w:rsid w:val="0030569A"/>
    <w:rsid w:val="00307C48"/>
    <w:rsid w:val="00331C68"/>
    <w:rsid w:val="00341CF6"/>
    <w:rsid w:val="00342F5E"/>
    <w:rsid w:val="00347355"/>
    <w:rsid w:val="00371766"/>
    <w:rsid w:val="003804A4"/>
    <w:rsid w:val="00381D12"/>
    <w:rsid w:val="003B10DA"/>
    <w:rsid w:val="003B18D9"/>
    <w:rsid w:val="003C63FB"/>
    <w:rsid w:val="003C6446"/>
    <w:rsid w:val="003D6742"/>
    <w:rsid w:val="003D7AFA"/>
    <w:rsid w:val="003E1596"/>
    <w:rsid w:val="003E2E69"/>
    <w:rsid w:val="003F6DC4"/>
    <w:rsid w:val="00412114"/>
    <w:rsid w:val="0041312F"/>
    <w:rsid w:val="004560AB"/>
    <w:rsid w:val="00467271"/>
    <w:rsid w:val="00475767"/>
    <w:rsid w:val="004918EC"/>
    <w:rsid w:val="0049443A"/>
    <w:rsid w:val="004C42DC"/>
    <w:rsid w:val="004D7A83"/>
    <w:rsid w:val="004E3B4D"/>
    <w:rsid w:val="004F1CC9"/>
    <w:rsid w:val="004F76DA"/>
    <w:rsid w:val="00510A76"/>
    <w:rsid w:val="00531C6A"/>
    <w:rsid w:val="005344A8"/>
    <w:rsid w:val="005405E9"/>
    <w:rsid w:val="00552A4F"/>
    <w:rsid w:val="0057635B"/>
    <w:rsid w:val="005801E3"/>
    <w:rsid w:val="00597943"/>
    <w:rsid w:val="005B7D3A"/>
    <w:rsid w:val="005C105C"/>
    <w:rsid w:val="005C16AC"/>
    <w:rsid w:val="005D095B"/>
    <w:rsid w:val="005D3B3E"/>
    <w:rsid w:val="005D5884"/>
    <w:rsid w:val="005D60E6"/>
    <w:rsid w:val="00615BA7"/>
    <w:rsid w:val="006177EA"/>
    <w:rsid w:val="00642338"/>
    <w:rsid w:val="00660390"/>
    <w:rsid w:val="00675C51"/>
    <w:rsid w:val="00676699"/>
    <w:rsid w:val="00697BB8"/>
    <w:rsid w:val="006C25A7"/>
    <w:rsid w:val="006D024C"/>
    <w:rsid w:val="006F3A9D"/>
    <w:rsid w:val="0071384C"/>
    <w:rsid w:val="00764557"/>
    <w:rsid w:val="00786FD9"/>
    <w:rsid w:val="007B277B"/>
    <w:rsid w:val="007F26CE"/>
    <w:rsid w:val="00806AC5"/>
    <w:rsid w:val="00810F7D"/>
    <w:rsid w:val="00812A3F"/>
    <w:rsid w:val="00815B2E"/>
    <w:rsid w:val="00836F7D"/>
    <w:rsid w:val="008520FF"/>
    <w:rsid w:val="00856DA7"/>
    <w:rsid w:val="00867291"/>
    <w:rsid w:val="008841EE"/>
    <w:rsid w:val="0088766C"/>
    <w:rsid w:val="008A6687"/>
    <w:rsid w:val="008B1E7B"/>
    <w:rsid w:val="008C0218"/>
    <w:rsid w:val="008F012A"/>
    <w:rsid w:val="008F070C"/>
    <w:rsid w:val="008F5F9F"/>
    <w:rsid w:val="008F6B10"/>
    <w:rsid w:val="0090544F"/>
    <w:rsid w:val="00917DE1"/>
    <w:rsid w:val="0092756B"/>
    <w:rsid w:val="00930698"/>
    <w:rsid w:val="0093725E"/>
    <w:rsid w:val="00986EAA"/>
    <w:rsid w:val="00991237"/>
    <w:rsid w:val="009B6031"/>
    <w:rsid w:val="009B6512"/>
    <w:rsid w:val="009D1737"/>
    <w:rsid w:val="009E0B09"/>
    <w:rsid w:val="009E0F6C"/>
    <w:rsid w:val="009E51DC"/>
    <w:rsid w:val="009E7061"/>
    <w:rsid w:val="009F4502"/>
    <w:rsid w:val="009F6DFB"/>
    <w:rsid w:val="00A001F5"/>
    <w:rsid w:val="00A00D38"/>
    <w:rsid w:val="00A14297"/>
    <w:rsid w:val="00A17B54"/>
    <w:rsid w:val="00A20614"/>
    <w:rsid w:val="00A277DF"/>
    <w:rsid w:val="00A35BB7"/>
    <w:rsid w:val="00A43265"/>
    <w:rsid w:val="00A54497"/>
    <w:rsid w:val="00A63E37"/>
    <w:rsid w:val="00A73684"/>
    <w:rsid w:val="00A73B41"/>
    <w:rsid w:val="00A74C80"/>
    <w:rsid w:val="00A76BDC"/>
    <w:rsid w:val="00A87FC0"/>
    <w:rsid w:val="00A9754A"/>
    <w:rsid w:val="00AB09F8"/>
    <w:rsid w:val="00AD0623"/>
    <w:rsid w:val="00AF0B8D"/>
    <w:rsid w:val="00AF40B9"/>
    <w:rsid w:val="00AF6688"/>
    <w:rsid w:val="00B136C6"/>
    <w:rsid w:val="00B26D2F"/>
    <w:rsid w:val="00B32301"/>
    <w:rsid w:val="00B36580"/>
    <w:rsid w:val="00B37B83"/>
    <w:rsid w:val="00B56A42"/>
    <w:rsid w:val="00B64AAD"/>
    <w:rsid w:val="00B64F8B"/>
    <w:rsid w:val="00B655A7"/>
    <w:rsid w:val="00B950BB"/>
    <w:rsid w:val="00BA136E"/>
    <w:rsid w:val="00BC3554"/>
    <w:rsid w:val="00BE1878"/>
    <w:rsid w:val="00C06B7A"/>
    <w:rsid w:val="00C22175"/>
    <w:rsid w:val="00C2396B"/>
    <w:rsid w:val="00C325C1"/>
    <w:rsid w:val="00C34B9C"/>
    <w:rsid w:val="00C42843"/>
    <w:rsid w:val="00C47255"/>
    <w:rsid w:val="00C658D7"/>
    <w:rsid w:val="00C74984"/>
    <w:rsid w:val="00C84E2B"/>
    <w:rsid w:val="00C86CB9"/>
    <w:rsid w:val="00CA2CB2"/>
    <w:rsid w:val="00CB170B"/>
    <w:rsid w:val="00CB760C"/>
    <w:rsid w:val="00CD5775"/>
    <w:rsid w:val="00CD784B"/>
    <w:rsid w:val="00CE176D"/>
    <w:rsid w:val="00CE4732"/>
    <w:rsid w:val="00CF0AF4"/>
    <w:rsid w:val="00CF3393"/>
    <w:rsid w:val="00CF362C"/>
    <w:rsid w:val="00D05F4A"/>
    <w:rsid w:val="00D13DCC"/>
    <w:rsid w:val="00D2005A"/>
    <w:rsid w:val="00D3730C"/>
    <w:rsid w:val="00D44982"/>
    <w:rsid w:val="00D54D90"/>
    <w:rsid w:val="00D6715B"/>
    <w:rsid w:val="00D836CD"/>
    <w:rsid w:val="00D91404"/>
    <w:rsid w:val="00D94E1F"/>
    <w:rsid w:val="00DA42BD"/>
    <w:rsid w:val="00DD056A"/>
    <w:rsid w:val="00DD2429"/>
    <w:rsid w:val="00DE16A0"/>
    <w:rsid w:val="00DE21A5"/>
    <w:rsid w:val="00E000FE"/>
    <w:rsid w:val="00E0078E"/>
    <w:rsid w:val="00E04285"/>
    <w:rsid w:val="00E41239"/>
    <w:rsid w:val="00E45292"/>
    <w:rsid w:val="00E4621A"/>
    <w:rsid w:val="00E517B4"/>
    <w:rsid w:val="00E51BE9"/>
    <w:rsid w:val="00E5296D"/>
    <w:rsid w:val="00E715D9"/>
    <w:rsid w:val="00E74035"/>
    <w:rsid w:val="00E86159"/>
    <w:rsid w:val="00E86912"/>
    <w:rsid w:val="00E91F5C"/>
    <w:rsid w:val="00E94B33"/>
    <w:rsid w:val="00EB4AEE"/>
    <w:rsid w:val="00ED3190"/>
    <w:rsid w:val="00EF0E2E"/>
    <w:rsid w:val="00F067F7"/>
    <w:rsid w:val="00F13AD8"/>
    <w:rsid w:val="00F14D50"/>
    <w:rsid w:val="00F57725"/>
    <w:rsid w:val="00F8589F"/>
    <w:rsid w:val="00F8675C"/>
    <w:rsid w:val="00F944DF"/>
    <w:rsid w:val="00FC1E7C"/>
    <w:rsid w:val="00FC6219"/>
    <w:rsid w:val="00FD71C6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5D854-6264-4E9A-8885-104CA43F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657DE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8F070C"/>
    <w:pPr>
      <w:spacing w:after="0" w:line="240" w:lineRule="auto"/>
    </w:pPr>
  </w:style>
  <w:style w:type="paragraph" w:styleId="a5">
    <w:name w:val="Balloon Text"/>
    <w:basedOn w:val="a0"/>
    <w:link w:val="a6"/>
    <w:uiPriority w:val="99"/>
    <w:semiHidden/>
    <w:unhideWhenUsed/>
    <w:rsid w:val="0006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1"/>
    <w:link w:val="a5"/>
    <w:uiPriority w:val="99"/>
    <w:semiHidden/>
    <w:rsid w:val="000657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1"/>
    <w:uiPriority w:val="99"/>
    <w:rsid w:val="00764557"/>
    <w:rPr>
      <w:rFonts w:ascii="Times New Roman" w:hAnsi="Times New Roman" w:cs="Times New Roman"/>
      <w:sz w:val="24"/>
      <w:szCs w:val="24"/>
    </w:rPr>
  </w:style>
  <w:style w:type="paragraph" w:styleId="a7">
    <w:name w:val="List Paragraph"/>
    <w:aliases w:val="1. Абзац списка,List Paragraph1"/>
    <w:basedOn w:val="a0"/>
    <w:uiPriority w:val="34"/>
    <w:qFormat/>
    <w:rsid w:val="00597943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8841EE"/>
    <w:pPr>
      <w:numPr>
        <w:numId w:val="2"/>
      </w:numPr>
      <w:contextualSpacing/>
    </w:pPr>
  </w:style>
  <w:style w:type="paragraph" w:customStyle="1" w:styleId="1">
    <w:name w:val="Абзац списка1"/>
    <w:basedOn w:val="a0"/>
    <w:rsid w:val="000801C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4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6B7B2-A7A0-49FD-A619-0AEF67AB0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6341</Words>
  <Characters>3615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Руденко Наталія Анатоліївна</cp:lastModifiedBy>
  <cp:revision>2</cp:revision>
  <cp:lastPrinted>2021-06-10T06:21:00Z</cp:lastPrinted>
  <dcterms:created xsi:type="dcterms:W3CDTF">2021-06-18T09:54:00Z</dcterms:created>
  <dcterms:modified xsi:type="dcterms:W3CDTF">2021-06-18T09:54:00Z</dcterms:modified>
</cp:coreProperties>
</file>