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5D5" w:rsidRDefault="00A415D5" w:rsidP="00EE4904">
      <w:pPr>
        <w:widowControl w:val="0"/>
        <w:tabs>
          <w:tab w:val="left" w:pos="5220"/>
        </w:tabs>
        <w:overflowPunct w:val="0"/>
        <w:spacing w:after="0" w:line="240" w:lineRule="auto"/>
        <w:rPr>
          <w:rFonts w:ascii="Times New Roman" w:eastAsia="Andale Sans UI" w:hAnsi="Times New Roman"/>
          <w:color w:val="00000A"/>
          <w:sz w:val="24"/>
          <w:szCs w:val="28"/>
          <w:lang w:val="en-US" w:bidi="en-US"/>
        </w:rPr>
      </w:pPr>
    </w:p>
    <w:p w:rsidR="00A415D5" w:rsidRDefault="00A415D5" w:rsidP="00A415D5">
      <w:pPr>
        <w:widowControl w:val="0"/>
        <w:tabs>
          <w:tab w:val="left" w:pos="5220"/>
        </w:tabs>
        <w:overflowPunct w:val="0"/>
        <w:spacing w:after="0" w:line="240" w:lineRule="auto"/>
        <w:rPr>
          <w:rFonts w:ascii="Times New Roman" w:eastAsia="Andale Sans UI" w:hAnsi="Times New Roman"/>
          <w:color w:val="00000A"/>
          <w:sz w:val="24"/>
          <w:szCs w:val="28"/>
          <w:lang w:val="en-US" w:bidi="en-US"/>
        </w:rPr>
      </w:pPr>
    </w:p>
    <w:p w:rsidR="00A415D5" w:rsidRDefault="00A415D5" w:rsidP="00A415D5">
      <w:pPr>
        <w:widowControl w:val="0"/>
        <w:tabs>
          <w:tab w:val="left" w:pos="5220"/>
        </w:tabs>
        <w:overflowPunct w:val="0"/>
        <w:spacing w:after="0" w:line="240" w:lineRule="auto"/>
        <w:rPr>
          <w:rFonts w:ascii="Times New Roman" w:eastAsia="Andale Sans UI" w:hAnsi="Times New Roman"/>
          <w:color w:val="00000A"/>
          <w:sz w:val="24"/>
          <w:szCs w:val="28"/>
          <w:lang w:val="en-US" w:bidi="en-US"/>
        </w:rPr>
      </w:pPr>
    </w:p>
    <w:p w:rsidR="00A415D5" w:rsidRPr="008A1261" w:rsidRDefault="00A415D5" w:rsidP="00A415D5">
      <w:pPr>
        <w:widowControl w:val="0"/>
        <w:tabs>
          <w:tab w:val="left" w:pos="5220"/>
        </w:tabs>
        <w:overflowPunct w:val="0"/>
        <w:spacing w:after="0" w:line="240" w:lineRule="auto"/>
        <w:rPr>
          <w:rFonts w:ascii="Times New Roman" w:eastAsia="Andale Sans UI" w:hAnsi="Times New Roman"/>
          <w:color w:val="00000A"/>
          <w:sz w:val="24"/>
          <w:szCs w:val="28"/>
          <w:lang w:val="en-US" w:bidi="en-US"/>
        </w:rPr>
      </w:pPr>
      <w:r>
        <w:rPr>
          <w:noProof/>
          <w:lang w:eastAsia="uk-UA"/>
        </w:rPr>
        <w:drawing>
          <wp:anchor distT="0" distB="0" distL="133350" distR="119380" simplePos="0" relativeHeight="251659264" behindDoc="0" locked="0" layoutInCell="1" allowOverlap="1" wp14:anchorId="323C8AD1" wp14:editId="57A65508">
            <wp:simplePos x="0" y="0"/>
            <wp:positionH relativeFrom="page">
              <wp:posOffset>3698875</wp:posOffset>
            </wp:positionH>
            <wp:positionV relativeFrom="paragraph">
              <wp:posOffset>-469265</wp:posOffset>
            </wp:positionV>
            <wp:extent cx="426720" cy="564515"/>
            <wp:effectExtent l="0" t="0" r="0" b="6985"/>
            <wp:wrapNone/>
            <wp:docPr id="1" name="Рисунок 1"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720" cy="564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5D5" w:rsidRPr="00B21E5A" w:rsidRDefault="00A415D5" w:rsidP="00A415D5">
      <w:pPr>
        <w:widowControl w:val="0"/>
        <w:overflowPunct w:val="0"/>
        <w:spacing w:after="0" w:line="240" w:lineRule="auto"/>
        <w:jc w:val="center"/>
        <w:rPr>
          <w:rFonts w:ascii="Times New Roman" w:eastAsia="Andale Sans UI" w:hAnsi="Times New Roman"/>
          <w:b/>
          <w:color w:val="00000A"/>
          <w:sz w:val="60"/>
          <w:szCs w:val="60"/>
          <w:lang w:val="ru-RU" w:bidi="en-US"/>
        </w:rPr>
      </w:pPr>
      <w:r w:rsidRPr="00B21E5A">
        <w:rPr>
          <w:rFonts w:ascii="Times New Roman" w:eastAsia="Andale Sans UI" w:hAnsi="Times New Roman"/>
          <w:b/>
          <w:color w:val="00000A"/>
          <w:sz w:val="60"/>
          <w:szCs w:val="60"/>
          <w:lang w:val="ru-RU" w:bidi="en-US"/>
        </w:rPr>
        <w:t>КИЇВСЬКА МІСЬКА РАДА</w:t>
      </w:r>
    </w:p>
    <w:p w:rsidR="00A415D5" w:rsidRPr="00B21E5A" w:rsidRDefault="00A415D5" w:rsidP="00A415D5">
      <w:pPr>
        <w:widowControl w:val="0"/>
        <w:overflowPunct w:val="0"/>
        <w:spacing w:after="0" w:line="240" w:lineRule="auto"/>
        <w:jc w:val="center"/>
        <w:rPr>
          <w:rFonts w:ascii="Times New Roman" w:eastAsia="Andale Sans UI" w:hAnsi="Times New Roman" w:cs="Tahoma"/>
          <w:color w:val="00000A"/>
          <w:sz w:val="24"/>
          <w:szCs w:val="24"/>
          <w:lang w:val="ru-RU" w:bidi="en-US"/>
        </w:rPr>
      </w:pPr>
      <w:r>
        <w:rPr>
          <w:rFonts w:ascii="Times New Roman" w:eastAsia="Andale Sans UI" w:hAnsi="Times New Roman"/>
          <w:b/>
          <w:color w:val="00000A"/>
          <w:sz w:val="24"/>
          <w:szCs w:val="24"/>
          <w:lang w:val="en-US" w:bidi="en-US"/>
        </w:rPr>
        <w:t>IX</w:t>
      </w:r>
      <w:r w:rsidRPr="00B21E5A">
        <w:rPr>
          <w:rFonts w:ascii="Times New Roman" w:eastAsia="Andale Sans UI" w:hAnsi="Times New Roman"/>
          <w:b/>
          <w:color w:val="00000A"/>
          <w:sz w:val="24"/>
          <w:szCs w:val="24"/>
          <w:lang w:val="ru-RU" w:bidi="en-US"/>
        </w:rPr>
        <w:t xml:space="preserve"> СКЛИКАННЯ</w:t>
      </w:r>
    </w:p>
    <w:p w:rsidR="00A415D5" w:rsidRPr="00B21E5A" w:rsidRDefault="00A415D5" w:rsidP="00A415D5">
      <w:pPr>
        <w:widowControl w:val="0"/>
        <w:pBdr>
          <w:top w:val="thickThinSmallGap" w:sz="24" w:space="0" w:color="00000A"/>
        </w:pBdr>
        <w:overflowPunct w:val="0"/>
        <w:spacing w:after="0" w:line="240" w:lineRule="auto"/>
        <w:jc w:val="center"/>
        <w:rPr>
          <w:rFonts w:ascii="Times New Roman" w:eastAsia="Andale Sans UI" w:hAnsi="Times New Roman"/>
          <w:b/>
          <w:bCs/>
          <w:color w:val="00000A"/>
          <w:sz w:val="24"/>
          <w:szCs w:val="24"/>
          <w:lang w:val="ru-RU" w:bidi="en-US"/>
        </w:rPr>
      </w:pPr>
      <w:r w:rsidRPr="00B21E5A">
        <w:rPr>
          <w:rFonts w:ascii="Times New Roman" w:eastAsia="Andale Sans UI" w:hAnsi="Times New Roman"/>
          <w:b/>
          <w:bCs/>
          <w:color w:val="00000A"/>
          <w:sz w:val="24"/>
          <w:szCs w:val="24"/>
          <w:lang w:val="ru-RU" w:bidi="en-US"/>
        </w:rPr>
        <w:t xml:space="preserve">ПОСТІЙНА КОМІСІЯ З ПИТАНЬ ДОТРИМАННЯ ЗАКОННОСТІ, ПРАВОПОРЯДКУ </w:t>
      </w:r>
    </w:p>
    <w:p w:rsidR="00A415D5" w:rsidRPr="00B21E5A" w:rsidRDefault="00A415D5" w:rsidP="00A415D5">
      <w:pPr>
        <w:widowControl w:val="0"/>
        <w:pBdr>
          <w:top w:val="thickThinSmallGap" w:sz="24" w:space="0" w:color="00000A"/>
        </w:pBdr>
        <w:overflowPunct w:val="0"/>
        <w:spacing w:after="0" w:line="240" w:lineRule="auto"/>
        <w:jc w:val="center"/>
        <w:rPr>
          <w:rFonts w:ascii="Times New Roman" w:eastAsia="Andale Sans UI" w:hAnsi="Times New Roman"/>
          <w:b/>
          <w:bCs/>
          <w:color w:val="00000A"/>
          <w:sz w:val="24"/>
          <w:szCs w:val="24"/>
          <w:lang w:val="ru-RU" w:bidi="en-US"/>
        </w:rPr>
      </w:pPr>
      <w:r w:rsidRPr="00B21E5A">
        <w:rPr>
          <w:rFonts w:ascii="Times New Roman" w:eastAsia="Andale Sans UI" w:hAnsi="Times New Roman"/>
          <w:b/>
          <w:bCs/>
          <w:color w:val="00000A"/>
          <w:sz w:val="24"/>
          <w:szCs w:val="24"/>
          <w:lang w:val="ru-RU" w:bidi="en-US"/>
        </w:rPr>
        <w:t xml:space="preserve">ТА </w:t>
      </w:r>
      <w:r>
        <w:rPr>
          <w:rFonts w:ascii="Times New Roman" w:eastAsia="Andale Sans UI" w:hAnsi="Times New Roman"/>
          <w:b/>
          <w:bCs/>
          <w:color w:val="00000A"/>
          <w:sz w:val="24"/>
          <w:szCs w:val="24"/>
          <w:lang w:val="ru-RU" w:bidi="en-US"/>
        </w:rPr>
        <w:t>ЗВ'ЯЗКІВ ІЗ ПРАВООХОРОННИМИ ОРГАНАМИ</w:t>
      </w:r>
    </w:p>
    <w:p w:rsidR="00A415D5" w:rsidRPr="00E9010D" w:rsidRDefault="00A415D5" w:rsidP="00A415D5">
      <w:pPr>
        <w:widowControl w:val="0"/>
        <w:pBdr>
          <w:top w:val="thinThickSmallGap" w:sz="24" w:space="1" w:color="00000A"/>
        </w:pBdr>
        <w:tabs>
          <w:tab w:val="left" w:pos="6660"/>
        </w:tabs>
        <w:overflowPunct w:val="0"/>
        <w:spacing w:after="0" w:line="240" w:lineRule="auto"/>
        <w:rPr>
          <w:rFonts w:ascii="Times New Roman" w:eastAsia="Andale Sans UI" w:hAnsi="Times New Roman"/>
          <w:b/>
          <w:bCs/>
          <w:color w:val="00000A"/>
          <w:sz w:val="24"/>
          <w:szCs w:val="24"/>
          <w:lang w:val="ru-RU" w:bidi="en-US"/>
        </w:rPr>
      </w:pPr>
      <w:r w:rsidRPr="00B21E5A">
        <w:rPr>
          <w:rFonts w:ascii="Times New Roman" w:eastAsia="Andale Sans UI" w:hAnsi="Times New Roman"/>
          <w:b/>
          <w:bCs/>
          <w:color w:val="00000A"/>
          <w:sz w:val="16"/>
          <w:szCs w:val="16"/>
          <w:lang w:val="ru-RU" w:bidi="en-US"/>
        </w:rPr>
        <w:t xml:space="preserve">  </w:t>
      </w:r>
      <w:r w:rsidRPr="00B21E5A">
        <w:rPr>
          <w:rFonts w:ascii="Times New Roman" w:eastAsia="Andale Sans UI" w:hAnsi="Times New Roman"/>
          <w:b/>
          <w:bCs/>
          <w:color w:val="00000A"/>
          <w:sz w:val="24"/>
          <w:szCs w:val="24"/>
          <w:lang w:val="ru-RU" w:bidi="en-US"/>
        </w:rPr>
        <w:t xml:space="preserve">01044, м. </w:t>
      </w:r>
      <w:proofErr w:type="spellStart"/>
      <w:r w:rsidRPr="00B21E5A">
        <w:rPr>
          <w:rFonts w:ascii="Times New Roman" w:eastAsia="Andale Sans UI" w:hAnsi="Times New Roman"/>
          <w:b/>
          <w:bCs/>
          <w:color w:val="00000A"/>
          <w:sz w:val="24"/>
          <w:szCs w:val="24"/>
          <w:lang w:val="ru-RU" w:bidi="en-US"/>
        </w:rPr>
        <w:t>Київ</w:t>
      </w:r>
      <w:proofErr w:type="spellEnd"/>
      <w:r w:rsidRPr="00B21E5A">
        <w:rPr>
          <w:rFonts w:ascii="Times New Roman" w:eastAsia="Andale Sans UI" w:hAnsi="Times New Roman"/>
          <w:b/>
          <w:bCs/>
          <w:color w:val="00000A"/>
          <w:sz w:val="24"/>
          <w:szCs w:val="24"/>
          <w:lang w:val="ru-RU" w:bidi="en-US"/>
        </w:rPr>
        <w:t xml:space="preserve">, </w:t>
      </w:r>
      <w:proofErr w:type="spellStart"/>
      <w:r w:rsidRPr="00B21E5A">
        <w:rPr>
          <w:rFonts w:ascii="Times New Roman" w:eastAsia="Andale Sans UI" w:hAnsi="Times New Roman"/>
          <w:b/>
          <w:bCs/>
          <w:color w:val="00000A"/>
          <w:sz w:val="24"/>
          <w:szCs w:val="24"/>
          <w:lang w:val="ru-RU" w:bidi="en-US"/>
        </w:rPr>
        <w:t>вул</w:t>
      </w:r>
      <w:proofErr w:type="spellEnd"/>
      <w:r w:rsidRPr="00B21E5A">
        <w:rPr>
          <w:rFonts w:ascii="Times New Roman" w:eastAsia="Andale Sans UI" w:hAnsi="Times New Roman"/>
          <w:b/>
          <w:bCs/>
          <w:color w:val="00000A"/>
          <w:sz w:val="24"/>
          <w:szCs w:val="24"/>
          <w:lang w:val="ru-RU" w:bidi="en-US"/>
        </w:rPr>
        <w:t xml:space="preserve">. </w:t>
      </w:r>
      <w:proofErr w:type="spellStart"/>
      <w:r w:rsidRPr="00B21E5A">
        <w:rPr>
          <w:rFonts w:ascii="Times New Roman" w:eastAsia="Andale Sans UI" w:hAnsi="Times New Roman"/>
          <w:b/>
          <w:bCs/>
          <w:color w:val="00000A"/>
          <w:sz w:val="24"/>
          <w:szCs w:val="24"/>
          <w:lang w:val="ru-RU" w:bidi="en-US"/>
        </w:rPr>
        <w:t>Хрещатик</w:t>
      </w:r>
      <w:proofErr w:type="spellEnd"/>
      <w:r w:rsidRPr="00B21E5A">
        <w:rPr>
          <w:rFonts w:ascii="Times New Roman" w:eastAsia="Andale Sans UI" w:hAnsi="Times New Roman"/>
          <w:b/>
          <w:bCs/>
          <w:color w:val="00000A"/>
          <w:sz w:val="24"/>
          <w:szCs w:val="24"/>
          <w:lang w:val="ru-RU" w:bidi="en-US"/>
        </w:rPr>
        <w:t xml:space="preserve">, 36                                                               тел./факс 202-76-88           </w:t>
      </w:r>
      <w:r w:rsidRPr="00B21E5A">
        <w:rPr>
          <w:rFonts w:ascii="Times New Roman" w:eastAsia="Andale Sans UI" w:hAnsi="Times New Roman"/>
          <w:bCs/>
          <w:color w:val="00000A"/>
          <w:sz w:val="20"/>
          <w:szCs w:val="24"/>
          <w:lang w:val="ru-RU" w:bidi="en-US"/>
        </w:rPr>
        <w:t xml:space="preserve">                                                       </w:t>
      </w:r>
      <w:r w:rsidRPr="00B21E5A">
        <w:rPr>
          <w:rFonts w:ascii="Times New Roman" w:eastAsia="Andale Sans UI" w:hAnsi="Times New Roman"/>
          <w:bCs/>
          <w:color w:val="00000A"/>
          <w:sz w:val="24"/>
          <w:szCs w:val="24"/>
          <w:lang w:val="ru-RU" w:bidi="en-US"/>
        </w:rPr>
        <w:t xml:space="preserve">                                               </w:t>
      </w:r>
      <w:r w:rsidRPr="00B21E5A">
        <w:rPr>
          <w:rFonts w:ascii="Times New Roman" w:eastAsia="Andale Sans UI" w:hAnsi="Times New Roman"/>
          <w:bCs/>
          <w:color w:val="00000A"/>
          <w:sz w:val="28"/>
          <w:szCs w:val="28"/>
          <w:lang w:bidi="en-US"/>
        </w:rPr>
        <w:t xml:space="preserve">                                                                                                                                                                                                           </w:t>
      </w:r>
    </w:p>
    <w:p w:rsidR="00A415D5" w:rsidRDefault="00A415D5" w:rsidP="00A415D5">
      <w:pPr>
        <w:widowControl w:val="0"/>
        <w:overflowPunct w:val="0"/>
        <w:spacing w:after="0" w:line="240" w:lineRule="auto"/>
        <w:ind w:left="7080"/>
        <w:rPr>
          <w:rFonts w:ascii="Times New Roman" w:eastAsia="Andale Sans UI" w:hAnsi="Times New Roman"/>
          <w:b/>
          <w:bCs/>
          <w:color w:val="00000A"/>
          <w:sz w:val="28"/>
          <w:szCs w:val="28"/>
          <w:lang w:bidi="en-US"/>
        </w:rPr>
      </w:pPr>
      <w:r w:rsidRPr="00B21E5A">
        <w:rPr>
          <w:rFonts w:ascii="Times New Roman" w:eastAsia="Andale Sans UI" w:hAnsi="Times New Roman"/>
          <w:b/>
          <w:bCs/>
          <w:color w:val="00000A"/>
          <w:sz w:val="28"/>
          <w:szCs w:val="28"/>
          <w:lang w:bidi="en-US"/>
        </w:rPr>
        <w:t xml:space="preserve">  </w:t>
      </w:r>
    </w:p>
    <w:p w:rsidR="00A415D5" w:rsidRPr="00B21E5A" w:rsidRDefault="00A415D5" w:rsidP="00A415D5">
      <w:pPr>
        <w:widowControl w:val="0"/>
        <w:overflowPunct w:val="0"/>
        <w:spacing w:after="0" w:line="240" w:lineRule="auto"/>
        <w:ind w:left="7080"/>
        <w:rPr>
          <w:rFonts w:ascii="Times New Roman" w:eastAsia="Andale Sans UI" w:hAnsi="Times New Roman"/>
          <w:b/>
          <w:bCs/>
          <w:color w:val="00000A"/>
          <w:sz w:val="28"/>
          <w:szCs w:val="28"/>
          <w:lang w:bidi="en-US"/>
        </w:rPr>
      </w:pPr>
      <w:r>
        <w:rPr>
          <w:rFonts w:ascii="Times New Roman" w:eastAsia="Andale Sans UI" w:hAnsi="Times New Roman"/>
          <w:b/>
          <w:bCs/>
          <w:color w:val="00000A"/>
          <w:sz w:val="28"/>
          <w:szCs w:val="28"/>
          <w:lang w:bidi="en-US"/>
        </w:rPr>
        <w:t xml:space="preserve">   </w:t>
      </w:r>
      <w:r w:rsidRPr="00B21E5A">
        <w:rPr>
          <w:rFonts w:ascii="Times New Roman" w:eastAsia="Andale Sans UI" w:hAnsi="Times New Roman"/>
          <w:b/>
          <w:bCs/>
          <w:color w:val="00000A"/>
          <w:sz w:val="28"/>
          <w:szCs w:val="28"/>
          <w:lang w:bidi="en-US"/>
        </w:rPr>
        <w:t xml:space="preserve">вул. Хрещатик, 36 </w:t>
      </w:r>
    </w:p>
    <w:p w:rsidR="00A415D5" w:rsidRPr="00B21E5A" w:rsidRDefault="00A415D5" w:rsidP="00A415D5">
      <w:pPr>
        <w:widowControl w:val="0"/>
        <w:tabs>
          <w:tab w:val="left" w:pos="5103"/>
        </w:tabs>
        <w:overflowPunct w:val="0"/>
        <w:spacing w:after="0" w:line="240" w:lineRule="auto"/>
        <w:jc w:val="right"/>
        <w:rPr>
          <w:rFonts w:ascii="Times New Roman" w:eastAsia="Andale Sans UI" w:hAnsi="Times New Roman"/>
          <w:b/>
          <w:bCs/>
          <w:color w:val="00000A"/>
          <w:sz w:val="28"/>
          <w:szCs w:val="28"/>
          <w:lang w:bidi="en-US"/>
        </w:rPr>
      </w:pPr>
      <w:r w:rsidRPr="00B21E5A">
        <w:rPr>
          <w:rFonts w:ascii="Times New Roman" w:eastAsia="Andale Sans UI" w:hAnsi="Times New Roman"/>
          <w:b/>
          <w:bCs/>
          <w:color w:val="00000A"/>
          <w:sz w:val="28"/>
          <w:szCs w:val="28"/>
          <w:lang w:bidi="en-US"/>
        </w:rPr>
        <w:t xml:space="preserve">                               </w:t>
      </w:r>
      <w:r>
        <w:rPr>
          <w:rFonts w:ascii="Times New Roman" w:eastAsia="Andale Sans UI" w:hAnsi="Times New Roman"/>
          <w:b/>
          <w:bCs/>
          <w:color w:val="00000A"/>
          <w:sz w:val="28"/>
          <w:szCs w:val="28"/>
          <w:lang w:bidi="en-US"/>
        </w:rPr>
        <w:t xml:space="preserve">      </w:t>
      </w:r>
      <w:r w:rsidR="00844FE2">
        <w:rPr>
          <w:rFonts w:ascii="Times New Roman" w:eastAsia="Andale Sans UI" w:hAnsi="Times New Roman"/>
          <w:b/>
          <w:bCs/>
          <w:color w:val="00000A"/>
          <w:sz w:val="28"/>
          <w:szCs w:val="28"/>
          <w:lang w:bidi="en-US"/>
        </w:rPr>
        <w:t>(</w:t>
      </w:r>
      <w:r w:rsidR="00B65989">
        <w:rPr>
          <w:rFonts w:ascii="Times New Roman" w:eastAsia="Andale Sans UI" w:hAnsi="Times New Roman"/>
          <w:b/>
          <w:bCs/>
          <w:color w:val="00000A"/>
          <w:sz w:val="28"/>
          <w:szCs w:val="28"/>
          <w:lang w:bidi="en-US"/>
        </w:rPr>
        <w:t>зала засідань 1017, 10</w:t>
      </w:r>
      <w:r w:rsidRPr="00B21E5A">
        <w:rPr>
          <w:rFonts w:ascii="Times New Roman" w:eastAsia="Andale Sans UI" w:hAnsi="Times New Roman"/>
          <w:b/>
          <w:bCs/>
          <w:color w:val="00000A"/>
          <w:sz w:val="28"/>
          <w:szCs w:val="28"/>
          <w:lang w:bidi="en-US"/>
        </w:rPr>
        <w:t>-поверх</w:t>
      </w:r>
    </w:p>
    <w:p w:rsidR="00A415D5" w:rsidRPr="00B21E5A" w:rsidRDefault="00EF7D29" w:rsidP="00A415D5">
      <w:pPr>
        <w:widowControl w:val="0"/>
        <w:tabs>
          <w:tab w:val="left" w:pos="5103"/>
        </w:tabs>
        <w:overflowPunct w:val="0"/>
        <w:spacing w:after="0" w:line="240" w:lineRule="auto"/>
        <w:jc w:val="right"/>
        <w:rPr>
          <w:rFonts w:ascii="Times New Roman" w:eastAsia="Andale Sans UI" w:hAnsi="Times New Roman"/>
          <w:b/>
          <w:bCs/>
          <w:color w:val="00000A"/>
          <w:sz w:val="28"/>
          <w:szCs w:val="28"/>
          <w:lang w:bidi="en-US"/>
        </w:rPr>
      </w:pPr>
      <w:r>
        <w:rPr>
          <w:rFonts w:ascii="Times New Roman" w:eastAsia="Andale Sans UI" w:hAnsi="Times New Roman"/>
          <w:b/>
          <w:bCs/>
          <w:color w:val="00000A"/>
          <w:sz w:val="28"/>
          <w:szCs w:val="28"/>
          <w:lang w:bidi="en-US"/>
        </w:rPr>
        <w:t>11</w:t>
      </w:r>
      <w:r w:rsidR="00A415D5" w:rsidRPr="00D13009">
        <w:rPr>
          <w:rFonts w:ascii="Times New Roman" w:eastAsia="Andale Sans UI" w:hAnsi="Times New Roman"/>
          <w:b/>
          <w:bCs/>
          <w:color w:val="00000A"/>
          <w:sz w:val="28"/>
          <w:szCs w:val="28"/>
          <w:lang w:bidi="en-US"/>
        </w:rPr>
        <w:t>-00</w:t>
      </w:r>
      <w:r w:rsidR="00A415D5" w:rsidRPr="00B21E5A">
        <w:rPr>
          <w:rFonts w:ascii="Times New Roman" w:eastAsia="Andale Sans UI" w:hAnsi="Times New Roman"/>
          <w:bCs/>
          <w:color w:val="00000A"/>
          <w:sz w:val="28"/>
          <w:szCs w:val="28"/>
          <w:lang w:bidi="en-US"/>
        </w:rPr>
        <w:t xml:space="preserve">)        </w:t>
      </w:r>
    </w:p>
    <w:p w:rsidR="00A415D5" w:rsidRPr="00E9010D" w:rsidRDefault="00A415D5" w:rsidP="00A415D5">
      <w:pPr>
        <w:widowControl w:val="0"/>
        <w:tabs>
          <w:tab w:val="left" w:pos="5220"/>
        </w:tabs>
        <w:spacing w:after="0" w:line="240" w:lineRule="auto"/>
        <w:rPr>
          <w:rFonts w:ascii="Times New Roman" w:eastAsia="Andale Sans UI" w:hAnsi="Times New Roman"/>
          <w:bCs/>
          <w:color w:val="00000A"/>
          <w:sz w:val="28"/>
          <w:szCs w:val="28"/>
          <w:lang w:bidi="en-US"/>
        </w:rPr>
      </w:pPr>
      <w:proofErr w:type="spellStart"/>
      <w:r>
        <w:rPr>
          <w:rFonts w:ascii="Times New Roman" w:eastAsia="Andale Sans UI" w:hAnsi="Times New Roman"/>
          <w:b/>
          <w:bCs/>
          <w:color w:val="00000A"/>
          <w:sz w:val="28"/>
          <w:szCs w:val="28"/>
          <w:u w:val="single"/>
          <w:lang w:bidi="en-US"/>
        </w:rPr>
        <w:t>Проє</w:t>
      </w:r>
      <w:r w:rsidRPr="00B21E5A">
        <w:rPr>
          <w:rFonts w:ascii="Times New Roman" w:eastAsia="Andale Sans UI" w:hAnsi="Times New Roman"/>
          <w:b/>
          <w:bCs/>
          <w:color w:val="00000A"/>
          <w:sz w:val="28"/>
          <w:szCs w:val="28"/>
          <w:u w:val="single"/>
          <w:lang w:bidi="en-US"/>
        </w:rPr>
        <w:t>кт</w:t>
      </w:r>
      <w:proofErr w:type="spellEnd"/>
      <w:r w:rsidRPr="00B21E5A">
        <w:rPr>
          <w:rFonts w:ascii="Times New Roman" w:eastAsia="Andale Sans UI" w:hAnsi="Times New Roman"/>
          <w:bCs/>
          <w:color w:val="00000A"/>
          <w:sz w:val="28"/>
          <w:szCs w:val="28"/>
          <w:lang w:bidi="en-US"/>
        </w:rPr>
        <w:tab/>
      </w:r>
      <w:r w:rsidRPr="00B21E5A">
        <w:rPr>
          <w:rFonts w:ascii="Times New Roman" w:eastAsia="Andale Sans UI" w:hAnsi="Times New Roman"/>
          <w:bCs/>
          <w:color w:val="00000A"/>
          <w:sz w:val="28"/>
          <w:szCs w:val="28"/>
          <w:lang w:bidi="en-US"/>
        </w:rPr>
        <w:tab/>
      </w:r>
      <w:r w:rsidRPr="00B21E5A">
        <w:rPr>
          <w:rFonts w:ascii="Times New Roman" w:eastAsia="Andale Sans UI" w:hAnsi="Times New Roman"/>
          <w:bCs/>
          <w:color w:val="00000A"/>
          <w:sz w:val="28"/>
          <w:szCs w:val="28"/>
          <w:lang w:bidi="en-US"/>
        </w:rPr>
        <w:tab/>
      </w:r>
      <w:r w:rsidRPr="00B21E5A">
        <w:rPr>
          <w:rFonts w:ascii="Times New Roman" w:eastAsia="Andale Sans UI" w:hAnsi="Times New Roman"/>
          <w:bCs/>
          <w:color w:val="00000A"/>
          <w:sz w:val="28"/>
          <w:szCs w:val="28"/>
          <w:lang w:bidi="en-US"/>
        </w:rPr>
        <w:tab/>
        <w:t xml:space="preserve">  </w:t>
      </w:r>
      <w:r w:rsidRPr="00B21E5A">
        <w:rPr>
          <w:rFonts w:ascii="Times New Roman" w:eastAsia="Andale Sans UI" w:hAnsi="Times New Roman"/>
          <w:bCs/>
          <w:color w:val="00000A"/>
          <w:sz w:val="28"/>
          <w:szCs w:val="28"/>
          <w:lang w:bidi="en-US"/>
        </w:rPr>
        <w:tab/>
      </w:r>
      <w:r w:rsidRPr="00B21E5A">
        <w:rPr>
          <w:rFonts w:ascii="Times New Roman" w:eastAsia="Andale Sans UI" w:hAnsi="Times New Roman"/>
          <w:b/>
          <w:bCs/>
          <w:color w:val="00000A"/>
          <w:sz w:val="28"/>
          <w:szCs w:val="28"/>
          <w:lang w:bidi="en-US"/>
        </w:rPr>
        <w:t xml:space="preserve">  </w:t>
      </w:r>
    </w:p>
    <w:p w:rsidR="00A415D5" w:rsidRPr="00E67302" w:rsidRDefault="00A415D5" w:rsidP="00A415D5">
      <w:pPr>
        <w:widowControl w:val="0"/>
        <w:tabs>
          <w:tab w:val="left" w:pos="5220"/>
        </w:tabs>
        <w:spacing w:after="0" w:line="240" w:lineRule="auto"/>
        <w:jc w:val="center"/>
        <w:rPr>
          <w:rFonts w:ascii="Times New Roman" w:eastAsia="Andale Sans UI" w:hAnsi="Times New Roman"/>
          <w:b/>
          <w:bCs/>
          <w:color w:val="000000"/>
          <w:sz w:val="28"/>
          <w:szCs w:val="28"/>
          <w:lang w:eastAsia="zh-CN" w:bidi="fa-IR"/>
        </w:rPr>
      </w:pPr>
      <w:r w:rsidRPr="00B21E5A">
        <w:rPr>
          <w:rFonts w:ascii="Times New Roman" w:eastAsia="Andale Sans UI" w:hAnsi="Times New Roman"/>
          <w:b/>
          <w:bCs/>
          <w:color w:val="000000"/>
          <w:sz w:val="28"/>
          <w:szCs w:val="28"/>
          <w:lang w:eastAsia="zh-CN" w:bidi="fa-IR"/>
        </w:rPr>
        <w:t>Порядок денний</w:t>
      </w:r>
    </w:p>
    <w:p w:rsidR="00A415D5" w:rsidRPr="00B21E5A" w:rsidRDefault="00A415D5" w:rsidP="00A415D5">
      <w:pPr>
        <w:widowControl w:val="0"/>
        <w:tabs>
          <w:tab w:val="left" w:pos="5220"/>
        </w:tabs>
        <w:spacing w:after="0" w:line="240" w:lineRule="auto"/>
        <w:jc w:val="center"/>
        <w:rPr>
          <w:rFonts w:ascii="Times New Roman" w:eastAsia="Andale Sans UI" w:hAnsi="Times New Roman"/>
          <w:color w:val="00000A"/>
          <w:sz w:val="28"/>
          <w:szCs w:val="28"/>
          <w:lang w:bidi="en-US"/>
        </w:rPr>
      </w:pPr>
      <w:r w:rsidRPr="00B21E5A">
        <w:rPr>
          <w:rFonts w:ascii="Times New Roman" w:eastAsia="Andale Sans UI" w:hAnsi="Times New Roman"/>
          <w:color w:val="00000A"/>
          <w:sz w:val="28"/>
          <w:szCs w:val="28"/>
          <w:lang w:bidi="en-US"/>
        </w:rPr>
        <w:t xml:space="preserve">засідання постійної комісії Київської міської ради </w:t>
      </w:r>
      <w:r>
        <w:rPr>
          <w:rFonts w:ascii="Times New Roman" w:eastAsia="Andale Sans UI" w:hAnsi="Times New Roman"/>
          <w:color w:val="00000A"/>
          <w:sz w:val="28"/>
          <w:szCs w:val="28"/>
          <w:lang w:bidi="en-US"/>
        </w:rPr>
        <w:t xml:space="preserve">з питань дотримання законності, </w:t>
      </w:r>
      <w:r w:rsidRPr="00B21E5A">
        <w:rPr>
          <w:rFonts w:ascii="Times New Roman" w:eastAsia="Andale Sans UI" w:hAnsi="Times New Roman"/>
          <w:color w:val="00000A"/>
          <w:sz w:val="28"/>
          <w:szCs w:val="28"/>
          <w:lang w:bidi="en-US"/>
        </w:rPr>
        <w:t xml:space="preserve">правопорядку та </w:t>
      </w:r>
      <w:proofErr w:type="spellStart"/>
      <w:r>
        <w:rPr>
          <w:rFonts w:ascii="Times New Roman" w:eastAsia="Andale Sans UI" w:hAnsi="Times New Roman"/>
          <w:color w:val="00000A"/>
          <w:sz w:val="28"/>
          <w:szCs w:val="28"/>
          <w:lang w:bidi="en-US"/>
        </w:rPr>
        <w:t>зв’язків</w:t>
      </w:r>
      <w:proofErr w:type="spellEnd"/>
      <w:r>
        <w:rPr>
          <w:rFonts w:ascii="Times New Roman" w:eastAsia="Andale Sans UI" w:hAnsi="Times New Roman"/>
          <w:color w:val="00000A"/>
          <w:sz w:val="28"/>
          <w:szCs w:val="28"/>
          <w:lang w:bidi="en-US"/>
        </w:rPr>
        <w:t xml:space="preserve"> із правоохоронними органами</w:t>
      </w:r>
    </w:p>
    <w:p w:rsidR="00851CDC" w:rsidRDefault="00D41285" w:rsidP="00C172D7">
      <w:pPr>
        <w:widowControl w:val="0"/>
        <w:tabs>
          <w:tab w:val="left" w:pos="5220"/>
        </w:tabs>
        <w:spacing w:after="0" w:line="240" w:lineRule="auto"/>
        <w:jc w:val="center"/>
        <w:rPr>
          <w:rFonts w:ascii="Times New Roman" w:eastAsia="Andale Sans UI" w:hAnsi="Times New Roman"/>
          <w:b/>
          <w:color w:val="00000A"/>
          <w:sz w:val="28"/>
          <w:szCs w:val="28"/>
          <w:lang w:bidi="en-US"/>
        </w:rPr>
      </w:pPr>
      <w:r>
        <w:rPr>
          <w:rFonts w:ascii="Times New Roman" w:eastAsia="Andale Sans UI" w:hAnsi="Times New Roman"/>
          <w:b/>
          <w:color w:val="00000A"/>
          <w:sz w:val="28"/>
          <w:szCs w:val="28"/>
          <w:lang w:bidi="en-US"/>
        </w:rPr>
        <w:t>09</w:t>
      </w:r>
      <w:r w:rsidR="007A1415">
        <w:rPr>
          <w:rFonts w:ascii="Times New Roman" w:eastAsia="Andale Sans UI" w:hAnsi="Times New Roman"/>
          <w:b/>
          <w:color w:val="00000A"/>
          <w:sz w:val="28"/>
          <w:szCs w:val="28"/>
          <w:lang w:bidi="en-US"/>
        </w:rPr>
        <w:t>.06</w:t>
      </w:r>
      <w:r w:rsidR="00A415D5" w:rsidRPr="00D13009">
        <w:rPr>
          <w:rFonts w:ascii="Times New Roman" w:eastAsia="Andale Sans UI" w:hAnsi="Times New Roman"/>
          <w:b/>
          <w:color w:val="00000A"/>
          <w:sz w:val="28"/>
          <w:szCs w:val="28"/>
          <w:lang w:bidi="en-US"/>
        </w:rPr>
        <w:t>.2021</w:t>
      </w:r>
    </w:p>
    <w:p w:rsidR="001453E9" w:rsidRDefault="001453E9" w:rsidP="00C172D7">
      <w:pPr>
        <w:widowControl w:val="0"/>
        <w:tabs>
          <w:tab w:val="left" w:pos="5220"/>
        </w:tabs>
        <w:spacing w:after="0" w:line="240" w:lineRule="auto"/>
        <w:jc w:val="center"/>
        <w:rPr>
          <w:rFonts w:ascii="Times New Roman" w:eastAsia="Andale Sans UI" w:hAnsi="Times New Roman"/>
          <w:b/>
          <w:color w:val="00000A"/>
          <w:sz w:val="28"/>
          <w:szCs w:val="28"/>
          <w:lang w:bidi="en-US"/>
        </w:rPr>
      </w:pPr>
    </w:p>
    <w:p w:rsidR="00B5773C" w:rsidRDefault="00B5773C" w:rsidP="00C172D7">
      <w:pPr>
        <w:widowControl w:val="0"/>
        <w:tabs>
          <w:tab w:val="left" w:pos="5220"/>
        </w:tabs>
        <w:spacing w:after="0" w:line="240" w:lineRule="auto"/>
        <w:jc w:val="center"/>
        <w:rPr>
          <w:rFonts w:ascii="Times New Roman" w:eastAsia="Andale Sans UI" w:hAnsi="Times New Roman"/>
          <w:b/>
          <w:color w:val="00000A"/>
          <w:sz w:val="28"/>
          <w:szCs w:val="28"/>
          <w:lang w:bidi="en-US"/>
        </w:rPr>
      </w:pPr>
      <w:r>
        <w:rPr>
          <w:rFonts w:ascii="Times New Roman" w:eastAsia="Andale Sans UI" w:hAnsi="Times New Roman"/>
          <w:b/>
          <w:color w:val="00000A"/>
          <w:sz w:val="28"/>
          <w:szCs w:val="28"/>
          <w:lang w:bidi="en-US"/>
        </w:rPr>
        <w:t>Загальні питання</w:t>
      </w:r>
    </w:p>
    <w:p w:rsidR="00793144" w:rsidRPr="00117030" w:rsidRDefault="00793144" w:rsidP="00117030">
      <w:pPr>
        <w:pStyle w:val="a3"/>
        <w:numPr>
          <w:ilvl w:val="0"/>
          <w:numId w:val="9"/>
        </w:numPr>
        <w:shd w:val="clear" w:color="auto" w:fill="FFFFFF"/>
        <w:tabs>
          <w:tab w:val="left" w:pos="851"/>
        </w:tabs>
        <w:spacing w:after="0" w:line="240" w:lineRule="auto"/>
        <w:ind w:left="0" w:right="-142" w:firstLine="567"/>
        <w:jc w:val="both"/>
        <w:rPr>
          <w:rFonts w:ascii="Times New Roman" w:eastAsia="Times New Roman" w:hAnsi="Times New Roman"/>
          <w:i/>
          <w:color w:val="000000"/>
          <w:sz w:val="28"/>
          <w:szCs w:val="28"/>
          <w:lang w:eastAsia="ru-RU"/>
        </w:rPr>
      </w:pPr>
      <w:r w:rsidRPr="00F2072D">
        <w:rPr>
          <w:rFonts w:ascii="Times New Roman" w:eastAsia="Times New Roman" w:hAnsi="Times New Roman"/>
          <w:color w:val="000000"/>
          <w:sz w:val="28"/>
          <w:szCs w:val="28"/>
          <w:lang w:eastAsia="ru-RU"/>
        </w:rPr>
        <w:t>Про заслуховування інформації Департаменту муніципальної безпеки виконавчого органу Київської міської ради (Київської міської держ</w:t>
      </w:r>
      <w:r>
        <w:rPr>
          <w:rFonts w:ascii="Times New Roman" w:eastAsia="Times New Roman" w:hAnsi="Times New Roman"/>
          <w:color w:val="000000"/>
          <w:sz w:val="28"/>
          <w:szCs w:val="28"/>
          <w:lang w:eastAsia="ru-RU"/>
        </w:rPr>
        <w:t>авної адміністрації) (</w:t>
      </w:r>
      <w:proofErr w:type="spellStart"/>
      <w:r>
        <w:rPr>
          <w:rFonts w:ascii="Times New Roman" w:eastAsia="Times New Roman" w:hAnsi="Times New Roman"/>
          <w:color w:val="000000"/>
          <w:sz w:val="28"/>
          <w:szCs w:val="28"/>
          <w:lang w:eastAsia="ru-RU"/>
        </w:rPr>
        <w:t>вх</w:t>
      </w:r>
      <w:proofErr w:type="spellEnd"/>
      <w:r>
        <w:rPr>
          <w:rFonts w:ascii="Times New Roman" w:eastAsia="Times New Roman" w:hAnsi="Times New Roman"/>
          <w:color w:val="000000"/>
          <w:sz w:val="28"/>
          <w:szCs w:val="28"/>
          <w:lang w:eastAsia="ru-RU"/>
        </w:rPr>
        <w:t>. від 21.05.2021 № 08/11719</w:t>
      </w:r>
      <w:r w:rsidRPr="00F2072D">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про стан виконання </w:t>
      </w:r>
      <w:r w:rsidRPr="00F2072D">
        <w:rPr>
          <w:rFonts w:ascii="Times New Roman" w:eastAsia="Times New Roman" w:hAnsi="Times New Roman"/>
          <w:color w:val="000000"/>
          <w:sz w:val="28"/>
          <w:szCs w:val="28"/>
          <w:lang w:eastAsia="ru-RU"/>
        </w:rPr>
        <w:t xml:space="preserve">Міської цільової комплексної програми  профілактики та протидії злочинності в місті Києві «Безпечна столиця» на 2019-2021 роки, затвердженої рішенням Київської міської ради від 18.12.2018 № 462/6513 </w:t>
      </w:r>
      <w:r w:rsidRPr="00793144">
        <w:rPr>
          <w:rFonts w:ascii="Times New Roman" w:hAnsi="Times New Roman"/>
          <w:sz w:val="28"/>
          <w:szCs w:val="28"/>
        </w:rPr>
        <w:t>протягом першого кварталу 2021 року</w:t>
      </w:r>
      <w:r w:rsidRPr="00F2072D">
        <w:rPr>
          <w:rFonts w:ascii="Times New Roman" w:eastAsia="Times New Roman" w:hAnsi="Times New Roman"/>
          <w:color w:val="000000"/>
          <w:sz w:val="28"/>
          <w:szCs w:val="28"/>
          <w:lang w:eastAsia="ru-RU"/>
        </w:rPr>
        <w:t xml:space="preserve"> (</w:t>
      </w:r>
      <w:r w:rsidRPr="00F2072D">
        <w:rPr>
          <w:rFonts w:ascii="Times New Roman" w:eastAsia="Times New Roman" w:hAnsi="Times New Roman"/>
          <w:i/>
          <w:color w:val="000000"/>
          <w:sz w:val="28"/>
          <w:szCs w:val="28"/>
          <w:lang w:eastAsia="ru-RU"/>
        </w:rPr>
        <w:t xml:space="preserve">Доповідачі: Роман Ткачук, Олег </w:t>
      </w:r>
      <w:proofErr w:type="spellStart"/>
      <w:r w:rsidRPr="00F2072D">
        <w:rPr>
          <w:rFonts w:ascii="Times New Roman" w:eastAsia="Times New Roman" w:hAnsi="Times New Roman"/>
          <w:i/>
          <w:color w:val="000000"/>
          <w:sz w:val="28"/>
          <w:szCs w:val="28"/>
          <w:lang w:eastAsia="ru-RU"/>
        </w:rPr>
        <w:t>Куявський</w:t>
      </w:r>
      <w:proofErr w:type="spellEnd"/>
      <w:r w:rsidRPr="00F2072D">
        <w:rPr>
          <w:rFonts w:ascii="Times New Roman" w:eastAsia="Times New Roman" w:hAnsi="Times New Roman"/>
          <w:i/>
          <w:color w:val="000000"/>
          <w:sz w:val="28"/>
          <w:szCs w:val="28"/>
          <w:lang w:eastAsia="ru-RU"/>
        </w:rPr>
        <w:t>).</w:t>
      </w:r>
    </w:p>
    <w:p w:rsidR="00913D5D" w:rsidRDefault="00913D5D" w:rsidP="00F2072D">
      <w:pPr>
        <w:pStyle w:val="a3"/>
        <w:shd w:val="clear" w:color="auto" w:fill="FFFFFF"/>
        <w:tabs>
          <w:tab w:val="left" w:pos="851"/>
        </w:tabs>
        <w:spacing w:after="0" w:line="240" w:lineRule="auto"/>
        <w:ind w:right="-142"/>
        <w:rPr>
          <w:rFonts w:ascii="Times New Roman" w:eastAsia="Times New Roman" w:hAnsi="Times New Roman"/>
          <w:b/>
          <w:color w:val="000000"/>
          <w:sz w:val="28"/>
          <w:szCs w:val="28"/>
          <w:lang w:eastAsia="ru-RU"/>
        </w:rPr>
      </w:pPr>
      <w:r w:rsidRPr="00F2072D">
        <w:rPr>
          <w:rFonts w:ascii="Times New Roman" w:eastAsia="Times New Roman" w:hAnsi="Times New Roman"/>
          <w:b/>
          <w:color w:val="000000"/>
          <w:sz w:val="28"/>
          <w:szCs w:val="28"/>
          <w:lang w:eastAsia="ru-RU"/>
        </w:rPr>
        <w:t>Про формування списків присяжних районних судів міста Києва</w:t>
      </w:r>
    </w:p>
    <w:p w:rsidR="00793144" w:rsidRDefault="00793144" w:rsidP="0036336D">
      <w:pPr>
        <w:shd w:val="clear" w:color="auto" w:fill="FFFFFF"/>
        <w:tabs>
          <w:tab w:val="left" w:pos="851"/>
        </w:tabs>
        <w:spacing w:after="0" w:line="240" w:lineRule="auto"/>
        <w:ind w:right="-142"/>
        <w:jc w:val="both"/>
        <w:rPr>
          <w:rFonts w:ascii="Times New Roman" w:eastAsia="Times New Roman" w:hAnsi="Times New Roman"/>
          <w:i/>
          <w:color w:val="000000"/>
          <w:sz w:val="28"/>
          <w:szCs w:val="28"/>
          <w:lang w:eastAsia="ru-RU"/>
        </w:rPr>
      </w:pPr>
      <w:r w:rsidRPr="00793144">
        <w:rPr>
          <w:rFonts w:ascii="Times New Roman" w:eastAsia="Times New Roman" w:hAnsi="Times New Roman"/>
          <w:color w:val="000000"/>
          <w:sz w:val="28"/>
          <w:szCs w:val="28"/>
          <w:lang w:eastAsia="ru-RU"/>
        </w:rPr>
        <w:t xml:space="preserve">        2. </w:t>
      </w:r>
      <w:r>
        <w:rPr>
          <w:rFonts w:ascii="Times New Roman" w:eastAsia="Times New Roman" w:hAnsi="Times New Roman"/>
          <w:color w:val="000000"/>
          <w:sz w:val="28"/>
          <w:szCs w:val="28"/>
          <w:lang w:eastAsia="ru-RU"/>
        </w:rPr>
        <w:t xml:space="preserve">Про розгляд подання Територіального управління Державної судової адміністрації України в місті Києві </w:t>
      </w:r>
      <w:r w:rsidR="0036336D">
        <w:rPr>
          <w:rFonts w:ascii="Times New Roman" w:eastAsia="Times New Roman" w:hAnsi="Times New Roman"/>
          <w:color w:val="000000"/>
          <w:sz w:val="28"/>
          <w:szCs w:val="28"/>
          <w:lang w:eastAsia="ru-RU"/>
        </w:rPr>
        <w:t>від 14.05.2021 № 1-1857/21</w:t>
      </w:r>
      <w:r>
        <w:rPr>
          <w:rFonts w:ascii="Times New Roman" w:eastAsia="Times New Roman" w:hAnsi="Times New Roman"/>
          <w:color w:val="000000"/>
          <w:sz w:val="28"/>
          <w:szCs w:val="28"/>
          <w:lang w:eastAsia="ru-RU"/>
        </w:rPr>
        <w:t xml:space="preserve"> </w:t>
      </w:r>
      <w:r w:rsidR="0036336D">
        <w:rPr>
          <w:rFonts w:ascii="Times New Roman" w:eastAsia="Times New Roman" w:hAnsi="Times New Roman"/>
          <w:color w:val="000000"/>
          <w:sz w:val="28"/>
          <w:szCs w:val="28"/>
          <w:lang w:eastAsia="ru-RU"/>
        </w:rPr>
        <w:t>(</w:t>
      </w:r>
      <w:proofErr w:type="spellStart"/>
      <w:r w:rsidR="0036336D">
        <w:rPr>
          <w:rFonts w:ascii="Times New Roman" w:eastAsia="Times New Roman" w:hAnsi="Times New Roman"/>
          <w:color w:val="000000"/>
          <w:sz w:val="28"/>
          <w:szCs w:val="28"/>
          <w:lang w:eastAsia="ru-RU"/>
        </w:rPr>
        <w:t>вх</w:t>
      </w:r>
      <w:proofErr w:type="spellEnd"/>
      <w:r w:rsidR="0036336D">
        <w:rPr>
          <w:rFonts w:ascii="Times New Roman" w:eastAsia="Times New Roman" w:hAnsi="Times New Roman"/>
          <w:color w:val="000000"/>
          <w:sz w:val="28"/>
          <w:szCs w:val="28"/>
          <w:lang w:eastAsia="ru-RU"/>
        </w:rPr>
        <w:t>. від 19.05.2021 № 08/11411</w:t>
      </w:r>
      <w:r>
        <w:rPr>
          <w:rFonts w:ascii="Times New Roman" w:eastAsia="Times New Roman" w:hAnsi="Times New Roman"/>
          <w:color w:val="000000"/>
          <w:sz w:val="28"/>
          <w:szCs w:val="28"/>
          <w:lang w:eastAsia="ru-RU"/>
        </w:rPr>
        <w:t xml:space="preserve">) </w:t>
      </w:r>
      <w:r w:rsidR="0036336D">
        <w:rPr>
          <w:rFonts w:ascii="Times New Roman" w:eastAsia="Times New Roman" w:hAnsi="Times New Roman"/>
          <w:color w:val="000000"/>
          <w:sz w:val="28"/>
          <w:szCs w:val="28"/>
          <w:lang w:eastAsia="ru-RU"/>
        </w:rPr>
        <w:t>про збільшення кількості присяжних для Дарницького районного суду міста Києва</w:t>
      </w:r>
      <w:r w:rsidR="0036336D" w:rsidRPr="0036336D">
        <w:rPr>
          <w:rFonts w:ascii="Times New Roman" w:eastAsia="Times New Roman" w:hAnsi="Times New Roman"/>
          <w:i/>
          <w:color w:val="000000"/>
          <w:sz w:val="28"/>
          <w:szCs w:val="28"/>
          <w:lang w:eastAsia="ru-RU"/>
        </w:rPr>
        <w:t xml:space="preserve"> (Доповідач: Олександр </w:t>
      </w:r>
      <w:proofErr w:type="spellStart"/>
      <w:r w:rsidR="0036336D" w:rsidRPr="0036336D">
        <w:rPr>
          <w:rFonts w:ascii="Times New Roman" w:eastAsia="Times New Roman" w:hAnsi="Times New Roman"/>
          <w:i/>
          <w:color w:val="000000"/>
          <w:sz w:val="28"/>
          <w:szCs w:val="28"/>
          <w:lang w:eastAsia="ru-RU"/>
        </w:rPr>
        <w:t>Сімановський</w:t>
      </w:r>
      <w:proofErr w:type="spellEnd"/>
      <w:r w:rsidR="0036336D" w:rsidRPr="0036336D">
        <w:rPr>
          <w:rFonts w:ascii="Times New Roman" w:eastAsia="Times New Roman" w:hAnsi="Times New Roman"/>
          <w:i/>
          <w:color w:val="000000"/>
          <w:sz w:val="28"/>
          <w:szCs w:val="28"/>
          <w:lang w:eastAsia="ru-RU"/>
        </w:rPr>
        <w:t>).</w:t>
      </w:r>
    </w:p>
    <w:p w:rsidR="00793EFA" w:rsidRPr="00793144" w:rsidRDefault="00793EFA" w:rsidP="0036336D">
      <w:pPr>
        <w:shd w:val="clear" w:color="auto" w:fill="FFFFFF"/>
        <w:tabs>
          <w:tab w:val="left" w:pos="851"/>
        </w:tabs>
        <w:spacing w:after="0" w:line="240" w:lineRule="auto"/>
        <w:ind w:right="-14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bookmarkStart w:id="0" w:name="_GoBack"/>
      <w:r>
        <w:rPr>
          <w:rFonts w:ascii="Times New Roman" w:eastAsia="Times New Roman" w:hAnsi="Times New Roman"/>
          <w:color w:val="000000"/>
          <w:sz w:val="28"/>
          <w:szCs w:val="28"/>
          <w:lang w:eastAsia="ru-RU"/>
        </w:rPr>
        <w:t>3</w:t>
      </w:r>
      <w:r w:rsidRPr="0079314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Про розгляд подання Територіального управління Державної судової адміністрації України в місті Києві від 17.05.2021 № 1-1875/21 (</w:t>
      </w:r>
      <w:proofErr w:type="spellStart"/>
      <w:r>
        <w:rPr>
          <w:rFonts w:ascii="Times New Roman" w:eastAsia="Times New Roman" w:hAnsi="Times New Roman"/>
          <w:color w:val="000000"/>
          <w:sz w:val="28"/>
          <w:szCs w:val="28"/>
          <w:lang w:eastAsia="ru-RU"/>
        </w:rPr>
        <w:t>вх</w:t>
      </w:r>
      <w:proofErr w:type="spellEnd"/>
      <w:r>
        <w:rPr>
          <w:rFonts w:ascii="Times New Roman" w:eastAsia="Times New Roman" w:hAnsi="Times New Roman"/>
          <w:color w:val="000000"/>
          <w:sz w:val="28"/>
          <w:szCs w:val="28"/>
          <w:lang w:eastAsia="ru-RU"/>
        </w:rPr>
        <w:t>.</w:t>
      </w:r>
      <w:r w:rsidR="002F1060">
        <w:rPr>
          <w:rFonts w:ascii="Times New Roman" w:eastAsia="Times New Roman" w:hAnsi="Times New Roman"/>
          <w:color w:val="000000"/>
          <w:sz w:val="28"/>
          <w:szCs w:val="28"/>
          <w:lang w:eastAsia="ru-RU"/>
        </w:rPr>
        <w:t xml:space="preserve"> від 24.05.2021 № 08/11807) щодо внесення змін до списку присяжних Святошинського </w:t>
      </w:r>
      <w:r>
        <w:rPr>
          <w:rFonts w:ascii="Times New Roman" w:eastAsia="Times New Roman" w:hAnsi="Times New Roman"/>
          <w:color w:val="000000"/>
          <w:sz w:val="28"/>
          <w:szCs w:val="28"/>
          <w:lang w:eastAsia="ru-RU"/>
        </w:rPr>
        <w:t>районного суду міста Києва</w:t>
      </w:r>
      <w:r w:rsidRPr="0036336D">
        <w:rPr>
          <w:rFonts w:ascii="Times New Roman" w:eastAsia="Times New Roman" w:hAnsi="Times New Roman"/>
          <w:i/>
          <w:color w:val="000000"/>
          <w:sz w:val="28"/>
          <w:szCs w:val="28"/>
          <w:lang w:eastAsia="ru-RU"/>
        </w:rPr>
        <w:t xml:space="preserve"> </w:t>
      </w:r>
      <w:bookmarkEnd w:id="0"/>
      <w:r w:rsidRPr="0036336D">
        <w:rPr>
          <w:rFonts w:ascii="Times New Roman" w:eastAsia="Times New Roman" w:hAnsi="Times New Roman"/>
          <w:i/>
          <w:color w:val="000000"/>
          <w:sz w:val="28"/>
          <w:szCs w:val="28"/>
          <w:lang w:eastAsia="ru-RU"/>
        </w:rPr>
        <w:t xml:space="preserve">(Доповідач: Олександр </w:t>
      </w:r>
      <w:proofErr w:type="spellStart"/>
      <w:r w:rsidRPr="0036336D">
        <w:rPr>
          <w:rFonts w:ascii="Times New Roman" w:eastAsia="Times New Roman" w:hAnsi="Times New Roman"/>
          <w:i/>
          <w:color w:val="000000"/>
          <w:sz w:val="28"/>
          <w:szCs w:val="28"/>
          <w:lang w:eastAsia="ru-RU"/>
        </w:rPr>
        <w:t>Сімановський</w:t>
      </w:r>
      <w:proofErr w:type="spellEnd"/>
      <w:r w:rsidRPr="0036336D">
        <w:rPr>
          <w:rFonts w:ascii="Times New Roman" w:eastAsia="Times New Roman" w:hAnsi="Times New Roman"/>
          <w:i/>
          <w:color w:val="000000"/>
          <w:sz w:val="28"/>
          <w:szCs w:val="28"/>
          <w:lang w:eastAsia="ru-RU"/>
        </w:rPr>
        <w:t>).</w:t>
      </w:r>
    </w:p>
    <w:p w:rsidR="00793144" w:rsidRPr="00793144" w:rsidRDefault="00793144" w:rsidP="0036336D">
      <w:pPr>
        <w:shd w:val="clear" w:color="auto" w:fill="FFFFFF"/>
        <w:tabs>
          <w:tab w:val="left" w:pos="426"/>
          <w:tab w:val="left" w:pos="567"/>
          <w:tab w:val="left" w:pos="851"/>
          <w:tab w:val="left" w:pos="993"/>
        </w:tabs>
        <w:spacing w:after="0" w:line="240" w:lineRule="auto"/>
        <w:ind w:right="-142"/>
        <w:jc w:val="both"/>
        <w:rPr>
          <w:rFonts w:ascii="Times New Roman" w:eastAsia="Times New Roman" w:hAnsi="Times New Roman"/>
          <w:i/>
          <w:sz w:val="28"/>
          <w:szCs w:val="28"/>
          <w:lang w:eastAsia="ru-RU"/>
        </w:rPr>
      </w:pPr>
      <w:r>
        <w:rPr>
          <w:rFonts w:ascii="Times New Roman" w:eastAsia="Andale Sans UI" w:hAnsi="Times New Roman"/>
          <w:sz w:val="28"/>
          <w:szCs w:val="28"/>
          <w:lang w:bidi="en-US"/>
        </w:rPr>
        <w:t xml:space="preserve"> </w:t>
      </w:r>
      <w:r w:rsidR="00793EFA">
        <w:rPr>
          <w:rFonts w:ascii="Times New Roman" w:eastAsia="Andale Sans UI" w:hAnsi="Times New Roman"/>
          <w:sz w:val="28"/>
          <w:szCs w:val="28"/>
          <w:lang w:bidi="en-US"/>
        </w:rPr>
        <w:t xml:space="preserve">       4</w:t>
      </w:r>
      <w:r>
        <w:rPr>
          <w:rFonts w:ascii="Times New Roman" w:eastAsia="Andale Sans UI" w:hAnsi="Times New Roman"/>
          <w:sz w:val="28"/>
          <w:szCs w:val="28"/>
          <w:lang w:bidi="en-US"/>
        </w:rPr>
        <w:t xml:space="preserve">. </w:t>
      </w:r>
      <w:r w:rsidRPr="00793144">
        <w:rPr>
          <w:rFonts w:ascii="Times New Roman" w:eastAsia="Andale Sans UI" w:hAnsi="Times New Roman"/>
          <w:sz w:val="28"/>
          <w:szCs w:val="28"/>
          <w:lang w:bidi="en-US"/>
        </w:rPr>
        <w:t>Про повторний розгляд заяви Шевченко Юлії Євгеніївни про обрання до складу присяжних Дарницького районного суду міста Києва (</w:t>
      </w:r>
      <w:proofErr w:type="spellStart"/>
      <w:r w:rsidRPr="00793144">
        <w:rPr>
          <w:rFonts w:ascii="Times New Roman" w:eastAsia="Andale Sans UI" w:hAnsi="Times New Roman"/>
          <w:sz w:val="28"/>
          <w:szCs w:val="28"/>
          <w:lang w:bidi="en-US"/>
        </w:rPr>
        <w:t>вх</w:t>
      </w:r>
      <w:proofErr w:type="spellEnd"/>
      <w:r w:rsidRPr="00793144">
        <w:rPr>
          <w:rFonts w:ascii="Times New Roman" w:eastAsia="Andale Sans UI" w:hAnsi="Times New Roman"/>
          <w:sz w:val="28"/>
          <w:szCs w:val="28"/>
          <w:lang w:bidi="en-US"/>
        </w:rPr>
        <w:t>. від 23.04.2021 № 08/Ш-1668) (</w:t>
      </w:r>
      <w:r w:rsidRPr="00793144">
        <w:rPr>
          <w:rFonts w:ascii="Times New Roman" w:eastAsia="Andale Sans UI" w:hAnsi="Times New Roman"/>
          <w:i/>
          <w:sz w:val="28"/>
          <w:szCs w:val="28"/>
          <w:lang w:bidi="en-US"/>
        </w:rPr>
        <w:t xml:space="preserve">Доповідач: Юлія Шевченко). </w:t>
      </w:r>
    </w:p>
    <w:p w:rsidR="00793144" w:rsidRDefault="00793EFA" w:rsidP="00793144">
      <w:pPr>
        <w:widowControl w:val="0"/>
        <w:tabs>
          <w:tab w:val="left" w:pos="567"/>
          <w:tab w:val="left" w:pos="851"/>
        </w:tabs>
        <w:spacing w:after="0" w:line="240" w:lineRule="auto"/>
        <w:jc w:val="both"/>
        <w:rPr>
          <w:rFonts w:ascii="Times New Roman" w:eastAsia="Andale Sans UI" w:hAnsi="Times New Roman"/>
          <w:i/>
          <w:sz w:val="28"/>
          <w:szCs w:val="28"/>
          <w:lang w:bidi="en-US"/>
        </w:rPr>
      </w:pPr>
      <w:r>
        <w:rPr>
          <w:rFonts w:ascii="Times New Roman" w:eastAsia="Andale Sans UI" w:hAnsi="Times New Roman"/>
          <w:sz w:val="28"/>
          <w:szCs w:val="28"/>
          <w:lang w:bidi="en-US"/>
        </w:rPr>
        <w:t xml:space="preserve">        5</w:t>
      </w:r>
      <w:r w:rsidR="00793144" w:rsidRPr="0013049F">
        <w:rPr>
          <w:rFonts w:ascii="Times New Roman" w:eastAsia="Andale Sans UI" w:hAnsi="Times New Roman"/>
          <w:sz w:val="28"/>
          <w:szCs w:val="28"/>
          <w:lang w:bidi="en-US"/>
        </w:rPr>
        <w:t xml:space="preserve">. Про </w:t>
      </w:r>
      <w:r w:rsidR="00793144">
        <w:rPr>
          <w:rFonts w:ascii="Times New Roman" w:eastAsia="Andale Sans UI" w:hAnsi="Times New Roman"/>
          <w:sz w:val="28"/>
          <w:szCs w:val="28"/>
          <w:lang w:bidi="en-US"/>
        </w:rPr>
        <w:t xml:space="preserve">повторний </w:t>
      </w:r>
      <w:r w:rsidR="00793144" w:rsidRPr="0013049F">
        <w:rPr>
          <w:rFonts w:ascii="Times New Roman" w:eastAsia="Andale Sans UI" w:hAnsi="Times New Roman"/>
          <w:sz w:val="28"/>
          <w:szCs w:val="28"/>
          <w:lang w:bidi="en-US"/>
        </w:rPr>
        <w:t>розгляд заяви Тхорика Ігоря Євгеновича про обрання до складу присяжних Дарницького районного суду міста Києва (</w:t>
      </w:r>
      <w:proofErr w:type="spellStart"/>
      <w:r w:rsidR="00793144" w:rsidRPr="0013049F">
        <w:rPr>
          <w:rFonts w:ascii="Times New Roman" w:eastAsia="Andale Sans UI" w:hAnsi="Times New Roman"/>
          <w:sz w:val="28"/>
          <w:szCs w:val="28"/>
          <w:lang w:bidi="en-US"/>
        </w:rPr>
        <w:t>вх</w:t>
      </w:r>
      <w:proofErr w:type="spellEnd"/>
      <w:r w:rsidR="00793144" w:rsidRPr="0013049F">
        <w:rPr>
          <w:rFonts w:ascii="Times New Roman" w:eastAsia="Andale Sans UI" w:hAnsi="Times New Roman"/>
          <w:sz w:val="28"/>
          <w:szCs w:val="28"/>
          <w:lang w:bidi="en-US"/>
        </w:rPr>
        <w:t>. від 27.04.2021 № 08/Т-1705) (</w:t>
      </w:r>
      <w:r w:rsidR="00793144">
        <w:rPr>
          <w:rFonts w:ascii="Times New Roman" w:eastAsia="Andale Sans UI" w:hAnsi="Times New Roman"/>
          <w:i/>
          <w:sz w:val="28"/>
          <w:szCs w:val="28"/>
          <w:lang w:bidi="en-US"/>
        </w:rPr>
        <w:t>Доповідач: Ігор Тхорик</w:t>
      </w:r>
      <w:r w:rsidR="00793144" w:rsidRPr="0013049F">
        <w:rPr>
          <w:rFonts w:ascii="Times New Roman" w:eastAsia="Andale Sans UI" w:hAnsi="Times New Roman"/>
          <w:i/>
          <w:sz w:val="28"/>
          <w:szCs w:val="28"/>
          <w:lang w:bidi="en-US"/>
        </w:rPr>
        <w:t xml:space="preserve">). </w:t>
      </w:r>
    </w:p>
    <w:p w:rsidR="00944324" w:rsidRPr="0013049F" w:rsidRDefault="00793EFA" w:rsidP="00944324">
      <w:pPr>
        <w:widowControl w:val="0"/>
        <w:tabs>
          <w:tab w:val="left" w:pos="567"/>
          <w:tab w:val="left" w:pos="851"/>
        </w:tabs>
        <w:spacing w:after="0" w:line="240" w:lineRule="auto"/>
        <w:jc w:val="both"/>
        <w:rPr>
          <w:rFonts w:ascii="Times New Roman" w:eastAsia="Andale Sans UI" w:hAnsi="Times New Roman"/>
          <w:i/>
          <w:sz w:val="28"/>
          <w:szCs w:val="28"/>
          <w:lang w:bidi="en-US"/>
        </w:rPr>
      </w:pPr>
      <w:r>
        <w:rPr>
          <w:rFonts w:ascii="Times New Roman" w:eastAsia="Andale Sans UI" w:hAnsi="Times New Roman"/>
          <w:sz w:val="28"/>
          <w:szCs w:val="28"/>
          <w:lang w:bidi="en-US"/>
        </w:rPr>
        <w:t xml:space="preserve">        6</w:t>
      </w:r>
      <w:r w:rsidR="00944324">
        <w:rPr>
          <w:rFonts w:ascii="Times New Roman" w:eastAsia="Andale Sans UI" w:hAnsi="Times New Roman"/>
          <w:sz w:val="28"/>
          <w:szCs w:val="28"/>
          <w:lang w:bidi="en-US"/>
        </w:rPr>
        <w:t xml:space="preserve">. </w:t>
      </w:r>
      <w:r w:rsidR="00944324" w:rsidRPr="0013049F">
        <w:rPr>
          <w:rFonts w:ascii="Times New Roman" w:eastAsia="Andale Sans UI" w:hAnsi="Times New Roman"/>
          <w:sz w:val="28"/>
          <w:szCs w:val="28"/>
          <w:lang w:bidi="en-US"/>
        </w:rPr>
        <w:t>Про розгля</w:t>
      </w:r>
      <w:r w:rsidR="00944324">
        <w:rPr>
          <w:rFonts w:ascii="Times New Roman" w:eastAsia="Andale Sans UI" w:hAnsi="Times New Roman"/>
          <w:sz w:val="28"/>
          <w:szCs w:val="28"/>
          <w:lang w:bidi="en-US"/>
        </w:rPr>
        <w:t xml:space="preserve">д заяви </w:t>
      </w:r>
      <w:proofErr w:type="spellStart"/>
      <w:r w:rsidR="00944324">
        <w:rPr>
          <w:rFonts w:ascii="Times New Roman" w:eastAsia="Andale Sans UI" w:hAnsi="Times New Roman"/>
          <w:sz w:val="28"/>
          <w:szCs w:val="28"/>
          <w:lang w:bidi="en-US"/>
        </w:rPr>
        <w:t>Баришовця</w:t>
      </w:r>
      <w:proofErr w:type="spellEnd"/>
      <w:r w:rsidR="00944324">
        <w:rPr>
          <w:rFonts w:ascii="Times New Roman" w:eastAsia="Andale Sans UI" w:hAnsi="Times New Roman"/>
          <w:sz w:val="28"/>
          <w:szCs w:val="28"/>
          <w:lang w:bidi="en-US"/>
        </w:rPr>
        <w:t xml:space="preserve"> Романа Олександровича</w:t>
      </w:r>
      <w:r w:rsidR="00944324" w:rsidRPr="0013049F">
        <w:rPr>
          <w:rFonts w:ascii="Times New Roman" w:eastAsia="Andale Sans UI" w:hAnsi="Times New Roman"/>
          <w:sz w:val="28"/>
          <w:szCs w:val="28"/>
          <w:lang w:bidi="en-US"/>
        </w:rPr>
        <w:t xml:space="preserve"> про обрання до складу присяжних Дарницького районн</w:t>
      </w:r>
      <w:r w:rsidR="00944324">
        <w:rPr>
          <w:rFonts w:ascii="Times New Roman" w:eastAsia="Andale Sans UI" w:hAnsi="Times New Roman"/>
          <w:sz w:val="28"/>
          <w:szCs w:val="28"/>
          <w:lang w:bidi="en-US"/>
        </w:rPr>
        <w:t>ого суду міста Києва (</w:t>
      </w:r>
      <w:proofErr w:type="spellStart"/>
      <w:r w:rsidR="00944324">
        <w:rPr>
          <w:rFonts w:ascii="Times New Roman" w:eastAsia="Andale Sans UI" w:hAnsi="Times New Roman"/>
          <w:sz w:val="28"/>
          <w:szCs w:val="28"/>
          <w:lang w:bidi="en-US"/>
        </w:rPr>
        <w:t>вх</w:t>
      </w:r>
      <w:proofErr w:type="spellEnd"/>
      <w:r w:rsidR="00944324">
        <w:rPr>
          <w:rFonts w:ascii="Times New Roman" w:eastAsia="Andale Sans UI" w:hAnsi="Times New Roman"/>
          <w:sz w:val="28"/>
          <w:szCs w:val="28"/>
          <w:lang w:bidi="en-US"/>
        </w:rPr>
        <w:t>. від 28.05.2021 № 08/Б-2177</w:t>
      </w:r>
      <w:r w:rsidR="00944324" w:rsidRPr="0013049F">
        <w:rPr>
          <w:rFonts w:ascii="Times New Roman" w:eastAsia="Andale Sans UI" w:hAnsi="Times New Roman"/>
          <w:sz w:val="28"/>
          <w:szCs w:val="28"/>
          <w:lang w:bidi="en-US"/>
        </w:rPr>
        <w:t>) (</w:t>
      </w:r>
      <w:r w:rsidR="00944324">
        <w:rPr>
          <w:rFonts w:ascii="Times New Roman" w:eastAsia="Andale Sans UI" w:hAnsi="Times New Roman"/>
          <w:i/>
          <w:sz w:val="28"/>
          <w:szCs w:val="28"/>
          <w:lang w:bidi="en-US"/>
        </w:rPr>
        <w:t xml:space="preserve">Доповідач: Роман </w:t>
      </w:r>
      <w:proofErr w:type="spellStart"/>
      <w:r w:rsidR="00944324">
        <w:rPr>
          <w:rFonts w:ascii="Times New Roman" w:eastAsia="Andale Sans UI" w:hAnsi="Times New Roman"/>
          <w:i/>
          <w:sz w:val="28"/>
          <w:szCs w:val="28"/>
          <w:lang w:bidi="en-US"/>
        </w:rPr>
        <w:t>Баришовець</w:t>
      </w:r>
      <w:proofErr w:type="spellEnd"/>
      <w:r w:rsidR="00944324" w:rsidRPr="0013049F">
        <w:rPr>
          <w:rFonts w:ascii="Times New Roman" w:eastAsia="Andale Sans UI" w:hAnsi="Times New Roman"/>
          <w:i/>
          <w:sz w:val="28"/>
          <w:szCs w:val="28"/>
          <w:lang w:bidi="en-US"/>
        </w:rPr>
        <w:t xml:space="preserve">). </w:t>
      </w:r>
    </w:p>
    <w:p w:rsidR="00944324" w:rsidRPr="0013049F" w:rsidRDefault="00793EFA" w:rsidP="00944324">
      <w:pPr>
        <w:widowControl w:val="0"/>
        <w:tabs>
          <w:tab w:val="left" w:pos="567"/>
          <w:tab w:val="left" w:pos="851"/>
        </w:tabs>
        <w:spacing w:after="0" w:line="240" w:lineRule="auto"/>
        <w:jc w:val="both"/>
        <w:rPr>
          <w:rFonts w:ascii="Times New Roman" w:eastAsia="Andale Sans UI" w:hAnsi="Times New Roman"/>
          <w:i/>
          <w:sz w:val="28"/>
          <w:szCs w:val="28"/>
          <w:lang w:bidi="en-US"/>
        </w:rPr>
      </w:pPr>
      <w:r>
        <w:rPr>
          <w:rFonts w:ascii="Times New Roman" w:eastAsia="Andale Sans UI" w:hAnsi="Times New Roman"/>
          <w:sz w:val="28"/>
          <w:szCs w:val="28"/>
          <w:lang w:bidi="en-US"/>
        </w:rPr>
        <w:t xml:space="preserve">        7</w:t>
      </w:r>
      <w:r w:rsidR="00944324">
        <w:rPr>
          <w:rFonts w:ascii="Times New Roman" w:eastAsia="Andale Sans UI" w:hAnsi="Times New Roman"/>
          <w:sz w:val="28"/>
          <w:szCs w:val="28"/>
          <w:lang w:bidi="en-US"/>
        </w:rPr>
        <w:t xml:space="preserve">. </w:t>
      </w:r>
      <w:r w:rsidR="00944324" w:rsidRPr="0013049F">
        <w:rPr>
          <w:rFonts w:ascii="Times New Roman" w:eastAsia="Andale Sans UI" w:hAnsi="Times New Roman"/>
          <w:sz w:val="28"/>
          <w:szCs w:val="28"/>
          <w:lang w:bidi="en-US"/>
        </w:rPr>
        <w:t>Про розгля</w:t>
      </w:r>
      <w:r w:rsidR="00944324">
        <w:rPr>
          <w:rFonts w:ascii="Times New Roman" w:eastAsia="Andale Sans UI" w:hAnsi="Times New Roman"/>
          <w:sz w:val="28"/>
          <w:szCs w:val="28"/>
          <w:lang w:bidi="en-US"/>
        </w:rPr>
        <w:t xml:space="preserve">д заяви </w:t>
      </w:r>
      <w:proofErr w:type="spellStart"/>
      <w:r w:rsidR="00944324">
        <w:rPr>
          <w:rFonts w:ascii="Times New Roman" w:eastAsia="Andale Sans UI" w:hAnsi="Times New Roman"/>
          <w:sz w:val="28"/>
          <w:szCs w:val="28"/>
          <w:lang w:bidi="en-US"/>
        </w:rPr>
        <w:t>Сизової</w:t>
      </w:r>
      <w:proofErr w:type="spellEnd"/>
      <w:r w:rsidR="00944324">
        <w:rPr>
          <w:rFonts w:ascii="Times New Roman" w:eastAsia="Andale Sans UI" w:hAnsi="Times New Roman"/>
          <w:sz w:val="28"/>
          <w:szCs w:val="28"/>
          <w:lang w:bidi="en-US"/>
        </w:rPr>
        <w:t xml:space="preserve"> Людмили Анатоліївни</w:t>
      </w:r>
      <w:r w:rsidR="00944324" w:rsidRPr="0013049F">
        <w:rPr>
          <w:rFonts w:ascii="Times New Roman" w:eastAsia="Andale Sans UI" w:hAnsi="Times New Roman"/>
          <w:sz w:val="28"/>
          <w:szCs w:val="28"/>
          <w:lang w:bidi="en-US"/>
        </w:rPr>
        <w:t xml:space="preserve"> про обрання до складу </w:t>
      </w:r>
      <w:r w:rsidR="00944324" w:rsidRPr="0013049F">
        <w:rPr>
          <w:rFonts w:ascii="Times New Roman" w:eastAsia="Andale Sans UI" w:hAnsi="Times New Roman"/>
          <w:sz w:val="28"/>
          <w:szCs w:val="28"/>
          <w:lang w:bidi="en-US"/>
        </w:rPr>
        <w:lastRenderedPageBreak/>
        <w:t>присяжних Дарницького районн</w:t>
      </w:r>
      <w:r w:rsidR="00944324">
        <w:rPr>
          <w:rFonts w:ascii="Times New Roman" w:eastAsia="Andale Sans UI" w:hAnsi="Times New Roman"/>
          <w:sz w:val="28"/>
          <w:szCs w:val="28"/>
          <w:lang w:bidi="en-US"/>
        </w:rPr>
        <w:t>ого суду міста Києва (</w:t>
      </w:r>
      <w:proofErr w:type="spellStart"/>
      <w:r w:rsidR="00944324">
        <w:rPr>
          <w:rFonts w:ascii="Times New Roman" w:eastAsia="Andale Sans UI" w:hAnsi="Times New Roman"/>
          <w:sz w:val="28"/>
          <w:szCs w:val="28"/>
          <w:lang w:bidi="en-US"/>
        </w:rPr>
        <w:t>вх</w:t>
      </w:r>
      <w:proofErr w:type="spellEnd"/>
      <w:r w:rsidR="00944324">
        <w:rPr>
          <w:rFonts w:ascii="Times New Roman" w:eastAsia="Andale Sans UI" w:hAnsi="Times New Roman"/>
          <w:sz w:val="28"/>
          <w:szCs w:val="28"/>
          <w:lang w:bidi="en-US"/>
        </w:rPr>
        <w:t>. від 28.05.2021 № 08/С-2178</w:t>
      </w:r>
      <w:r w:rsidR="00944324" w:rsidRPr="0013049F">
        <w:rPr>
          <w:rFonts w:ascii="Times New Roman" w:eastAsia="Andale Sans UI" w:hAnsi="Times New Roman"/>
          <w:sz w:val="28"/>
          <w:szCs w:val="28"/>
          <w:lang w:bidi="en-US"/>
        </w:rPr>
        <w:t>) (</w:t>
      </w:r>
      <w:r w:rsidR="00944324">
        <w:rPr>
          <w:rFonts w:ascii="Times New Roman" w:eastAsia="Andale Sans UI" w:hAnsi="Times New Roman"/>
          <w:i/>
          <w:sz w:val="28"/>
          <w:szCs w:val="28"/>
          <w:lang w:bidi="en-US"/>
        </w:rPr>
        <w:t xml:space="preserve">Доповідач: Людмила </w:t>
      </w:r>
      <w:proofErr w:type="spellStart"/>
      <w:r w:rsidR="00944324">
        <w:rPr>
          <w:rFonts w:ascii="Times New Roman" w:eastAsia="Andale Sans UI" w:hAnsi="Times New Roman"/>
          <w:i/>
          <w:sz w:val="28"/>
          <w:szCs w:val="28"/>
          <w:lang w:bidi="en-US"/>
        </w:rPr>
        <w:t>Сизова</w:t>
      </w:r>
      <w:proofErr w:type="spellEnd"/>
      <w:r w:rsidR="00944324" w:rsidRPr="0013049F">
        <w:rPr>
          <w:rFonts w:ascii="Times New Roman" w:eastAsia="Andale Sans UI" w:hAnsi="Times New Roman"/>
          <w:i/>
          <w:sz w:val="28"/>
          <w:szCs w:val="28"/>
          <w:lang w:bidi="en-US"/>
        </w:rPr>
        <w:t xml:space="preserve">). </w:t>
      </w:r>
    </w:p>
    <w:p w:rsidR="00F2072D" w:rsidRDefault="00793EFA" w:rsidP="00793144">
      <w:pPr>
        <w:widowControl w:val="0"/>
        <w:tabs>
          <w:tab w:val="left" w:pos="567"/>
          <w:tab w:val="left" w:pos="851"/>
        </w:tabs>
        <w:spacing w:after="0" w:line="240" w:lineRule="auto"/>
        <w:jc w:val="both"/>
        <w:rPr>
          <w:rFonts w:ascii="Times New Roman" w:eastAsia="Andale Sans UI" w:hAnsi="Times New Roman"/>
          <w:i/>
          <w:sz w:val="28"/>
          <w:szCs w:val="28"/>
          <w:lang w:bidi="en-US"/>
        </w:rPr>
      </w:pPr>
      <w:r>
        <w:rPr>
          <w:rFonts w:ascii="Times New Roman" w:eastAsia="Andale Sans UI" w:hAnsi="Times New Roman"/>
          <w:sz w:val="28"/>
          <w:szCs w:val="28"/>
          <w:lang w:bidi="en-US"/>
        </w:rPr>
        <w:t xml:space="preserve">        8</w:t>
      </w:r>
      <w:r w:rsidR="00793144">
        <w:rPr>
          <w:rFonts w:ascii="Times New Roman" w:eastAsia="Andale Sans UI" w:hAnsi="Times New Roman"/>
          <w:sz w:val="28"/>
          <w:szCs w:val="28"/>
          <w:lang w:bidi="en-US"/>
        </w:rPr>
        <w:t xml:space="preserve">. </w:t>
      </w:r>
      <w:r w:rsidR="00B65989" w:rsidRPr="00793144">
        <w:rPr>
          <w:rFonts w:ascii="Times New Roman" w:eastAsia="Andale Sans UI" w:hAnsi="Times New Roman"/>
          <w:sz w:val="28"/>
          <w:szCs w:val="28"/>
          <w:lang w:bidi="en-US"/>
        </w:rPr>
        <w:t xml:space="preserve">Про </w:t>
      </w:r>
      <w:r w:rsidR="00793144" w:rsidRPr="00793144">
        <w:rPr>
          <w:rFonts w:ascii="Times New Roman" w:eastAsia="Andale Sans UI" w:hAnsi="Times New Roman"/>
          <w:sz w:val="28"/>
          <w:szCs w:val="28"/>
          <w:lang w:bidi="en-US"/>
        </w:rPr>
        <w:t xml:space="preserve">повторний </w:t>
      </w:r>
      <w:r w:rsidR="0036336D">
        <w:rPr>
          <w:rFonts w:ascii="Times New Roman" w:eastAsia="Andale Sans UI" w:hAnsi="Times New Roman"/>
          <w:sz w:val="28"/>
          <w:szCs w:val="28"/>
          <w:lang w:bidi="en-US"/>
        </w:rPr>
        <w:t>розгляд заяв</w:t>
      </w:r>
      <w:r w:rsidR="00B65989" w:rsidRPr="00793144">
        <w:rPr>
          <w:rFonts w:ascii="Times New Roman" w:eastAsia="Andale Sans UI" w:hAnsi="Times New Roman"/>
          <w:sz w:val="28"/>
          <w:szCs w:val="28"/>
          <w:lang w:bidi="en-US"/>
        </w:rPr>
        <w:t xml:space="preserve"> </w:t>
      </w:r>
      <w:proofErr w:type="spellStart"/>
      <w:r w:rsidR="00B65989" w:rsidRPr="00793144">
        <w:rPr>
          <w:rFonts w:ascii="Times New Roman" w:eastAsia="Andale Sans UI" w:hAnsi="Times New Roman"/>
          <w:sz w:val="28"/>
          <w:szCs w:val="28"/>
          <w:lang w:bidi="en-US"/>
        </w:rPr>
        <w:t>Лещука</w:t>
      </w:r>
      <w:proofErr w:type="spellEnd"/>
      <w:r w:rsidR="00B65989" w:rsidRPr="00793144">
        <w:rPr>
          <w:rFonts w:ascii="Times New Roman" w:eastAsia="Andale Sans UI" w:hAnsi="Times New Roman"/>
          <w:sz w:val="28"/>
          <w:szCs w:val="28"/>
          <w:lang w:bidi="en-US"/>
        </w:rPr>
        <w:t xml:space="preserve"> </w:t>
      </w:r>
      <w:r w:rsidR="0036336D">
        <w:rPr>
          <w:rFonts w:ascii="Times New Roman" w:eastAsia="Andale Sans UI" w:hAnsi="Times New Roman"/>
          <w:sz w:val="28"/>
          <w:szCs w:val="28"/>
          <w:lang w:bidi="en-US"/>
        </w:rPr>
        <w:t xml:space="preserve">Юрія Ігоровича </w:t>
      </w:r>
      <w:r w:rsidR="00B65989" w:rsidRPr="00793144">
        <w:rPr>
          <w:rFonts w:ascii="Times New Roman" w:eastAsia="Andale Sans UI" w:hAnsi="Times New Roman"/>
          <w:sz w:val="28"/>
          <w:szCs w:val="28"/>
          <w:lang w:bidi="en-US"/>
        </w:rPr>
        <w:t xml:space="preserve">про обрання до складу присяжних Оболонського районного суду міста Києва </w:t>
      </w:r>
      <w:r w:rsidR="00793144" w:rsidRPr="00793144">
        <w:rPr>
          <w:rFonts w:ascii="Times New Roman" w:eastAsia="Andale Sans UI" w:hAnsi="Times New Roman"/>
          <w:sz w:val="28"/>
          <w:szCs w:val="28"/>
          <w:lang w:bidi="en-US"/>
        </w:rPr>
        <w:t>(</w:t>
      </w:r>
      <w:proofErr w:type="spellStart"/>
      <w:r w:rsidR="00793144" w:rsidRPr="00793144">
        <w:rPr>
          <w:rFonts w:ascii="Times New Roman" w:eastAsia="Andale Sans UI" w:hAnsi="Times New Roman"/>
          <w:sz w:val="28"/>
          <w:szCs w:val="28"/>
          <w:lang w:bidi="en-US"/>
        </w:rPr>
        <w:t>вх</w:t>
      </w:r>
      <w:proofErr w:type="spellEnd"/>
      <w:r w:rsidR="00793144" w:rsidRPr="00793144">
        <w:rPr>
          <w:rFonts w:ascii="Times New Roman" w:eastAsia="Andale Sans UI" w:hAnsi="Times New Roman"/>
          <w:sz w:val="28"/>
          <w:szCs w:val="28"/>
          <w:lang w:bidi="en-US"/>
        </w:rPr>
        <w:t xml:space="preserve">. від 05.04.2021 № 08/Л-1430, від 06.05.2021 № 08/Л-1771) </w:t>
      </w:r>
      <w:r w:rsidR="00B65989" w:rsidRPr="00793144">
        <w:rPr>
          <w:rFonts w:ascii="Times New Roman" w:eastAsia="Andale Sans UI" w:hAnsi="Times New Roman"/>
          <w:sz w:val="28"/>
          <w:szCs w:val="28"/>
          <w:lang w:bidi="en-US"/>
        </w:rPr>
        <w:t>(</w:t>
      </w:r>
      <w:r w:rsidR="00793144" w:rsidRPr="00793144">
        <w:rPr>
          <w:rFonts w:ascii="Times New Roman" w:eastAsia="Andale Sans UI" w:hAnsi="Times New Roman"/>
          <w:i/>
          <w:sz w:val="28"/>
          <w:szCs w:val="28"/>
          <w:lang w:bidi="en-US"/>
        </w:rPr>
        <w:t xml:space="preserve">Доповідач: Юрій </w:t>
      </w:r>
      <w:proofErr w:type="spellStart"/>
      <w:r w:rsidR="00793144" w:rsidRPr="00793144">
        <w:rPr>
          <w:rFonts w:ascii="Times New Roman" w:eastAsia="Andale Sans UI" w:hAnsi="Times New Roman"/>
          <w:i/>
          <w:sz w:val="28"/>
          <w:szCs w:val="28"/>
          <w:lang w:bidi="en-US"/>
        </w:rPr>
        <w:t>Лещук</w:t>
      </w:r>
      <w:proofErr w:type="spellEnd"/>
      <w:r w:rsidR="00B65989" w:rsidRPr="00793144">
        <w:rPr>
          <w:rFonts w:ascii="Times New Roman" w:eastAsia="Andale Sans UI" w:hAnsi="Times New Roman"/>
          <w:i/>
          <w:sz w:val="28"/>
          <w:szCs w:val="28"/>
          <w:lang w:bidi="en-US"/>
        </w:rPr>
        <w:t xml:space="preserve">). </w:t>
      </w:r>
    </w:p>
    <w:p w:rsidR="0036336D" w:rsidRPr="00793144" w:rsidRDefault="00793EFA" w:rsidP="0036336D">
      <w:pPr>
        <w:widowControl w:val="0"/>
        <w:tabs>
          <w:tab w:val="left" w:pos="567"/>
          <w:tab w:val="left" w:pos="851"/>
        </w:tabs>
        <w:spacing w:after="0" w:line="240" w:lineRule="auto"/>
        <w:jc w:val="both"/>
        <w:rPr>
          <w:rFonts w:ascii="Times New Roman" w:eastAsiaTheme="minorHAnsi" w:hAnsi="Times New Roman"/>
          <w:sz w:val="28"/>
          <w:szCs w:val="28"/>
        </w:rPr>
      </w:pPr>
      <w:r>
        <w:rPr>
          <w:rFonts w:ascii="Times New Roman" w:eastAsia="Andale Sans UI" w:hAnsi="Times New Roman"/>
          <w:sz w:val="28"/>
          <w:szCs w:val="28"/>
          <w:lang w:bidi="en-US"/>
        </w:rPr>
        <w:t xml:space="preserve">        9</w:t>
      </w:r>
      <w:r w:rsidR="0036336D">
        <w:rPr>
          <w:rFonts w:ascii="Times New Roman" w:eastAsia="Andale Sans UI" w:hAnsi="Times New Roman"/>
          <w:sz w:val="28"/>
          <w:szCs w:val="28"/>
          <w:lang w:bidi="en-US"/>
        </w:rPr>
        <w:t xml:space="preserve">. </w:t>
      </w:r>
      <w:r w:rsidR="0036336D" w:rsidRPr="00793144">
        <w:rPr>
          <w:rFonts w:ascii="Times New Roman" w:eastAsia="Andale Sans UI" w:hAnsi="Times New Roman"/>
          <w:sz w:val="28"/>
          <w:szCs w:val="28"/>
          <w:lang w:bidi="en-US"/>
        </w:rPr>
        <w:t xml:space="preserve">Про розгляд заяви </w:t>
      </w:r>
      <w:proofErr w:type="spellStart"/>
      <w:r w:rsidR="0036336D">
        <w:rPr>
          <w:rFonts w:ascii="Times New Roman" w:eastAsia="Andale Sans UI" w:hAnsi="Times New Roman"/>
          <w:sz w:val="28"/>
          <w:szCs w:val="28"/>
          <w:lang w:bidi="en-US"/>
        </w:rPr>
        <w:t>Бабійчука</w:t>
      </w:r>
      <w:proofErr w:type="spellEnd"/>
      <w:r w:rsidR="0036336D">
        <w:rPr>
          <w:rFonts w:ascii="Times New Roman" w:eastAsia="Andale Sans UI" w:hAnsi="Times New Roman"/>
          <w:sz w:val="28"/>
          <w:szCs w:val="28"/>
          <w:lang w:bidi="en-US"/>
        </w:rPr>
        <w:t xml:space="preserve"> Сергія Івановича</w:t>
      </w:r>
      <w:r w:rsidR="0036336D" w:rsidRPr="00793144">
        <w:rPr>
          <w:rFonts w:ascii="Times New Roman" w:eastAsia="Andale Sans UI" w:hAnsi="Times New Roman"/>
          <w:sz w:val="28"/>
          <w:szCs w:val="28"/>
          <w:lang w:bidi="en-US"/>
        </w:rPr>
        <w:t xml:space="preserve"> про обрання до складу присяжних </w:t>
      </w:r>
      <w:proofErr w:type="spellStart"/>
      <w:r w:rsidR="0036336D">
        <w:rPr>
          <w:rFonts w:ascii="Times New Roman" w:eastAsia="Andale Sans UI" w:hAnsi="Times New Roman"/>
          <w:sz w:val="28"/>
          <w:szCs w:val="28"/>
          <w:lang w:bidi="en-US"/>
        </w:rPr>
        <w:t>Солом</w:t>
      </w:r>
      <w:proofErr w:type="spellEnd"/>
      <w:r w:rsidR="0036336D" w:rsidRPr="0036336D">
        <w:rPr>
          <w:rFonts w:ascii="Times New Roman" w:eastAsia="Andale Sans UI" w:hAnsi="Times New Roman"/>
          <w:sz w:val="28"/>
          <w:szCs w:val="28"/>
          <w:lang w:val="ru-RU" w:bidi="en-US"/>
        </w:rPr>
        <w:t>’</w:t>
      </w:r>
      <w:proofErr w:type="spellStart"/>
      <w:r w:rsidR="0036336D">
        <w:rPr>
          <w:rFonts w:ascii="Times New Roman" w:eastAsia="Andale Sans UI" w:hAnsi="Times New Roman"/>
          <w:sz w:val="28"/>
          <w:szCs w:val="28"/>
          <w:lang w:bidi="en-US"/>
        </w:rPr>
        <w:t>я</w:t>
      </w:r>
      <w:r w:rsidR="0036336D" w:rsidRPr="00793144">
        <w:rPr>
          <w:rFonts w:ascii="Times New Roman" w:eastAsia="Andale Sans UI" w:hAnsi="Times New Roman"/>
          <w:sz w:val="28"/>
          <w:szCs w:val="28"/>
          <w:lang w:bidi="en-US"/>
        </w:rPr>
        <w:t>нського</w:t>
      </w:r>
      <w:proofErr w:type="spellEnd"/>
      <w:r w:rsidR="0036336D" w:rsidRPr="00793144">
        <w:rPr>
          <w:rFonts w:ascii="Times New Roman" w:eastAsia="Andale Sans UI" w:hAnsi="Times New Roman"/>
          <w:sz w:val="28"/>
          <w:szCs w:val="28"/>
          <w:lang w:bidi="en-US"/>
        </w:rPr>
        <w:t xml:space="preserve"> районного суду міста Києва </w:t>
      </w:r>
      <w:r w:rsidR="0036336D">
        <w:rPr>
          <w:rFonts w:ascii="Times New Roman" w:eastAsia="Andale Sans UI" w:hAnsi="Times New Roman"/>
          <w:sz w:val="28"/>
          <w:szCs w:val="28"/>
          <w:lang w:bidi="en-US"/>
        </w:rPr>
        <w:t>(</w:t>
      </w:r>
      <w:proofErr w:type="spellStart"/>
      <w:r w:rsidR="0036336D">
        <w:rPr>
          <w:rFonts w:ascii="Times New Roman" w:eastAsia="Andale Sans UI" w:hAnsi="Times New Roman"/>
          <w:sz w:val="28"/>
          <w:szCs w:val="28"/>
          <w:lang w:bidi="en-US"/>
        </w:rPr>
        <w:t>вх</w:t>
      </w:r>
      <w:proofErr w:type="spellEnd"/>
      <w:r w:rsidR="0036336D">
        <w:rPr>
          <w:rFonts w:ascii="Times New Roman" w:eastAsia="Andale Sans UI" w:hAnsi="Times New Roman"/>
          <w:sz w:val="28"/>
          <w:szCs w:val="28"/>
          <w:lang w:bidi="en-US"/>
        </w:rPr>
        <w:t>. від 18.05.2021 № 08/Б-1944</w:t>
      </w:r>
      <w:r w:rsidR="0036336D" w:rsidRPr="00793144">
        <w:rPr>
          <w:rFonts w:ascii="Times New Roman" w:eastAsia="Andale Sans UI" w:hAnsi="Times New Roman"/>
          <w:sz w:val="28"/>
          <w:szCs w:val="28"/>
          <w:lang w:bidi="en-US"/>
        </w:rPr>
        <w:t>) (</w:t>
      </w:r>
      <w:r w:rsidR="0036336D">
        <w:rPr>
          <w:rFonts w:ascii="Times New Roman" w:eastAsia="Andale Sans UI" w:hAnsi="Times New Roman"/>
          <w:i/>
          <w:sz w:val="28"/>
          <w:szCs w:val="28"/>
          <w:lang w:bidi="en-US"/>
        </w:rPr>
        <w:t xml:space="preserve">Доповідач: Сергій </w:t>
      </w:r>
      <w:proofErr w:type="spellStart"/>
      <w:r w:rsidR="0036336D">
        <w:rPr>
          <w:rFonts w:ascii="Times New Roman" w:eastAsia="Andale Sans UI" w:hAnsi="Times New Roman"/>
          <w:i/>
          <w:sz w:val="28"/>
          <w:szCs w:val="28"/>
          <w:lang w:bidi="en-US"/>
        </w:rPr>
        <w:t>Бабійчук</w:t>
      </w:r>
      <w:proofErr w:type="spellEnd"/>
      <w:r w:rsidR="0036336D" w:rsidRPr="00793144">
        <w:rPr>
          <w:rFonts w:ascii="Times New Roman" w:eastAsia="Andale Sans UI" w:hAnsi="Times New Roman"/>
          <w:i/>
          <w:sz w:val="28"/>
          <w:szCs w:val="28"/>
          <w:lang w:bidi="en-US"/>
        </w:rPr>
        <w:t xml:space="preserve">). </w:t>
      </w:r>
    </w:p>
    <w:p w:rsidR="001453E9" w:rsidRPr="001453E9" w:rsidRDefault="00793144" w:rsidP="001453E9">
      <w:pPr>
        <w:pStyle w:val="a3"/>
        <w:widowControl w:val="0"/>
        <w:tabs>
          <w:tab w:val="left" w:pos="426"/>
          <w:tab w:val="left" w:pos="851"/>
          <w:tab w:val="left" w:pos="1134"/>
          <w:tab w:val="left" w:pos="5220"/>
        </w:tabs>
        <w:spacing w:after="0" w:line="240" w:lineRule="auto"/>
        <w:ind w:left="567"/>
        <w:jc w:val="center"/>
        <w:rPr>
          <w:rFonts w:ascii="Times New Roman" w:eastAsia="Andale Sans UI" w:hAnsi="Times New Roman"/>
          <w:b/>
          <w:sz w:val="28"/>
          <w:szCs w:val="28"/>
          <w:lang w:bidi="en-US"/>
        </w:rPr>
      </w:pPr>
      <w:r w:rsidRPr="0013049F">
        <w:rPr>
          <w:rFonts w:ascii="Times New Roman" w:eastAsia="Andale Sans UI" w:hAnsi="Times New Roman"/>
          <w:b/>
          <w:sz w:val="28"/>
          <w:szCs w:val="28"/>
          <w:lang w:bidi="en-US"/>
        </w:rPr>
        <w:t>Про розгляд звернень депутатів Київської міської ради</w:t>
      </w:r>
    </w:p>
    <w:p w:rsidR="00793144" w:rsidRPr="0036336D" w:rsidRDefault="00793EFA" w:rsidP="0036336D">
      <w:pPr>
        <w:shd w:val="clear" w:color="auto" w:fill="FFFFFF"/>
        <w:tabs>
          <w:tab w:val="left" w:pos="567"/>
          <w:tab w:val="left" w:pos="851"/>
          <w:tab w:val="left" w:pos="1134"/>
        </w:tabs>
        <w:spacing w:after="0" w:line="240" w:lineRule="auto"/>
        <w:ind w:righ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10</w:t>
      </w:r>
      <w:r w:rsidR="0036336D">
        <w:rPr>
          <w:rFonts w:ascii="Times New Roman" w:eastAsia="Times New Roman" w:hAnsi="Times New Roman"/>
          <w:sz w:val="28"/>
          <w:szCs w:val="28"/>
          <w:lang w:eastAsia="ru-RU"/>
        </w:rPr>
        <w:t xml:space="preserve">. </w:t>
      </w:r>
      <w:r w:rsidR="00793144" w:rsidRPr="0036336D">
        <w:rPr>
          <w:rFonts w:ascii="Times New Roman" w:eastAsia="Times New Roman" w:hAnsi="Times New Roman"/>
          <w:sz w:val="28"/>
          <w:szCs w:val="28"/>
          <w:lang w:eastAsia="ru-RU"/>
        </w:rPr>
        <w:t>Про розгляд звернення депутата Київської міської ради Ігоря Кириленка (</w:t>
      </w:r>
      <w:proofErr w:type="spellStart"/>
      <w:r w:rsidR="00793144" w:rsidRPr="0036336D">
        <w:rPr>
          <w:rFonts w:ascii="Times New Roman" w:eastAsia="Times New Roman" w:hAnsi="Times New Roman"/>
          <w:sz w:val="28"/>
          <w:szCs w:val="28"/>
          <w:lang w:eastAsia="ru-RU"/>
        </w:rPr>
        <w:t>вх</w:t>
      </w:r>
      <w:proofErr w:type="spellEnd"/>
      <w:r w:rsidR="00793144" w:rsidRPr="0036336D">
        <w:rPr>
          <w:rFonts w:ascii="Times New Roman" w:eastAsia="Times New Roman" w:hAnsi="Times New Roman"/>
          <w:sz w:val="28"/>
          <w:szCs w:val="28"/>
          <w:lang w:eastAsia="ru-RU"/>
        </w:rPr>
        <w:t xml:space="preserve">. від 29.04.2021 № 08/10078) щодо дотримання законності під час підготовки, внесення як невідкладного та прийняття Київською міською радою 22.04.2021 рішення «Про передачу ТОВАРИСТВУ З ОБМЕЖЕНОЮ ВІДПОВІДАЛЬНІСТЮ «НАУКА-КОМФОРТ» в оренду земельної ділянки для будівництва, обслуговування та експлуатації житлового комплексу з об’єктами соціального та громадського призначення на </w:t>
      </w:r>
      <w:proofErr w:type="spellStart"/>
      <w:r w:rsidR="00793144" w:rsidRPr="0036336D">
        <w:rPr>
          <w:rFonts w:ascii="Times New Roman" w:eastAsia="Times New Roman" w:hAnsi="Times New Roman"/>
          <w:sz w:val="28"/>
          <w:szCs w:val="28"/>
          <w:lang w:eastAsia="ru-RU"/>
        </w:rPr>
        <w:t>бульв</w:t>
      </w:r>
      <w:proofErr w:type="spellEnd"/>
      <w:r w:rsidR="00793144" w:rsidRPr="0036336D">
        <w:rPr>
          <w:rFonts w:ascii="Times New Roman" w:eastAsia="Times New Roman" w:hAnsi="Times New Roman"/>
          <w:sz w:val="28"/>
          <w:szCs w:val="28"/>
          <w:lang w:eastAsia="ru-RU"/>
        </w:rPr>
        <w:t xml:space="preserve">. Академіка Вернадського, 32 у Святошинському районі міста Києва та внесення змін до договору оренди земельної ділянки від 11 квітня 2005 року № 75-6-00193» (08/231-298/ПР ВІД 05.02.2020) </w:t>
      </w:r>
      <w:r w:rsidR="00793144" w:rsidRPr="0036336D">
        <w:rPr>
          <w:rFonts w:ascii="Times New Roman" w:eastAsia="Times New Roman" w:hAnsi="Times New Roman"/>
          <w:i/>
          <w:sz w:val="28"/>
          <w:szCs w:val="28"/>
          <w:lang w:eastAsia="ru-RU"/>
        </w:rPr>
        <w:t>(Доповіда</w:t>
      </w:r>
      <w:r w:rsidR="00B73EFE">
        <w:rPr>
          <w:rFonts w:ascii="Times New Roman" w:eastAsia="Times New Roman" w:hAnsi="Times New Roman"/>
          <w:i/>
          <w:sz w:val="28"/>
          <w:szCs w:val="28"/>
          <w:lang w:eastAsia="ru-RU"/>
        </w:rPr>
        <w:t>чі: Ігор Кириленко, Валентина Пелих</w:t>
      </w:r>
      <w:r w:rsidR="00793144" w:rsidRPr="0036336D">
        <w:rPr>
          <w:rFonts w:ascii="Times New Roman" w:eastAsia="Times New Roman" w:hAnsi="Times New Roman"/>
          <w:i/>
          <w:sz w:val="28"/>
          <w:szCs w:val="28"/>
          <w:lang w:eastAsia="ru-RU"/>
        </w:rPr>
        <w:t xml:space="preserve">, Анатолій </w:t>
      </w:r>
      <w:proofErr w:type="spellStart"/>
      <w:r w:rsidR="00793144" w:rsidRPr="0036336D">
        <w:rPr>
          <w:rFonts w:ascii="Times New Roman" w:eastAsia="Times New Roman" w:hAnsi="Times New Roman"/>
          <w:i/>
          <w:sz w:val="28"/>
          <w:szCs w:val="28"/>
          <w:lang w:eastAsia="ru-RU"/>
        </w:rPr>
        <w:t>Кржевін</w:t>
      </w:r>
      <w:proofErr w:type="spellEnd"/>
      <w:r w:rsidR="00793144" w:rsidRPr="0036336D">
        <w:rPr>
          <w:rFonts w:ascii="Times New Roman" w:eastAsia="Times New Roman" w:hAnsi="Times New Roman"/>
          <w:i/>
          <w:sz w:val="28"/>
          <w:szCs w:val="28"/>
          <w:lang w:eastAsia="ru-RU"/>
        </w:rPr>
        <w:t>)</w:t>
      </w:r>
      <w:r w:rsidR="00793144" w:rsidRPr="0036336D">
        <w:rPr>
          <w:rFonts w:ascii="Times New Roman" w:eastAsia="Times New Roman" w:hAnsi="Times New Roman"/>
          <w:sz w:val="28"/>
          <w:szCs w:val="28"/>
          <w:lang w:eastAsia="ru-RU"/>
        </w:rPr>
        <w:t>.</w:t>
      </w:r>
    </w:p>
    <w:p w:rsidR="0036336D" w:rsidRPr="00117030" w:rsidRDefault="00793EFA" w:rsidP="00117030">
      <w:pPr>
        <w:shd w:val="clear" w:color="auto" w:fill="FFFFFF"/>
        <w:tabs>
          <w:tab w:val="left" w:pos="426"/>
          <w:tab w:val="left" w:pos="567"/>
          <w:tab w:val="left" w:pos="851"/>
          <w:tab w:val="left" w:pos="993"/>
        </w:tabs>
        <w:spacing w:after="0" w:line="240" w:lineRule="auto"/>
        <w:ind w:right="-142"/>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        11</w:t>
      </w:r>
      <w:r w:rsidR="0036336D">
        <w:rPr>
          <w:rFonts w:ascii="Times New Roman" w:eastAsia="Times New Roman" w:hAnsi="Times New Roman"/>
          <w:sz w:val="28"/>
          <w:szCs w:val="28"/>
          <w:lang w:eastAsia="ru-RU"/>
        </w:rPr>
        <w:t xml:space="preserve">. </w:t>
      </w:r>
      <w:r w:rsidR="00793144" w:rsidRPr="0036336D">
        <w:rPr>
          <w:rFonts w:ascii="Times New Roman" w:eastAsia="Times New Roman" w:hAnsi="Times New Roman"/>
          <w:sz w:val="28"/>
          <w:szCs w:val="28"/>
          <w:lang w:eastAsia="ru-RU"/>
        </w:rPr>
        <w:t xml:space="preserve">Про розгляд звернення депутата Київської міської ради </w:t>
      </w:r>
      <w:proofErr w:type="spellStart"/>
      <w:r w:rsidR="00793144" w:rsidRPr="0036336D">
        <w:rPr>
          <w:rFonts w:ascii="Times New Roman" w:eastAsia="Times New Roman" w:hAnsi="Times New Roman"/>
          <w:sz w:val="28"/>
          <w:szCs w:val="28"/>
          <w:lang w:eastAsia="ru-RU"/>
        </w:rPr>
        <w:t>Вагана</w:t>
      </w:r>
      <w:proofErr w:type="spellEnd"/>
      <w:r w:rsidR="00793144" w:rsidRPr="0036336D">
        <w:rPr>
          <w:rFonts w:ascii="Times New Roman" w:eastAsia="Times New Roman" w:hAnsi="Times New Roman"/>
          <w:sz w:val="28"/>
          <w:szCs w:val="28"/>
          <w:lang w:eastAsia="ru-RU"/>
        </w:rPr>
        <w:t xml:space="preserve"> </w:t>
      </w:r>
      <w:proofErr w:type="spellStart"/>
      <w:r w:rsidR="00793144" w:rsidRPr="0036336D">
        <w:rPr>
          <w:rFonts w:ascii="Times New Roman" w:eastAsia="Times New Roman" w:hAnsi="Times New Roman"/>
          <w:sz w:val="28"/>
          <w:szCs w:val="28"/>
          <w:lang w:eastAsia="ru-RU"/>
        </w:rPr>
        <w:t>Товмасяна</w:t>
      </w:r>
      <w:proofErr w:type="spellEnd"/>
      <w:r w:rsidR="00793144" w:rsidRPr="0036336D">
        <w:rPr>
          <w:rFonts w:ascii="Times New Roman" w:eastAsia="Times New Roman" w:hAnsi="Times New Roman"/>
          <w:sz w:val="28"/>
          <w:szCs w:val="28"/>
          <w:lang w:eastAsia="ru-RU"/>
        </w:rPr>
        <w:t xml:space="preserve"> (від 14.05.2021 № 08/279/09/171-172 (</w:t>
      </w:r>
      <w:proofErr w:type="spellStart"/>
      <w:r w:rsidR="00793144" w:rsidRPr="0036336D">
        <w:rPr>
          <w:rFonts w:ascii="Times New Roman" w:eastAsia="Times New Roman" w:hAnsi="Times New Roman"/>
          <w:sz w:val="28"/>
          <w:szCs w:val="28"/>
          <w:lang w:eastAsia="ru-RU"/>
        </w:rPr>
        <w:t>вх</w:t>
      </w:r>
      <w:proofErr w:type="spellEnd"/>
      <w:r w:rsidR="00793144" w:rsidRPr="0036336D">
        <w:rPr>
          <w:rFonts w:ascii="Times New Roman" w:eastAsia="Times New Roman" w:hAnsi="Times New Roman"/>
          <w:sz w:val="28"/>
          <w:szCs w:val="28"/>
          <w:lang w:eastAsia="ru-RU"/>
        </w:rPr>
        <w:t xml:space="preserve">. від 14.05.2021 № 08/11126) щодо невиконання Департаментом житлово-комунальної інфраструктури виконавчого органу Київської міської ради (Київської міської державної адміністрації) рішення Господарського суду м. Києва у справі № 910/12214/18 від 22.06.2020 та підготовки проекту розпорядження виконавчого органу Київської міської ради (Київської міської державної адміністрації) «Про безоплатне прийняття гуртожитку на вул. Миру, 19 та зовнішніх інженерних мереж до комунальної власності територіальної громади міста Києва» </w:t>
      </w:r>
      <w:r w:rsidR="00793144" w:rsidRPr="0036336D">
        <w:rPr>
          <w:rFonts w:ascii="Times New Roman" w:eastAsia="Times New Roman" w:hAnsi="Times New Roman"/>
          <w:i/>
          <w:sz w:val="28"/>
          <w:szCs w:val="28"/>
          <w:lang w:eastAsia="ru-RU"/>
        </w:rPr>
        <w:t xml:space="preserve">(Доповідачі: </w:t>
      </w:r>
      <w:proofErr w:type="spellStart"/>
      <w:r w:rsidR="00793144" w:rsidRPr="0036336D">
        <w:rPr>
          <w:rFonts w:ascii="Times New Roman" w:eastAsia="Times New Roman" w:hAnsi="Times New Roman"/>
          <w:i/>
          <w:sz w:val="28"/>
          <w:szCs w:val="28"/>
          <w:lang w:eastAsia="ru-RU"/>
        </w:rPr>
        <w:t>Ваган</w:t>
      </w:r>
      <w:proofErr w:type="spellEnd"/>
      <w:r w:rsidR="00793144" w:rsidRPr="0036336D">
        <w:rPr>
          <w:rFonts w:ascii="Times New Roman" w:eastAsia="Times New Roman" w:hAnsi="Times New Roman"/>
          <w:i/>
          <w:sz w:val="28"/>
          <w:szCs w:val="28"/>
          <w:lang w:eastAsia="ru-RU"/>
        </w:rPr>
        <w:t xml:space="preserve"> </w:t>
      </w:r>
      <w:proofErr w:type="spellStart"/>
      <w:r w:rsidR="00793144" w:rsidRPr="0036336D">
        <w:rPr>
          <w:rFonts w:ascii="Times New Roman" w:eastAsia="Times New Roman" w:hAnsi="Times New Roman"/>
          <w:i/>
          <w:sz w:val="28"/>
          <w:szCs w:val="28"/>
          <w:lang w:eastAsia="ru-RU"/>
        </w:rPr>
        <w:t>Товмасян</w:t>
      </w:r>
      <w:proofErr w:type="spellEnd"/>
      <w:r w:rsidR="00793144" w:rsidRPr="0036336D">
        <w:rPr>
          <w:rFonts w:ascii="Times New Roman" w:eastAsia="Times New Roman" w:hAnsi="Times New Roman"/>
          <w:i/>
          <w:sz w:val="28"/>
          <w:szCs w:val="28"/>
          <w:lang w:eastAsia="ru-RU"/>
        </w:rPr>
        <w:t>, Дмитро Науменко).</w:t>
      </w:r>
    </w:p>
    <w:p w:rsidR="0036336D" w:rsidRPr="00F2072D" w:rsidRDefault="00460869" w:rsidP="001453E9">
      <w:pPr>
        <w:shd w:val="clear" w:color="auto" w:fill="FFFFFF"/>
        <w:tabs>
          <w:tab w:val="left" w:pos="851"/>
        </w:tabs>
        <w:spacing w:after="0" w:line="240" w:lineRule="auto"/>
        <w:ind w:right="-142"/>
        <w:jc w:val="center"/>
        <w:rPr>
          <w:rFonts w:ascii="Times New Roman" w:eastAsia="Times New Roman" w:hAnsi="Times New Roman"/>
          <w:b/>
          <w:color w:val="000000"/>
          <w:sz w:val="28"/>
          <w:szCs w:val="28"/>
          <w:lang w:val="ru-RU" w:eastAsia="ru-RU"/>
        </w:rPr>
      </w:pPr>
      <w:r w:rsidRPr="00F2072D">
        <w:rPr>
          <w:rFonts w:ascii="Times New Roman" w:eastAsia="Times New Roman" w:hAnsi="Times New Roman"/>
          <w:b/>
          <w:color w:val="000000"/>
          <w:sz w:val="28"/>
          <w:szCs w:val="28"/>
          <w:lang w:eastAsia="ru-RU"/>
        </w:rPr>
        <w:t>Про розгляд проектів рішень Київської міської ради</w:t>
      </w:r>
      <w:r w:rsidR="00913D5D" w:rsidRPr="00F2072D">
        <w:rPr>
          <w:rFonts w:ascii="Times New Roman" w:eastAsia="Times New Roman" w:hAnsi="Times New Roman"/>
          <w:b/>
          <w:color w:val="000000"/>
          <w:sz w:val="28"/>
          <w:szCs w:val="28"/>
          <w:lang w:val="ru-RU" w:eastAsia="ru-RU"/>
        </w:rPr>
        <w:t xml:space="preserve"> </w:t>
      </w:r>
    </w:p>
    <w:p w:rsidR="0036336D" w:rsidRDefault="00793EFA" w:rsidP="0036336D">
      <w:pPr>
        <w:shd w:val="clear" w:color="auto" w:fill="FFFFFF"/>
        <w:tabs>
          <w:tab w:val="left" w:pos="567"/>
          <w:tab w:val="left" w:pos="851"/>
          <w:tab w:val="left" w:pos="993"/>
        </w:tabs>
        <w:spacing w:after="0" w:line="240" w:lineRule="auto"/>
        <w:ind w:right="-142"/>
        <w:jc w:val="both"/>
        <w:rPr>
          <w:rFonts w:ascii="Times New Roman" w:hAnsi="Times New Roman"/>
          <w:i/>
          <w:sz w:val="28"/>
          <w:szCs w:val="28"/>
          <w:shd w:val="clear" w:color="auto" w:fill="FFFFFF"/>
        </w:rPr>
      </w:pPr>
      <w:r>
        <w:rPr>
          <w:rFonts w:ascii="Times New Roman" w:eastAsia="Times New Roman" w:hAnsi="Times New Roman"/>
          <w:sz w:val="28"/>
          <w:szCs w:val="28"/>
          <w:lang w:val="ru-RU" w:eastAsia="ru-RU"/>
        </w:rPr>
        <w:t xml:space="preserve">        12</w:t>
      </w:r>
      <w:r w:rsidR="0036336D">
        <w:rPr>
          <w:rFonts w:ascii="Times New Roman" w:eastAsia="Times New Roman" w:hAnsi="Times New Roman"/>
          <w:sz w:val="28"/>
          <w:szCs w:val="28"/>
          <w:lang w:val="ru-RU" w:eastAsia="ru-RU"/>
        </w:rPr>
        <w:t xml:space="preserve">. </w:t>
      </w:r>
      <w:r w:rsidR="0036336D">
        <w:rPr>
          <w:rFonts w:ascii="Times New Roman" w:hAnsi="Times New Roman"/>
          <w:sz w:val="28"/>
          <w:szCs w:val="28"/>
          <w:shd w:val="clear" w:color="auto" w:fill="FFFFFF"/>
        </w:rPr>
        <w:t xml:space="preserve">Про розгляд </w:t>
      </w:r>
      <w:proofErr w:type="spellStart"/>
      <w:r w:rsidR="0036336D">
        <w:rPr>
          <w:rFonts w:ascii="Times New Roman" w:hAnsi="Times New Roman"/>
          <w:sz w:val="28"/>
          <w:szCs w:val="28"/>
          <w:shd w:val="clear" w:color="auto" w:fill="FFFFFF"/>
        </w:rPr>
        <w:t>проє</w:t>
      </w:r>
      <w:r w:rsidR="0036336D" w:rsidRPr="0013049F">
        <w:rPr>
          <w:rFonts w:ascii="Times New Roman" w:hAnsi="Times New Roman"/>
          <w:sz w:val="28"/>
          <w:szCs w:val="28"/>
          <w:shd w:val="clear" w:color="auto" w:fill="FFFFFF"/>
        </w:rPr>
        <w:t>кту</w:t>
      </w:r>
      <w:proofErr w:type="spellEnd"/>
      <w:r w:rsidR="0036336D" w:rsidRPr="0013049F">
        <w:rPr>
          <w:rFonts w:ascii="Times New Roman" w:hAnsi="Times New Roman"/>
          <w:sz w:val="28"/>
          <w:szCs w:val="28"/>
          <w:shd w:val="clear" w:color="auto" w:fill="FFFFFF"/>
        </w:rPr>
        <w:t xml:space="preserve"> рішення Київської міської ради «Про відмову Службі зовнішньої розвідки України в поновленні договору оренди земельної ділянки від 13 квітня 2006 року № 62-6-00341 (зі змінами)» (№ 0</w:t>
      </w:r>
      <w:r w:rsidR="0036336D">
        <w:rPr>
          <w:rFonts w:ascii="Times New Roman" w:hAnsi="Times New Roman"/>
          <w:sz w:val="28"/>
          <w:szCs w:val="28"/>
          <w:shd w:val="clear" w:color="auto" w:fill="FFFFFF"/>
        </w:rPr>
        <w:t xml:space="preserve">8/231-1465/ПР від 11.05.2021) </w:t>
      </w:r>
      <w:r w:rsidR="0036336D" w:rsidRPr="0013049F">
        <w:rPr>
          <w:rFonts w:ascii="Times New Roman" w:hAnsi="Times New Roman"/>
          <w:i/>
          <w:sz w:val="28"/>
          <w:szCs w:val="28"/>
          <w:shd w:val="clear" w:color="auto" w:fill="FFFFFF"/>
        </w:rPr>
        <w:t xml:space="preserve">(Доповідачі: Петро </w:t>
      </w:r>
      <w:proofErr w:type="spellStart"/>
      <w:r w:rsidR="0036336D" w:rsidRPr="0013049F">
        <w:rPr>
          <w:rFonts w:ascii="Times New Roman" w:hAnsi="Times New Roman"/>
          <w:i/>
          <w:sz w:val="28"/>
          <w:szCs w:val="28"/>
          <w:shd w:val="clear" w:color="auto" w:fill="FFFFFF"/>
        </w:rPr>
        <w:t>Оленич</w:t>
      </w:r>
      <w:proofErr w:type="spellEnd"/>
      <w:r w:rsidR="0036336D" w:rsidRPr="0013049F">
        <w:rPr>
          <w:rFonts w:ascii="Times New Roman" w:hAnsi="Times New Roman"/>
          <w:i/>
          <w:sz w:val="28"/>
          <w:szCs w:val="28"/>
          <w:shd w:val="clear" w:color="auto" w:fill="FFFFFF"/>
        </w:rPr>
        <w:t>, Валентина Пелих).</w:t>
      </w:r>
    </w:p>
    <w:p w:rsidR="0036336D" w:rsidRDefault="00944324" w:rsidP="0036336D">
      <w:pPr>
        <w:shd w:val="clear" w:color="auto" w:fill="FFFFFF"/>
        <w:tabs>
          <w:tab w:val="left" w:pos="567"/>
          <w:tab w:val="left" w:pos="851"/>
          <w:tab w:val="left" w:pos="993"/>
        </w:tabs>
        <w:spacing w:after="0" w:line="240" w:lineRule="auto"/>
        <w:ind w:right="-142"/>
        <w:jc w:val="both"/>
        <w:rPr>
          <w:rFonts w:ascii="Times New Roman" w:hAnsi="Times New Roman"/>
          <w:i/>
          <w:sz w:val="28"/>
          <w:szCs w:val="28"/>
          <w:shd w:val="clear" w:color="auto" w:fill="FFFFFF"/>
        </w:rPr>
      </w:pPr>
      <w:r>
        <w:rPr>
          <w:rFonts w:ascii="Times New Roman" w:hAnsi="Times New Roman"/>
          <w:sz w:val="28"/>
          <w:szCs w:val="28"/>
          <w:shd w:val="clear" w:color="auto" w:fill="FFFFFF"/>
        </w:rPr>
        <w:t xml:space="preserve">        1</w:t>
      </w:r>
      <w:r w:rsidR="00793EFA">
        <w:rPr>
          <w:rFonts w:ascii="Times New Roman" w:hAnsi="Times New Roman"/>
          <w:sz w:val="28"/>
          <w:szCs w:val="28"/>
          <w:shd w:val="clear" w:color="auto" w:fill="FFFFFF"/>
        </w:rPr>
        <w:t>3</w:t>
      </w:r>
      <w:r w:rsidR="005E1682" w:rsidRPr="005E1682">
        <w:rPr>
          <w:rFonts w:ascii="Times New Roman" w:hAnsi="Times New Roman"/>
          <w:sz w:val="28"/>
          <w:szCs w:val="28"/>
          <w:shd w:val="clear" w:color="auto" w:fill="FFFFFF"/>
        </w:rPr>
        <w:t xml:space="preserve">. Про розгляд </w:t>
      </w:r>
      <w:proofErr w:type="spellStart"/>
      <w:r w:rsidR="005E1682" w:rsidRPr="005E1682">
        <w:rPr>
          <w:rFonts w:ascii="Times New Roman" w:hAnsi="Times New Roman"/>
          <w:sz w:val="28"/>
          <w:szCs w:val="28"/>
          <w:shd w:val="clear" w:color="auto" w:fill="FFFFFF"/>
        </w:rPr>
        <w:t>проєкту</w:t>
      </w:r>
      <w:proofErr w:type="spellEnd"/>
      <w:r w:rsidR="005E1682" w:rsidRPr="005E1682">
        <w:rPr>
          <w:rFonts w:ascii="Times New Roman" w:hAnsi="Times New Roman"/>
          <w:sz w:val="28"/>
          <w:szCs w:val="28"/>
          <w:shd w:val="clear" w:color="auto" w:fill="FFFFFF"/>
        </w:rPr>
        <w:t xml:space="preserve"> рішення Київської міської ради « Про затвердження змін до рішення Київської міської ради від 20 грудня 2018 року № 479/6530 «Про затвердження Програми поліпшення організації підготовки громадян до військової служби, приписки до призовної дільниці, призову на строкову військову службу, призову військовозобов'язаних під час мобілізації, прийняття на військову службу за контрактом, відбору та прийняття на службу у військовому резерві на 2019 - 2021 роки</w:t>
      </w:r>
      <w:r w:rsidR="005E1682">
        <w:rPr>
          <w:rFonts w:ascii="Times New Roman" w:hAnsi="Times New Roman"/>
          <w:sz w:val="28"/>
          <w:szCs w:val="28"/>
          <w:shd w:val="clear" w:color="auto" w:fill="FFFFFF"/>
        </w:rPr>
        <w:t xml:space="preserve"> ( від 06.05.2021 № 08/231-1418/ПР) </w:t>
      </w:r>
      <w:r w:rsidR="005E1682" w:rsidRPr="005E1682">
        <w:rPr>
          <w:rFonts w:ascii="Times New Roman" w:hAnsi="Times New Roman"/>
          <w:i/>
          <w:sz w:val="28"/>
          <w:szCs w:val="28"/>
          <w:shd w:val="clear" w:color="auto" w:fill="FFFFFF"/>
        </w:rPr>
        <w:t>(Доповідач</w:t>
      </w:r>
      <w:r w:rsidR="00A33C13">
        <w:rPr>
          <w:rFonts w:ascii="Times New Roman" w:hAnsi="Times New Roman"/>
          <w:i/>
          <w:sz w:val="28"/>
          <w:szCs w:val="28"/>
          <w:shd w:val="clear" w:color="auto" w:fill="FFFFFF"/>
        </w:rPr>
        <w:t>і</w:t>
      </w:r>
      <w:r w:rsidR="005E1682" w:rsidRPr="005E1682">
        <w:rPr>
          <w:rFonts w:ascii="Times New Roman" w:hAnsi="Times New Roman"/>
          <w:i/>
          <w:sz w:val="28"/>
          <w:szCs w:val="28"/>
          <w:shd w:val="clear" w:color="auto" w:fill="FFFFFF"/>
        </w:rPr>
        <w:t>: Роман Ткачук</w:t>
      </w:r>
      <w:r w:rsidR="00A33C13">
        <w:rPr>
          <w:rFonts w:ascii="Times New Roman" w:hAnsi="Times New Roman"/>
          <w:i/>
          <w:sz w:val="28"/>
          <w:szCs w:val="28"/>
          <w:shd w:val="clear" w:color="auto" w:fill="FFFFFF"/>
        </w:rPr>
        <w:t>, Михайло Щербина</w:t>
      </w:r>
      <w:r w:rsidR="005E1682" w:rsidRPr="005E1682">
        <w:rPr>
          <w:rFonts w:ascii="Times New Roman" w:hAnsi="Times New Roman"/>
          <w:i/>
          <w:sz w:val="28"/>
          <w:szCs w:val="28"/>
          <w:shd w:val="clear" w:color="auto" w:fill="FFFFFF"/>
        </w:rPr>
        <w:t>).</w:t>
      </w:r>
    </w:p>
    <w:p w:rsidR="00D41285" w:rsidRDefault="00793EFA" w:rsidP="00D41285">
      <w:pPr>
        <w:shd w:val="clear" w:color="auto" w:fill="FFFFFF"/>
        <w:tabs>
          <w:tab w:val="left" w:pos="567"/>
          <w:tab w:val="left" w:pos="851"/>
          <w:tab w:val="left" w:pos="993"/>
        </w:tabs>
        <w:spacing w:after="0" w:line="240" w:lineRule="auto"/>
        <w:ind w:right="-142"/>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        14</w:t>
      </w:r>
      <w:r w:rsidR="007D5512">
        <w:rPr>
          <w:rFonts w:ascii="Times New Roman" w:eastAsia="Times New Roman" w:hAnsi="Times New Roman"/>
          <w:sz w:val="28"/>
          <w:szCs w:val="28"/>
          <w:lang w:eastAsia="ru-RU"/>
        </w:rPr>
        <w:t xml:space="preserve">. </w:t>
      </w:r>
      <w:r w:rsidR="00D41285">
        <w:rPr>
          <w:rFonts w:ascii="Times New Roman" w:eastAsia="Times New Roman" w:hAnsi="Times New Roman"/>
          <w:sz w:val="28"/>
          <w:szCs w:val="28"/>
          <w:lang w:eastAsia="ru-RU"/>
        </w:rPr>
        <w:t xml:space="preserve">Про підготовку і розгляд </w:t>
      </w:r>
      <w:proofErr w:type="spellStart"/>
      <w:r w:rsidR="00D41285">
        <w:rPr>
          <w:rFonts w:ascii="Times New Roman" w:eastAsia="Times New Roman" w:hAnsi="Times New Roman"/>
          <w:sz w:val="28"/>
          <w:szCs w:val="28"/>
          <w:lang w:eastAsia="ru-RU"/>
        </w:rPr>
        <w:t>проє</w:t>
      </w:r>
      <w:r w:rsidR="00D41285" w:rsidRPr="0013049F">
        <w:rPr>
          <w:rFonts w:ascii="Times New Roman" w:eastAsia="Times New Roman" w:hAnsi="Times New Roman"/>
          <w:sz w:val="28"/>
          <w:szCs w:val="28"/>
          <w:lang w:eastAsia="ru-RU"/>
        </w:rPr>
        <w:t>кту</w:t>
      </w:r>
      <w:proofErr w:type="spellEnd"/>
      <w:r w:rsidR="00D41285" w:rsidRPr="0013049F">
        <w:rPr>
          <w:rFonts w:ascii="Times New Roman" w:eastAsia="Times New Roman" w:hAnsi="Times New Roman"/>
          <w:sz w:val="28"/>
          <w:szCs w:val="28"/>
          <w:lang w:eastAsia="ru-RU"/>
        </w:rPr>
        <w:t xml:space="preserve"> рішення Київської міської ради «Про внесення змін у додаток до рішення Київської міської ради від 12.03.2020 </w:t>
      </w:r>
      <w:r w:rsidR="00D41285" w:rsidRPr="0013049F">
        <w:rPr>
          <w:rFonts w:ascii="Times New Roman" w:eastAsia="Times New Roman" w:hAnsi="Times New Roman"/>
          <w:sz w:val="28"/>
          <w:szCs w:val="28"/>
          <w:lang w:eastAsia="ru-RU"/>
        </w:rPr>
        <w:lastRenderedPageBreak/>
        <w:t xml:space="preserve">№234/8404 «Про затвердження списку присяжних Дарницького районного суду міста Києва» </w:t>
      </w:r>
      <w:r w:rsidR="00D41285" w:rsidRPr="0013049F">
        <w:rPr>
          <w:rFonts w:ascii="Times New Roman" w:eastAsia="Times New Roman" w:hAnsi="Times New Roman"/>
          <w:i/>
          <w:sz w:val="28"/>
          <w:szCs w:val="28"/>
          <w:lang w:eastAsia="ru-RU"/>
        </w:rPr>
        <w:t>(Доповідач: Олександр Плужник).</w:t>
      </w:r>
    </w:p>
    <w:p w:rsidR="00D41285" w:rsidRPr="0013049F" w:rsidRDefault="00793EFA" w:rsidP="00D41285">
      <w:pPr>
        <w:shd w:val="clear" w:color="auto" w:fill="FFFFFF"/>
        <w:tabs>
          <w:tab w:val="left" w:pos="567"/>
          <w:tab w:val="left" w:pos="851"/>
          <w:tab w:val="left" w:pos="993"/>
        </w:tabs>
        <w:spacing w:after="0" w:line="240" w:lineRule="auto"/>
        <w:ind w:right="-142"/>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        15</w:t>
      </w:r>
      <w:r w:rsidR="007D5512">
        <w:rPr>
          <w:rFonts w:ascii="Times New Roman" w:eastAsia="Times New Roman" w:hAnsi="Times New Roman"/>
          <w:sz w:val="28"/>
          <w:szCs w:val="28"/>
          <w:lang w:eastAsia="ru-RU"/>
        </w:rPr>
        <w:t xml:space="preserve">. </w:t>
      </w:r>
      <w:r w:rsidR="00D41285">
        <w:rPr>
          <w:rFonts w:ascii="Times New Roman" w:eastAsia="Times New Roman" w:hAnsi="Times New Roman"/>
          <w:sz w:val="28"/>
          <w:szCs w:val="28"/>
          <w:lang w:eastAsia="ru-RU"/>
        </w:rPr>
        <w:t xml:space="preserve">Про підготовку і розгляд </w:t>
      </w:r>
      <w:proofErr w:type="spellStart"/>
      <w:r w:rsidR="00D41285">
        <w:rPr>
          <w:rFonts w:ascii="Times New Roman" w:eastAsia="Times New Roman" w:hAnsi="Times New Roman"/>
          <w:sz w:val="28"/>
          <w:szCs w:val="28"/>
          <w:lang w:eastAsia="ru-RU"/>
        </w:rPr>
        <w:t>проє</w:t>
      </w:r>
      <w:r w:rsidR="00D41285" w:rsidRPr="0013049F">
        <w:rPr>
          <w:rFonts w:ascii="Times New Roman" w:eastAsia="Times New Roman" w:hAnsi="Times New Roman"/>
          <w:sz w:val="28"/>
          <w:szCs w:val="28"/>
          <w:lang w:eastAsia="ru-RU"/>
        </w:rPr>
        <w:t>кту</w:t>
      </w:r>
      <w:proofErr w:type="spellEnd"/>
      <w:r w:rsidR="00D41285" w:rsidRPr="0013049F">
        <w:rPr>
          <w:rFonts w:ascii="Times New Roman" w:eastAsia="Times New Roman" w:hAnsi="Times New Roman"/>
          <w:sz w:val="28"/>
          <w:szCs w:val="28"/>
          <w:lang w:eastAsia="ru-RU"/>
        </w:rPr>
        <w:t xml:space="preserve"> рішення Київської міської ради «Про внесення змін у додаток до рішення Київської міської ради від 12.03.2020 №</w:t>
      </w:r>
      <w:r w:rsidR="00D41285">
        <w:rPr>
          <w:rFonts w:ascii="Times New Roman" w:eastAsia="Times New Roman" w:hAnsi="Times New Roman"/>
          <w:sz w:val="28"/>
          <w:szCs w:val="28"/>
          <w:lang w:eastAsia="ru-RU"/>
        </w:rPr>
        <w:t xml:space="preserve"> </w:t>
      </w:r>
      <w:r w:rsidR="007D5512">
        <w:rPr>
          <w:rFonts w:ascii="Times New Roman" w:eastAsia="Times New Roman" w:hAnsi="Times New Roman"/>
          <w:sz w:val="28"/>
          <w:szCs w:val="28"/>
          <w:lang w:eastAsia="ru-RU"/>
        </w:rPr>
        <w:t>233/8403</w:t>
      </w:r>
      <w:r w:rsidR="00D41285" w:rsidRPr="0013049F">
        <w:rPr>
          <w:rFonts w:ascii="Times New Roman" w:eastAsia="Times New Roman" w:hAnsi="Times New Roman"/>
          <w:sz w:val="28"/>
          <w:szCs w:val="28"/>
          <w:lang w:eastAsia="ru-RU"/>
        </w:rPr>
        <w:t xml:space="preserve"> «Про затве</w:t>
      </w:r>
      <w:r w:rsidR="007D5512">
        <w:rPr>
          <w:rFonts w:ascii="Times New Roman" w:eastAsia="Times New Roman" w:hAnsi="Times New Roman"/>
          <w:sz w:val="28"/>
          <w:szCs w:val="28"/>
          <w:lang w:eastAsia="ru-RU"/>
        </w:rPr>
        <w:t>рдження списку присяжних Солом</w:t>
      </w:r>
      <w:r w:rsidR="007D5512" w:rsidRPr="007D5512">
        <w:rPr>
          <w:rFonts w:ascii="Times New Roman" w:eastAsia="Times New Roman" w:hAnsi="Times New Roman"/>
          <w:sz w:val="28"/>
          <w:szCs w:val="28"/>
          <w:lang w:eastAsia="ru-RU"/>
        </w:rPr>
        <w:t>’</w:t>
      </w:r>
      <w:r w:rsidR="007D5512">
        <w:rPr>
          <w:rFonts w:ascii="Times New Roman" w:eastAsia="Times New Roman" w:hAnsi="Times New Roman"/>
          <w:sz w:val="28"/>
          <w:szCs w:val="28"/>
          <w:lang w:eastAsia="ru-RU"/>
        </w:rPr>
        <w:t>янсь</w:t>
      </w:r>
      <w:r w:rsidR="00D41285" w:rsidRPr="0013049F">
        <w:rPr>
          <w:rFonts w:ascii="Times New Roman" w:eastAsia="Times New Roman" w:hAnsi="Times New Roman"/>
          <w:sz w:val="28"/>
          <w:szCs w:val="28"/>
          <w:lang w:eastAsia="ru-RU"/>
        </w:rPr>
        <w:t xml:space="preserve">кого районного суду міста Києва» </w:t>
      </w:r>
      <w:r w:rsidR="00D41285" w:rsidRPr="0013049F">
        <w:rPr>
          <w:rFonts w:ascii="Times New Roman" w:eastAsia="Times New Roman" w:hAnsi="Times New Roman"/>
          <w:i/>
          <w:sz w:val="28"/>
          <w:szCs w:val="28"/>
          <w:lang w:eastAsia="ru-RU"/>
        </w:rPr>
        <w:t>(Доповідач: Олександр Плужник).</w:t>
      </w:r>
    </w:p>
    <w:p w:rsidR="008D1BAD" w:rsidRDefault="008D1BAD" w:rsidP="00F2072D">
      <w:pPr>
        <w:shd w:val="clear" w:color="auto" w:fill="FFFFFF"/>
        <w:tabs>
          <w:tab w:val="left" w:pos="851"/>
          <w:tab w:val="left" w:pos="993"/>
        </w:tabs>
        <w:spacing w:after="0" w:line="240" w:lineRule="auto"/>
        <w:ind w:right="-142" w:firstLine="567"/>
        <w:jc w:val="center"/>
        <w:rPr>
          <w:rFonts w:ascii="Times New Roman" w:eastAsia="Times New Roman" w:hAnsi="Times New Roman"/>
          <w:b/>
          <w:i/>
          <w:color w:val="000000"/>
          <w:sz w:val="28"/>
          <w:szCs w:val="28"/>
          <w:lang w:eastAsia="ru-RU"/>
        </w:rPr>
      </w:pPr>
      <w:r w:rsidRPr="00F2072D">
        <w:rPr>
          <w:rFonts w:ascii="Times New Roman" w:eastAsia="Times New Roman" w:hAnsi="Times New Roman"/>
          <w:b/>
          <w:i/>
          <w:color w:val="000000"/>
          <w:sz w:val="28"/>
          <w:szCs w:val="28"/>
          <w:lang w:eastAsia="ru-RU"/>
        </w:rPr>
        <w:t>Про розгляд питань щодо дотримання законності</w:t>
      </w:r>
    </w:p>
    <w:p w:rsidR="007868FF" w:rsidRPr="0013049F" w:rsidRDefault="00793EFA" w:rsidP="007868FF">
      <w:pPr>
        <w:shd w:val="clear" w:color="auto" w:fill="FFFFFF"/>
        <w:tabs>
          <w:tab w:val="left" w:pos="851"/>
          <w:tab w:val="left" w:pos="993"/>
        </w:tabs>
        <w:spacing w:after="0" w:line="240" w:lineRule="auto"/>
        <w:ind w:right="-142" w:firstLine="567"/>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16</w:t>
      </w:r>
      <w:r w:rsidR="007868FF" w:rsidRPr="0013049F">
        <w:rPr>
          <w:rFonts w:ascii="Times New Roman" w:eastAsia="Times New Roman" w:hAnsi="Times New Roman"/>
          <w:sz w:val="28"/>
          <w:szCs w:val="28"/>
          <w:lang w:eastAsia="ru-RU"/>
        </w:rPr>
        <w:t>. Про розгляд звернення Обслуговуючого кооперативу «Житлово-будівельний кооператив «ЛЕЙК ХАУС» (</w:t>
      </w:r>
      <w:proofErr w:type="spellStart"/>
      <w:r w:rsidR="007868FF" w:rsidRPr="0013049F">
        <w:rPr>
          <w:rFonts w:ascii="Times New Roman" w:eastAsia="Times New Roman" w:hAnsi="Times New Roman"/>
          <w:sz w:val="28"/>
          <w:szCs w:val="28"/>
          <w:lang w:eastAsia="ru-RU"/>
        </w:rPr>
        <w:t>вх</w:t>
      </w:r>
      <w:proofErr w:type="spellEnd"/>
      <w:r w:rsidR="007868FF" w:rsidRPr="0013049F">
        <w:rPr>
          <w:rFonts w:ascii="Times New Roman" w:eastAsia="Times New Roman" w:hAnsi="Times New Roman"/>
          <w:sz w:val="28"/>
          <w:szCs w:val="28"/>
          <w:lang w:eastAsia="ru-RU"/>
        </w:rPr>
        <w:t xml:space="preserve">. від 17.03.2021№ 08/6208) щодо завершення будівництва та </w:t>
      </w:r>
      <w:r w:rsidR="007868FF" w:rsidRPr="0013049F">
        <w:rPr>
          <w:rFonts w:ascii="Times New Roman" w:hAnsi="Times New Roman"/>
          <w:sz w:val="28"/>
          <w:szCs w:val="28"/>
        </w:rPr>
        <w:t xml:space="preserve">розгляду проекту рішення Київської міської ради «Про передачу ОБСЛУГОВУЮЧОМУ КООПЕРАТИВУ «ЖИТЛОВО-БУДІВЕЛЬНИЙ КООПЕРАТИВ «ЛЕЙК ХАУС»  в оренду земельної ділянки для будівництва та обслуговування житлового комплексу на вул. Здолбунівській, 13 у Дарницькому районі міста Києва (№ 08/231-2713 від 04.09.2019) </w:t>
      </w:r>
      <w:r w:rsidR="007868FF" w:rsidRPr="0013049F">
        <w:rPr>
          <w:rFonts w:ascii="Times New Roman" w:hAnsi="Times New Roman"/>
          <w:i/>
          <w:sz w:val="28"/>
          <w:szCs w:val="28"/>
        </w:rPr>
        <w:t xml:space="preserve">(Доповідачі: Анатолій </w:t>
      </w:r>
      <w:proofErr w:type="spellStart"/>
      <w:r w:rsidR="007868FF" w:rsidRPr="0013049F">
        <w:rPr>
          <w:rFonts w:ascii="Times New Roman" w:hAnsi="Times New Roman"/>
          <w:i/>
          <w:sz w:val="28"/>
          <w:szCs w:val="28"/>
        </w:rPr>
        <w:t>Красник</w:t>
      </w:r>
      <w:proofErr w:type="spellEnd"/>
      <w:r w:rsidR="007868FF" w:rsidRPr="0013049F">
        <w:rPr>
          <w:rFonts w:ascii="Times New Roman" w:hAnsi="Times New Roman"/>
          <w:i/>
          <w:sz w:val="28"/>
          <w:szCs w:val="28"/>
        </w:rPr>
        <w:t xml:space="preserve">, Михайло Терентьєв, Віктор </w:t>
      </w:r>
      <w:proofErr w:type="spellStart"/>
      <w:r w:rsidR="007868FF" w:rsidRPr="0013049F">
        <w:rPr>
          <w:rFonts w:ascii="Times New Roman" w:hAnsi="Times New Roman"/>
          <w:i/>
          <w:sz w:val="28"/>
          <w:szCs w:val="28"/>
        </w:rPr>
        <w:t>Дворніков</w:t>
      </w:r>
      <w:proofErr w:type="spellEnd"/>
      <w:r w:rsidR="007868FF" w:rsidRPr="0013049F">
        <w:rPr>
          <w:rFonts w:ascii="Times New Roman" w:hAnsi="Times New Roman"/>
          <w:i/>
          <w:sz w:val="28"/>
          <w:szCs w:val="28"/>
        </w:rPr>
        <w:t>).</w:t>
      </w:r>
    </w:p>
    <w:p w:rsidR="00EF7D29" w:rsidRPr="0036336D" w:rsidRDefault="00793EFA" w:rsidP="0036336D">
      <w:pPr>
        <w:tabs>
          <w:tab w:val="left" w:pos="567"/>
          <w:tab w:val="left" w:pos="851"/>
          <w:tab w:val="left" w:pos="993"/>
        </w:tabs>
        <w:spacing w:after="0" w:line="24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sz w:val="28"/>
          <w:szCs w:val="28"/>
          <w:lang w:eastAsia="ru-RU"/>
        </w:rPr>
        <w:t xml:space="preserve">        17</w:t>
      </w:r>
      <w:r w:rsidR="0036336D" w:rsidRPr="007868FF">
        <w:rPr>
          <w:rFonts w:ascii="Times New Roman" w:eastAsia="Times New Roman" w:hAnsi="Times New Roman"/>
          <w:color w:val="000000" w:themeColor="text1"/>
          <w:sz w:val="28"/>
          <w:szCs w:val="28"/>
        </w:rPr>
        <w:t>.</w:t>
      </w:r>
      <w:r w:rsidR="0036336D">
        <w:rPr>
          <w:rFonts w:ascii="Times New Roman" w:eastAsia="Times New Roman" w:hAnsi="Times New Roman"/>
          <w:color w:val="000000" w:themeColor="text1"/>
          <w:sz w:val="28"/>
          <w:szCs w:val="28"/>
        </w:rPr>
        <w:t xml:space="preserve"> </w:t>
      </w:r>
      <w:r w:rsidR="00EF7D29" w:rsidRPr="0036336D">
        <w:rPr>
          <w:rFonts w:ascii="Times New Roman" w:eastAsia="Times New Roman" w:hAnsi="Times New Roman"/>
          <w:color w:val="000000" w:themeColor="text1"/>
          <w:sz w:val="28"/>
          <w:szCs w:val="28"/>
        </w:rPr>
        <w:t xml:space="preserve">Про </w:t>
      </w:r>
      <w:r w:rsidR="00171739" w:rsidRPr="0036336D">
        <w:rPr>
          <w:rFonts w:ascii="Times New Roman" w:eastAsia="Times New Roman" w:hAnsi="Times New Roman"/>
          <w:color w:val="000000" w:themeColor="text1"/>
          <w:sz w:val="28"/>
          <w:szCs w:val="28"/>
        </w:rPr>
        <w:t>розгляд питання щодо можливого</w:t>
      </w:r>
      <w:r w:rsidR="00EF7D29" w:rsidRPr="0036336D">
        <w:rPr>
          <w:rFonts w:ascii="Times New Roman" w:eastAsia="Times New Roman" w:hAnsi="Times New Roman"/>
          <w:color w:val="000000" w:themeColor="text1"/>
          <w:sz w:val="28"/>
          <w:szCs w:val="28"/>
        </w:rPr>
        <w:t xml:space="preserve"> порушення норм чинного законодавства України під час підготовки, проведення</w:t>
      </w:r>
      <w:r w:rsidR="002B69BD" w:rsidRPr="0036336D">
        <w:rPr>
          <w:rFonts w:ascii="Times New Roman" w:eastAsia="Times New Roman" w:hAnsi="Times New Roman"/>
          <w:color w:val="000000" w:themeColor="text1"/>
          <w:sz w:val="28"/>
          <w:szCs w:val="28"/>
        </w:rPr>
        <w:t xml:space="preserve"> </w:t>
      </w:r>
      <w:r w:rsidR="005C591A" w:rsidRPr="0036336D">
        <w:rPr>
          <w:rFonts w:ascii="Times New Roman" w:eastAsia="Times New Roman" w:hAnsi="Times New Roman"/>
          <w:color w:val="000000" w:themeColor="text1"/>
          <w:sz w:val="28"/>
          <w:szCs w:val="28"/>
        </w:rPr>
        <w:t xml:space="preserve">публічних </w:t>
      </w:r>
      <w:proofErr w:type="spellStart"/>
      <w:r w:rsidR="005C591A" w:rsidRPr="0036336D">
        <w:rPr>
          <w:rFonts w:ascii="Times New Roman" w:eastAsia="Times New Roman" w:hAnsi="Times New Roman"/>
          <w:color w:val="000000" w:themeColor="text1"/>
          <w:sz w:val="28"/>
          <w:szCs w:val="28"/>
        </w:rPr>
        <w:t>закупівель</w:t>
      </w:r>
      <w:proofErr w:type="spellEnd"/>
      <w:r w:rsidR="005C591A" w:rsidRPr="0036336D">
        <w:rPr>
          <w:rFonts w:ascii="Times New Roman" w:eastAsia="Times New Roman" w:hAnsi="Times New Roman"/>
          <w:color w:val="000000" w:themeColor="text1"/>
          <w:sz w:val="28"/>
          <w:szCs w:val="28"/>
        </w:rPr>
        <w:t xml:space="preserve"> товарів та послуг (</w:t>
      </w:r>
      <w:r w:rsidR="00171739" w:rsidRPr="0036336D">
        <w:rPr>
          <w:rFonts w:ascii="Times New Roman" w:eastAsia="Times New Roman" w:hAnsi="Times New Roman"/>
          <w:color w:val="000000" w:themeColor="text1"/>
          <w:sz w:val="28"/>
          <w:szCs w:val="28"/>
        </w:rPr>
        <w:t xml:space="preserve">зокрема, </w:t>
      </w:r>
      <w:r w:rsidR="00F36633" w:rsidRPr="0036336D">
        <w:rPr>
          <w:rFonts w:ascii="Times New Roman" w:eastAsia="Times New Roman" w:hAnsi="Times New Roman"/>
          <w:color w:val="000000" w:themeColor="text1"/>
          <w:sz w:val="28"/>
          <w:szCs w:val="28"/>
        </w:rPr>
        <w:t>«</w:t>
      </w:r>
      <w:r w:rsidR="005C591A" w:rsidRPr="0036336D">
        <w:rPr>
          <w:rFonts w:ascii="Times New Roman" w:eastAsia="Times New Roman" w:hAnsi="Times New Roman"/>
          <w:color w:val="000000" w:themeColor="text1"/>
          <w:sz w:val="28"/>
          <w:szCs w:val="28"/>
        </w:rPr>
        <w:t>С</w:t>
      </w:r>
      <w:r w:rsidR="00F36633" w:rsidRPr="0036336D">
        <w:rPr>
          <w:rFonts w:ascii="Times New Roman" w:eastAsia="Times New Roman" w:hAnsi="Times New Roman"/>
          <w:color w:val="000000" w:themeColor="text1"/>
          <w:sz w:val="28"/>
          <w:szCs w:val="28"/>
        </w:rPr>
        <w:t>творення, розвитку та супроводження програмно-апаратного комплексу управління та контролю мереж зовнішнього освітлення міста Києва»</w:t>
      </w:r>
      <w:r w:rsidR="005C591A" w:rsidRPr="0036336D">
        <w:rPr>
          <w:rFonts w:ascii="Times New Roman" w:eastAsia="Times New Roman" w:hAnsi="Times New Roman"/>
          <w:color w:val="000000" w:themeColor="text1"/>
          <w:sz w:val="28"/>
          <w:szCs w:val="28"/>
        </w:rPr>
        <w:t>)</w:t>
      </w:r>
      <w:r w:rsidR="00F36633" w:rsidRPr="0036336D">
        <w:rPr>
          <w:rFonts w:ascii="Times New Roman" w:eastAsia="Times New Roman" w:hAnsi="Times New Roman"/>
          <w:color w:val="000000" w:themeColor="text1"/>
          <w:sz w:val="28"/>
          <w:szCs w:val="28"/>
        </w:rPr>
        <w:t xml:space="preserve"> </w:t>
      </w:r>
      <w:r w:rsidR="005C591A" w:rsidRPr="0036336D">
        <w:rPr>
          <w:rFonts w:ascii="Times New Roman" w:eastAsia="Times New Roman" w:hAnsi="Times New Roman"/>
          <w:color w:val="000000" w:themeColor="text1"/>
          <w:sz w:val="28"/>
          <w:szCs w:val="28"/>
        </w:rPr>
        <w:t xml:space="preserve">із застосуванням переговорної процедури  </w:t>
      </w:r>
      <w:r w:rsidR="00171739" w:rsidRPr="0036336D">
        <w:rPr>
          <w:rFonts w:ascii="Times New Roman" w:eastAsia="Times New Roman" w:hAnsi="Times New Roman"/>
          <w:color w:val="000000" w:themeColor="text1"/>
          <w:sz w:val="28"/>
          <w:szCs w:val="28"/>
        </w:rPr>
        <w:t xml:space="preserve">між КП «Інформатика» та «Хідден </w:t>
      </w:r>
      <w:proofErr w:type="spellStart"/>
      <w:r w:rsidR="00171739" w:rsidRPr="0036336D">
        <w:rPr>
          <w:rFonts w:ascii="Times New Roman" w:eastAsia="Times New Roman" w:hAnsi="Times New Roman"/>
          <w:color w:val="000000" w:themeColor="text1"/>
          <w:sz w:val="28"/>
          <w:szCs w:val="28"/>
        </w:rPr>
        <w:t>Енерджі.ЮЕЙ</w:t>
      </w:r>
      <w:proofErr w:type="spellEnd"/>
      <w:r w:rsidR="00171739" w:rsidRPr="0036336D">
        <w:rPr>
          <w:rFonts w:ascii="Times New Roman" w:eastAsia="Times New Roman" w:hAnsi="Times New Roman"/>
          <w:color w:val="000000" w:themeColor="text1"/>
          <w:sz w:val="28"/>
          <w:szCs w:val="28"/>
        </w:rPr>
        <w:t xml:space="preserve">» </w:t>
      </w:r>
      <w:r w:rsidR="00EF7D29" w:rsidRPr="0036336D">
        <w:rPr>
          <w:rFonts w:ascii="Times New Roman" w:eastAsia="Times New Roman" w:hAnsi="Times New Roman"/>
          <w:color w:val="000000" w:themeColor="text1"/>
          <w:sz w:val="28"/>
          <w:szCs w:val="28"/>
        </w:rPr>
        <w:t>(</w:t>
      </w:r>
      <w:r w:rsidR="00EF7D29" w:rsidRPr="0036336D">
        <w:rPr>
          <w:rFonts w:ascii="Times New Roman" w:eastAsia="Times New Roman" w:hAnsi="Times New Roman"/>
          <w:i/>
          <w:color w:val="000000" w:themeColor="text1"/>
          <w:sz w:val="28"/>
          <w:szCs w:val="28"/>
        </w:rPr>
        <w:t>Допові</w:t>
      </w:r>
      <w:r w:rsidR="002B69BD" w:rsidRPr="0036336D">
        <w:rPr>
          <w:rFonts w:ascii="Times New Roman" w:eastAsia="Times New Roman" w:hAnsi="Times New Roman"/>
          <w:i/>
          <w:color w:val="000000" w:themeColor="text1"/>
          <w:sz w:val="28"/>
          <w:szCs w:val="28"/>
        </w:rPr>
        <w:t>дачі: Ксенія Семенова</w:t>
      </w:r>
      <w:r w:rsidR="008016B1" w:rsidRPr="0036336D">
        <w:rPr>
          <w:rFonts w:ascii="Times New Roman" w:eastAsia="Times New Roman" w:hAnsi="Times New Roman"/>
          <w:i/>
          <w:color w:val="000000" w:themeColor="text1"/>
          <w:sz w:val="28"/>
          <w:szCs w:val="28"/>
        </w:rPr>
        <w:t xml:space="preserve">, Микола </w:t>
      </w:r>
      <w:proofErr w:type="spellStart"/>
      <w:r w:rsidR="008016B1" w:rsidRPr="0036336D">
        <w:rPr>
          <w:rFonts w:ascii="Times New Roman" w:eastAsia="Times New Roman" w:hAnsi="Times New Roman"/>
          <w:i/>
          <w:color w:val="000000" w:themeColor="text1"/>
          <w:sz w:val="28"/>
          <w:szCs w:val="28"/>
        </w:rPr>
        <w:t>Пихтін</w:t>
      </w:r>
      <w:proofErr w:type="spellEnd"/>
      <w:r w:rsidR="008016B1" w:rsidRPr="0036336D">
        <w:rPr>
          <w:rFonts w:ascii="Times New Roman" w:eastAsia="Times New Roman" w:hAnsi="Times New Roman"/>
          <w:i/>
          <w:color w:val="000000" w:themeColor="text1"/>
          <w:sz w:val="28"/>
          <w:szCs w:val="28"/>
        </w:rPr>
        <w:t xml:space="preserve">, Ганна </w:t>
      </w:r>
      <w:proofErr w:type="spellStart"/>
      <w:r w:rsidR="008016B1" w:rsidRPr="0036336D">
        <w:rPr>
          <w:rFonts w:ascii="Times New Roman" w:eastAsia="Times New Roman" w:hAnsi="Times New Roman"/>
          <w:i/>
          <w:color w:val="000000" w:themeColor="text1"/>
          <w:sz w:val="28"/>
          <w:szCs w:val="28"/>
        </w:rPr>
        <w:t>Лисик</w:t>
      </w:r>
      <w:proofErr w:type="spellEnd"/>
      <w:r w:rsidR="000E36A2">
        <w:rPr>
          <w:rFonts w:ascii="Times New Roman" w:eastAsia="Times New Roman" w:hAnsi="Times New Roman"/>
          <w:i/>
          <w:color w:val="000000" w:themeColor="text1"/>
          <w:sz w:val="28"/>
          <w:szCs w:val="28"/>
        </w:rPr>
        <w:t xml:space="preserve">, Владислав Федоренко, Геннадій </w:t>
      </w:r>
      <w:proofErr w:type="spellStart"/>
      <w:r w:rsidR="000E36A2">
        <w:rPr>
          <w:rFonts w:ascii="Times New Roman" w:eastAsia="Times New Roman" w:hAnsi="Times New Roman"/>
          <w:i/>
          <w:color w:val="000000" w:themeColor="text1"/>
          <w:sz w:val="28"/>
          <w:szCs w:val="28"/>
        </w:rPr>
        <w:t>Чижиков</w:t>
      </w:r>
      <w:proofErr w:type="spellEnd"/>
      <w:r w:rsidR="00EF7D29" w:rsidRPr="0036336D">
        <w:rPr>
          <w:rFonts w:ascii="Times New Roman" w:eastAsia="Times New Roman" w:hAnsi="Times New Roman"/>
          <w:i/>
          <w:color w:val="000000" w:themeColor="text1"/>
          <w:sz w:val="28"/>
          <w:szCs w:val="28"/>
        </w:rPr>
        <w:t>)</w:t>
      </w:r>
      <w:r w:rsidR="005C591A" w:rsidRPr="0036336D">
        <w:rPr>
          <w:rFonts w:ascii="Times New Roman" w:eastAsia="Times New Roman" w:hAnsi="Times New Roman"/>
          <w:i/>
          <w:color w:val="000000" w:themeColor="text1"/>
          <w:sz w:val="28"/>
          <w:szCs w:val="28"/>
        </w:rPr>
        <w:t>.</w:t>
      </w:r>
    </w:p>
    <w:p w:rsidR="00B65989" w:rsidRPr="001C08E9" w:rsidRDefault="00793EFA" w:rsidP="0036336D">
      <w:pPr>
        <w:tabs>
          <w:tab w:val="left" w:pos="567"/>
          <w:tab w:val="left" w:pos="851"/>
          <w:tab w:val="left" w:pos="993"/>
        </w:tabs>
        <w:spacing w:after="0" w:line="240" w:lineRule="auto"/>
        <w:jc w:val="both"/>
        <w:rPr>
          <w:rFonts w:ascii="Times New Roman" w:hAnsi="Times New Roman"/>
          <w:i/>
          <w:sz w:val="28"/>
          <w:szCs w:val="28"/>
        </w:rPr>
      </w:pPr>
      <w:r>
        <w:rPr>
          <w:rFonts w:ascii="Times New Roman" w:eastAsia="Times New Roman" w:hAnsi="Times New Roman"/>
          <w:color w:val="000000" w:themeColor="text1"/>
          <w:sz w:val="28"/>
          <w:szCs w:val="28"/>
        </w:rPr>
        <w:t xml:space="preserve">        18</w:t>
      </w:r>
      <w:r w:rsidR="0036336D">
        <w:rPr>
          <w:rFonts w:ascii="Times New Roman" w:eastAsia="Times New Roman" w:hAnsi="Times New Roman"/>
          <w:color w:val="000000" w:themeColor="text1"/>
          <w:sz w:val="28"/>
          <w:szCs w:val="28"/>
        </w:rPr>
        <w:t xml:space="preserve">. </w:t>
      </w:r>
      <w:r w:rsidR="00B65989" w:rsidRPr="0036336D">
        <w:rPr>
          <w:rFonts w:ascii="Times New Roman" w:eastAsia="Times New Roman" w:hAnsi="Times New Roman"/>
          <w:color w:val="000000" w:themeColor="text1"/>
          <w:sz w:val="28"/>
          <w:szCs w:val="28"/>
        </w:rPr>
        <w:t xml:space="preserve">Про </w:t>
      </w:r>
      <w:r w:rsidR="001C08E9">
        <w:rPr>
          <w:rFonts w:ascii="Times New Roman" w:eastAsia="Times New Roman" w:hAnsi="Times New Roman"/>
          <w:color w:val="000000" w:themeColor="text1"/>
          <w:sz w:val="28"/>
          <w:szCs w:val="28"/>
        </w:rPr>
        <w:t>розгляд звернення ГО «АКТИВНА ДІЯ ПЛЮС» (</w:t>
      </w:r>
      <w:proofErr w:type="spellStart"/>
      <w:r w:rsidR="001C08E9">
        <w:rPr>
          <w:rFonts w:ascii="Times New Roman" w:eastAsia="Times New Roman" w:hAnsi="Times New Roman"/>
          <w:color w:val="000000" w:themeColor="text1"/>
          <w:sz w:val="28"/>
          <w:szCs w:val="28"/>
        </w:rPr>
        <w:t>вх</w:t>
      </w:r>
      <w:proofErr w:type="spellEnd"/>
      <w:r w:rsidR="001C08E9">
        <w:rPr>
          <w:rFonts w:ascii="Times New Roman" w:eastAsia="Times New Roman" w:hAnsi="Times New Roman"/>
          <w:color w:val="000000" w:themeColor="text1"/>
          <w:sz w:val="28"/>
          <w:szCs w:val="28"/>
        </w:rPr>
        <w:t xml:space="preserve">. від 02.04.2021 № 08/7692) щодо законності проведення будівельних робіт по вул. Наддніпрянське шосе, 2а у Голосіївському районі міста Києва за замовленням ТОВ «ЕКВІЛІБРІУМ ТРЕЙД» </w:t>
      </w:r>
      <w:r w:rsidR="001C08E9" w:rsidRPr="001C08E9">
        <w:rPr>
          <w:rFonts w:ascii="Times New Roman" w:eastAsia="Times New Roman" w:hAnsi="Times New Roman"/>
          <w:i/>
          <w:color w:val="000000" w:themeColor="text1"/>
          <w:sz w:val="28"/>
          <w:szCs w:val="28"/>
        </w:rPr>
        <w:t xml:space="preserve">(Доповідачі: Максим Глущенко, </w:t>
      </w:r>
      <w:r w:rsidR="00475CA7">
        <w:rPr>
          <w:rFonts w:ascii="Times New Roman" w:eastAsia="Times New Roman" w:hAnsi="Times New Roman"/>
          <w:i/>
          <w:color w:val="000000" w:themeColor="text1"/>
          <w:sz w:val="28"/>
          <w:szCs w:val="28"/>
        </w:rPr>
        <w:t xml:space="preserve">Валентина Пелих, </w:t>
      </w:r>
      <w:r w:rsidR="00E101A6">
        <w:rPr>
          <w:rFonts w:ascii="Times New Roman" w:eastAsia="Times New Roman" w:hAnsi="Times New Roman"/>
          <w:i/>
          <w:color w:val="000000" w:themeColor="text1"/>
          <w:sz w:val="28"/>
          <w:szCs w:val="28"/>
        </w:rPr>
        <w:t xml:space="preserve">Володимир </w:t>
      </w:r>
      <w:proofErr w:type="spellStart"/>
      <w:r w:rsidR="00E101A6">
        <w:rPr>
          <w:rFonts w:ascii="Times New Roman" w:eastAsia="Times New Roman" w:hAnsi="Times New Roman"/>
          <w:i/>
          <w:color w:val="000000" w:themeColor="text1"/>
          <w:sz w:val="28"/>
          <w:szCs w:val="28"/>
        </w:rPr>
        <w:t>Агапін</w:t>
      </w:r>
      <w:proofErr w:type="spellEnd"/>
      <w:r w:rsidR="00E101A6">
        <w:rPr>
          <w:rFonts w:ascii="Times New Roman" w:eastAsia="Times New Roman" w:hAnsi="Times New Roman"/>
          <w:i/>
          <w:color w:val="000000" w:themeColor="text1"/>
          <w:sz w:val="28"/>
          <w:szCs w:val="28"/>
        </w:rPr>
        <w:t xml:space="preserve">, </w:t>
      </w:r>
      <w:r w:rsidR="00433663">
        <w:rPr>
          <w:rFonts w:ascii="Times New Roman" w:eastAsia="Times New Roman" w:hAnsi="Times New Roman"/>
          <w:i/>
          <w:color w:val="000000" w:themeColor="text1"/>
          <w:sz w:val="28"/>
          <w:szCs w:val="28"/>
        </w:rPr>
        <w:t xml:space="preserve">Сергій </w:t>
      </w:r>
      <w:proofErr w:type="spellStart"/>
      <w:r w:rsidR="00433663">
        <w:rPr>
          <w:rFonts w:ascii="Times New Roman" w:eastAsia="Times New Roman" w:hAnsi="Times New Roman"/>
          <w:i/>
          <w:color w:val="000000" w:themeColor="text1"/>
          <w:sz w:val="28"/>
          <w:szCs w:val="28"/>
        </w:rPr>
        <w:t>Броневицький</w:t>
      </w:r>
      <w:proofErr w:type="spellEnd"/>
      <w:r w:rsidR="00433663">
        <w:rPr>
          <w:rFonts w:ascii="Times New Roman" w:eastAsia="Times New Roman" w:hAnsi="Times New Roman"/>
          <w:i/>
          <w:color w:val="000000" w:themeColor="text1"/>
          <w:sz w:val="28"/>
          <w:szCs w:val="28"/>
        </w:rPr>
        <w:t xml:space="preserve">, </w:t>
      </w:r>
      <w:r w:rsidR="00E101A6">
        <w:rPr>
          <w:rFonts w:ascii="Times New Roman" w:eastAsia="Times New Roman" w:hAnsi="Times New Roman"/>
          <w:i/>
          <w:color w:val="000000" w:themeColor="text1"/>
          <w:sz w:val="28"/>
          <w:szCs w:val="28"/>
        </w:rPr>
        <w:t xml:space="preserve">Олександр </w:t>
      </w:r>
      <w:proofErr w:type="spellStart"/>
      <w:r w:rsidR="00E101A6">
        <w:rPr>
          <w:rFonts w:ascii="Times New Roman" w:eastAsia="Times New Roman" w:hAnsi="Times New Roman"/>
          <w:i/>
          <w:color w:val="000000" w:themeColor="text1"/>
          <w:sz w:val="28"/>
          <w:szCs w:val="28"/>
        </w:rPr>
        <w:t>Возний</w:t>
      </w:r>
      <w:proofErr w:type="spellEnd"/>
      <w:r w:rsidR="00E101A6">
        <w:rPr>
          <w:rFonts w:ascii="Times New Roman" w:eastAsia="Times New Roman" w:hAnsi="Times New Roman"/>
          <w:i/>
          <w:color w:val="000000" w:themeColor="text1"/>
          <w:sz w:val="28"/>
          <w:szCs w:val="28"/>
        </w:rPr>
        <w:t xml:space="preserve">, </w:t>
      </w:r>
      <w:r w:rsidR="00EA71F9">
        <w:rPr>
          <w:rFonts w:ascii="Times New Roman" w:eastAsia="Times New Roman" w:hAnsi="Times New Roman"/>
          <w:i/>
          <w:color w:val="000000" w:themeColor="text1"/>
          <w:sz w:val="28"/>
          <w:szCs w:val="28"/>
        </w:rPr>
        <w:t xml:space="preserve">Олександр </w:t>
      </w:r>
      <w:proofErr w:type="spellStart"/>
      <w:r w:rsidR="00EA71F9">
        <w:rPr>
          <w:rFonts w:ascii="Times New Roman" w:eastAsia="Times New Roman" w:hAnsi="Times New Roman"/>
          <w:i/>
          <w:color w:val="000000" w:themeColor="text1"/>
          <w:sz w:val="28"/>
          <w:szCs w:val="28"/>
        </w:rPr>
        <w:t>Свистунов</w:t>
      </w:r>
      <w:proofErr w:type="spellEnd"/>
      <w:r w:rsidR="00EA71F9">
        <w:rPr>
          <w:rFonts w:ascii="Times New Roman" w:eastAsia="Times New Roman" w:hAnsi="Times New Roman"/>
          <w:i/>
          <w:color w:val="000000" w:themeColor="text1"/>
          <w:sz w:val="28"/>
          <w:szCs w:val="28"/>
        </w:rPr>
        <w:t xml:space="preserve">, </w:t>
      </w:r>
      <w:r w:rsidR="00E101A6">
        <w:rPr>
          <w:rFonts w:ascii="Times New Roman" w:eastAsia="Times New Roman" w:hAnsi="Times New Roman"/>
          <w:i/>
          <w:color w:val="000000" w:themeColor="text1"/>
          <w:sz w:val="28"/>
          <w:szCs w:val="28"/>
        </w:rPr>
        <w:t xml:space="preserve">Віталій Македон, </w:t>
      </w:r>
      <w:r w:rsidR="00433663">
        <w:rPr>
          <w:rFonts w:ascii="Times New Roman" w:eastAsia="Times New Roman" w:hAnsi="Times New Roman"/>
          <w:i/>
          <w:color w:val="000000" w:themeColor="text1"/>
          <w:sz w:val="28"/>
          <w:szCs w:val="28"/>
        </w:rPr>
        <w:t xml:space="preserve">Денис Гончар, Денис </w:t>
      </w:r>
      <w:proofErr w:type="spellStart"/>
      <w:r w:rsidR="00433663">
        <w:rPr>
          <w:rFonts w:ascii="Times New Roman" w:eastAsia="Times New Roman" w:hAnsi="Times New Roman"/>
          <w:i/>
          <w:color w:val="000000" w:themeColor="text1"/>
          <w:sz w:val="28"/>
          <w:szCs w:val="28"/>
        </w:rPr>
        <w:t>Керман</w:t>
      </w:r>
      <w:proofErr w:type="spellEnd"/>
      <w:r w:rsidR="00433663">
        <w:rPr>
          <w:rFonts w:ascii="Times New Roman" w:eastAsia="Times New Roman" w:hAnsi="Times New Roman"/>
          <w:i/>
          <w:color w:val="000000" w:themeColor="text1"/>
          <w:sz w:val="28"/>
          <w:szCs w:val="28"/>
        </w:rPr>
        <w:t>,</w:t>
      </w:r>
      <w:r w:rsidR="000E36A2">
        <w:rPr>
          <w:rFonts w:ascii="Times New Roman" w:eastAsia="Times New Roman" w:hAnsi="Times New Roman"/>
          <w:i/>
          <w:color w:val="000000" w:themeColor="text1"/>
          <w:sz w:val="28"/>
          <w:szCs w:val="28"/>
        </w:rPr>
        <w:t xml:space="preserve"> Владислав Іщенко,</w:t>
      </w:r>
      <w:r w:rsidR="00433663">
        <w:rPr>
          <w:rFonts w:ascii="Times New Roman" w:eastAsia="Times New Roman" w:hAnsi="Times New Roman"/>
          <w:i/>
          <w:color w:val="000000" w:themeColor="text1"/>
          <w:sz w:val="28"/>
          <w:szCs w:val="28"/>
        </w:rPr>
        <w:t xml:space="preserve"> Олег </w:t>
      </w:r>
      <w:proofErr w:type="spellStart"/>
      <w:r w:rsidR="00433663">
        <w:rPr>
          <w:rFonts w:ascii="Times New Roman" w:eastAsia="Times New Roman" w:hAnsi="Times New Roman"/>
          <w:i/>
          <w:color w:val="000000" w:themeColor="text1"/>
          <w:sz w:val="28"/>
          <w:szCs w:val="28"/>
        </w:rPr>
        <w:t>Халін</w:t>
      </w:r>
      <w:proofErr w:type="spellEnd"/>
      <w:r w:rsidR="00433663">
        <w:rPr>
          <w:rFonts w:ascii="Times New Roman" w:eastAsia="Times New Roman" w:hAnsi="Times New Roman"/>
          <w:i/>
          <w:color w:val="000000" w:themeColor="text1"/>
          <w:sz w:val="28"/>
          <w:szCs w:val="28"/>
        </w:rPr>
        <w:t xml:space="preserve">, </w:t>
      </w:r>
      <w:r w:rsidR="00E101A6">
        <w:rPr>
          <w:rFonts w:ascii="Times New Roman" w:eastAsia="Times New Roman" w:hAnsi="Times New Roman"/>
          <w:i/>
          <w:color w:val="000000" w:themeColor="text1"/>
          <w:sz w:val="28"/>
          <w:szCs w:val="28"/>
        </w:rPr>
        <w:t xml:space="preserve">Дмитро </w:t>
      </w:r>
      <w:proofErr w:type="spellStart"/>
      <w:r w:rsidR="00E101A6">
        <w:rPr>
          <w:rFonts w:ascii="Times New Roman" w:eastAsia="Times New Roman" w:hAnsi="Times New Roman"/>
          <w:i/>
          <w:color w:val="000000" w:themeColor="text1"/>
          <w:sz w:val="28"/>
          <w:szCs w:val="28"/>
        </w:rPr>
        <w:t>Прокудін</w:t>
      </w:r>
      <w:proofErr w:type="spellEnd"/>
      <w:r w:rsidR="00433663">
        <w:rPr>
          <w:rFonts w:ascii="Times New Roman" w:eastAsia="Times New Roman" w:hAnsi="Times New Roman"/>
          <w:i/>
          <w:color w:val="000000" w:themeColor="text1"/>
          <w:sz w:val="28"/>
          <w:szCs w:val="28"/>
        </w:rPr>
        <w:t xml:space="preserve">, Андрій </w:t>
      </w:r>
      <w:proofErr w:type="spellStart"/>
      <w:r w:rsidR="00433663">
        <w:rPr>
          <w:rFonts w:ascii="Times New Roman" w:eastAsia="Times New Roman" w:hAnsi="Times New Roman"/>
          <w:i/>
          <w:color w:val="000000" w:themeColor="text1"/>
          <w:sz w:val="28"/>
          <w:szCs w:val="28"/>
        </w:rPr>
        <w:t>Дуброва</w:t>
      </w:r>
      <w:proofErr w:type="spellEnd"/>
      <w:r w:rsidR="00433663">
        <w:rPr>
          <w:rFonts w:ascii="Times New Roman" w:eastAsia="Times New Roman" w:hAnsi="Times New Roman"/>
          <w:i/>
          <w:color w:val="000000" w:themeColor="text1"/>
          <w:sz w:val="28"/>
          <w:szCs w:val="28"/>
        </w:rPr>
        <w:t>, Олег Козак</w:t>
      </w:r>
      <w:r w:rsidR="00E101A6">
        <w:rPr>
          <w:rFonts w:ascii="Times New Roman" w:eastAsia="Times New Roman" w:hAnsi="Times New Roman"/>
          <w:i/>
          <w:color w:val="000000" w:themeColor="text1"/>
          <w:sz w:val="28"/>
          <w:szCs w:val="28"/>
        </w:rPr>
        <w:t>)</w:t>
      </w:r>
      <w:r w:rsidR="0036336D" w:rsidRPr="001C08E9">
        <w:rPr>
          <w:rFonts w:ascii="Times New Roman" w:hAnsi="Times New Roman"/>
          <w:i/>
          <w:sz w:val="28"/>
          <w:szCs w:val="28"/>
        </w:rPr>
        <w:t>.</w:t>
      </w:r>
    </w:p>
    <w:p w:rsidR="00851CDC" w:rsidRPr="00EC7CC4" w:rsidRDefault="00171739" w:rsidP="00117030">
      <w:pPr>
        <w:tabs>
          <w:tab w:val="left" w:pos="567"/>
          <w:tab w:val="left" w:pos="851"/>
          <w:tab w:val="left" w:pos="993"/>
        </w:tabs>
        <w:spacing w:after="0" w:line="240" w:lineRule="auto"/>
        <w:jc w:val="center"/>
        <w:rPr>
          <w:rFonts w:ascii="Times New Roman" w:eastAsia="Times New Roman" w:hAnsi="Times New Roman"/>
          <w:b/>
          <w:color w:val="000000" w:themeColor="text1"/>
          <w:sz w:val="28"/>
          <w:szCs w:val="28"/>
          <w:lang w:eastAsia="ru-RU"/>
        </w:rPr>
      </w:pPr>
      <w:r w:rsidRPr="00EC7CC4">
        <w:rPr>
          <w:rFonts w:ascii="Times New Roman" w:eastAsia="Times New Roman" w:hAnsi="Times New Roman"/>
          <w:b/>
          <w:color w:val="000000" w:themeColor="text1"/>
          <w:sz w:val="28"/>
          <w:szCs w:val="28"/>
          <w:lang w:eastAsia="ru-RU"/>
        </w:rPr>
        <w:t>Різне.</w:t>
      </w:r>
    </w:p>
    <w:p w:rsidR="00851CDC" w:rsidRDefault="00851CDC" w:rsidP="00851CDC">
      <w:pPr>
        <w:pStyle w:val="a3"/>
        <w:shd w:val="clear" w:color="auto" w:fill="FFFFFF"/>
        <w:tabs>
          <w:tab w:val="left" w:pos="851"/>
          <w:tab w:val="left" w:pos="993"/>
        </w:tabs>
        <w:spacing w:after="0" w:line="240" w:lineRule="auto"/>
        <w:ind w:left="567" w:right="-142"/>
        <w:jc w:val="both"/>
        <w:rPr>
          <w:rFonts w:ascii="Times New Roman" w:eastAsia="Times New Roman" w:hAnsi="Times New Roman"/>
          <w:color w:val="000000"/>
          <w:sz w:val="28"/>
          <w:szCs w:val="28"/>
          <w:lang w:eastAsia="ru-RU"/>
        </w:rPr>
      </w:pPr>
    </w:p>
    <w:p w:rsidR="006E3F6B" w:rsidRPr="00851CDC" w:rsidRDefault="006E3F6B" w:rsidP="00851CDC">
      <w:pPr>
        <w:pStyle w:val="a3"/>
        <w:shd w:val="clear" w:color="auto" w:fill="FFFFFF"/>
        <w:tabs>
          <w:tab w:val="left" w:pos="851"/>
          <w:tab w:val="left" w:pos="993"/>
        </w:tabs>
        <w:spacing w:after="0" w:line="240" w:lineRule="auto"/>
        <w:ind w:left="567" w:right="-142"/>
        <w:jc w:val="both"/>
        <w:rPr>
          <w:rFonts w:ascii="Times New Roman" w:eastAsia="Times New Roman" w:hAnsi="Times New Roman"/>
          <w:color w:val="000000"/>
          <w:sz w:val="28"/>
          <w:szCs w:val="28"/>
          <w:lang w:eastAsia="ru-RU"/>
        </w:rPr>
      </w:pPr>
    </w:p>
    <w:p w:rsidR="00A415D5" w:rsidRPr="005F5511" w:rsidRDefault="00A415D5" w:rsidP="006E3F6B">
      <w:pPr>
        <w:shd w:val="clear" w:color="auto" w:fill="FFFFFF"/>
        <w:tabs>
          <w:tab w:val="left" w:pos="567"/>
        </w:tabs>
        <w:spacing w:after="0" w:line="240" w:lineRule="auto"/>
        <w:ind w:right="-142"/>
        <w:jc w:val="both"/>
        <w:rPr>
          <w:rFonts w:ascii="Times New Roman" w:eastAsia="Times New Roman" w:hAnsi="Times New Roman"/>
          <w:color w:val="000000"/>
          <w:sz w:val="28"/>
          <w:szCs w:val="28"/>
          <w:lang w:eastAsia="ru-RU"/>
        </w:rPr>
      </w:pPr>
      <w:r w:rsidRPr="005F5511">
        <w:rPr>
          <w:rFonts w:ascii="Times New Roman" w:eastAsia="Times New Roman" w:hAnsi="Times New Roman"/>
          <w:color w:val="000000"/>
          <w:sz w:val="28"/>
          <w:szCs w:val="28"/>
          <w:lang w:eastAsia="ru-RU"/>
        </w:rPr>
        <w:t xml:space="preserve">Голова постійної комісії </w:t>
      </w:r>
      <w:r w:rsidRPr="005F5511">
        <w:rPr>
          <w:rFonts w:ascii="Times New Roman" w:eastAsia="Times New Roman" w:hAnsi="Times New Roman"/>
          <w:color w:val="000000"/>
          <w:sz w:val="28"/>
          <w:szCs w:val="28"/>
          <w:lang w:eastAsia="ru-RU"/>
        </w:rPr>
        <w:tab/>
      </w:r>
      <w:r w:rsidRPr="005F5511">
        <w:rPr>
          <w:rFonts w:ascii="Times New Roman" w:eastAsia="Times New Roman" w:hAnsi="Times New Roman"/>
          <w:color w:val="000000"/>
          <w:sz w:val="28"/>
          <w:szCs w:val="28"/>
          <w:lang w:eastAsia="ru-RU"/>
        </w:rPr>
        <w:tab/>
      </w:r>
      <w:r w:rsidRPr="005F5511">
        <w:rPr>
          <w:rFonts w:ascii="Times New Roman" w:eastAsia="Times New Roman" w:hAnsi="Times New Roman"/>
          <w:color w:val="000000"/>
          <w:sz w:val="28"/>
          <w:szCs w:val="28"/>
          <w:lang w:eastAsia="ru-RU"/>
        </w:rPr>
        <w:tab/>
      </w:r>
      <w:r w:rsidRPr="005F5511">
        <w:rPr>
          <w:rFonts w:ascii="Times New Roman" w:eastAsia="Times New Roman" w:hAnsi="Times New Roman"/>
          <w:color w:val="000000"/>
          <w:sz w:val="28"/>
          <w:szCs w:val="28"/>
          <w:lang w:eastAsia="ru-RU"/>
        </w:rPr>
        <w:tab/>
      </w:r>
      <w:r w:rsidR="001C08E9">
        <w:rPr>
          <w:rFonts w:ascii="Times New Roman" w:eastAsia="Times New Roman" w:hAnsi="Times New Roman"/>
          <w:color w:val="000000"/>
          <w:sz w:val="28"/>
          <w:szCs w:val="28"/>
          <w:lang w:eastAsia="ru-RU"/>
        </w:rPr>
        <w:t xml:space="preserve">                   </w:t>
      </w:r>
      <w:r w:rsidRPr="005F5511">
        <w:rPr>
          <w:rFonts w:ascii="Times New Roman" w:eastAsia="Times New Roman" w:hAnsi="Times New Roman"/>
          <w:color w:val="000000"/>
          <w:sz w:val="28"/>
          <w:szCs w:val="28"/>
          <w:lang w:eastAsia="ru-RU"/>
        </w:rPr>
        <w:t>Олександр ПЛУЖНИК</w:t>
      </w:r>
    </w:p>
    <w:p w:rsidR="00913D5D" w:rsidRDefault="00913D5D" w:rsidP="004227AE">
      <w:pPr>
        <w:shd w:val="clear" w:color="auto" w:fill="FFFFFF"/>
        <w:spacing w:after="0" w:line="240" w:lineRule="auto"/>
        <w:ind w:right="-142"/>
        <w:jc w:val="both"/>
        <w:rPr>
          <w:rFonts w:eastAsia="Times New Roman"/>
          <w:color w:val="000000"/>
          <w:sz w:val="28"/>
          <w:szCs w:val="28"/>
          <w:lang w:eastAsia="ru-RU"/>
        </w:rPr>
      </w:pPr>
    </w:p>
    <w:p w:rsidR="00324C5D" w:rsidRDefault="00324C5D" w:rsidP="004227AE">
      <w:pPr>
        <w:shd w:val="clear" w:color="auto" w:fill="FFFFFF"/>
        <w:spacing w:after="0" w:line="240" w:lineRule="auto"/>
        <w:ind w:right="-142"/>
        <w:jc w:val="both"/>
        <w:rPr>
          <w:rFonts w:eastAsia="Times New Roman"/>
          <w:color w:val="000000"/>
          <w:sz w:val="28"/>
          <w:szCs w:val="28"/>
          <w:lang w:eastAsia="ru-RU"/>
        </w:rPr>
      </w:pPr>
    </w:p>
    <w:p w:rsidR="00324C5D" w:rsidRDefault="00324C5D" w:rsidP="004227AE">
      <w:pPr>
        <w:shd w:val="clear" w:color="auto" w:fill="FFFFFF"/>
        <w:spacing w:after="0" w:line="240" w:lineRule="auto"/>
        <w:ind w:right="-142"/>
        <w:jc w:val="both"/>
        <w:rPr>
          <w:rFonts w:eastAsia="Times New Roman"/>
          <w:color w:val="000000"/>
          <w:sz w:val="28"/>
          <w:szCs w:val="28"/>
          <w:lang w:eastAsia="ru-RU"/>
        </w:rPr>
      </w:pPr>
    </w:p>
    <w:p w:rsidR="00324C5D" w:rsidRDefault="00324C5D" w:rsidP="004227AE">
      <w:pPr>
        <w:shd w:val="clear" w:color="auto" w:fill="FFFFFF"/>
        <w:spacing w:after="0" w:line="240" w:lineRule="auto"/>
        <w:ind w:right="-142"/>
        <w:jc w:val="both"/>
        <w:rPr>
          <w:rFonts w:eastAsia="Times New Roman"/>
          <w:color w:val="000000"/>
          <w:sz w:val="28"/>
          <w:szCs w:val="28"/>
          <w:lang w:eastAsia="ru-RU"/>
        </w:rPr>
      </w:pPr>
    </w:p>
    <w:p w:rsidR="00324C5D" w:rsidRDefault="00324C5D" w:rsidP="004227AE">
      <w:pPr>
        <w:shd w:val="clear" w:color="auto" w:fill="FFFFFF"/>
        <w:spacing w:after="0" w:line="240" w:lineRule="auto"/>
        <w:ind w:right="-142"/>
        <w:jc w:val="both"/>
        <w:rPr>
          <w:rFonts w:eastAsia="Times New Roman"/>
          <w:color w:val="000000"/>
          <w:sz w:val="28"/>
          <w:szCs w:val="28"/>
          <w:lang w:eastAsia="ru-RU"/>
        </w:rPr>
      </w:pPr>
    </w:p>
    <w:p w:rsidR="00324C5D" w:rsidRDefault="00324C5D" w:rsidP="004227AE">
      <w:pPr>
        <w:shd w:val="clear" w:color="auto" w:fill="FFFFFF"/>
        <w:spacing w:after="0" w:line="240" w:lineRule="auto"/>
        <w:ind w:right="-142"/>
        <w:jc w:val="both"/>
        <w:rPr>
          <w:rFonts w:eastAsia="Times New Roman"/>
          <w:color w:val="000000"/>
          <w:sz w:val="28"/>
          <w:szCs w:val="28"/>
          <w:lang w:eastAsia="ru-RU"/>
        </w:rPr>
      </w:pPr>
    </w:p>
    <w:p w:rsidR="00324C5D" w:rsidRDefault="00324C5D" w:rsidP="004227AE">
      <w:pPr>
        <w:shd w:val="clear" w:color="auto" w:fill="FFFFFF"/>
        <w:spacing w:after="0" w:line="240" w:lineRule="auto"/>
        <w:ind w:right="-142"/>
        <w:jc w:val="both"/>
        <w:rPr>
          <w:rFonts w:eastAsia="Times New Roman"/>
          <w:color w:val="000000"/>
          <w:sz w:val="28"/>
          <w:szCs w:val="28"/>
          <w:lang w:eastAsia="ru-RU"/>
        </w:rPr>
      </w:pPr>
    </w:p>
    <w:p w:rsidR="00324C5D" w:rsidRDefault="00324C5D" w:rsidP="004227AE">
      <w:pPr>
        <w:shd w:val="clear" w:color="auto" w:fill="FFFFFF"/>
        <w:spacing w:after="0" w:line="240" w:lineRule="auto"/>
        <w:ind w:right="-142"/>
        <w:jc w:val="both"/>
        <w:rPr>
          <w:rFonts w:eastAsia="Times New Roman"/>
          <w:color w:val="000000"/>
          <w:sz w:val="28"/>
          <w:szCs w:val="28"/>
          <w:lang w:eastAsia="ru-RU"/>
        </w:rPr>
      </w:pPr>
    </w:p>
    <w:p w:rsidR="00324C5D" w:rsidRDefault="00324C5D" w:rsidP="004227AE">
      <w:pPr>
        <w:shd w:val="clear" w:color="auto" w:fill="FFFFFF"/>
        <w:spacing w:after="0" w:line="240" w:lineRule="auto"/>
        <w:ind w:right="-142"/>
        <w:jc w:val="both"/>
        <w:rPr>
          <w:rFonts w:eastAsia="Times New Roman"/>
          <w:color w:val="000000"/>
          <w:sz w:val="28"/>
          <w:szCs w:val="28"/>
          <w:lang w:eastAsia="ru-RU"/>
        </w:rPr>
      </w:pPr>
    </w:p>
    <w:p w:rsidR="00324C5D" w:rsidRDefault="00324C5D" w:rsidP="004227AE">
      <w:pPr>
        <w:shd w:val="clear" w:color="auto" w:fill="FFFFFF"/>
        <w:spacing w:after="0" w:line="240" w:lineRule="auto"/>
        <w:ind w:right="-142"/>
        <w:jc w:val="both"/>
        <w:rPr>
          <w:rFonts w:eastAsia="Times New Roman"/>
          <w:color w:val="000000"/>
          <w:sz w:val="28"/>
          <w:szCs w:val="28"/>
          <w:lang w:eastAsia="ru-RU"/>
        </w:rPr>
      </w:pPr>
    </w:p>
    <w:p w:rsidR="00324C5D" w:rsidRDefault="00324C5D" w:rsidP="004227AE">
      <w:pPr>
        <w:shd w:val="clear" w:color="auto" w:fill="FFFFFF"/>
        <w:spacing w:after="0" w:line="240" w:lineRule="auto"/>
        <w:ind w:right="-142"/>
        <w:jc w:val="both"/>
        <w:rPr>
          <w:rFonts w:eastAsia="Times New Roman"/>
          <w:color w:val="000000"/>
          <w:sz w:val="28"/>
          <w:szCs w:val="28"/>
          <w:lang w:eastAsia="ru-RU"/>
        </w:rPr>
      </w:pPr>
    </w:p>
    <w:p w:rsidR="00324C5D" w:rsidRDefault="00324C5D" w:rsidP="004227AE">
      <w:pPr>
        <w:shd w:val="clear" w:color="auto" w:fill="FFFFFF"/>
        <w:spacing w:after="0" w:line="240" w:lineRule="auto"/>
        <w:ind w:right="-142"/>
        <w:jc w:val="both"/>
        <w:rPr>
          <w:rFonts w:eastAsia="Times New Roman"/>
          <w:color w:val="000000"/>
          <w:sz w:val="28"/>
          <w:szCs w:val="28"/>
          <w:lang w:eastAsia="ru-RU"/>
        </w:rPr>
      </w:pPr>
    </w:p>
    <w:p w:rsidR="00324C5D" w:rsidRDefault="00324C5D" w:rsidP="004227AE">
      <w:pPr>
        <w:shd w:val="clear" w:color="auto" w:fill="FFFFFF"/>
        <w:spacing w:after="0" w:line="240" w:lineRule="auto"/>
        <w:ind w:right="-142"/>
        <w:jc w:val="both"/>
        <w:rPr>
          <w:rFonts w:eastAsia="Times New Roman"/>
          <w:color w:val="000000"/>
          <w:sz w:val="28"/>
          <w:szCs w:val="28"/>
          <w:lang w:eastAsia="ru-RU"/>
        </w:rPr>
      </w:pPr>
    </w:p>
    <w:p w:rsidR="00324C5D" w:rsidRDefault="00324C5D" w:rsidP="004227AE">
      <w:pPr>
        <w:shd w:val="clear" w:color="auto" w:fill="FFFFFF"/>
        <w:spacing w:after="0" w:line="240" w:lineRule="auto"/>
        <w:ind w:right="-142"/>
        <w:jc w:val="both"/>
        <w:rPr>
          <w:rFonts w:eastAsia="Times New Roman"/>
          <w:color w:val="000000"/>
          <w:sz w:val="28"/>
          <w:szCs w:val="28"/>
          <w:lang w:eastAsia="ru-RU"/>
        </w:rPr>
      </w:pPr>
    </w:p>
    <w:p w:rsidR="00324C5D" w:rsidRPr="004227AE" w:rsidRDefault="00324C5D" w:rsidP="004227AE">
      <w:pPr>
        <w:shd w:val="clear" w:color="auto" w:fill="FFFFFF"/>
        <w:spacing w:after="0" w:line="240" w:lineRule="auto"/>
        <w:ind w:right="-142"/>
        <w:jc w:val="both"/>
        <w:rPr>
          <w:rFonts w:eastAsia="Times New Roman"/>
          <w:color w:val="000000"/>
          <w:sz w:val="28"/>
          <w:szCs w:val="28"/>
          <w:lang w:eastAsia="ru-RU"/>
        </w:rPr>
      </w:pPr>
    </w:p>
    <w:sectPr w:rsidR="00324C5D" w:rsidRPr="004227AE" w:rsidSect="001453E9">
      <w:headerReference w:type="default" r:id="rId8"/>
      <w:pgSz w:w="11906" w:h="16838"/>
      <w:pgMar w:top="709"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6AA" w:rsidRDefault="003E26AA" w:rsidP="001453E9">
      <w:pPr>
        <w:spacing w:after="0" w:line="240" w:lineRule="auto"/>
      </w:pPr>
      <w:r>
        <w:separator/>
      </w:r>
    </w:p>
  </w:endnote>
  <w:endnote w:type="continuationSeparator" w:id="0">
    <w:p w:rsidR="003E26AA" w:rsidRDefault="003E26AA" w:rsidP="00145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6AA" w:rsidRDefault="003E26AA" w:rsidP="001453E9">
      <w:pPr>
        <w:spacing w:after="0" w:line="240" w:lineRule="auto"/>
      </w:pPr>
      <w:r>
        <w:separator/>
      </w:r>
    </w:p>
  </w:footnote>
  <w:footnote w:type="continuationSeparator" w:id="0">
    <w:p w:rsidR="003E26AA" w:rsidRDefault="003E26AA" w:rsidP="00145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990292"/>
      <w:docPartObj>
        <w:docPartGallery w:val="Page Numbers (Top of Page)"/>
        <w:docPartUnique/>
      </w:docPartObj>
    </w:sdtPr>
    <w:sdtEndPr/>
    <w:sdtContent>
      <w:p w:rsidR="001453E9" w:rsidRDefault="001453E9">
        <w:pPr>
          <w:pStyle w:val="a8"/>
          <w:jc w:val="center"/>
        </w:pPr>
        <w:r>
          <w:fldChar w:fldCharType="begin"/>
        </w:r>
        <w:r>
          <w:instrText>PAGE   \* MERGEFORMAT</w:instrText>
        </w:r>
        <w:r>
          <w:fldChar w:fldCharType="separate"/>
        </w:r>
        <w:r w:rsidR="002F1060">
          <w:rPr>
            <w:noProof/>
          </w:rPr>
          <w:t>4</w:t>
        </w:r>
        <w:r>
          <w:fldChar w:fldCharType="end"/>
        </w:r>
      </w:p>
    </w:sdtContent>
  </w:sdt>
  <w:p w:rsidR="001453E9" w:rsidRDefault="001453E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93D23"/>
    <w:multiLevelType w:val="hybridMultilevel"/>
    <w:tmpl w:val="C7FA7B30"/>
    <w:lvl w:ilvl="0" w:tplc="4D6207A6">
      <w:start w:val="1"/>
      <w:numFmt w:val="decimal"/>
      <w:lvlText w:val="%1."/>
      <w:lvlJc w:val="left"/>
      <w:pPr>
        <w:ind w:left="927" w:hanging="360"/>
      </w:pPr>
      <w:rPr>
        <w:rFonts w:eastAsia="Times New Roman"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238562CC"/>
    <w:multiLevelType w:val="hybridMultilevel"/>
    <w:tmpl w:val="8D96344A"/>
    <w:lvl w:ilvl="0" w:tplc="5C8A8B0E">
      <w:start w:val="1"/>
      <w:numFmt w:val="decimal"/>
      <w:lvlText w:val="%1."/>
      <w:lvlJc w:val="left"/>
      <w:pPr>
        <w:ind w:left="9149" w:hanging="360"/>
      </w:pPr>
      <w:rPr>
        <w:i w:val="0"/>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2" w15:restartNumberingAfterBreak="0">
    <w:nsid w:val="269607D4"/>
    <w:multiLevelType w:val="hybridMultilevel"/>
    <w:tmpl w:val="C7FA7B30"/>
    <w:lvl w:ilvl="0" w:tplc="4D6207A6">
      <w:start w:val="1"/>
      <w:numFmt w:val="decimal"/>
      <w:lvlText w:val="%1."/>
      <w:lvlJc w:val="left"/>
      <w:pPr>
        <w:ind w:left="927" w:hanging="360"/>
      </w:pPr>
      <w:rPr>
        <w:rFonts w:eastAsia="Times New Roman"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3EF45E67"/>
    <w:multiLevelType w:val="hybridMultilevel"/>
    <w:tmpl w:val="F7700C4A"/>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4EF4058"/>
    <w:multiLevelType w:val="hybridMultilevel"/>
    <w:tmpl w:val="EC6EDFC4"/>
    <w:lvl w:ilvl="0" w:tplc="FF4E1A1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510D191D"/>
    <w:multiLevelType w:val="hybridMultilevel"/>
    <w:tmpl w:val="C7FA7B30"/>
    <w:lvl w:ilvl="0" w:tplc="4D6207A6">
      <w:start w:val="1"/>
      <w:numFmt w:val="decimal"/>
      <w:lvlText w:val="%1."/>
      <w:lvlJc w:val="left"/>
      <w:pPr>
        <w:ind w:left="927" w:hanging="360"/>
      </w:pPr>
      <w:rPr>
        <w:rFonts w:eastAsia="Times New Roman"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5B8E11AA"/>
    <w:multiLevelType w:val="hybridMultilevel"/>
    <w:tmpl w:val="A72CB502"/>
    <w:lvl w:ilvl="0" w:tplc="2870ADF2">
      <w:start w:val="1"/>
      <w:numFmt w:val="decimal"/>
      <w:lvlText w:val="%1."/>
      <w:lvlJc w:val="left"/>
      <w:pPr>
        <w:ind w:left="786" w:hanging="360"/>
      </w:pPr>
      <w:rPr>
        <w:rFonts w:eastAsia="Calibri" w:hint="default"/>
        <w:i w:val="0"/>
        <w:color w:val="auto"/>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7" w15:restartNumberingAfterBreak="0">
    <w:nsid w:val="6644075B"/>
    <w:multiLevelType w:val="hybridMultilevel"/>
    <w:tmpl w:val="23969B54"/>
    <w:lvl w:ilvl="0" w:tplc="6CE06EE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71116AE1"/>
    <w:multiLevelType w:val="hybridMultilevel"/>
    <w:tmpl w:val="C7FA7B30"/>
    <w:lvl w:ilvl="0" w:tplc="4D6207A6">
      <w:start w:val="1"/>
      <w:numFmt w:val="decimal"/>
      <w:lvlText w:val="%1."/>
      <w:lvlJc w:val="left"/>
      <w:pPr>
        <w:ind w:left="927" w:hanging="360"/>
      </w:pPr>
      <w:rPr>
        <w:rFonts w:eastAsia="Times New Roman"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77776941"/>
    <w:multiLevelType w:val="hybridMultilevel"/>
    <w:tmpl w:val="C7FA7B30"/>
    <w:lvl w:ilvl="0" w:tplc="4D6207A6">
      <w:start w:val="1"/>
      <w:numFmt w:val="decimal"/>
      <w:lvlText w:val="%1."/>
      <w:lvlJc w:val="left"/>
      <w:pPr>
        <w:ind w:left="927" w:hanging="360"/>
      </w:pPr>
      <w:rPr>
        <w:rFonts w:eastAsia="Times New Roman"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77B537EA"/>
    <w:multiLevelType w:val="hybridMultilevel"/>
    <w:tmpl w:val="A29A6E4C"/>
    <w:lvl w:ilvl="0" w:tplc="E4CCE64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BA4220B"/>
    <w:multiLevelType w:val="hybridMultilevel"/>
    <w:tmpl w:val="F7700C4A"/>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8"/>
  </w:num>
  <w:num w:numId="5">
    <w:abstractNumId w:val="0"/>
  </w:num>
  <w:num w:numId="6">
    <w:abstractNumId w:val="9"/>
  </w:num>
  <w:num w:numId="7">
    <w:abstractNumId w:val="2"/>
  </w:num>
  <w:num w:numId="8">
    <w:abstractNumId w:val="4"/>
  </w:num>
  <w:num w:numId="9">
    <w:abstractNumId w:val="1"/>
  </w:num>
  <w:num w:numId="10">
    <w:abstractNumId w:val="1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BB"/>
    <w:rsid w:val="00057F1B"/>
    <w:rsid w:val="000E36A2"/>
    <w:rsid w:val="00117030"/>
    <w:rsid w:val="001453E9"/>
    <w:rsid w:val="00171739"/>
    <w:rsid w:val="001810BB"/>
    <w:rsid w:val="001C08E9"/>
    <w:rsid w:val="0022054F"/>
    <w:rsid w:val="00272984"/>
    <w:rsid w:val="002B69BD"/>
    <w:rsid w:val="002E19C1"/>
    <w:rsid w:val="002F1060"/>
    <w:rsid w:val="0030786D"/>
    <w:rsid w:val="00324C5D"/>
    <w:rsid w:val="0036336D"/>
    <w:rsid w:val="0037656F"/>
    <w:rsid w:val="003B3889"/>
    <w:rsid w:val="003E26AA"/>
    <w:rsid w:val="003F1A05"/>
    <w:rsid w:val="003F4DFE"/>
    <w:rsid w:val="00404AF9"/>
    <w:rsid w:val="004070B3"/>
    <w:rsid w:val="004227AE"/>
    <w:rsid w:val="00433663"/>
    <w:rsid w:val="004470AC"/>
    <w:rsid w:val="00457EFB"/>
    <w:rsid w:val="00460869"/>
    <w:rsid w:val="00475CA7"/>
    <w:rsid w:val="00544103"/>
    <w:rsid w:val="00552703"/>
    <w:rsid w:val="005C591A"/>
    <w:rsid w:val="005E1682"/>
    <w:rsid w:val="006248D2"/>
    <w:rsid w:val="00681DF1"/>
    <w:rsid w:val="006E3F6B"/>
    <w:rsid w:val="00713FDB"/>
    <w:rsid w:val="0072080C"/>
    <w:rsid w:val="00744D6A"/>
    <w:rsid w:val="007868FF"/>
    <w:rsid w:val="00793144"/>
    <w:rsid w:val="00793EFA"/>
    <w:rsid w:val="007A11FB"/>
    <w:rsid w:val="007A1415"/>
    <w:rsid w:val="007A698D"/>
    <w:rsid w:val="007D5512"/>
    <w:rsid w:val="008016B1"/>
    <w:rsid w:val="00844FE2"/>
    <w:rsid w:val="00851CDC"/>
    <w:rsid w:val="00867724"/>
    <w:rsid w:val="008D1BAD"/>
    <w:rsid w:val="008F7883"/>
    <w:rsid w:val="00913D5D"/>
    <w:rsid w:val="00944324"/>
    <w:rsid w:val="009639A1"/>
    <w:rsid w:val="009C1D00"/>
    <w:rsid w:val="009E3EEB"/>
    <w:rsid w:val="00A1290F"/>
    <w:rsid w:val="00A15739"/>
    <w:rsid w:val="00A33C13"/>
    <w:rsid w:val="00A3704B"/>
    <w:rsid w:val="00A415D5"/>
    <w:rsid w:val="00A853DD"/>
    <w:rsid w:val="00B37752"/>
    <w:rsid w:val="00B4076E"/>
    <w:rsid w:val="00B5773C"/>
    <w:rsid w:val="00B64735"/>
    <w:rsid w:val="00B65989"/>
    <w:rsid w:val="00B73EFE"/>
    <w:rsid w:val="00C172D7"/>
    <w:rsid w:val="00C25022"/>
    <w:rsid w:val="00CD04C9"/>
    <w:rsid w:val="00CD3276"/>
    <w:rsid w:val="00D30449"/>
    <w:rsid w:val="00D41285"/>
    <w:rsid w:val="00E101A6"/>
    <w:rsid w:val="00E33DBB"/>
    <w:rsid w:val="00EA71F9"/>
    <w:rsid w:val="00EC7CC4"/>
    <w:rsid w:val="00EE4904"/>
    <w:rsid w:val="00EF7D29"/>
    <w:rsid w:val="00F2072D"/>
    <w:rsid w:val="00F36633"/>
    <w:rsid w:val="00F97DB6"/>
    <w:rsid w:val="00FA287C"/>
    <w:rsid w:val="00FF40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5D4A"/>
  <w15:chartTrackingRefBased/>
  <w15:docId w15:val="{99D345D4-55B3-4E3D-93EA-521D8086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5D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5D5"/>
    <w:pPr>
      <w:ind w:left="720"/>
      <w:contextualSpacing/>
    </w:pPr>
  </w:style>
  <w:style w:type="table" w:styleId="a4">
    <w:name w:val="Table Grid"/>
    <w:basedOn w:val="a1"/>
    <w:uiPriority w:val="39"/>
    <w:rsid w:val="00A415D5"/>
    <w:pPr>
      <w:spacing w:after="0" w:line="240" w:lineRule="auto"/>
    </w:pPr>
    <w:rPr>
      <w:rFonts w:ascii="Times New Roman"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51CDC"/>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51CDC"/>
    <w:rPr>
      <w:rFonts w:ascii="Segoe UI" w:eastAsia="Calibri" w:hAnsi="Segoe UI" w:cs="Segoe UI"/>
      <w:sz w:val="18"/>
      <w:szCs w:val="18"/>
    </w:rPr>
  </w:style>
  <w:style w:type="character" w:styleId="a7">
    <w:name w:val="Hyperlink"/>
    <w:basedOn w:val="a0"/>
    <w:uiPriority w:val="99"/>
    <w:semiHidden/>
    <w:unhideWhenUsed/>
    <w:rsid w:val="00B37752"/>
    <w:rPr>
      <w:color w:val="0000FF"/>
      <w:u w:val="single"/>
    </w:rPr>
  </w:style>
  <w:style w:type="paragraph" w:styleId="a8">
    <w:name w:val="header"/>
    <w:basedOn w:val="a"/>
    <w:link w:val="a9"/>
    <w:uiPriority w:val="99"/>
    <w:unhideWhenUsed/>
    <w:rsid w:val="001453E9"/>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1453E9"/>
    <w:rPr>
      <w:rFonts w:ascii="Calibri" w:eastAsia="Calibri" w:hAnsi="Calibri" w:cs="Times New Roman"/>
    </w:rPr>
  </w:style>
  <w:style w:type="paragraph" w:styleId="aa">
    <w:name w:val="footer"/>
    <w:basedOn w:val="a"/>
    <w:link w:val="ab"/>
    <w:uiPriority w:val="99"/>
    <w:unhideWhenUsed/>
    <w:rsid w:val="001453E9"/>
    <w:pPr>
      <w:tabs>
        <w:tab w:val="center" w:pos="4819"/>
        <w:tab w:val="right" w:pos="9639"/>
      </w:tabs>
      <w:spacing w:after="0" w:line="240" w:lineRule="auto"/>
    </w:pPr>
  </w:style>
  <w:style w:type="character" w:customStyle="1" w:styleId="ab">
    <w:name w:val="Нижній колонтитул Знак"/>
    <w:basedOn w:val="a0"/>
    <w:link w:val="aa"/>
    <w:uiPriority w:val="99"/>
    <w:rsid w:val="001453E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1161</TotalTime>
  <Pages>4</Pages>
  <Words>4939</Words>
  <Characters>2816</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Tveritneva Olena</dc:creator>
  <cp:keywords/>
  <dc:description/>
  <cp:lastModifiedBy>Tveritneva Olena</cp:lastModifiedBy>
  <cp:revision>3</cp:revision>
  <cp:lastPrinted>2021-06-03T09:03:00Z</cp:lastPrinted>
  <dcterms:created xsi:type="dcterms:W3CDTF">2021-02-25T14:49:00Z</dcterms:created>
  <dcterms:modified xsi:type="dcterms:W3CDTF">2021-06-07T11:00:00Z</dcterms:modified>
</cp:coreProperties>
</file>