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0C" w:rsidRPr="007877A8" w:rsidRDefault="0021440C" w:rsidP="0021440C">
      <w:pPr>
        <w:widowControl w:val="0"/>
        <w:suppressAutoHyphens/>
        <w:spacing w:after="0" w:line="240" w:lineRule="auto"/>
        <w:ind w:firstLine="540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  <w:r w:rsidRPr="007877A8">
        <w:rPr>
          <w:rFonts w:ascii="Calibri" w:eastAsia="Times New Roman" w:hAnsi="Calibri" w:cs="Calibri"/>
          <w:noProof/>
          <w:color w:val="000000" w:themeColor="text1"/>
          <w:lang w:eastAsia="uk-UA"/>
        </w:rPr>
        <w:drawing>
          <wp:anchor distT="0" distB="0" distL="114935" distR="114935" simplePos="0" relativeHeight="251659264" behindDoc="0" locked="0" layoutInCell="1" allowOverlap="1" wp14:anchorId="625FAE99" wp14:editId="0BBA0511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530860" cy="70548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40C" w:rsidRPr="007877A8" w:rsidRDefault="0021440C" w:rsidP="0021440C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</w:p>
    <w:p w:rsidR="0021440C" w:rsidRPr="007877A8" w:rsidRDefault="0021440C" w:rsidP="0021440C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w w:val="90"/>
          <w:kern w:val="2"/>
          <w:sz w:val="28"/>
          <w:szCs w:val="28"/>
          <w:lang w:eastAsia="zh-CN"/>
        </w:rPr>
      </w:pPr>
      <w:r w:rsidRPr="007877A8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КИ</w:t>
      </w:r>
      <w:r w:rsidRPr="007877A8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Ї</w:t>
      </w:r>
      <w:r w:rsidRPr="007877A8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7877A8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І</w:t>
      </w:r>
      <w:r w:rsidRPr="007877A8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 xml:space="preserve">СЬКА РАДА </w:t>
      </w:r>
    </w:p>
    <w:p w:rsidR="0021440C" w:rsidRPr="007877A8" w:rsidRDefault="0021440C" w:rsidP="0021440C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7877A8">
        <w:rPr>
          <w:rFonts w:ascii="Benguiat" w:eastAsia="SimSun" w:hAnsi="Benguiat" w:cs="Benguiat"/>
          <w:b/>
          <w:bCs/>
          <w:color w:val="000000" w:themeColor="text1"/>
          <w:w w:val="90"/>
          <w:kern w:val="2"/>
          <w:sz w:val="28"/>
          <w:szCs w:val="28"/>
          <w:lang w:eastAsia="zh-CN"/>
        </w:rPr>
        <w:t>VIII СКЛИКАННЯ</w:t>
      </w:r>
    </w:p>
    <w:p w:rsidR="0021440C" w:rsidRPr="007877A8" w:rsidRDefault="0021440C" w:rsidP="0021440C">
      <w:pPr>
        <w:widowControl w:val="0"/>
        <w:pBdr>
          <w:top w:val="thickThinSmallGap" w:sz="24" w:space="1" w:color="000001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7877A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ПОСТ</w:t>
      </w:r>
      <w:r w:rsidRPr="007877A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7877A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ЙНА КОМ</w:t>
      </w:r>
      <w:r w:rsidRPr="007877A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7877A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С</w:t>
      </w:r>
      <w:r w:rsidRPr="007877A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7877A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Я З ПИТАНЬ КУЛЬТУРИ, ТУРИЗМУ </w:t>
      </w:r>
    </w:p>
    <w:p w:rsidR="0021440C" w:rsidRPr="007877A8" w:rsidRDefault="0021440C" w:rsidP="0021440C">
      <w:pPr>
        <w:widowControl w:val="0"/>
        <w:pBdr>
          <w:top w:val="thickThinSmallGap" w:sz="24" w:space="1" w:color="000001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 w:themeColor="text1"/>
          <w:kern w:val="2"/>
          <w:sz w:val="20"/>
          <w:szCs w:val="20"/>
          <w:lang w:eastAsia="zh-CN"/>
        </w:rPr>
      </w:pPr>
      <w:r w:rsidRPr="007877A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ТА IНФОРМАЦIЙНО</w:t>
      </w:r>
      <w:r w:rsidRPr="007877A8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Ї</w:t>
      </w:r>
      <w:r w:rsidRPr="007877A8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ПОЛIТИКИ</w:t>
      </w:r>
    </w:p>
    <w:p w:rsidR="0021440C" w:rsidRPr="007877A8" w:rsidRDefault="0021440C" w:rsidP="0021440C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</w:pPr>
      <w:smartTag w:uri="urn:schemas-microsoft-com:office:smarttags" w:element="metricconverter">
        <w:smartTagPr>
          <w:attr w:name="ProductID" w:val="01044, м"/>
        </w:smartTagPr>
        <w:r w:rsidRPr="007877A8">
          <w:rPr>
            <w:rFonts w:ascii="Times New Roman" w:eastAsia="SimSun" w:hAnsi="Times New Roman" w:cs="Times New Roman"/>
            <w:i/>
            <w:iCs/>
            <w:color w:val="000000" w:themeColor="text1"/>
            <w:kern w:val="2"/>
            <w:sz w:val="20"/>
            <w:szCs w:val="20"/>
            <w:lang w:eastAsia="zh-CN"/>
          </w:rPr>
          <w:t>01044, м</w:t>
        </w:r>
      </w:smartTag>
      <w:r w:rsidRPr="007877A8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. Київ, вул. Хрещатик, 36                                                  </w:t>
      </w:r>
      <w:proofErr w:type="spellStart"/>
      <w:r w:rsidRPr="007877A8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7877A8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.:(044)202-72-25, </w:t>
      </w:r>
      <w:proofErr w:type="spellStart"/>
      <w:r w:rsidRPr="007877A8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7877A8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./факс(044)202-73-05</w:t>
      </w:r>
    </w:p>
    <w:p w:rsidR="0021440C" w:rsidRPr="007877A8" w:rsidRDefault="0021440C" w:rsidP="0021440C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/>
        </w:rPr>
      </w:pPr>
    </w:p>
    <w:p w:rsidR="0021440C" w:rsidRPr="007877A8" w:rsidRDefault="0021440C" w:rsidP="0021440C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/>
        </w:rPr>
      </w:pPr>
    </w:p>
    <w:p w:rsidR="0021440C" w:rsidRPr="007877A8" w:rsidRDefault="0021440C" w:rsidP="0021440C">
      <w:pPr>
        <w:widowControl w:val="0"/>
        <w:suppressAutoHyphen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Протокол №28</w:t>
      </w:r>
    </w:p>
    <w:p w:rsidR="0021440C" w:rsidRPr="007877A8" w:rsidRDefault="0021440C" w:rsidP="002144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поза</w:t>
      </w:r>
      <w:r w:rsidRPr="007877A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чергового засідання постійної комісії Київської міської ради </w:t>
      </w:r>
    </w:p>
    <w:p w:rsidR="0021440C" w:rsidRPr="007877A8" w:rsidRDefault="0021440C" w:rsidP="002144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7877A8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з питань культури, туризму та інформаційної політики (Комісії)</w:t>
      </w:r>
    </w:p>
    <w:p w:rsidR="0021440C" w:rsidRPr="007877A8" w:rsidRDefault="0021440C" w:rsidP="002144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</w:p>
    <w:p w:rsidR="0021440C" w:rsidRPr="007877A8" w:rsidRDefault="0021440C" w:rsidP="0021440C">
      <w:pPr>
        <w:widowControl w:val="0"/>
        <w:suppressAutoHyphens/>
        <w:spacing w:after="0" w:line="240" w:lineRule="auto"/>
        <w:ind w:firstLine="680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7877A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м. Київ                                                                  </w:t>
      </w:r>
      <w:r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                             08.12</w:t>
      </w:r>
      <w:r w:rsidRPr="007877A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.2016</w:t>
      </w:r>
    </w:p>
    <w:p w:rsidR="0021440C" w:rsidRPr="007877A8" w:rsidRDefault="0021440C" w:rsidP="0021440C">
      <w:pPr>
        <w:widowControl w:val="0"/>
        <w:suppressAutoHyphens/>
        <w:spacing w:after="0" w:line="240" w:lineRule="auto"/>
        <w:ind w:firstLine="680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</w:p>
    <w:p w:rsidR="0021440C" w:rsidRDefault="0021440C" w:rsidP="0021440C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</w:pPr>
      <w:r w:rsidRPr="007877A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Присутні депутати Комісії: </w:t>
      </w:r>
      <w:r w:rsidRPr="007877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Муха Вікторія </w:t>
      </w:r>
      <w:proofErr w:type="spellStart"/>
      <w:r w:rsidRPr="007877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>Вячеславівна</w:t>
      </w:r>
      <w:proofErr w:type="spellEnd"/>
      <w:r w:rsidRPr="007877A8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– голова Комісії,</w:t>
      </w:r>
      <w:r w:rsidRPr="007877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 Бенюк Богдан Михайлович</w:t>
      </w:r>
      <w:r w:rsidRPr="007877A8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– заступник голови Комісії, </w:t>
      </w:r>
      <w:r w:rsidRPr="007877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Поживанов Олександр Михайлович </w:t>
      </w:r>
      <w:r w:rsidRPr="007877A8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>– секретар Комісії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>.</w:t>
      </w:r>
    </w:p>
    <w:p w:rsidR="0021440C" w:rsidRDefault="0021440C" w:rsidP="0021440C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</w:pPr>
      <w:r w:rsidRPr="007877A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Відсутні депутати Комісії: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 </w:t>
      </w:r>
      <w:proofErr w:type="spellStart"/>
      <w:r w:rsidRPr="007877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>Березницька</w:t>
      </w:r>
      <w:proofErr w:type="spellEnd"/>
      <w:r w:rsidRPr="007877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 Людмила Іванівна</w:t>
      </w:r>
      <w:r w:rsidRPr="007877A8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– член Комісії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>.</w:t>
      </w:r>
      <w:r w:rsidRPr="00E008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 </w:t>
      </w:r>
      <w:proofErr w:type="spellStart"/>
      <w:r w:rsidRPr="007877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>Таранов</w:t>
      </w:r>
      <w:proofErr w:type="spellEnd"/>
      <w:r w:rsidRPr="007877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8"/>
          <w:lang w:eastAsia="zh-CN"/>
        </w:rPr>
        <w:t xml:space="preserve"> Андрій Володимирович</w:t>
      </w:r>
      <w:r w:rsidRPr="007877A8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 xml:space="preserve"> – член Комісії</w:t>
      </w:r>
      <w:r w:rsidR="00F91DB2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  <w:t>.</w:t>
      </w:r>
    </w:p>
    <w:p w:rsidR="00F91DB2" w:rsidRDefault="00F91DB2" w:rsidP="0021440C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</w:pPr>
    </w:p>
    <w:p w:rsidR="00EF776D" w:rsidRPr="00EF776D" w:rsidRDefault="00EF776D" w:rsidP="00EF776D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7877A8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   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ab/>
      </w:r>
      <w:r w:rsidRPr="007877A8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 xml:space="preserve">Присутні та запрошені: </w:t>
      </w:r>
    </w:p>
    <w:p w:rsidR="00EF776D" w:rsidRPr="00276FD2" w:rsidRDefault="00EF776D" w:rsidP="00EF776D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0"/>
          <w:lang w:eastAsia="zh-CN"/>
        </w:rPr>
      </w:pPr>
      <w:proofErr w:type="spellStart"/>
      <w:r w:rsidRPr="00276FD2">
        <w:rPr>
          <w:rFonts w:ascii="Times New Roman" w:eastAsia="Times New Roman" w:hAnsi="Times New Roman" w:cs="Times New Roman"/>
          <w:bCs/>
          <w:kern w:val="2"/>
          <w:sz w:val="28"/>
          <w:szCs w:val="20"/>
          <w:lang w:eastAsia="zh-CN"/>
        </w:rPr>
        <w:t>Шибанов</w:t>
      </w:r>
      <w:proofErr w:type="spellEnd"/>
      <w:r w:rsidRPr="00276FD2">
        <w:rPr>
          <w:rFonts w:ascii="Times New Roman" w:eastAsia="Times New Roman" w:hAnsi="Times New Roman" w:cs="Times New Roman"/>
          <w:bCs/>
          <w:kern w:val="2"/>
          <w:sz w:val="28"/>
          <w:szCs w:val="20"/>
          <w:lang w:eastAsia="zh-CN"/>
        </w:rPr>
        <w:t xml:space="preserve"> Ярослав Миколайович — начальник відділу</w:t>
      </w:r>
      <w:r w:rsidRPr="00276FD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з суспільно-політичних питань управління з питань внутрішньої політики та </w:t>
      </w:r>
      <w:proofErr w:type="spellStart"/>
      <w:r w:rsidRPr="00276FD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зв'язків</w:t>
      </w:r>
      <w:proofErr w:type="spellEnd"/>
      <w:r w:rsidRPr="00276FD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з громадськістю</w:t>
      </w:r>
      <w:r w:rsidRPr="00276FD2">
        <w:rPr>
          <w:rFonts w:ascii="Arial" w:eastAsia="Times New Roman" w:hAnsi="Arial" w:cs="Arial"/>
          <w:color w:val="000000"/>
          <w:kern w:val="2"/>
          <w:sz w:val="23"/>
          <w:szCs w:val="23"/>
          <w:shd w:val="clear" w:color="auto" w:fill="FFFFFF"/>
          <w:lang w:eastAsia="zh-CN"/>
        </w:rPr>
        <w:t> </w:t>
      </w:r>
      <w:r w:rsidRPr="00276FD2">
        <w:rPr>
          <w:rFonts w:ascii="Times New Roman" w:eastAsia="Times New Roman" w:hAnsi="Times New Roman" w:cs="Times New Roman"/>
          <w:bCs/>
          <w:kern w:val="2"/>
          <w:sz w:val="28"/>
          <w:szCs w:val="20"/>
          <w:lang w:eastAsia="zh-CN"/>
        </w:rPr>
        <w:t xml:space="preserve"> Департаменту суспільних комунікацій виконавчого органу Київської міської ради (Київської міської державної адміністрації);</w:t>
      </w:r>
    </w:p>
    <w:p w:rsidR="00EF776D" w:rsidRPr="007877A8" w:rsidRDefault="00EF776D" w:rsidP="00EF77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7877A8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Кравченко Ілля Іванович – голова Громадської організації  "Об’єднанн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я працівників культури України".</w:t>
      </w:r>
    </w:p>
    <w:p w:rsidR="0021440C" w:rsidRPr="007877A8" w:rsidRDefault="0021440C" w:rsidP="00DF5B3F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8"/>
          <w:szCs w:val="28"/>
          <w:lang w:eastAsia="zh-CN"/>
        </w:rPr>
      </w:pPr>
      <w:bookmarkStart w:id="0" w:name="_GoBack"/>
      <w:bookmarkEnd w:id="0"/>
    </w:p>
    <w:p w:rsidR="00607A96" w:rsidRPr="007877A8" w:rsidRDefault="00607A96" w:rsidP="00607A96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77A8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Голосували за порядок денний в цілому.</w:t>
      </w:r>
    </w:p>
    <w:p w:rsidR="00607A96" w:rsidRPr="007877A8" w:rsidRDefault="00607A96" w:rsidP="00607A9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«За» - 3</w:t>
      </w:r>
      <w:r w:rsidRPr="00787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; «Проти» - 0; «Утримався» - 0.</w:t>
      </w:r>
    </w:p>
    <w:p w:rsidR="00607A96" w:rsidRDefault="00607A96" w:rsidP="00607A96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7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Рішення прийнято.</w:t>
      </w:r>
    </w:p>
    <w:p w:rsidR="00607A96" w:rsidRDefault="00607A96" w:rsidP="00607A96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440C" w:rsidRPr="0021440C" w:rsidRDefault="0021440C" w:rsidP="002144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21440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Порядок денний</w:t>
      </w:r>
    </w:p>
    <w:p w:rsidR="0021440C" w:rsidRPr="0021440C" w:rsidRDefault="0021440C" w:rsidP="002144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1440C" w:rsidRPr="0021440C" w:rsidRDefault="0021440C" w:rsidP="004E2AA7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2144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Розгляд </w:t>
      </w:r>
      <w:r w:rsidRPr="0021440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проекту рішення Київської міської ради</w:t>
      </w:r>
      <w:r w:rsidRPr="002144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«Про надання релігійній громаді Української Православної Церкви парафії Володимирської ікони Божої Матері у Подільському районі м. Києва земельної ділянки для експлуатації та обслуговування церкви, недільної школи та церковного будинку на </w:t>
      </w:r>
      <w:proofErr w:type="spellStart"/>
      <w:r w:rsidRPr="002144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просп</w:t>
      </w:r>
      <w:proofErr w:type="spellEnd"/>
      <w:r w:rsidRPr="002144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 Георгія Гонгадзе, 21а у Подільському районі м. Києва» (А-22286)</w:t>
      </w:r>
    </w:p>
    <w:p w:rsidR="0021440C" w:rsidRPr="0021440C" w:rsidRDefault="0021440C" w:rsidP="0021440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1440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(подання директора Департаменту земельних ресурсів виконавчого органу КМР (КМДА) </w:t>
      </w:r>
      <w:proofErr w:type="spellStart"/>
      <w:r w:rsidRPr="0021440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О.Поліщука</w:t>
      </w:r>
      <w:proofErr w:type="spellEnd"/>
      <w:r w:rsidRPr="0021440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, доручення   заступника   міського   голови – секретаря   Київської   міської  ради В. </w:t>
      </w:r>
      <w:proofErr w:type="spellStart"/>
      <w:r w:rsidRPr="0021440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Прокопіва</w:t>
      </w:r>
      <w:proofErr w:type="spellEnd"/>
      <w:r w:rsidRPr="0021440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від 24.11.2016 №08/231- 4740/ПР).</w:t>
      </w:r>
    </w:p>
    <w:p w:rsidR="0021440C" w:rsidRPr="0021440C" w:rsidRDefault="0021440C" w:rsidP="0021440C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440C" w:rsidRPr="0021440C" w:rsidRDefault="0021440C" w:rsidP="004E2AA7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2144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Розгляд </w:t>
      </w:r>
      <w:r w:rsidRPr="0021440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проекту рішення Київської міської ради</w:t>
      </w:r>
      <w:r w:rsidRPr="002144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«Про перейменування проспекту у місті Києві»</w:t>
      </w:r>
    </w:p>
    <w:p w:rsidR="0021440C" w:rsidRPr="0021440C" w:rsidRDefault="0021440C" w:rsidP="0021440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1440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(подання Київського міського голови В. Кличка, доручення заступника міського голови – секретаря Київської міської ради В. </w:t>
      </w:r>
      <w:proofErr w:type="spellStart"/>
      <w:r w:rsidRPr="0021440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Прокопіва</w:t>
      </w:r>
      <w:proofErr w:type="spellEnd"/>
      <w:r w:rsidRPr="0021440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від 05.12.2016 №08/231- 4798/ПР).</w:t>
      </w:r>
    </w:p>
    <w:p w:rsidR="0021440C" w:rsidRPr="0021440C" w:rsidRDefault="0021440C" w:rsidP="0021440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F91DB2" w:rsidRDefault="0021440C" w:rsidP="00F91DB2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tLeast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2144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Розгляд </w:t>
      </w:r>
      <w:r w:rsidRPr="0021440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проекту рішення Київської міської ради</w:t>
      </w:r>
      <w:r w:rsidRPr="002144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21440C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«Про затвердження змін до Статуту  комунального закладу «Концертний заклад культури «Київський академічний муніципальний духовий оркестр». </w:t>
      </w:r>
    </w:p>
    <w:p w:rsidR="00F91DB2" w:rsidRPr="0021440C" w:rsidRDefault="00F91DB2" w:rsidP="00F91DB2">
      <w:pPr>
        <w:widowControl w:val="0"/>
        <w:tabs>
          <w:tab w:val="left" w:pos="1276"/>
        </w:tabs>
        <w:suppressAutoHyphens/>
        <w:spacing w:after="0" w:line="240" w:lineRule="atLeast"/>
        <w:ind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91D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(подання постійної комісії Київської міської ради з питань культури, туризму та інформаційної політики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, </w:t>
      </w:r>
      <w:r w:rsidRPr="00F91D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</w:t>
      </w:r>
      <w:r w:rsidRPr="0021440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доручення заступника міського голови – секретаря Київської міської ради В. </w:t>
      </w:r>
      <w:proofErr w:type="spellStart"/>
      <w:r w:rsidRPr="0021440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Проко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піва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від </w:t>
      </w:r>
      <w:r w:rsidR="00DF5B3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08.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12.2016 №08/231-</w:t>
      </w:r>
      <w:r w:rsidR="00DF5B3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4861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  <w:r w:rsidRPr="0021440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/ПР).</w:t>
      </w:r>
    </w:p>
    <w:p w:rsidR="0021440C" w:rsidRPr="0021440C" w:rsidRDefault="0021440C" w:rsidP="0021440C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4E2AA7" w:rsidRPr="007877A8" w:rsidRDefault="004E2AA7" w:rsidP="004E2AA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4E2AA7" w:rsidRPr="007877A8" w:rsidRDefault="004E2AA7" w:rsidP="004E2AA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питанню №1</w:t>
      </w:r>
      <w:r w:rsidRPr="00787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E2AA7" w:rsidRDefault="004E2AA7" w:rsidP="004E2AA7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787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Слухали: В.В. Муху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про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проект</w:t>
      </w:r>
      <w:r w:rsidRPr="004F5E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рішення Київської міської ради </w:t>
      </w:r>
      <w:r w:rsidRPr="004F5E3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«Про </w:t>
      </w:r>
      <w:r w:rsidR="005276E8" w:rsidRPr="002144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надання релігійній громаді Української Православної Церкви парафії Володимирської ікони Божої Матері у Подільському районі м. Києва земельної ділянки для експлуатації та обслуговування церкви, недільної школи та церковного будинку на </w:t>
      </w:r>
      <w:proofErr w:type="spellStart"/>
      <w:r w:rsidR="005276E8" w:rsidRPr="002144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просп</w:t>
      </w:r>
      <w:proofErr w:type="spellEnd"/>
      <w:r w:rsidR="005276E8" w:rsidRPr="002144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 Георгія Гонгадзе, 21а у Подільському районі м. Києва</w:t>
      </w:r>
      <w:r w:rsidR="005276E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5276E8" w:rsidRPr="00C17EBA" w:rsidRDefault="005276E8" w:rsidP="004E2AA7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Інформувала, що зазначена земельна ділянка забудована, є чинний договір оренди. </w:t>
      </w:r>
    </w:p>
    <w:p w:rsidR="00817754" w:rsidRPr="00900EC7" w:rsidRDefault="004E2AA7" w:rsidP="00900EC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7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Виступили:</w:t>
      </w:r>
      <w:r w:rsidRPr="00787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7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Б.М. Бенюк </w:t>
      </w:r>
      <w:r w:rsidR="00900EC7" w:rsidRPr="009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висловився проти зазначеного проекту рішення Київради.</w:t>
      </w:r>
    </w:p>
    <w:p w:rsidR="004E2AA7" w:rsidRPr="007877A8" w:rsidRDefault="00900EC7" w:rsidP="004E2AA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Голосували: «За» - 1</w:t>
      </w:r>
      <w:r w:rsidR="004E2AA7" w:rsidRPr="00787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«Проти» - 1; «Утримався» - 1</w:t>
      </w:r>
      <w:r w:rsidR="004E2AA7" w:rsidRPr="00787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E2AA7" w:rsidRPr="00F810A6" w:rsidRDefault="004E2AA7" w:rsidP="004E2AA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zh-CN" w:bidi="hi-IN"/>
        </w:rPr>
      </w:pPr>
      <w:r w:rsidRPr="007877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Ухвалили: </w:t>
      </w:r>
      <w:r w:rsidRPr="00F810A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900EC7" w:rsidRPr="00900EC7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zh-CN" w:bidi="hi-IN"/>
        </w:rPr>
        <w:t>рішення не прийняте</w:t>
      </w:r>
      <w:r w:rsidRPr="00900EC7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zh-CN" w:bidi="hi-IN"/>
        </w:rPr>
        <w:t>.</w:t>
      </w:r>
    </w:p>
    <w:p w:rsidR="004E2AA7" w:rsidRPr="007877A8" w:rsidRDefault="004E2AA7" w:rsidP="004E2AA7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4E2AA7" w:rsidRPr="007877A8" w:rsidRDefault="004E2AA7" w:rsidP="004E2AA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4E2AA7" w:rsidRPr="007877A8" w:rsidRDefault="004E2AA7" w:rsidP="004E2AA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7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питанню №2.</w:t>
      </w:r>
    </w:p>
    <w:p w:rsidR="00BA7739" w:rsidRDefault="004E2AA7" w:rsidP="004E2AA7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787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Слухали: В.В. Муху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про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проект</w:t>
      </w:r>
      <w:r w:rsidRPr="004F5E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рішення Київської міської ради </w:t>
      </w:r>
      <w:r w:rsidRPr="004F5E3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«Про </w:t>
      </w:r>
      <w:r w:rsidR="00900EC7" w:rsidRPr="00900EC7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перейменування проспекту у місті Києві»</w:t>
      </w:r>
      <w:r w:rsidR="00900EC7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  <w:r w:rsidR="004E01A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4E01AC" w:rsidRPr="00BA7739" w:rsidRDefault="004E01AC" w:rsidP="00BA7739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Мова йде про перейменування проспекту </w:t>
      </w:r>
      <w:r w:rsidR="00BA773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Генерала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Ватутіна </w:t>
      </w:r>
      <w:r w:rsidR="00BA773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у Деснянському та Дніпровському районах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на </w:t>
      </w:r>
      <w:r w:rsidR="00BA773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проспект Романа Шухевича.</w:t>
      </w:r>
    </w:p>
    <w:p w:rsidR="004E2AA7" w:rsidRDefault="004E2AA7" w:rsidP="004E2A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7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Виступили:</w:t>
      </w:r>
      <w:r w:rsidRPr="00787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0EC7" w:rsidRPr="0090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Шибанов</w:t>
      </w:r>
      <w:proofErr w:type="spellEnd"/>
      <w:r w:rsidR="00900EC7" w:rsidRPr="0090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Я.М.</w:t>
      </w:r>
      <w:r w:rsidR="009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інформував, що зазначене питання розглядалося </w:t>
      </w:r>
      <w:r w:rsidR="004E0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переліку інших перейменувань </w:t>
      </w:r>
      <w:r w:rsidR="009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пленарному засіданні сесії Київради 07.07.2016, було зняте на доопрацювання. </w:t>
      </w:r>
      <w:r w:rsidR="00DF5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4E0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ройшло необхідну процедуру.</w:t>
      </w:r>
    </w:p>
    <w:p w:rsidR="004E01AC" w:rsidRDefault="004E01AC" w:rsidP="004E2A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E0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О.М. Поживанов </w:t>
      </w:r>
      <w:r w:rsidRPr="004E0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задав питання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 розглядалося зазначене перейменування </w:t>
      </w:r>
      <w:r w:rsidR="00BA7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постійною комісією Київської міської ради з питань місцевого самоврядування, міжнародних та регіональних </w:t>
      </w:r>
      <w:proofErr w:type="spellStart"/>
      <w:r w:rsidR="00BA7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</w:t>
      </w:r>
      <w:r w:rsidR="00BA7739" w:rsidRPr="00BA7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="00BA7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язків</w:t>
      </w:r>
      <w:proofErr w:type="spellEnd"/>
      <w:r w:rsidR="00BA7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A7739" w:rsidRPr="004E01AC" w:rsidRDefault="00BA7739" w:rsidP="00BA7739">
      <w:pPr>
        <w:widowControl w:val="0"/>
        <w:suppressAutoHyphens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Шибанов</w:t>
      </w:r>
      <w:proofErr w:type="spellEnd"/>
      <w:r w:rsidRPr="0090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Я.М.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7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надав відповідь, що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постійна комісія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Київ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ської міської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ради з питань місцевого самоврядування, міжнародних та регіональних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</w:t>
      </w:r>
      <w:r w:rsidRPr="00BA7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підтримала зазначене питання.</w:t>
      </w:r>
    </w:p>
    <w:p w:rsidR="004E2AA7" w:rsidRPr="00BA7739" w:rsidRDefault="004E2AA7" w:rsidP="004E2AA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Голосували: «За» - 3</w:t>
      </w:r>
      <w:r w:rsidRPr="00787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; «Проти» - 0; «Утримався» - 0.</w:t>
      </w:r>
    </w:p>
    <w:p w:rsidR="004E2AA7" w:rsidRPr="00F91DB2" w:rsidRDefault="004E2AA7" w:rsidP="004E2AA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zh-CN" w:bidi="hi-IN"/>
        </w:rPr>
      </w:pPr>
      <w:r w:rsidRPr="007877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Ухвалили: </w:t>
      </w:r>
      <w:r w:rsidRPr="00F810A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F91DB2"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zh-CN" w:bidi="hi-IN"/>
        </w:rPr>
        <w:t>проект рішення Київської міської ради</w:t>
      </w:r>
      <w:r w:rsidRPr="00900EC7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900EC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zh-CN" w:bidi="hi-IN"/>
        </w:rPr>
        <w:t>«Про</w:t>
      </w:r>
      <w:r w:rsidR="00F91DB2" w:rsidRPr="00F91DB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F91DB2" w:rsidRPr="00F91DB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zh-CN" w:bidi="hi-IN"/>
        </w:rPr>
        <w:t>перейменування проспекту у місті Києві</w:t>
      </w:r>
      <w:r w:rsidRPr="00F91DB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zh-CN" w:bidi="hi-IN"/>
        </w:rPr>
        <w:t>»</w:t>
      </w:r>
      <w:r w:rsidRPr="00F91DB2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F91DB2"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zh-CN" w:bidi="hi-IN"/>
        </w:rPr>
        <w:t>підтримати</w:t>
      </w:r>
      <w:r w:rsidRPr="00F91DB2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zh-CN" w:bidi="hi-IN"/>
        </w:rPr>
        <w:t>.</w:t>
      </w:r>
    </w:p>
    <w:p w:rsidR="004E2AA7" w:rsidRPr="007877A8" w:rsidRDefault="004E2AA7" w:rsidP="00B82ED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5276E8" w:rsidRPr="007877A8" w:rsidRDefault="005276E8" w:rsidP="00B82ED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 питанню №3</w:t>
      </w:r>
      <w:r w:rsidRPr="00787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5276E8" w:rsidRDefault="005276E8" w:rsidP="00B82ED5">
      <w:pPr>
        <w:widowControl w:val="0"/>
        <w:suppressAutoHyphens/>
        <w:spacing w:after="0" w:line="240" w:lineRule="atLeast"/>
        <w:ind w:right="-426" w:firstLine="708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787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Слухали: В.В. Муху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про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проект</w:t>
      </w:r>
      <w:r w:rsidRPr="004F5E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рішення Київської міської ради </w:t>
      </w:r>
      <w:r w:rsidRPr="004F5E3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«Про </w:t>
      </w:r>
      <w:r w:rsidR="00BA7739" w:rsidRPr="0021440C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затвердження змін до Статуту  комунального закладу «Концертний заклад культури «Київський академічний муніципальний духовий оркестр».</w:t>
      </w:r>
    </w:p>
    <w:p w:rsidR="00B82ED5" w:rsidRDefault="00EF776D" w:rsidP="00B82ED5">
      <w:pPr>
        <w:spacing w:after="0" w:line="240" w:lineRule="atLeast"/>
        <w:ind w:right="-457"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Зазначила, що п</w:t>
      </w:r>
      <w:r w:rsidR="00F91DB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роект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рішення </w:t>
      </w:r>
      <w:r w:rsidR="00BC23C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підготовлений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F91DB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за подання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м </w:t>
      </w:r>
      <w:r w:rsidRPr="00EF776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постійної </w:t>
      </w:r>
      <w:r w:rsidRPr="00EF776D">
        <w:rPr>
          <w:rFonts w:ascii="Times New Roman" w:eastAsia="SimSun" w:hAnsi="Times New Roman" w:cs="Times New Roman"/>
          <w:bCs/>
          <w:color w:val="000000" w:themeColor="text1"/>
          <w:kern w:val="2"/>
          <w:sz w:val="28"/>
          <w:szCs w:val="28"/>
          <w:lang w:eastAsia="zh-CN"/>
        </w:rPr>
        <w:t>комісії Київської міської ради з питань культури, ту</w:t>
      </w:r>
      <w:r>
        <w:rPr>
          <w:rFonts w:ascii="Times New Roman" w:eastAsia="SimSun" w:hAnsi="Times New Roman" w:cs="Times New Roman"/>
          <w:bCs/>
          <w:color w:val="000000" w:themeColor="text1"/>
          <w:kern w:val="2"/>
          <w:sz w:val="28"/>
          <w:szCs w:val="28"/>
          <w:lang w:eastAsia="zh-CN"/>
        </w:rPr>
        <w:t>ризму та інформаційної політики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з метою пришвидшення процедури </w:t>
      </w:r>
      <w:r w:rsidR="00BC23C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його погодження та внесення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до порядку денного пленарного засідан</w:t>
      </w:r>
      <w:r w:rsidR="00B82E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н</w:t>
      </w:r>
      <w:r w:rsidR="00DF5B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я сесії Київської міської ради, </w:t>
      </w:r>
      <w:r w:rsidR="00B82E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</w:p>
    <w:p w:rsidR="00BC23C7" w:rsidRPr="00B82ED5" w:rsidRDefault="00EF776D" w:rsidP="00B82ED5">
      <w:pPr>
        <w:spacing w:after="0" w:line="240" w:lineRule="atLeast"/>
        <w:ind w:right="-457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Рішення приймається з метою п</w:t>
      </w:r>
      <w:r w:rsidR="00F91DB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риведення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Статуту </w:t>
      </w:r>
      <w:r w:rsidR="00BC23C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Київського академічного муніципального духового</w:t>
      </w:r>
      <w:r w:rsidR="00BC23C7" w:rsidRPr="0021440C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оркестр</w:t>
      </w:r>
      <w:r w:rsidR="00BC23C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у </w:t>
      </w:r>
      <w:r w:rsidR="00F91DB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у відповідність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до</w:t>
      </w:r>
      <w:r w:rsidR="00BC23C7" w:rsidRPr="00BC2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законодавства, вимоги якого вступають в силу з січня 2017 року. </w:t>
      </w:r>
    </w:p>
    <w:p w:rsidR="005276E8" w:rsidRPr="00F91DB2" w:rsidRDefault="005276E8" w:rsidP="00B82ED5">
      <w:pPr>
        <w:widowControl w:val="0"/>
        <w:suppressAutoHyphens/>
        <w:spacing w:after="0" w:line="240" w:lineRule="atLeast"/>
        <w:ind w:right="-42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7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Виступили:</w:t>
      </w:r>
      <w:r w:rsidRPr="00787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DB2" w:rsidRPr="00F91D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Б.М. Бенюк </w:t>
      </w:r>
      <w:r w:rsidR="00F91DB2" w:rsidRPr="00F91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</w:t>
      </w:r>
      <w:r w:rsidR="00DF5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олосив на необхідності підтримки </w:t>
      </w:r>
      <w:r w:rsidR="00F91DB2" w:rsidRPr="00F91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зазначеного </w:t>
      </w:r>
      <w:r w:rsidR="00DF5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F91DB2" w:rsidRPr="00F91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рішення</w:t>
      </w:r>
      <w:r w:rsidR="00DF5B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</w:t>
      </w:r>
    </w:p>
    <w:p w:rsidR="005276E8" w:rsidRPr="007877A8" w:rsidRDefault="005276E8" w:rsidP="00B82ED5">
      <w:pPr>
        <w:widowControl w:val="0"/>
        <w:suppressAutoHyphens/>
        <w:spacing w:after="0" w:line="240" w:lineRule="atLeast"/>
        <w:ind w:right="-426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Голосували: «За» - 3</w:t>
      </w:r>
      <w:r w:rsidRPr="007877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; «Проти» - 0; «Утримався» - 0.</w:t>
      </w:r>
    </w:p>
    <w:p w:rsidR="00FB13E9" w:rsidRPr="00BA7739" w:rsidRDefault="005276E8" w:rsidP="00B82ED5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Mangal"/>
          <w:i/>
          <w:kern w:val="2"/>
          <w:sz w:val="28"/>
          <w:szCs w:val="24"/>
          <w:lang w:eastAsia="zh-CN" w:bidi="hi-IN"/>
        </w:rPr>
      </w:pPr>
      <w:r w:rsidRPr="007877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Ухвалили: </w:t>
      </w:r>
      <w:r w:rsidRPr="00F810A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F810A6"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zh-CN" w:bidi="hi-IN"/>
        </w:rPr>
        <w:t xml:space="preserve">проект рішення Київської міської ради </w:t>
      </w:r>
      <w:r w:rsidRPr="00F810A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zh-CN" w:bidi="hi-IN"/>
        </w:rPr>
        <w:t>«Про</w:t>
      </w:r>
      <w:r w:rsidR="00BA7739" w:rsidRPr="00BA773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BA7739" w:rsidRPr="0021440C">
        <w:rPr>
          <w:rFonts w:ascii="Times New Roman" w:eastAsia="SimSun" w:hAnsi="Times New Roman" w:cs="Mangal"/>
          <w:i/>
          <w:kern w:val="2"/>
          <w:sz w:val="28"/>
          <w:szCs w:val="28"/>
          <w:lang w:eastAsia="zh-CN" w:bidi="hi-IN"/>
        </w:rPr>
        <w:t>затвердження змін до Статуту  комунального закладу «Концертний заклад культури «Київський академічний муніципальний духовий оркестр»</w:t>
      </w:r>
      <w:r w:rsidR="00BA7739">
        <w:rPr>
          <w:rFonts w:ascii="Times New Roman" w:eastAsia="SimSun" w:hAnsi="Times New Roman" w:cs="Mangal"/>
          <w:i/>
          <w:kern w:val="2"/>
          <w:sz w:val="28"/>
          <w:szCs w:val="28"/>
          <w:lang w:eastAsia="zh-CN" w:bidi="hi-IN"/>
        </w:rPr>
        <w:t xml:space="preserve"> </w:t>
      </w:r>
      <w:r w:rsidRPr="00F810A6"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zh-CN" w:bidi="hi-IN"/>
        </w:rPr>
        <w:t>підтримати</w:t>
      </w:r>
      <w:r w:rsidR="00BA7739"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zh-CN" w:bidi="hi-IN"/>
        </w:rPr>
        <w:t>.</w:t>
      </w:r>
    </w:p>
    <w:p w:rsidR="005276E8" w:rsidRDefault="005276E8" w:rsidP="005276E8">
      <w:pPr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zh-CN" w:bidi="hi-IN"/>
        </w:rPr>
      </w:pPr>
    </w:p>
    <w:p w:rsidR="005276E8" w:rsidRDefault="005276E8" w:rsidP="005276E8">
      <w:pPr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zh-CN" w:bidi="hi-IN"/>
        </w:rPr>
      </w:pPr>
    </w:p>
    <w:p w:rsidR="005276E8" w:rsidRDefault="005276E8" w:rsidP="005276E8">
      <w:pPr>
        <w:ind w:left="708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5276E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Голова Комісії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</w:t>
      </w:r>
      <w:r w:rsidRPr="005276E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Муха В.В.</w:t>
      </w:r>
    </w:p>
    <w:p w:rsidR="005276E8" w:rsidRPr="005276E8" w:rsidRDefault="005276E8" w:rsidP="005276E8">
      <w:pPr>
        <w:ind w:left="708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5276E8" w:rsidRPr="005276E8" w:rsidRDefault="005276E8" w:rsidP="005276E8">
      <w:pPr>
        <w:ind w:firstLine="708"/>
      </w:pPr>
      <w:r w:rsidRPr="005276E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Секретар Комісії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                                                                  </w:t>
      </w:r>
      <w:r w:rsidRPr="005276E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Поживанов О.М. </w:t>
      </w:r>
    </w:p>
    <w:p w:rsidR="005276E8" w:rsidRPr="005276E8" w:rsidRDefault="005276E8"/>
    <w:sectPr w:rsidR="005276E8" w:rsidRPr="005276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1463B"/>
    <w:multiLevelType w:val="multilevel"/>
    <w:tmpl w:val="005E83C6"/>
    <w:lvl w:ilvl="0">
      <w:start w:val="8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7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8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70122625"/>
    <w:multiLevelType w:val="multilevel"/>
    <w:tmpl w:val="B2445552"/>
    <w:lvl w:ilvl="0">
      <w:start w:val="1"/>
      <w:numFmt w:val="decimal"/>
      <w:lvlText w:val="%1."/>
      <w:lvlJc w:val="left"/>
      <w:pPr>
        <w:ind w:left="121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0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0C"/>
    <w:rsid w:val="0021440C"/>
    <w:rsid w:val="004E01AC"/>
    <w:rsid w:val="004E2AA7"/>
    <w:rsid w:val="005276E8"/>
    <w:rsid w:val="00607A96"/>
    <w:rsid w:val="00817754"/>
    <w:rsid w:val="00900EC7"/>
    <w:rsid w:val="00B82ED5"/>
    <w:rsid w:val="00BA7739"/>
    <w:rsid w:val="00BC23C7"/>
    <w:rsid w:val="00DF5B3F"/>
    <w:rsid w:val="00EF776D"/>
    <w:rsid w:val="00F91DB2"/>
    <w:rsid w:val="00F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ED35-BDB6-415F-A0AE-21902DFC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F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3439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2</cp:revision>
  <cp:lastPrinted>2016-12-08T10:04:00Z</cp:lastPrinted>
  <dcterms:created xsi:type="dcterms:W3CDTF">2016-12-08T07:40:00Z</dcterms:created>
  <dcterms:modified xsi:type="dcterms:W3CDTF">2016-12-08T10:05:00Z</dcterms:modified>
</cp:coreProperties>
</file>