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B" w:rsidRPr="00416E8E" w:rsidRDefault="003D299B" w:rsidP="003D299B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en-US" w:bidi="en-US"/>
        </w:rPr>
      </w:pPr>
    </w:p>
    <w:p w:rsidR="003D299B" w:rsidRPr="00B21E5A" w:rsidRDefault="003D299B" w:rsidP="003D299B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bidi="en-US"/>
        </w:rPr>
      </w:pPr>
      <w:r w:rsidRPr="00C44D2A">
        <w:rPr>
          <w:rFonts w:ascii="Times New Roman" w:eastAsia="Andale Sans UI" w:hAnsi="Times New Roman"/>
          <w:color w:val="00000A"/>
          <w:sz w:val="24"/>
          <w:szCs w:val="28"/>
          <w:lang w:bidi="en-US"/>
        </w:rPr>
        <w:br/>
      </w:r>
      <w:r>
        <w:rPr>
          <w:noProof/>
          <w:lang w:eastAsia="uk-UA"/>
        </w:rPr>
        <w:drawing>
          <wp:anchor distT="0" distB="0" distL="133350" distR="119380" simplePos="0" relativeHeight="251659264" behindDoc="0" locked="0" layoutInCell="1" allowOverlap="1" wp14:anchorId="7D86BF17" wp14:editId="355DD628">
            <wp:simplePos x="0" y="0"/>
            <wp:positionH relativeFrom="page">
              <wp:posOffset>3584575</wp:posOffset>
            </wp:positionH>
            <wp:positionV relativeFrom="paragraph">
              <wp:posOffset>-320675</wp:posOffset>
            </wp:positionV>
            <wp:extent cx="426720" cy="56451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99B" w:rsidRPr="00B21E5A" w:rsidRDefault="003D299B" w:rsidP="003D299B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</w:pPr>
      <w:r w:rsidRPr="00B21E5A"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  <w:t>КИЇВСЬКА МІСЬКА РАДА</w:t>
      </w:r>
    </w:p>
    <w:p w:rsidR="003D299B" w:rsidRPr="00B21E5A" w:rsidRDefault="00BF4D74" w:rsidP="003D299B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color w:val="00000A"/>
          <w:sz w:val="24"/>
          <w:szCs w:val="24"/>
          <w:lang w:val="en-US" w:bidi="en-US"/>
        </w:rPr>
        <w:t>IX</w:t>
      </w:r>
      <w:r w:rsidR="003D299B" w:rsidRPr="00B21E5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 xml:space="preserve"> СКЛИКАННЯ</w:t>
      </w:r>
    </w:p>
    <w:p w:rsidR="003D299B" w:rsidRPr="00B21E5A" w:rsidRDefault="003D299B" w:rsidP="003D299B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ПОСТІЙНА КОМІСІЯ З ПИТАНЬ ДОТРИМАННЯ ЗАКОННОСТІ, ПРАВОПОРЯДКУ </w:t>
      </w:r>
    </w:p>
    <w:p w:rsidR="003D299B" w:rsidRPr="00B21E5A" w:rsidRDefault="003D299B" w:rsidP="003D299B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ТА </w:t>
      </w:r>
      <w:r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ЗВ'ЯЗКІВ ІЗ ПРАВООХОРОННИМИ ОРГАНАМИ</w:t>
      </w:r>
    </w:p>
    <w:p w:rsidR="003D299B" w:rsidRPr="00E9010D" w:rsidRDefault="003D299B" w:rsidP="003D299B">
      <w:pPr>
        <w:widowControl w:val="0"/>
        <w:pBdr>
          <w:top w:val="thinThickSmallGap" w:sz="24" w:space="1" w:color="00000A"/>
        </w:pBdr>
        <w:tabs>
          <w:tab w:val="left" w:pos="6660"/>
        </w:tabs>
        <w:overflowPunct w:val="0"/>
        <w:spacing w:after="0" w:line="240" w:lineRule="auto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16"/>
          <w:szCs w:val="16"/>
          <w:lang w:val="ru-RU" w:bidi="en-US"/>
        </w:rPr>
        <w:t xml:space="preserve"> 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01044, м.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Київ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вул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Хрещатик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36                                                               тел./факс 202-76-88           </w:t>
      </w:r>
      <w:r w:rsidRPr="00B21E5A">
        <w:rPr>
          <w:rFonts w:ascii="Times New Roman" w:eastAsia="Andale Sans UI" w:hAnsi="Times New Roman"/>
          <w:bCs/>
          <w:color w:val="00000A"/>
          <w:sz w:val="20"/>
          <w:szCs w:val="24"/>
          <w:lang w:val="ru-RU" w:bidi="en-US"/>
        </w:rPr>
        <w:t xml:space="preserve">        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4"/>
          <w:szCs w:val="24"/>
          <w:lang w:val="ru-RU" w:bidi="en-US"/>
        </w:rPr>
        <w:t xml:space="preserve">                                               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D299B" w:rsidRPr="00B21E5A" w:rsidRDefault="003D299B" w:rsidP="003D299B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вул. Хрещатик, 36 </w:t>
      </w:r>
    </w:p>
    <w:p w:rsidR="003D299B" w:rsidRPr="00B21E5A" w:rsidRDefault="003D299B" w:rsidP="003D299B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                            </w:t>
      </w:r>
      <w:r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    (зала засідань 1017, 10</w:t>
      </w: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>-поверх</w:t>
      </w:r>
    </w:p>
    <w:p w:rsidR="003D299B" w:rsidRPr="00B21E5A" w:rsidRDefault="003D299B" w:rsidP="003D299B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>13-0</w:t>
      </w: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>0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)        </w:t>
      </w:r>
    </w:p>
    <w:p w:rsidR="003D299B" w:rsidRPr="00E9010D" w:rsidRDefault="003D299B" w:rsidP="003D299B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  <w:t>Проє</w:t>
      </w: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  <w:t>кт</w:t>
      </w:r>
      <w:proofErr w:type="spellEnd"/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  <w:t xml:space="preserve">  </w:t>
      </w:r>
      <w:r w:rsidRPr="00B21E5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B21E5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  </w:t>
      </w:r>
    </w:p>
    <w:p w:rsidR="003D299B" w:rsidRPr="00E67302" w:rsidRDefault="003D299B" w:rsidP="003D299B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  <w:r w:rsidRPr="00B21E5A"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  <w:t>Порядок денний</w:t>
      </w:r>
    </w:p>
    <w:p w:rsidR="003D299B" w:rsidRPr="00B21E5A" w:rsidRDefault="003D299B" w:rsidP="003D299B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засідання постійної комісії Київської міської ради </w:t>
      </w: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з питань дотримання законності, </w:t>
      </w:r>
      <w:r w:rsidRPr="00B21E5A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правопорядку та </w:t>
      </w:r>
      <w:proofErr w:type="spellStart"/>
      <w:r w:rsidR="004415D5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зв’язків</w:t>
      </w:r>
      <w:proofErr w:type="spellEnd"/>
      <w:r w:rsidR="004415D5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із правоохоронними органами</w:t>
      </w:r>
    </w:p>
    <w:p w:rsidR="003D299B" w:rsidRPr="00E27986" w:rsidRDefault="003D299B" w:rsidP="003D299B">
      <w:pPr>
        <w:widowControl w:val="0"/>
        <w:tabs>
          <w:tab w:val="left" w:pos="5220"/>
        </w:tabs>
        <w:spacing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val="ru-RU"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16.12.2020</w:t>
      </w:r>
    </w:p>
    <w:p w:rsidR="003D337F" w:rsidRPr="00C37EBC" w:rsidRDefault="003D299B" w:rsidP="00C37EB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D39DC">
        <w:rPr>
          <w:rFonts w:ascii="Times New Roman" w:eastAsia="Times New Roman" w:hAnsi="Times New Roman"/>
          <w:b/>
          <w:sz w:val="28"/>
          <w:szCs w:val="28"/>
          <w:lang w:eastAsia="uk-UA"/>
        </w:rPr>
        <w:t>Загальні питання</w:t>
      </w:r>
    </w:p>
    <w:p w:rsidR="003D299B" w:rsidRPr="004415D5" w:rsidRDefault="003D299B" w:rsidP="004415D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5220"/>
        </w:tabs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 w:rsidRPr="004415D5"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uk-UA"/>
        </w:rPr>
        <w:t xml:space="preserve">Про затвердження графіку роботи постійної комісії </w:t>
      </w:r>
      <w:r w:rsidR="004415D5" w:rsidRPr="004415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Київської міської ради </w:t>
      </w:r>
      <w:r w:rsidR="004415D5" w:rsidRPr="004415D5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питань дотримання законності, правопорядку та </w:t>
      </w:r>
      <w:proofErr w:type="spellStart"/>
      <w:r w:rsidR="004415D5" w:rsidRPr="004415D5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зв’язків</w:t>
      </w:r>
      <w:proofErr w:type="spellEnd"/>
      <w:r w:rsidR="004415D5" w:rsidRPr="004415D5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із правоохоронними органами</w:t>
      </w:r>
      <w:r w:rsidR="004415D5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</w:t>
      </w:r>
      <w:r w:rsidR="004415D5" w:rsidRPr="004415D5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(</w:t>
      </w:r>
      <w:r w:rsidR="004415D5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Доповідач Олександр</w:t>
      </w:r>
      <w:r w:rsidR="004415D5" w:rsidRPr="004415D5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 xml:space="preserve"> Плужник)</w:t>
      </w:r>
      <w:r w:rsidR="004415D5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.</w:t>
      </w:r>
    </w:p>
    <w:p w:rsidR="003D299B" w:rsidRPr="004415D5" w:rsidRDefault="004415D5" w:rsidP="003D299B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522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uk-UA"/>
        </w:rPr>
      </w:pPr>
      <w:r w:rsidRPr="004415D5"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uk-UA"/>
        </w:rPr>
        <w:t xml:space="preserve">Про затвердження графіку прийому громадян головою постійної комісії  </w:t>
      </w:r>
    </w:p>
    <w:p w:rsidR="00497B09" w:rsidRDefault="004415D5" w:rsidP="00497B09">
      <w:pPr>
        <w:widowControl w:val="0"/>
        <w:tabs>
          <w:tab w:val="left" w:pos="851"/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</w:pPr>
      <w:r w:rsidRPr="004415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Київської міської ради </w:t>
      </w:r>
      <w:r w:rsidRPr="004415D5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питань дотримання законності, правопорядку та </w:t>
      </w:r>
      <w:proofErr w:type="spellStart"/>
      <w:r w:rsidRPr="004415D5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зв’язків</w:t>
      </w:r>
      <w:proofErr w:type="spellEnd"/>
      <w:r w:rsidRPr="004415D5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із правоохоронними органами </w:t>
      </w:r>
      <w:r w:rsidRPr="004415D5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(</w:t>
      </w:r>
      <w:r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 xml:space="preserve">Доповідач Олександр </w:t>
      </w:r>
      <w:r w:rsidRPr="004415D5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Плужник)</w:t>
      </w:r>
      <w:r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.</w:t>
      </w:r>
    </w:p>
    <w:p w:rsidR="000167AC" w:rsidRDefault="000167AC" w:rsidP="000167AC">
      <w:pPr>
        <w:widowControl w:val="0"/>
        <w:tabs>
          <w:tab w:val="left" w:pos="851"/>
          <w:tab w:val="left" w:pos="5220"/>
        </w:tabs>
        <w:spacing w:after="0" w:line="240" w:lineRule="auto"/>
        <w:ind w:firstLine="567"/>
        <w:jc w:val="both"/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</w:pPr>
      <w:r w:rsidRPr="00BF4D74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3. </w:t>
      </w:r>
      <w:r w:rsidRPr="001D39DC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затвердження плану роботи постійної комісії Київської міської ради з питань дотримання законності, правопорядку та </w:t>
      </w:r>
      <w:proofErr w:type="spellStart"/>
      <w:r w:rsidRPr="004415D5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зв’язків</w:t>
      </w:r>
      <w:proofErr w:type="spellEnd"/>
      <w:r w:rsidRPr="004415D5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із правоохоронними органами </w:t>
      </w:r>
      <w:r w:rsidRPr="00497B0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із підготовки та внесення на розгляд пленарних засідань сесій Київської міської ради 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val="en-US" w:eastAsia="ru-RU"/>
        </w:rPr>
        <w:t>IX</w:t>
      </w:r>
      <w:r w:rsidRPr="00BF4D74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</w:t>
      </w:r>
      <w:r w:rsidRPr="00497B0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скликання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на 2021</w:t>
      </w:r>
      <w:r w:rsidRPr="00497B0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рік </w:t>
      </w:r>
      <w:proofErr w:type="spellStart"/>
      <w:r w:rsidRPr="00497B0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проєктів</w:t>
      </w:r>
      <w:proofErr w:type="spellEnd"/>
      <w:r w:rsidRPr="00497B09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рішень Київської міської ради </w:t>
      </w:r>
      <w:r w:rsidRPr="004415D5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(</w:t>
      </w:r>
      <w:r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 xml:space="preserve">Доповідач Олександр </w:t>
      </w:r>
      <w:r w:rsidRPr="004415D5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Плужник)</w:t>
      </w:r>
      <w:r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.</w:t>
      </w:r>
    </w:p>
    <w:p w:rsidR="00BF4D74" w:rsidRDefault="000167AC" w:rsidP="00010F78">
      <w:pPr>
        <w:widowControl w:val="0"/>
        <w:tabs>
          <w:tab w:val="left" w:pos="851"/>
          <w:tab w:val="left" w:pos="5220"/>
        </w:tabs>
        <w:spacing w:after="0" w:line="240" w:lineRule="auto"/>
        <w:ind w:firstLine="567"/>
        <w:jc w:val="both"/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sz w:val="28"/>
          <w:szCs w:val="28"/>
          <w:lang w:val="ru-RU" w:bidi="en-US"/>
        </w:rPr>
        <w:t>4</w:t>
      </w:r>
      <w:r w:rsidR="00497B09" w:rsidRPr="00497B09">
        <w:rPr>
          <w:rFonts w:ascii="Times New Roman" w:eastAsia="Andale Sans UI" w:hAnsi="Times New Roman"/>
          <w:color w:val="00000A"/>
          <w:sz w:val="28"/>
          <w:szCs w:val="28"/>
          <w:lang w:val="ru-RU" w:bidi="en-US"/>
        </w:rPr>
        <w:t xml:space="preserve">. Про </w:t>
      </w:r>
      <w:proofErr w:type="spellStart"/>
      <w:r w:rsidR="00497B09" w:rsidRPr="00497B09">
        <w:rPr>
          <w:rFonts w:ascii="Times New Roman" w:eastAsia="Andale Sans UI" w:hAnsi="Times New Roman"/>
          <w:color w:val="00000A"/>
          <w:sz w:val="28"/>
          <w:szCs w:val="28"/>
          <w:lang w:val="ru-RU" w:bidi="en-US"/>
        </w:rPr>
        <w:t>надання</w:t>
      </w:r>
      <w:proofErr w:type="spellEnd"/>
      <w:r w:rsidR="00497B09" w:rsidRPr="00497B09">
        <w:rPr>
          <w:rFonts w:ascii="Times New Roman" w:eastAsia="Andale Sans UI" w:hAnsi="Times New Roman"/>
          <w:color w:val="00000A"/>
          <w:sz w:val="28"/>
          <w:szCs w:val="28"/>
          <w:lang w:val="ru-RU" w:bidi="en-US"/>
        </w:rPr>
        <w:t xml:space="preserve"> </w:t>
      </w:r>
      <w:proofErr w:type="spellStart"/>
      <w:r w:rsidR="00497B09" w:rsidRPr="00497B09">
        <w:rPr>
          <w:rFonts w:ascii="Times New Roman" w:eastAsia="Andale Sans UI" w:hAnsi="Times New Roman"/>
          <w:color w:val="00000A"/>
          <w:sz w:val="28"/>
          <w:szCs w:val="28"/>
          <w:lang w:val="ru-RU" w:bidi="en-US"/>
        </w:rPr>
        <w:t>пропози</w:t>
      </w:r>
      <w:proofErr w:type="spellEnd"/>
      <w:r w:rsidR="00497B09" w:rsidRPr="00497B09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цій</w:t>
      </w:r>
      <w:r w:rsidR="00497B09" w:rsidRPr="00497B09">
        <w:rPr>
          <w:rFonts w:ascii="Times New Roman" w:eastAsia="Andale Sans UI" w:hAnsi="Times New Roman"/>
          <w:color w:val="00000A"/>
          <w:sz w:val="28"/>
          <w:szCs w:val="28"/>
          <w:lang w:val="ru-RU" w:bidi="en-US"/>
        </w:rPr>
        <w:t xml:space="preserve"> до </w:t>
      </w:r>
      <w:proofErr w:type="spellStart"/>
      <w:r w:rsidR="00497B09" w:rsidRPr="00497B09">
        <w:rPr>
          <w:rFonts w:ascii="Times New Roman" w:eastAsia="Andale Sans UI" w:hAnsi="Times New Roman"/>
          <w:color w:val="00000A"/>
          <w:sz w:val="28"/>
          <w:szCs w:val="28"/>
          <w:lang w:val="ru-RU" w:bidi="en-US"/>
        </w:rPr>
        <w:t>Положення</w:t>
      </w:r>
      <w:proofErr w:type="spellEnd"/>
      <w:r w:rsidR="00497B09" w:rsidRPr="00497B09">
        <w:rPr>
          <w:rFonts w:ascii="Times New Roman" w:eastAsia="Andale Sans UI" w:hAnsi="Times New Roman"/>
          <w:color w:val="00000A"/>
          <w:sz w:val="28"/>
          <w:szCs w:val="28"/>
          <w:lang w:val="ru-RU" w:bidi="en-US"/>
        </w:rPr>
        <w:t xml:space="preserve"> про </w:t>
      </w:r>
      <w:proofErr w:type="spellStart"/>
      <w:r w:rsidR="00497B09" w:rsidRPr="00497B09">
        <w:rPr>
          <w:rFonts w:ascii="Times New Roman" w:eastAsia="Andale Sans UI" w:hAnsi="Times New Roman"/>
          <w:color w:val="00000A"/>
          <w:sz w:val="28"/>
          <w:szCs w:val="28"/>
          <w:lang w:val="ru-RU" w:bidi="en-US"/>
        </w:rPr>
        <w:t>постійні</w:t>
      </w:r>
      <w:proofErr w:type="spellEnd"/>
      <w:r w:rsidR="00497B09" w:rsidRPr="00497B09">
        <w:rPr>
          <w:rFonts w:ascii="Times New Roman" w:eastAsia="Andale Sans UI" w:hAnsi="Times New Roman"/>
          <w:color w:val="00000A"/>
          <w:sz w:val="28"/>
          <w:szCs w:val="28"/>
          <w:lang w:val="ru-RU" w:bidi="en-US"/>
        </w:rPr>
        <w:t xml:space="preserve"> </w:t>
      </w:r>
      <w:proofErr w:type="spellStart"/>
      <w:r w:rsidR="00497B09" w:rsidRPr="00497B09">
        <w:rPr>
          <w:rFonts w:ascii="Times New Roman" w:eastAsia="Andale Sans UI" w:hAnsi="Times New Roman"/>
          <w:color w:val="00000A"/>
          <w:sz w:val="28"/>
          <w:szCs w:val="28"/>
          <w:lang w:val="ru-RU" w:bidi="en-US"/>
        </w:rPr>
        <w:t>комісії</w:t>
      </w:r>
      <w:proofErr w:type="spellEnd"/>
      <w:r w:rsidR="00497B09" w:rsidRPr="00497B09">
        <w:rPr>
          <w:rFonts w:ascii="Times New Roman" w:eastAsia="Andale Sans UI" w:hAnsi="Times New Roman"/>
          <w:color w:val="00000A"/>
          <w:sz w:val="28"/>
          <w:szCs w:val="28"/>
          <w:lang w:val="ru-RU" w:bidi="en-US"/>
        </w:rPr>
        <w:t xml:space="preserve"> </w:t>
      </w:r>
      <w:proofErr w:type="spellStart"/>
      <w:r w:rsidR="00497B09" w:rsidRPr="00497B09">
        <w:rPr>
          <w:rFonts w:ascii="Times New Roman" w:eastAsia="Andale Sans UI" w:hAnsi="Times New Roman"/>
          <w:color w:val="00000A"/>
          <w:sz w:val="28"/>
          <w:szCs w:val="28"/>
          <w:lang w:val="ru-RU" w:bidi="en-US"/>
        </w:rPr>
        <w:t>Київської</w:t>
      </w:r>
      <w:proofErr w:type="spellEnd"/>
      <w:r w:rsidR="00497B09" w:rsidRPr="00497B09">
        <w:rPr>
          <w:rFonts w:ascii="Times New Roman" w:eastAsia="Andale Sans UI" w:hAnsi="Times New Roman"/>
          <w:color w:val="00000A"/>
          <w:sz w:val="28"/>
          <w:szCs w:val="28"/>
          <w:lang w:val="ru-RU" w:bidi="en-US"/>
        </w:rPr>
        <w:t xml:space="preserve"> </w:t>
      </w:r>
      <w:proofErr w:type="spellStart"/>
      <w:r w:rsidR="00497B09" w:rsidRPr="00497B09">
        <w:rPr>
          <w:rFonts w:ascii="Times New Roman" w:eastAsia="Andale Sans UI" w:hAnsi="Times New Roman"/>
          <w:color w:val="00000A"/>
          <w:sz w:val="28"/>
          <w:szCs w:val="28"/>
          <w:lang w:val="ru-RU" w:bidi="en-US"/>
        </w:rPr>
        <w:t>міської</w:t>
      </w:r>
      <w:proofErr w:type="spellEnd"/>
      <w:r w:rsidR="00497B09" w:rsidRPr="00497B09">
        <w:rPr>
          <w:rFonts w:ascii="Times New Roman" w:eastAsia="Andale Sans UI" w:hAnsi="Times New Roman"/>
          <w:color w:val="00000A"/>
          <w:sz w:val="28"/>
          <w:szCs w:val="28"/>
          <w:lang w:val="ru-RU" w:bidi="en-US"/>
        </w:rPr>
        <w:t xml:space="preserve"> ради</w:t>
      </w:r>
      <w:r w:rsidR="00497B09">
        <w:rPr>
          <w:rFonts w:ascii="Times New Roman" w:eastAsia="Andale Sans UI" w:hAnsi="Times New Roman"/>
          <w:i/>
          <w:color w:val="00000A"/>
          <w:sz w:val="28"/>
          <w:szCs w:val="28"/>
          <w:lang w:val="ru-RU" w:bidi="en-US"/>
        </w:rPr>
        <w:t xml:space="preserve"> (</w:t>
      </w:r>
      <w:r w:rsidR="00497B09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 xml:space="preserve">Доповідач Олександр </w:t>
      </w:r>
      <w:r w:rsidR="00497B09" w:rsidRPr="004415D5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Плужник)</w:t>
      </w:r>
      <w:r w:rsidR="00497B09">
        <w:rPr>
          <w:rFonts w:ascii="Times New Roman" w:eastAsia="Andale Sans UI" w:hAnsi="Times New Roman"/>
          <w:i/>
          <w:color w:val="00000A"/>
          <w:sz w:val="28"/>
          <w:szCs w:val="28"/>
          <w:lang w:bidi="en-US"/>
        </w:rPr>
        <w:t>.</w:t>
      </w:r>
    </w:p>
    <w:p w:rsidR="003D337F" w:rsidRPr="00497B09" w:rsidRDefault="00497B09" w:rsidP="00010F78">
      <w:pPr>
        <w:widowControl w:val="0"/>
        <w:tabs>
          <w:tab w:val="left" w:pos="851"/>
          <w:tab w:val="left" w:pos="5220"/>
        </w:tabs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 w:rsidRPr="00497B09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Про заслуховування звітів</w:t>
      </w:r>
    </w:p>
    <w:p w:rsidR="000167AC" w:rsidRDefault="000167AC" w:rsidP="000167AC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Times New Roman" w:hAnsi="Times New Roman"/>
          <w:i/>
          <w:sz w:val="28"/>
          <w:szCs w:val="28"/>
          <w:lang w:eastAsia="uk-UA"/>
        </w:rPr>
        <w:t>5</w:t>
      </w:r>
      <w:r w:rsidR="00DA5994">
        <w:rPr>
          <w:rFonts w:ascii="Times New Roman" w:eastAsia="Times New Roman" w:hAnsi="Times New Roman"/>
          <w:i/>
          <w:sz w:val="28"/>
          <w:szCs w:val="28"/>
          <w:lang w:eastAsia="uk-UA"/>
        </w:rPr>
        <w:t>.</w:t>
      </w:r>
      <w:r w:rsidR="00497B09" w:rsidRPr="00DA5994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</w:t>
      </w:r>
      <w:r w:rsidR="00077963" w:rsidRPr="00DA5994">
        <w:rPr>
          <w:rFonts w:ascii="Times New Roman" w:eastAsiaTheme="minorHAnsi" w:hAnsi="Times New Roman"/>
          <w:sz w:val="28"/>
          <w:szCs w:val="28"/>
        </w:rPr>
        <w:t>Про заслуховування звіту</w:t>
      </w:r>
      <w:r w:rsidR="00497B09" w:rsidRPr="00DA5994">
        <w:rPr>
          <w:rFonts w:ascii="Times New Roman" w:eastAsiaTheme="minorHAnsi" w:hAnsi="Times New Roman"/>
          <w:sz w:val="28"/>
          <w:szCs w:val="28"/>
        </w:rPr>
        <w:t xml:space="preserve"> Департаменту муніципальної безпеки виконавчого органу Київської міської ради (Київської міської державної адміністрації) щодо стану виконання Міської цільової комплексної програми профілактики та протидії злочинності в місті Києві «Безпечна столиця» на 2019 - 2021 роки, затвердженої рішенням Київської міської ради від 18.12.2018  №462/6513</w:t>
      </w:r>
      <w:r w:rsidR="00322CAC" w:rsidRPr="00DA5994">
        <w:rPr>
          <w:rFonts w:ascii="Times New Roman" w:eastAsiaTheme="minorHAnsi" w:hAnsi="Times New Roman"/>
          <w:sz w:val="28"/>
          <w:szCs w:val="28"/>
        </w:rPr>
        <w:t xml:space="preserve"> </w:t>
      </w:r>
      <w:r w:rsidR="00077963" w:rsidRPr="00DA5994">
        <w:rPr>
          <w:rFonts w:ascii="Times New Roman" w:eastAsiaTheme="minorHAnsi" w:hAnsi="Times New Roman"/>
          <w:i/>
          <w:sz w:val="28"/>
          <w:szCs w:val="28"/>
        </w:rPr>
        <w:t>(Доповідач</w:t>
      </w:r>
      <w:r w:rsidR="00D375A0" w:rsidRPr="00DA5994">
        <w:rPr>
          <w:rFonts w:ascii="Times New Roman" w:eastAsiaTheme="minorHAnsi" w:hAnsi="Times New Roman"/>
          <w:i/>
          <w:sz w:val="28"/>
          <w:szCs w:val="28"/>
        </w:rPr>
        <w:t xml:space="preserve">і: Роман Ткачук, </w:t>
      </w:r>
      <w:r w:rsidR="00497B09" w:rsidRPr="00DA5994">
        <w:rPr>
          <w:rFonts w:ascii="Times New Roman" w:eastAsiaTheme="minorHAnsi" w:hAnsi="Times New Roman"/>
          <w:i/>
          <w:sz w:val="28"/>
          <w:szCs w:val="28"/>
        </w:rPr>
        <w:t xml:space="preserve">Олег </w:t>
      </w:r>
      <w:proofErr w:type="spellStart"/>
      <w:r w:rsidR="00497B09" w:rsidRPr="00DA5994">
        <w:rPr>
          <w:rFonts w:ascii="Times New Roman" w:eastAsiaTheme="minorHAnsi" w:hAnsi="Times New Roman"/>
          <w:i/>
          <w:sz w:val="28"/>
          <w:szCs w:val="28"/>
        </w:rPr>
        <w:t>Куявський</w:t>
      </w:r>
      <w:proofErr w:type="spellEnd"/>
      <w:r w:rsidR="00497B09" w:rsidRPr="00DA5994">
        <w:rPr>
          <w:rFonts w:ascii="Times New Roman" w:eastAsiaTheme="minorHAnsi" w:hAnsi="Times New Roman"/>
          <w:i/>
          <w:sz w:val="28"/>
          <w:szCs w:val="28"/>
        </w:rPr>
        <w:t>).</w:t>
      </w:r>
    </w:p>
    <w:p w:rsidR="00334DA5" w:rsidRPr="000167AC" w:rsidRDefault="000167AC" w:rsidP="000167AC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6. </w:t>
      </w:r>
      <w:r w:rsidR="00077963" w:rsidRPr="000167AC">
        <w:rPr>
          <w:rFonts w:ascii="Times New Roman" w:eastAsia="Andale Sans UI" w:hAnsi="Times New Roman"/>
          <w:bCs/>
          <w:iCs/>
          <w:kern w:val="3"/>
          <w:sz w:val="28"/>
          <w:szCs w:val="28"/>
          <w:lang w:bidi="en-US"/>
        </w:rPr>
        <w:t>Про стан виконання Програми поліпшення організації підготовки громадян до військової служби, приписки до призовної дільниці, призову на строкову службу, призову військовозобов’язаних під час мобілізації, прийняття на військову службу за контрактом</w:t>
      </w:r>
      <w:r w:rsidR="00F608DE" w:rsidRPr="000167AC">
        <w:rPr>
          <w:rFonts w:ascii="Times New Roman" w:eastAsia="Andale Sans UI" w:hAnsi="Times New Roman"/>
          <w:bCs/>
          <w:iCs/>
          <w:kern w:val="3"/>
          <w:sz w:val="28"/>
          <w:szCs w:val="28"/>
          <w:lang w:bidi="en-US"/>
        </w:rPr>
        <w:t>, затвердженої рішенням київської міської ради від 20 грудня 2018 року № 479/6530</w:t>
      </w:r>
      <w:r w:rsidR="00077963" w:rsidRPr="000167AC">
        <w:rPr>
          <w:rFonts w:ascii="Times New Roman" w:eastAsia="Andale Sans UI" w:hAnsi="Times New Roman"/>
          <w:bCs/>
          <w:iCs/>
          <w:kern w:val="3"/>
          <w:sz w:val="28"/>
          <w:szCs w:val="28"/>
          <w:lang w:bidi="en-US"/>
        </w:rPr>
        <w:t xml:space="preserve"> </w:t>
      </w:r>
      <w:r w:rsidR="00097EF0" w:rsidRPr="000167AC">
        <w:rPr>
          <w:rFonts w:ascii="Times New Roman" w:eastAsia="Andale Sans UI" w:hAnsi="Times New Roman"/>
          <w:bCs/>
          <w:i/>
          <w:iCs/>
          <w:kern w:val="3"/>
          <w:sz w:val="28"/>
          <w:szCs w:val="28"/>
          <w:lang w:bidi="en-US"/>
        </w:rPr>
        <w:t>(Доповідач</w:t>
      </w:r>
      <w:r w:rsidR="00D375A0" w:rsidRPr="000167AC">
        <w:rPr>
          <w:rFonts w:ascii="Times New Roman" w:eastAsia="Andale Sans UI" w:hAnsi="Times New Roman"/>
          <w:bCs/>
          <w:i/>
          <w:iCs/>
          <w:kern w:val="3"/>
          <w:sz w:val="28"/>
          <w:szCs w:val="28"/>
          <w:lang w:bidi="en-US"/>
        </w:rPr>
        <w:t>і:</w:t>
      </w:r>
      <w:r w:rsidR="00097EF0" w:rsidRPr="000167AC">
        <w:rPr>
          <w:rFonts w:ascii="Times New Roman" w:eastAsia="Andale Sans UI" w:hAnsi="Times New Roman"/>
          <w:bCs/>
          <w:i/>
          <w:iCs/>
          <w:kern w:val="3"/>
          <w:sz w:val="28"/>
          <w:szCs w:val="28"/>
          <w:lang w:bidi="en-US"/>
        </w:rPr>
        <w:t xml:space="preserve"> Роман Ткачук</w:t>
      </w:r>
      <w:r w:rsidR="00D375A0" w:rsidRPr="000167AC">
        <w:rPr>
          <w:rFonts w:ascii="Times New Roman" w:eastAsia="Andale Sans UI" w:hAnsi="Times New Roman"/>
          <w:bCs/>
          <w:i/>
          <w:iCs/>
          <w:kern w:val="3"/>
          <w:sz w:val="28"/>
          <w:szCs w:val="28"/>
          <w:lang w:bidi="en-US"/>
        </w:rPr>
        <w:t>, Олег Білий</w:t>
      </w:r>
      <w:r w:rsidR="00077963" w:rsidRPr="000167AC">
        <w:rPr>
          <w:rFonts w:ascii="Times New Roman" w:eastAsia="Andale Sans UI" w:hAnsi="Times New Roman"/>
          <w:bCs/>
          <w:i/>
          <w:iCs/>
          <w:kern w:val="3"/>
          <w:sz w:val="28"/>
          <w:szCs w:val="28"/>
          <w:lang w:bidi="en-US"/>
        </w:rPr>
        <w:t>)</w:t>
      </w:r>
      <w:r w:rsidR="00097EF0" w:rsidRPr="000167AC">
        <w:rPr>
          <w:rFonts w:ascii="Times New Roman" w:eastAsia="Andale Sans UI" w:hAnsi="Times New Roman"/>
          <w:bCs/>
          <w:i/>
          <w:iCs/>
          <w:kern w:val="3"/>
          <w:sz w:val="28"/>
          <w:szCs w:val="28"/>
          <w:lang w:bidi="en-US"/>
        </w:rPr>
        <w:t>.</w:t>
      </w:r>
    </w:p>
    <w:p w:rsidR="00205634" w:rsidRPr="00010F78" w:rsidRDefault="00205634" w:rsidP="00010F78">
      <w:pPr>
        <w:pStyle w:val="a3"/>
        <w:tabs>
          <w:tab w:val="left" w:pos="851"/>
        </w:tabs>
        <w:spacing w:after="0" w:line="240" w:lineRule="auto"/>
        <w:ind w:left="644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 w:rsidRPr="00EE3FCA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Про фо</w:t>
      </w: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р</w:t>
      </w:r>
      <w:r w:rsidRPr="00EE3FCA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мування списків присяжних районних судів міста Києва</w:t>
      </w:r>
    </w:p>
    <w:p w:rsidR="000167AC" w:rsidRDefault="000167AC" w:rsidP="000167AC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  <w:lang w:val="ru-RU" w:bidi="en-US"/>
        </w:rPr>
        <w:tab/>
        <w:t>7.</w:t>
      </w:r>
      <w:r w:rsidR="00205634" w:rsidRPr="000167AC">
        <w:rPr>
          <w:rFonts w:ascii="Times New Roman" w:eastAsia="Andale Sans UI" w:hAnsi="Times New Roman"/>
          <w:sz w:val="28"/>
          <w:szCs w:val="28"/>
          <w:lang w:val="ru-RU" w:bidi="en-US"/>
        </w:rPr>
        <w:t xml:space="preserve"> </w:t>
      </w:r>
      <w:r w:rsidR="00010F78" w:rsidRPr="000167AC">
        <w:rPr>
          <w:rFonts w:ascii="Times New Roman" w:eastAsia="Andale Sans UI" w:hAnsi="Times New Roman"/>
          <w:sz w:val="28"/>
          <w:szCs w:val="28"/>
          <w:lang w:val="ru-RU" w:bidi="en-US"/>
        </w:rPr>
        <w:t xml:space="preserve"> Про </w:t>
      </w:r>
      <w:proofErr w:type="spellStart"/>
      <w:r w:rsidR="00010F78" w:rsidRPr="000167AC">
        <w:rPr>
          <w:rFonts w:ascii="Times New Roman" w:eastAsia="Andale Sans UI" w:hAnsi="Times New Roman"/>
          <w:sz w:val="28"/>
          <w:szCs w:val="28"/>
          <w:lang w:val="ru-RU" w:bidi="en-US"/>
        </w:rPr>
        <w:t>заслуховування</w:t>
      </w:r>
      <w:proofErr w:type="spellEnd"/>
      <w:r w:rsidR="00010F78" w:rsidRPr="000167AC">
        <w:rPr>
          <w:rFonts w:ascii="Times New Roman" w:eastAsia="Andale Sans UI" w:hAnsi="Times New Roman"/>
          <w:sz w:val="28"/>
          <w:szCs w:val="28"/>
          <w:lang w:val="ru-RU" w:bidi="en-US"/>
        </w:rPr>
        <w:t xml:space="preserve"> </w:t>
      </w:r>
      <w:r w:rsidR="00010F78" w:rsidRPr="000167AC">
        <w:rPr>
          <w:rFonts w:ascii="Times New Roman" w:eastAsiaTheme="minorHAnsi" w:hAnsi="Times New Roman"/>
          <w:sz w:val="28"/>
          <w:szCs w:val="28"/>
        </w:rPr>
        <w:t xml:space="preserve">інформації заступника начальника Територіального управління Державної судової адміністрації України в м. Києві щодо проблем </w:t>
      </w:r>
      <w:r w:rsidR="00010F78" w:rsidRPr="000167AC">
        <w:rPr>
          <w:rFonts w:ascii="Times New Roman" w:eastAsiaTheme="minorHAnsi" w:hAnsi="Times New Roman"/>
          <w:sz w:val="28"/>
          <w:szCs w:val="28"/>
        </w:rPr>
        <w:lastRenderedPageBreak/>
        <w:t xml:space="preserve">формування списків присяжних в районних судах міста Києва </w:t>
      </w:r>
      <w:r w:rsidR="00010F78" w:rsidRPr="000167AC">
        <w:rPr>
          <w:rFonts w:ascii="Times New Roman" w:eastAsiaTheme="minorHAnsi" w:hAnsi="Times New Roman"/>
          <w:i/>
          <w:sz w:val="28"/>
          <w:szCs w:val="28"/>
        </w:rPr>
        <w:t xml:space="preserve">(Доповідач </w:t>
      </w:r>
      <w:r w:rsidR="008D5BDE" w:rsidRPr="000167AC">
        <w:rPr>
          <w:rFonts w:ascii="Times New Roman" w:eastAsiaTheme="minorHAnsi" w:hAnsi="Times New Roman"/>
          <w:i/>
          <w:sz w:val="28"/>
          <w:szCs w:val="28"/>
        </w:rPr>
        <w:t xml:space="preserve">Олександр </w:t>
      </w:r>
      <w:proofErr w:type="spellStart"/>
      <w:r w:rsidR="008D5BDE" w:rsidRPr="000167AC">
        <w:rPr>
          <w:rFonts w:ascii="Times New Roman" w:eastAsiaTheme="minorHAnsi" w:hAnsi="Times New Roman"/>
          <w:i/>
          <w:sz w:val="28"/>
          <w:szCs w:val="28"/>
        </w:rPr>
        <w:t>Сімановський</w:t>
      </w:r>
      <w:proofErr w:type="spellEnd"/>
      <w:r w:rsidR="008D5BDE" w:rsidRPr="000167AC">
        <w:rPr>
          <w:rFonts w:ascii="Times New Roman" w:eastAsiaTheme="minorHAnsi" w:hAnsi="Times New Roman"/>
          <w:i/>
          <w:sz w:val="28"/>
          <w:szCs w:val="28"/>
        </w:rPr>
        <w:t xml:space="preserve">, </w:t>
      </w:r>
      <w:r w:rsidR="00010F78" w:rsidRPr="000167AC">
        <w:rPr>
          <w:rFonts w:ascii="Times New Roman" w:eastAsiaTheme="minorHAnsi" w:hAnsi="Times New Roman"/>
          <w:i/>
          <w:sz w:val="28"/>
          <w:szCs w:val="28"/>
        </w:rPr>
        <w:t>Наталія Чумак).</w:t>
      </w:r>
    </w:p>
    <w:p w:rsidR="00205634" w:rsidRPr="000167AC" w:rsidRDefault="000167AC" w:rsidP="000167AC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 xml:space="preserve">8. </w:t>
      </w:r>
      <w:r w:rsidR="00205634" w:rsidRPr="000167AC">
        <w:rPr>
          <w:rFonts w:ascii="Times New Roman" w:eastAsia="Andale Sans UI" w:hAnsi="Times New Roman"/>
          <w:sz w:val="28"/>
          <w:szCs w:val="28"/>
          <w:lang w:bidi="en-US"/>
        </w:rPr>
        <w:t>Про розгляд заяви Кущ Ольги Вікторівни про обрання до складу присяжних Голосіївського районного суду міста Києва (</w:t>
      </w:r>
      <w:proofErr w:type="spellStart"/>
      <w:r w:rsidR="00205634" w:rsidRPr="000167AC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205634" w:rsidRPr="000167AC">
        <w:rPr>
          <w:rFonts w:ascii="Times New Roman" w:eastAsia="Andale Sans UI" w:hAnsi="Times New Roman"/>
          <w:sz w:val="28"/>
          <w:szCs w:val="28"/>
          <w:lang w:bidi="en-US"/>
        </w:rPr>
        <w:t xml:space="preserve">. від 25.11.2020 № 08/К-4435) </w:t>
      </w:r>
      <w:r w:rsidR="00205634" w:rsidRPr="000167AC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(Доповідач Олександр Плужник). </w:t>
      </w:r>
    </w:p>
    <w:p w:rsidR="00205634" w:rsidRDefault="00205634" w:rsidP="000167AC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</w:t>
      </w:r>
      <w:r w:rsidR="000167AC">
        <w:rPr>
          <w:rFonts w:ascii="Times New Roman" w:eastAsia="Andale Sans UI" w:hAnsi="Times New Roman"/>
          <w:sz w:val="28"/>
          <w:szCs w:val="28"/>
          <w:lang w:bidi="en-US"/>
        </w:rPr>
        <w:t>9</w:t>
      </w:r>
      <w:r>
        <w:rPr>
          <w:rFonts w:ascii="Times New Roman" w:eastAsia="Andale Sans UI" w:hAnsi="Times New Roman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sz w:val="28"/>
          <w:szCs w:val="28"/>
          <w:lang w:val="ru-RU" w:bidi="en-US"/>
        </w:rPr>
        <w:t xml:space="preserve">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Про </w:t>
      </w:r>
      <w:r w:rsidR="002671F6">
        <w:rPr>
          <w:rFonts w:ascii="Times New Roman" w:eastAsia="Andale Sans UI" w:hAnsi="Times New Roman"/>
          <w:sz w:val="28"/>
          <w:szCs w:val="28"/>
          <w:lang w:bidi="en-US"/>
        </w:rPr>
        <w:t xml:space="preserve"> 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розгляд </w:t>
      </w:r>
      <w:r w:rsidR="002671F6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заяви </w:t>
      </w:r>
      <w:r w:rsidR="002671F6">
        <w:rPr>
          <w:rFonts w:ascii="Times New Roman" w:eastAsia="Andale Sans UI" w:hAnsi="Times New Roman"/>
          <w:sz w:val="28"/>
          <w:szCs w:val="28"/>
          <w:lang w:bidi="en-US"/>
        </w:rPr>
        <w:t xml:space="preserve"> 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Семе</w:t>
      </w:r>
      <w:r w:rsidR="002671F6">
        <w:rPr>
          <w:rFonts w:ascii="Times New Roman" w:eastAsia="Andale Sans UI" w:hAnsi="Times New Roman"/>
          <w:sz w:val="28"/>
          <w:szCs w:val="28"/>
          <w:lang w:bidi="en-US"/>
        </w:rPr>
        <w:t>нюти</w:t>
      </w:r>
      <w:proofErr w:type="spellEnd"/>
      <w:r w:rsidR="002671F6">
        <w:rPr>
          <w:rFonts w:ascii="Times New Roman" w:eastAsia="Andale Sans UI" w:hAnsi="Times New Roman"/>
          <w:sz w:val="28"/>
          <w:szCs w:val="28"/>
          <w:lang w:bidi="en-US"/>
        </w:rPr>
        <w:t xml:space="preserve">   Євгена   Володимировича   </w:t>
      </w:r>
      <w:bookmarkStart w:id="0" w:name="_GoBack"/>
      <w:bookmarkEnd w:id="0"/>
      <w:r w:rsidRPr="00205634">
        <w:rPr>
          <w:rFonts w:ascii="Times New Roman" w:eastAsia="Andale Sans UI" w:hAnsi="Times New Roman"/>
          <w:sz w:val="28"/>
          <w:szCs w:val="28"/>
          <w:lang w:bidi="en-US"/>
        </w:rPr>
        <w:t>про обрання до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складу присяжних Голосіївс</w:t>
      </w:r>
      <w:r w:rsidRPr="00205634">
        <w:rPr>
          <w:rFonts w:ascii="Times New Roman" w:eastAsia="Andale Sans UI" w:hAnsi="Times New Roman"/>
          <w:sz w:val="28"/>
          <w:szCs w:val="28"/>
          <w:lang w:bidi="en-US"/>
        </w:rPr>
        <w:t>ького районного суду міста Києва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(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01.12.2020 № 08/С-4497</w:t>
      </w:r>
      <w:r w:rsidRPr="00205634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205634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</w:t>
      </w:r>
      <w:r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Олександр Плужник</w:t>
      </w:r>
      <w:r w:rsidRPr="00205634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205634" w:rsidRDefault="00205634" w:rsidP="000167AC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val="ru-RU" w:bidi="en-US"/>
        </w:rPr>
        <w:t xml:space="preserve">        </w:t>
      </w:r>
      <w:r w:rsidR="000167AC">
        <w:rPr>
          <w:rFonts w:ascii="Times New Roman" w:eastAsia="Andale Sans UI" w:hAnsi="Times New Roman"/>
          <w:sz w:val="28"/>
          <w:szCs w:val="28"/>
          <w:lang w:val="ru-RU" w:bidi="en-US"/>
        </w:rPr>
        <w:t>10</w:t>
      </w:r>
      <w:r w:rsidRPr="00205634">
        <w:rPr>
          <w:rFonts w:ascii="Times New Roman" w:eastAsia="Andale Sans UI" w:hAnsi="Times New Roman"/>
          <w:sz w:val="28"/>
          <w:szCs w:val="28"/>
          <w:lang w:val="ru-RU" w:bidi="en-US"/>
        </w:rPr>
        <w:t xml:space="preserve">.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Про розгляд заяви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Кононюка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Віталія Володимировича </w:t>
      </w:r>
      <w:r w:rsidRPr="00205634">
        <w:rPr>
          <w:rFonts w:ascii="Times New Roman" w:eastAsia="Andale Sans UI" w:hAnsi="Times New Roman"/>
          <w:sz w:val="28"/>
          <w:szCs w:val="28"/>
          <w:lang w:bidi="en-US"/>
        </w:rPr>
        <w:t xml:space="preserve">про обрання </w:t>
      </w:r>
      <w:proofErr w:type="gramStart"/>
      <w:r w:rsidRPr="00205634">
        <w:rPr>
          <w:rFonts w:ascii="Times New Roman" w:eastAsia="Andale Sans UI" w:hAnsi="Times New Roman"/>
          <w:sz w:val="28"/>
          <w:szCs w:val="28"/>
          <w:lang w:bidi="en-US"/>
        </w:rPr>
        <w:t>до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складу</w:t>
      </w:r>
      <w:proofErr w:type="gram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присяжних Деснянс</w:t>
      </w:r>
      <w:r w:rsidRPr="00205634">
        <w:rPr>
          <w:rFonts w:ascii="Times New Roman" w:eastAsia="Andale Sans UI" w:hAnsi="Times New Roman"/>
          <w:sz w:val="28"/>
          <w:szCs w:val="28"/>
          <w:lang w:bidi="en-US"/>
        </w:rPr>
        <w:t>ького районного суду міста Києва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(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09.12.2020 № 08/К-4625</w:t>
      </w:r>
      <w:r w:rsidRPr="00205634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205634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</w:t>
      </w:r>
      <w:r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Олександр Плужник</w:t>
      </w:r>
      <w:r w:rsidRPr="00205634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205634" w:rsidRPr="00205634" w:rsidRDefault="00205634" w:rsidP="000167AC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val="ru-RU" w:bidi="en-US"/>
        </w:rPr>
        <w:t xml:space="preserve">        </w:t>
      </w:r>
      <w:r w:rsidR="000167AC">
        <w:rPr>
          <w:rFonts w:ascii="Times New Roman" w:eastAsia="Andale Sans UI" w:hAnsi="Times New Roman"/>
          <w:sz w:val="28"/>
          <w:szCs w:val="28"/>
          <w:lang w:val="ru-RU" w:bidi="en-US"/>
        </w:rPr>
        <w:t>11</w:t>
      </w:r>
      <w:r w:rsidRPr="00205634">
        <w:rPr>
          <w:rFonts w:ascii="Times New Roman" w:eastAsia="Andale Sans UI" w:hAnsi="Times New Roman"/>
          <w:sz w:val="28"/>
          <w:szCs w:val="28"/>
          <w:lang w:val="ru-RU" w:bidi="en-US"/>
        </w:rPr>
        <w:t xml:space="preserve">.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Про розгляд заяви Овчаренко Віолетти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Левонівни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Pr="00205634">
        <w:rPr>
          <w:rFonts w:ascii="Times New Roman" w:eastAsia="Andale Sans UI" w:hAnsi="Times New Roman"/>
          <w:sz w:val="28"/>
          <w:szCs w:val="28"/>
          <w:lang w:bidi="en-US"/>
        </w:rPr>
        <w:t xml:space="preserve">про обрання </w:t>
      </w:r>
      <w:proofErr w:type="gramStart"/>
      <w:r w:rsidRPr="00205634">
        <w:rPr>
          <w:rFonts w:ascii="Times New Roman" w:eastAsia="Andale Sans UI" w:hAnsi="Times New Roman"/>
          <w:sz w:val="28"/>
          <w:szCs w:val="28"/>
          <w:lang w:bidi="en-US"/>
        </w:rPr>
        <w:t>до</w:t>
      </w:r>
      <w:r w:rsidR="00E96A3D">
        <w:rPr>
          <w:rFonts w:ascii="Times New Roman" w:eastAsia="Andale Sans UI" w:hAnsi="Times New Roman"/>
          <w:sz w:val="28"/>
          <w:szCs w:val="28"/>
          <w:lang w:bidi="en-US"/>
        </w:rPr>
        <w:t xml:space="preserve"> складу</w:t>
      </w:r>
      <w:proofErr w:type="gramEnd"/>
      <w:r w:rsidR="00E96A3D">
        <w:rPr>
          <w:rFonts w:ascii="Times New Roman" w:eastAsia="Andale Sans UI" w:hAnsi="Times New Roman"/>
          <w:sz w:val="28"/>
          <w:szCs w:val="28"/>
          <w:lang w:bidi="en-US"/>
        </w:rPr>
        <w:t xml:space="preserve"> присяжних Поділь</w:t>
      </w:r>
      <w:r>
        <w:rPr>
          <w:rFonts w:ascii="Times New Roman" w:eastAsia="Andale Sans UI" w:hAnsi="Times New Roman"/>
          <w:sz w:val="28"/>
          <w:szCs w:val="28"/>
          <w:lang w:bidi="en-US"/>
        </w:rPr>
        <w:t>с</w:t>
      </w:r>
      <w:r w:rsidRPr="00205634">
        <w:rPr>
          <w:rFonts w:ascii="Times New Roman" w:eastAsia="Andale Sans UI" w:hAnsi="Times New Roman"/>
          <w:sz w:val="28"/>
          <w:szCs w:val="28"/>
          <w:lang w:bidi="en-US"/>
        </w:rPr>
        <w:t>ького районного суду міста Києва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(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26.11.2020 № 08/О-4458</w:t>
      </w:r>
      <w:r w:rsidRPr="00205634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205634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</w:t>
      </w:r>
      <w:r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Олександр Плужник</w:t>
      </w:r>
      <w:r w:rsidRPr="00205634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). </w:t>
      </w:r>
    </w:p>
    <w:p w:rsidR="00205634" w:rsidRPr="00010F78" w:rsidRDefault="00205634" w:rsidP="00010F78">
      <w:pPr>
        <w:pStyle w:val="a3"/>
        <w:widowControl w:val="0"/>
        <w:tabs>
          <w:tab w:val="left" w:pos="567"/>
          <w:tab w:val="left" w:pos="1134"/>
          <w:tab w:val="left" w:pos="5220"/>
        </w:tabs>
        <w:spacing w:after="0" w:line="240" w:lineRule="auto"/>
        <w:ind w:left="924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 w:rsidRPr="00443853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Про розгляд </w:t>
      </w:r>
      <w:proofErr w:type="spellStart"/>
      <w:r w:rsidRPr="00443853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проєктів</w:t>
      </w:r>
      <w:proofErr w:type="spellEnd"/>
      <w:r w:rsidRPr="00443853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 рішень Київської міської ради</w:t>
      </w:r>
    </w:p>
    <w:p w:rsidR="004415D5" w:rsidRPr="00010F78" w:rsidRDefault="00205634" w:rsidP="00010F78">
      <w:pPr>
        <w:widowControl w:val="0"/>
        <w:tabs>
          <w:tab w:val="left" w:pos="567"/>
          <w:tab w:val="left" w:pos="1134"/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</w:t>
      </w:r>
      <w:r w:rsidRPr="0067624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167A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12</w:t>
      </w:r>
      <w:r w:rsidRPr="00C9571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Pr="00C95713">
        <w:rPr>
          <w:rFonts w:ascii="Times New Roman" w:eastAsia="Times New Roman" w:hAnsi="Times New Roman"/>
          <w:color w:val="000000"/>
          <w:sz w:val="28"/>
          <w:szCs w:val="28"/>
        </w:rPr>
        <w:t xml:space="preserve">Про </w:t>
      </w:r>
      <w:r w:rsidR="00010F78">
        <w:rPr>
          <w:rFonts w:ascii="Times New Roman" w:eastAsia="Times New Roman" w:hAnsi="Times New Roman"/>
          <w:color w:val="000000"/>
          <w:sz w:val="28"/>
          <w:szCs w:val="28"/>
        </w:rPr>
        <w:t xml:space="preserve">підготовку і  розгляд </w:t>
      </w:r>
      <w:proofErr w:type="spellStart"/>
      <w:r w:rsidR="00010F78">
        <w:rPr>
          <w:rFonts w:ascii="Times New Roman" w:eastAsia="Times New Roman" w:hAnsi="Times New Roman"/>
          <w:color w:val="000000"/>
          <w:sz w:val="28"/>
          <w:szCs w:val="28"/>
        </w:rPr>
        <w:t>проєкту</w:t>
      </w:r>
      <w:proofErr w:type="spellEnd"/>
      <w:r w:rsidR="00010F7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95713">
        <w:rPr>
          <w:rFonts w:ascii="Times New Roman" w:eastAsia="Times New Roman" w:hAnsi="Times New Roman"/>
          <w:color w:val="000000"/>
          <w:sz w:val="28"/>
          <w:szCs w:val="28"/>
        </w:rPr>
        <w:t>рішення Київської міської ради «</w:t>
      </w:r>
      <w:r w:rsidRPr="00C9571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Про внесення змін у додаток до рішення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Київської міської ради від 19.12.2019</w:t>
      </w:r>
      <w:r w:rsidRPr="00C9571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№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506/8079</w:t>
      </w:r>
      <w:r w:rsidRPr="00C9571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Голосіївс</w:t>
      </w:r>
      <w:r w:rsidRPr="00C9571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ького  районного  суду міста Києва» </w:t>
      </w:r>
      <w:r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 Олександр Плужник</w:t>
      </w:r>
      <w:r w:rsidRPr="00C95713">
        <w:rPr>
          <w:rFonts w:ascii="Times New Roman" w:eastAsia="Andale Sans UI" w:hAnsi="Times New Roman"/>
          <w:i/>
          <w:sz w:val="28"/>
          <w:szCs w:val="28"/>
          <w:lang w:bidi="en-US"/>
        </w:rPr>
        <w:t>).</w:t>
      </w:r>
    </w:p>
    <w:p w:rsidR="00205634" w:rsidRDefault="00205634" w:rsidP="00C37EB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Різне</w:t>
      </w:r>
      <w:r w:rsidR="00010F78">
        <w:rPr>
          <w:rFonts w:ascii="Times New Roman" w:hAnsi="Times New Roman"/>
          <w:b/>
          <w:sz w:val="28"/>
          <w:szCs w:val="28"/>
        </w:rPr>
        <w:t>.</w:t>
      </w:r>
    </w:p>
    <w:p w:rsidR="00205634" w:rsidRPr="00205634" w:rsidRDefault="00205634" w:rsidP="0020563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D299B" w:rsidRDefault="00DA5994" w:rsidP="00C37EB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50F0B">
        <w:rPr>
          <w:rFonts w:ascii="Times New Roman" w:eastAsia="Andale Sans UI" w:hAnsi="Times New Roman" w:cstheme="minorBidi"/>
          <w:bCs/>
          <w:color w:val="000000"/>
          <w:sz w:val="28"/>
          <w:szCs w:val="28"/>
          <w:lang w:eastAsia="zh-CN" w:bidi="fa-IR"/>
        </w:rPr>
        <w:t xml:space="preserve">Голова постійної комісії </w:t>
      </w:r>
      <w:r>
        <w:rPr>
          <w:rFonts w:ascii="Times New Roman" w:eastAsia="Andale Sans UI" w:hAnsi="Times New Roman" w:cstheme="minorBidi"/>
          <w:bCs/>
          <w:color w:val="000000"/>
          <w:sz w:val="28"/>
          <w:szCs w:val="28"/>
          <w:lang w:eastAsia="zh-CN" w:bidi="fa-IR"/>
        </w:rPr>
        <w:tab/>
      </w:r>
      <w:r>
        <w:rPr>
          <w:rFonts w:ascii="Times New Roman" w:eastAsia="Andale Sans UI" w:hAnsi="Times New Roman" w:cstheme="minorBidi"/>
          <w:bCs/>
          <w:color w:val="000000"/>
          <w:sz w:val="28"/>
          <w:szCs w:val="28"/>
          <w:lang w:eastAsia="zh-CN" w:bidi="fa-IR"/>
        </w:rPr>
        <w:tab/>
      </w:r>
      <w:r>
        <w:rPr>
          <w:rFonts w:ascii="Times New Roman" w:eastAsia="Andale Sans UI" w:hAnsi="Times New Roman" w:cstheme="minorBidi"/>
          <w:bCs/>
          <w:color w:val="000000"/>
          <w:sz w:val="28"/>
          <w:szCs w:val="28"/>
          <w:lang w:eastAsia="zh-CN" w:bidi="fa-IR"/>
        </w:rPr>
        <w:tab/>
      </w:r>
      <w:r>
        <w:rPr>
          <w:rFonts w:ascii="Times New Roman" w:eastAsia="Andale Sans UI" w:hAnsi="Times New Roman" w:cstheme="minorBidi"/>
          <w:bCs/>
          <w:color w:val="000000"/>
          <w:sz w:val="28"/>
          <w:szCs w:val="28"/>
          <w:lang w:eastAsia="zh-CN" w:bidi="fa-IR"/>
        </w:rPr>
        <w:tab/>
      </w:r>
      <w:r w:rsidR="007A6C76">
        <w:rPr>
          <w:rFonts w:ascii="Times New Roman" w:hAnsi="Times New Roman"/>
          <w:sz w:val="28"/>
          <w:szCs w:val="28"/>
        </w:rPr>
        <w:t>Олександр ПЛУЖНИК</w:t>
      </w:r>
    </w:p>
    <w:p w:rsidR="003D299B" w:rsidRDefault="003D299B" w:rsidP="003D299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D299B" w:rsidRDefault="003D299B" w:rsidP="003D299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D299B" w:rsidRDefault="003D299B" w:rsidP="003D299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99B" w:rsidRDefault="003D299B" w:rsidP="003D299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1BB" w:rsidRDefault="00B171BB"/>
    <w:sectPr w:rsidR="00B171BB" w:rsidSect="003D337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D0" w:rsidRDefault="005043D0" w:rsidP="003D337F">
      <w:pPr>
        <w:spacing w:after="0" w:line="240" w:lineRule="auto"/>
      </w:pPr>
      <w:r>
        <w:separator/>
      </w:r>
    </w:p>
  </w:endnote>
  <w:endnote w:type="continuationSeparator" w:id="0">
    <w:p w:rsidR="005043D0" w:rsidRDefault="005043D0" w:rsidP="003D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D0" w:rsidRDefault="005043D0" w:rsidP="003D337F">
      <w:pPr>
        <w:spacing w:after="0" w:line="240" w:lineRule="auto"/>
      </w:pPr>
      <w:r>
        <w:separator/>
      </w:r>
    </w:p>
  </w:footnote>
  <w:footnote w:type="continuationSeparator" w:id="0">
    <w:p w:rsidR="005043D0" w:rsidRDefault="005043D0" w:rsidP="003D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972408"/>
      <w:docPartObj>
        <w:docPartGallery w:val="Page Numbers (Top of Page)"/>
        <w:docPartUnique/>
      </w:docPartObj>
    </w:sdtPr>
    <w:sdtEndPr/>
    <w:sdtContent>
      <w:p w:rsidR="003D337F" w:rsidRDefault="003D33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1F6">
          <w:rPr>
            <w:noProof/>
          </w:rPr>
          <w:t>2</w:t>
        </w:r>
        <w:r>
          <w:fldChar w:fldCharType="end"/>
        </w:r>
      </w:p>
    </w:sdtContent>
  </w:sdt>
  <w:p w:rsidR="003D337F" w:rsidRDefault="003D33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058A"/>
    <w:multiLevelType w:val="hybridMultilevel"/>
    <w:tmpl w:val="CB24C4EC"/>
    <w:lvl w:ilvl="0" w:tplc="158A8C34">
      <w:start w:val="5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E16E9C"/>
    <w:multiLevelType w:val="hybridMultilevel"/>
    <w:tmpl w:val="12FCCD60"/>
    <w:lvl w:ilvl="0" w:tplc="97A0528A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4E7CB0"/>
    <w:multiLevelType w:val="hybridMultilevel"/>
    <w:tmpl w:val="611AA63C"/>
    <w:lvl w:ilvl="0" w:tplc="B8F658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806E76"/>
    <w:multiLevelType w:val="hybridMultilevel"/>
    <w:tmpl w:val="CA302900"/>
    <w:lvl w:ilvl="0" w:tplc="1C22CAD4">
      <w:start w:val="8"/>
      <w:numFmt w:val="decimal"/>
      <w:lvlText w:val="%1."/>
      <w:lvlJc w:val="left"/>
      <w:pPr>
        <w:ind w:left="928" w:hanging="360"/>
      </w:pPr>
      <w:rPr>
        <w:rFonts w:eastAsia="Andale Sans UI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53"/>
    <w:rsid w:val="00010F78"/>
    <w:rsid w:val="000167AC"/>
    <w:rsid w:val="00077963"/>
    <w:rsid w:val="00097EF0"/>
    <w:rsid w:val="00205634"/>
    <w:rsid w:val="002671F6"/>
    <w:rsid w:val="00322CAC"/>
    <w:rsid w:val="00334DA5"/>
    <w:rsid w:val="003B1E53"/>
    <w:rsid w:val="003D299B"/>
    <w:rsid w:val="003D337F"/>
    <w:rsid w:val="004415D5"/>
    <w:rsid w:val="00497B09"/>
    <w:rsid w:val="005043D0"/>
    <w:rsid w:val="005B5E2A"/>
    <w:rsid w:val="007A6C76"/>
    <w:rsid w:val="007D4678"/>
    <w:rsid w:val="00837B4E"/>
    <w:rsid w:val="008D5BDE"/>
    <w:rsid w:val="00B171BB"/>
    <w:rsid w:val="00BD4368"/>
    <w:rsid w:val="00BF4D74"/>
    <w:rsid w:val="00C37EBC"/>
    <w:rsid w:val="00C52A91"/>
    <w:rsid w:val="00D375A0"/>
    <w:rsid w:val="00D5666D"/>
    <w:rsid w:val="00DA5994"/>
    <w:rsid w:val="00E96A3D"/>
    <w:rsid w:val="00F177BD"/>
    <w:rsid w:val="00F6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5124C-A0E4-4399-93F5-BC355937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9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33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D337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D33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D337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375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2563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Торопенко Тетяна Вадимівна</cp:lastModifiedBy>
  <cp:revision>10</cp:revision>
  <cp:lastPrinted>2020-12-11T09:44:00Z</cp:lastPrinted>
  <dcterms:created xsi:type="dcterms:W3CDTF">2020-12-11T06:14:00Z</dcterms:created>
  <dcterms:modified xsi:type="dcterms:W3CDTF">2020-12-14T10:55:00Z</dcterms:modified>
</cp:coreProperties>
</file>