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0555" w:rsidRDefault="00D97FCC">
      <w:pPr>
        <w:jc w:val="center"/>
      </w:pPr>
      <w:bookmarkStart w:id="0" w:name="_GoBack"/>
      <w:bookmarkEnd w:id="0"/>
      <w:r>
        <w:rPr>
          <w:noProof/>
          <w:lang w:eastAsia="uk-UA"/>
        </w:rPr>
        <w:drawing>
          <wp:inline distT="0" distB="0" distL="0" distR="0">
            <wp:extent cx="394335" cy="53213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rcRect l="-83" t="-62" r="-83" b="-62"/>
                    <a:stretch>
                      <a:fillRect/>
                    </a:stretch>
                  </pic:blipFill>
                  <pic:spPr bwMode="auto">
                    <a:xfrm>
                      <a:off x="0" y="0"/>
                      <a:ext cx="394335" cy="532130"/>
                    </a:xfrm>
                    <a:prstGeom prst="rect">
                      <a:avLst/>
                    </a:prstGeom>
                  </pic:spPr>
                </pic:pic>
              </a:graphicData>
            </a:graphic>
          </wp:inline>
        </w:drawing>
      </w:r>
    </w:p>
    <w:p w:rsidR="000E0555" w:rsidRDefault="00D97FCC">
      <w:pPr>
        <w:pStyle w:val="aa"/>
        <w:jc w:val="center"/>
        <w:rPr>
          <w:smallCaps/>
          <w:sz w:val="28"/>
          <w:szCs w:val="28"/>
        </w:rPr>
      </w:pPr>
      <w:r>
        <w:rPr>
          <w:smallCaps/>
          <w:sz w:val="28"/>
          <w:szCs w:val="28"/>
        </w:rPr>
        <w:t>ВИКОНАВЧИЙ ОРГАН КИЇВСЬКОЇ МІСЬКОЇ РАДИ</w:t>
      </w:r>
    </w:p>
    <w:p w:rsidR="000E0555" w:rsidRDefault="00D97FCC">
      <w:pPr>
        <w:pStyle w:val="aa"/>
        <w:spacing w:line="288" w:lineRule="auto"/>
        <w:jc w:val="center"/>
      </w:pPr>
      <w:r>
        <w:rPr>
          <w:smallCaps/>
          <w:sz w:val="28"/>
          <w:szCs w:val="28"/>
        </w:rPr>
        <w:t xml:space="preserve">(КИЇВСЬКА </w:t>
      </w:r>
      <w:r>
        <w:rPr>
          <w:sz w:val="28"/>
          <w:szCs w:val="28"/>
        </w:rPr>
        <w:t>МІСЬКА ДЕРЖАВНА АДМІНІСТРАЦІЯ)</w:t>
      </w:r>
    </w:p>
    <w:p w:rsidR="000E0555" w:rsidRDefault="00D97FCC">
      <w:pPr>
        <w:pStyle w:val="aa"/>
        <w:spacing w:line="288" w:lineRule="auto"/>
        <w:jc w:val="center"/>
        <w:rPr>
          <w:b/>
          <w:bCs/>
          <w:sz w:val="32"/>
          <w:szCs w:val="32"/>
        </w:rPr>
      </w:pPr>
      <w:r>
        <w:rPr>
          <w:b/>
          <w:bCs/>
          <w:sz w:val="32"/>
          <w:szCs w:val="32"/>
        </w:rPr>
        <w:t>ДЕПАРТАМЕНТ МОЛОДІ ТА СПОРТУ</w:t>
      </w:r>
    </w:p>
    <w:p w:rsidR="000E0555" w:rsidRDefault="00D97FCC">
      <w:pPr>
        <w:pStyle w:val="aa"/>
        <w:spacing w:line="288" w:lineRule="auto"/>
        <w:jc w:val="center"/>
      </w:pPr>
      <w:r>
        <w:rPr>
          <w:i/>
          <w:iCs/>
        </w:rPr>
        <w:t xml:space="preserve">вул. Хрещатик,12, </w:t>
      </w:r>
      <w:proofErr w:type="spellStart"/>
      <w:r>
        <w:rPr>
          <w:i/>
          <w:iCs/>
        </w:rPr>
        <w:t>м.Київ</w:t>
      </w:r>
      <w:proofErr w:type="spellEnd"/>
      <w:r>
        <w:rPr>
          <w:i/>
          <w:iCs/>
        </w:rPr>
        <w:t xml:space="preserve">, 01001,  </w:t>
      </w:r>
      <w:proofErr w:type="spellStart"/>
      <w:r>
        <w:rPr>
          <w:i/>
          <w:iCs/>
        </w:rPr>
        <w:t>тел</w:t>
      </w:r>
      <w:proofErr w:type="spellEnd"/>
      <w:r>
        <w:rPr>
          <w:i/>
          <w:iCs/>
        </w:rPr>
        <w:t xml:space="preserve">. (044) 279-17-06,  </w:t>
      </w:r>
      <w:r>
        <w:rPr>
          <w:i/>
          <w:iCs/>
          <w:lang w:val="en-US"/>
        </w:rPr>
        <w:t>Call</w:t>
      </w:r>
      <w:r>
        <w:rPr>
          <w:i/>
          <w:iCs/>
        </w:rPr>
        <w:t xml:space="preserve"> – центр (044) 15-51</w:t>
      </w:r>
    </w:p>
    <w:p w:rsidR="000E0555" w:rsidRDefault="00D97FCC">
      <w:pPr>
        <w:pStyle w:val="aa"/>
        <w:spacing w:line="288" w:lineRule="auto"/>
        <w:jc w:val="center"/>
      </w:pPr>
      <w:r>
        <w:rPr>
          <w:i/>
          <w:iCs/>
          <w:lang w:val="en-US"/>
        </w:rPr>
        <w:t>E</w:t>
      </w:r>
      <w:r w:rsidRPr="00684547">
        <w:rPr>
          <w:i/>
          <w:iCs/>
          <w:lang w:val="en-US"/>
        </w:rPr>
        <w:t>-</w:t>
      </w:r>
      <w:r>
        <w:rPr>
          <w:i/>
          <w:iCs/>
          <w:lang w:val="en-US"/>
        </w:rPr>
        <w:t>mail</w:t>
      </w:r>
      <w:r w:rsidR="00684547" w:rsidRPr="00684547">
        <w:rPr>
          <w:i/>
          <w:iCs/>
          <w:lang w:val="en-US"/>
        </w:rPr>
        <w:t xml:space="preserve"> </w:t>
      </w:r>
      <w:proofErr w:type="spellStart"/>
      <w:r w:rsidR="00684547" w:rsidRPr="00CD0C9A">
        <w:rPr>
          <w:i/>
          <w:iCs/>
          <w:lang w:val="en-US"/>
        </w:rPr>
        <w:t>dms</w:t>
      </w:r>
      <w:proofErr w:type="spellEnd"/>
      <w:r w:rsidR="00684547" w:rsidRPr="00CD0C9A">
        <w:rPr>
          <w:i/>
          <w:iCs/>
        </w:rPr>
        <w:t>@</w:t>
      </w:r>
      <w:proofErr w:type="spellStart"/>
      <w:r w:rsidR="00684547">
        <w:rPr>
          <w:i/>
          <w:iCs/>
          <w:lang w:val="en-US"/>
        </w:rPr>
        <w:t>kmda</w:t>
      </w:r>
      <w:proofErr w:type="spellEnd"/>
      <w:r w:rsidR="00684547" w:rsidRPr="00CD0C9A">
        <w:rPr>
          <w:i/>
          <w:iCs/>
        </w:rPr>
        <w:t>.</w:t>
      </w:r>
      <w:proofErr w:type="spellStart"/>
      <w:r w:rsidR="00684547">
        <w:rPr>
          <w:i/>
          <w:iCs/>
          <w:lang w:val="en-US"/>
        </w:rPr>
        <w:t>gov</w:t>
      </w:r>
      <w:proofErr w:type="spellEnd"/>
      <w:r w:rsidR="00684547" w:rsidRPr="00CD0C9A">
        <w:rPr>
          <w:i/>
          <w:iCs/>
        </w:rPr>
        <w:t>.</w:t>
      </w:r>
      <w:proofErr w:type="spellStart"/>
      <w:r w:rsidR="00684547">
        <w:rPr>
          <w:i/>
          <w:iCs/>
          <w:lang w:val="en-US"/>
        </w:rPr>
        <w:t>ua</w:t>
      </w:r>
      <w:proofErr w:type="spellEnd"/>
      <w:proofErr w:type="gramStart"/>
      <w:r w:rsidR="00684547">
        <w:rPr>
          <w:i/>
          <w:iCs/>
        </w:rPr>
        <w:t>,</w:t>
      </w:r>
      <w:r>
        <w:rPr>
          <w:i/>
          <w:iCs/>
        </w:rPr>
        <w:t>,</w:t>
      </w:r>
      <w:proofErr w:type="gramEnd"/>
      <w:r w:rsidRPr="00684547">
        <w:rPr>
          <w:i/>
          <w:iCs/>
          <w:lang w:val="en-US"/>
        </w:rPr>
        <w:t xml:space="preserve"> </w:t>
      </w:r>
      <w:r>
        <w:rPr>
          <w:i/>
          <w:iCs/>
        </w:rPr>
        <w:t>Код ЄДРПОУ 42269168</w:t>
      </w:r>
    </w:p>
    <w:p w:rsidR="000E0555" w:rsidRDefault="0051170C">
      <w:pPr>
        <w:rPr>
          <w:sz w:val="28"/>
          <w:szCs w:val="28"/>
        </w:rPr>
      </w:pPr>
      <w:r>
        <w:rPr>
          <w:noProof/>
          <w:lang w:eastAsia="uk-UA"/>
        </w:rPr>
        <mc:AlternateContent>
          <mc:Choice Requires="wps">
            <w:drawing>
              <wp:anchor distT="0" distB="0" distL="114935" distR="114935" simplePos="0" relativeHeight="3" behindDoc="0" locked="0" layoutInCell="1" allowOverlap="1">
                <wp:simplePos x="0" y="0"/>
                <wp:positionH relativeFrom="column">
                  <wp:posOffset>-207645</wp:posOffset>
                </wp:positionH>
                <wp:positionV relativeFrom="paragraph">
                  <wp:posOffset>42545</wp:posOffset>
                </wp:positionV>
                <wp:extent cx="6315075" cy="5715"/>
                <wp:effectExtent l="0" t="19050" r="28575" b="51435"/>
                <wp:wrapNone/>
                <wp:docPr id="2" name="Изображение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5075" cy="5715"/>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502659AE" id="Изображение1" o:spid="_x0000_s1026" style="position:absolute;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16.35pt,3.35pt" to="480.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" strokeweight="1.59mm">
                <v:stroke joinstyle="miter"/>
                <o:lock v:ext="edit" shapetype="f"/>
              </v:line>
            </w:pict>
          </mc:Fallback>
        </mc:AlternateContent>
      </w:r>
      <w:r w:rsidR="00D97FCC">
        <w:rPr>
          <w:sz w:val="28"/>
          <w:szCs w:val="28"/>
        </w:rPr>
        <w:t xml:space="preserve">                                                                                                                                              </w:t>
      </w:r>
    </w:p>
    <w:p w:rsidR="000E0555" w:rsidRDefault="00D97FCC">
      <w:pPr>
        <w:pStyle w:val="aa"/>
        <w:spacing w:line="360" w:lineRule="auto"/>
      </w:pPr>
      <w:r>
        <w:rPr>
          <w:sz w:val="28"/>
          <w:szCs w:val="28"/>
        </w:rPr>
        <w:t xml:space="preserve">    </w:t>
      </w:r>
      <w:r>
        <w:rPr>
          <w:rFonts w:ascii="Bookman Old Style" w:hAnsi="Bookman Old Style" w:cs="Bookman Old Style"/>
          <w:sz w:val="22"/>
          <w:szCs w:val="22"/>
        </w:rPr>
        <w:t>_________________№________________</w:t>
      </w:r>
    </w:p>
    <w:p w:rsidR="00D1055B" w:rsidRDefault="00D97FCC" w:rsidP="006A57F8">
      <w:pPr>
        <w:rPr>
          <w:sz w:val="28"/>
          <w:szCs w:val="28"/>
        </w:rPr>
      </w:pPr>
      <w:r>
        <w:rPr>
          <w:rFonts w:ascii="Bookman Old Style" w:hAnsi="Bookman Old Style" w:cs="Bookman Old Style"/>
          <w:sz w:val="22"/>
          <w:szCs w:val="22"/>
        </w:rPr>
        <w:t>На №_____________ від _______________</w:t>
      </w:r>
      <w:r>
        <w:rPr>
          <w:sz w:val="28"/>
          <w:szCs w:val="28"/>
        </w:rPr>
        <w:t xml:space="preserve">      </w:t>
      </w:r>
      <w:r w:rsidR="00443BD4">
        <w:rPr>
          <w:sz w:val="28"/>
          <w:szCs w:val="28"/>
        </w:rPr>
        <w:t xml:space="preserve">                 </w:t>
      </w:r>
    </w:p>
    <w:p w:rsidR="00383C94" w:rsidRPr="00383C94" w:rsidRDefault="00D1055B" w:rsidP="00383C94">
      <w:pPr>
        <w:pStyle w:val="aa"/>
        <w:rPr>
          <w:sz w:val="28"/>
          <w:szCs w:val="28"/>
        </w:rPr>
      </w:pPr>
      <w:r>
        <w:rPr>
          <w:sz w:val="28"/>
          <w:szCs w:val="28"/>
        </w:rPr>
        <w:t xml:space="preserve">                                                          </w:t>
      </w:r>
      <w:r w:rsidR="00383C94" w:rsidRPr="00383C94">
        <w:rPr>
          <w:sz w:val="28"/>
          <w:szCs w:val="28"/>
        </w:rPr>
        <w:t>Постійн</w:t>
      </w:r>
      <w:r w:rsidR="00AD53B5">
        <w:rPr>
          <w:sz w:val="28"/>
          <w:szCs w:val="28"/>
        </w:rPr>
        <w:t>а</w:t>
      </w:r>
      <w:r w:rsidR="00383C94" w:rsidRPr="00383C94">
        <w:rPr>
          <w:sz w:val="28"/>
          <w:szCs w:val="28"/>
        </w:rPr>
        <w:t xml:space="preserve"> комісі</w:t>
      </w:r>
      <w:r w:rsidR="00AD53B5">
        <w:rPr>
          <w:sz w:val="28"/>
          <w:szCs w:val="28"/>
        </w:rPr>
        <w:t>я</w:t>
      </w:r>
      <w:r w:rsidR="00383C94" w:rsidRPr="00383C94">
        <w:rPr>
          <w:sz w:val="28"/>
          <w:szCs w:val="28"/>
        </w:rPr>
        <w:t xml:space="preserve"> Київської міської ради</w:t>
      </w:r>
    </w:p>
    <w:p w:rsidR="00383C94" w:rsidRPr="00383C94" w:rsidRDefault="00383C94" w:rsidP="00383C94">
      <w:pPr>
        <w:pStyle w:val="aa"/>
        <w:rPr>
          <w:sz w:val="28"/>
          <w:szCs w:val="28"/>
        </w:rPr>
      </w:pPr>
      <w:r w:rsidRPr="00383C94">
        <w:rPr>
          <w:sz w:val="28"/>
          <w:szCs w:val="28"/>
        </w:rPr>
        <w:t xml:space="preserve">                                                          з питань освіти, науки, </w:t>
      </w:r>
      <w:r>
        <w:rPr>
          <w:sz w:val="28"/>
          <w:szCs w:val="28"/>
        </w:rPr>
        <w:t xml:space="preserve">сім’ї, </w:t>
      </w:r>
      <w:r w:rsidRPr="00383C94">
        <w:rPr>
          <w:sz w:val="28"/>
          <w:szCs w:val="28"/>
        </w:rPr>
        <w:t xml:space="preserve">молоді та спорту </w:t>
      </w:r>
    </w:p>
    <w:p w:rsidR="00383C94" w:rsidRPr="00383C94" w:rsidRDefault="00383C94" w:rsidP="00383C94">
      <w:pPr>
        <w:jc w:val="both"/>
        <w:rPr>
          <w:sz w:val="28"/>
          <w:szCs w:val="28"/>
        </w:rPr>
      </w:pPr>
    </w:p>
    <w:p w:rsidR="00383C94" w:rsidRPr="00383C94" w:rsidRDefault="00383C94" w:rsidP="00383C94">
      <w:pPr>
        <w:pStyle w:val="aa"/>
        <w:jc w:val="both"/>
        <w:rPr>
          <w:sz w:val="28"/>
          <w:szCs w:val="28"/>
        </w:rPr>
      </w:pPr>
      <w:r w:rsidRPr="00383C94">
        <w:rPr>
          <w:sz w:val="28"/>
          <w:szCs w:val="28"/>
        </w:rPr>
        <w:t xml:space="preserve">Щодо погодження на призначення </w:t>
      </w:r>
    </w:p>
    <w:p w:rsidR="00383C94" w:rsidRPr="00383C94" w:rsidRDefault="00383C94" w:rsidP="00383C94">
      <w:pPr>
        <w:pStyle w:val="aa"/>
        <w:jc w:val="both"/>
        <w:rPr>
          <w:sz w:val="28"/>
          <w:szCs w:val="28"/>
        </w:rPr>
      </w:pPr>
      <w:r w:rsidRPr="00383C94">
        <w:rPr>
          <w:sz w:val="28"/>
          <w:szCs w:val="28"/>
        </w:rPr>
        <w:t xml:space="preserve">на посаду директора комунального </w:t>
      </w:r>
    </w:p>
    <w:p w:rsidR="00383C94" w:rsidRPr="00383C94" w:rsidRDefault="00383C94" w:rsidP="00383C94">
      <w:pPr>
        <w:pStyle w:val="aa"/>
        <w:jc w:val="both"/>
        <w:rPr>
          <w:sz w:val="28"/>
          <w:szCs w:val="28"/>
        </w:rPr>
      </w:pPr>
      <w:r w:rsidRPr="00383C94">
        <w:rPr>
          <w:sz w:val="28"/>
          <w:szCs w:val="28"/>
        </w:rPr>
        <w:t>закладу «КДЮСШ «КОЗАК»</w:t>
      </w:r>
    </w:p>
    <w:p w:rsidR="00383C94" w:rsidRPr="00383C94" w:rsidRDefault="00383C94" w:rsidP="00383C94">
      <w:pPr>
        <w:pStyle w:val="aa"/>
        <w:jc w:val="both"/>
        <w:rPr>
          <w:sz w:val="28"/>
          <w:szCs w:val="28"/>
          <w:lang w:val="ru-RU"/>
        </w:rPr>
      </w:pPr>
      <w:r w:rsidRPr="00383C94">
        <w:rPr>
          <w:sz w:val="28"/>
          <w:szCs w:val="28"/>
        </w:rPr>
        <w:t>К</w:t>
      </w:r>
      <w:proofErr w:type="spellStart"/>
      <w:r w:rsidRPr="00383C94">
        <w:rPr>
          <w:sz w:val="28"/>
          <w:szCs w:val="28"/>
          <w:lang w:val="ru-RU"/>
        </w:rPr>
        <w:t>лименк</w:t>
      </w:r>
      <w:r>
        <w:rPr>
          <w:sz w:val="28"/>
          <w:szCs w:val="28"/>
          <w:lang w:val="ru-RU"/>
        </w:rPr>
        <w:t>а</w:t>
      </w:r>
      <w:proofErr w:type="spellEnd"/>
      <w:r w:rsidRPr="00383C94">
        <w:rPr>
          <w:sz w:val="28"/>
          <w:szCs w:val="28"/>
          <w:lang w:val="ru-RU"/>
        </w:rPr>
        <w:t xml:space="preserve"> О</w:t>
      </w:r>
      <w:r w:rsidRPr="00383C94">
        <w:rPr>
          <w:sz w:val="28"/>
          <w:szCs w:val="28"/>
        </w:rPr>
        <w:t>.</w:t>
      </w:r>
      <w:r w:rsidRPr="00383C94">
        <w:rPr>
          <w:sz w:val="28"/>
          <w:szCs w:val="28"/>
          <w:lang w:val="ru-RU"/>
        </w:rPr>
        <w:t>В.</w:t>
      </w:r>
    </w:p>
    <w:p w:rsidR="00383C94" w:rsidRPr="00383C94" w:rsidRDefault="00383C94" w:rsidP="00383C94">
      <w:pPr>
        <w:pStyle w:val="aa"/>
        <w:rPr>
          <w:sz w:val="28"/>
          <w:szCs w:val="28"/>
        </w:rPr>
      </w:pPr>
    </w:p>
    <w:p w:rsidR="00383C94" w:rsidRPr="00383C94" w:rsidRDefault="00383C94" w:rsidP="00383C94">
      <w:pPr>
        <w:pStyle w:val="aa"/>
        <w:ind w:firstLine="737"/>
        <w:jc w:val="both"/>
        <w:rPr>
          <w:sz w:val="28"/>
          <w:szCs w:val="28"/>
        </w:rPr>
      </w:pPr>
      <w:r w:rsidRPr="00383C94">
        <w:rPr>
          <w:sz w:val="28"/>
          <w:szCs w:val="28"/>
        </w:rPr>
        <w:t>Департамент молоді та спорту відповідно до пункту 4.7. Статуту комунального закладу «Комплексна дитячо-юнацька спортивна школа «КОЗАК», затвердженого рішенням Київського міської ради від 17.12.2015</w:t>
      </w:r>
      <w:r>
        <w:rPr>
          <w:sz w:val="28"/>
          <w:szCs w:val="28"/>
        </w:rPr>
        <w:t xml:space="preserve">                  </w:t>
      </w:r>
      <w:r w:rsidRPr="00383C94">
        <w:rPr>
          <w:sz w:val="28"/>
          <w:szCs w:val="28"/>
        </w:rPr>
        <w:t xml:space="preserve"> № 21/21 «Про створення комунального закладу «Комплексна дитячо-юнацька спортивна школа «КОЗАК» просить Вас погодити призначення </w:t>
      </w:r>
      <w:r w:rsidRPr="00383C94">
        <w:rPr>
          <w:sz w:val="28"/>
          <w:szCs w:val="28"/>
          <w:lang w:val="ru-RU"/>
        </w:rPr>
        <w:t>Клименк</w:t>
      </w:r>
      <w:r>
        <w:rPr>
          <w:sz w:val="28"/>
          <w:szCs w:val="28"/>
          <w:lang w:val="ru-RU"/>
        </w:rPr>
        <w:t>а</w:t>
      </w:r>
      <w:r w:rsidRPr="00383C94">
        <w:rPr>
          <w:sz w:val="28"/>
          <w:szCs w:val="28"/>
          <w:lang w:val="ru-RU"/>
        </w:rPr>
        <w:t xml:space="preserve"> </w:t>
      </w:r>
      <w:proofErr w:type="spellStart"/>
      <w:r w:rsidRPr="00383C94">
        <w:rPr>
          <w:sz w:val="28"/>
          <w:szCs w:val="28"/>
          <w:lang w:val="ru-RU"/>
        </w:rPr>
        <w:t>Олексія</w:t>
      </w:r>
      <w:proofErr w:type="spellEnd"/>
      <w:r w:rsidRPr="00383C94">
        <w:rPr>
          <w:sz w:val="28"/>
          <w:szCs w:val="28"/>
          <w:lang w:val="ru-RU"/>
        </w:rPr>
        <w:t xml:space="preserve"> </w:t>
      </w:r>
      <w:proofErr w:type="spellStart"/>
      <w:r w:rsidRPr="00383C94">
        <w:rPr>
          <w:sz w:val="28"/>
          <w:szCs w:val="28"/>
          <w:lang w:val="ru-RU"/>
        </w:rPr>
        <w:t>Віталійовича</w:t>
      </w:r>
      <w:proofErr w:type="spellEnd"/>
      <w:r w:rsidRPr="00383C94">
        <w:rPr>
          <w:sz w:val="28"/>
          <w:szCs w:val="28"/>
        </w:rPr>
        <w:t xml:space="preserve"> на посаду директора комунального закладу «Комплексна дитячо-юнацька спортивна школа «КОЗАК».</w:t>
      </w:r>
    </w:p>
    <w:p w:rsidR="00383C94" w:rsidRPr="00383C94" w:rsidRDefault="00383C94" w:rsidP="00383C94">
      <w:pPr>
        <w:pStyle w:val="aa"/>
        <w:ind w:firstLine="737"/>
        <w:jc w:val="both"/>
        <w:rPr>
          <w:sz w:val="28"/>
          <w:szCs w:val="28"/>
        </w:rPr>
      </w:pPr>
      <w:r w:rsidRPr="00383C94">
        <w:rPr>
          <w:sz w:val="28"/>
          <w:szCs w:val="28"/>
        </w:rPr>
        <w:t xml:space="preserve">Клименко Олексій </w:t>
      </w:r>
      <w:proofErr w:type="spellStart"/>
      <w:r w:rsidRPr="00383C94">
        <w:rPr>
          <w:sz w:val="28"/>
          <w:szCs w:val="28"/>
        </w:rPr>
        <w:t>Вітальйович</w:t>
      </w:r>
      <w:proofErr w:type="spellEnd"/>
      <w:r w:rsidRPr="00383C94">
        <w:rPr>
          <w:sz w:val="28"/>
          <w:szCs w:val="28"/>
        </w:rPr>
        <w:t xml:space="preserve"> народився 13 травня 1976 року в місті Києві. Має вищу освіту в 1998 році закінчив </w:t>
      </w:r>
      <w:r>
        <w:rPr>
          <w:sz w:val="28"/>
          <w:szCs w:val="28"/>
        </w:rPr>
        <w:t>Харківський д</w:t>
      </w:r>
      <w:r w:rsidRPr="00383C94">
        <w:rPr>
          <w:sz w:val="28"/>
          <w:szCs w:val="28"/>
        </w:rPr>
        <w:t xml:space="preserve">ержавний </w:t>
      </w:r>
      <w:r>
        <w:rPr>
          <w:sz w:val="28"/>
          <w:szCs w:val="28"/>
        </w:rPr>
        <w:t>інститут фізичної к</w:t>
      </w:r>
      <w:r w:rsidRPr="00383C94">
        <w:rPr>
          <w:sz w:val="28"/>
          <w:szCs w:val="28"/>
        </w:rPr>
        <w:t>ультури за спеціальністю «фізичне виховання та спорт» та здобув кваліфікацію «викладач фізичного виховання, тренер з футболу». Має тренерську ліцензію у категорії В УЄФА.</w:t>
      </w:r>
    </w:p>
    <w:p w:rsidR="00383C94" w:rsidRPr="00383C94" w:rsidRDefault="00383C94" w:rsidP="00383C94">
      <w:pPr>
        <w:pStyle w:val="aa"/>
        <w:jc w:val="both"/>
        <w:rPr>
          <w:sz w:val="28"/>
          <w:szCs w:val="28"/>
        </w:rPr>
      </w:pPr>
      <w:r w:rsidRPr="00383C94">
        <w:rPr>
          <w:sz w:val="28"/>
          <w:szCs w:val="28"/>
        </w:rPr>
        <w:t xml:space="preserve">          Клименко О.В. працював:</w:t>
      </w:r>
    </w:p>
    <w:p w:rsidR="00383C94" w:rsidRPr="00383C94" w:rsidRDefault="00383C94" w:rsidP="00383C94">
      <w:pPr>
        <w:pStyle w:val="aa"/>
        <w:ind w:firstLine="737"/>
        <w:jc w:val="both"/>
        <w:rPr>
          <w:sz w:val="28"/>
          <w:szCs w:val="28"/>
        </w:rPr>
      </w:pPr>
      <w:r w:rsidRPr="00383C94">
        <w:rPr>
          <w:sz w:val="28"/>
          <w:szCs w:val="28"/>
        </w:rPr>
        <w:tab/>
        <w:t>- з березня 2001 по серпень 2002 року</w:t>
      </w:r>
      <w:r>
        <w:rPr>
          <w:sz w:val="28"/>
          <w:szCs w:val="28"/>
        </w:rPr>
        <w:t>,</w:t>
      </w:r>
      <w:r w:rsidRPr="00383C94">
        <w:rPr>
          <w:sz w:val="28"/>
          <w:szCs w:val="28"/>
        </w:rPr>
        <w:t xml:space="preserve"> </w:t>
      </w:r>
      <w:r>
        <w:rPr>
          <w:sz w:val="28"/>
          <w:szCs w:val="28"/>
        </w:rPr>
        <w:t>футболістом Футбольного клубу</w:t>
      </w:r>
      <w:r w:rsidRPr="00383C94">
        <w:rPr>
          <w:sz w:val="28"/>
          <w:szCs w:val="28"/>
        </w:rPr>
        <w:t xml:space="preserve"> «Система»;</w:t>
      </w:r>
    </w:p>
    <w:p w:rsidR="00383C94" w:rsidRPr="00383C94" w:rsidRDefault="00383C94" w:rsidP="00383C94">
      <w:pPr>
        <w:pStyle w:val="aa"/>
        <w:ind w:firstLine="737"/>
        <w:jc w:val="both"/>
        <w:rPr>
          <w:sz w:val="28"/>
          <w:szCs w:val="28"/>
        </w:rPr>
      </w:pPr>
      <w:r w:rsidRPr="00383C94">
        <w:rPr>
          <w:sz w:val="28"/>
          <w:szCs w:val="28"/>
        </w:rPr>
        <w:t>- з серпня 2002 по жовтень 2002 року</w:t>
      </w:r>
      <w:r>
        <w:rPr>
          <w:sz w:val="28"/>
          <w:szCs w:val="28"/>
        </w:rPr>
        <w:t>, інструктором зі спорту</w:t>
      </w:r>
      <w:r w:rsidRPr="00383C94">
        <w:rPr>
          <w:sz w:val="28"/>
          <w:szCs w:val="28"/>
        </w:rPr>
        <w:t xml:space="preserve"> ДПЗАПМТС «</w:t>
      </w:r>
      <w:proofErr w:type="spellStart"/>
      <w:r w:rsidRPr="00383C94">
        <w:rPr>
          <w:sz w:val="28"/>
          <w:szCs w:val="28"/>
        </w:rPr>
        <w:t>Агросвіт</w:t>
      </w:r>
      <w:proofErr w:type="spellEnd"/>
      <w:r w:rsidRPr="00383C94">
        <w:rPr>
          <w:sz w:val="28"/>
          <w:szCs w:val="28"/>
        </w:rPr>
        <w:t xml:space="preserve"> ФК Система КХП»;</w:t>
      </w:r>
    </w:p>
    <w:p w:rsidR="00383C94" w:rsidRPr="00383C94" w:rsidRDefault="00383C94" w:rsidP="00383C94">
      <w:pPr>
        <w:pStyle w:val="aa"/>
        <w:ind w:firstLine="737"/>
        <w:jc w:val="both"/>
        <w:rPr>
          <w:sz w:val="28"/>
          <w:szCs w:val="28"/>
        </w:rPr>
      </w:pPr>
      <w:r w:rsidRPr="00383C94">
        <w:rPr>
          <w:sz w:val="28"/>
          <w:szCs w:val="28"/>
        </w:rPr>
        <w:t>- з березня 2004 по березень 2005</w:t>
      </w:r>
      <w:r>
        <w:rPr>
          <w:sz w:val="28"/>
          <w:szCs w:val="28"/>
        </w:rPr>
        <w:t xml:space="preserve"> року, інструктором-методистом</w:t>
      </w:r>
      <w:r w:rsidRPr="00383C94">
        <w:rPr>
          <w:sz w:val="28"/>
          <w:szCs w:val="28"/>
        </w:rPr>
        <w:t xml:space="preserve"> КДЮСШ «</w:t>
      </w:r>
      <w:proofErr w:type="spellStart"/>
      <w:r w:rsidRPr="00383C94">
        <w:rPr>
          <w:sz w:val="28"/>
          <w:szCs w:val="28"/>
        </w:rPr>
        <w:t>Восход</w:t>
      </w:r>
      <w:proofErr w:type="spellEnd"/>
      <w:r w:rsidRPr="00383C94">
        <w:rPr>
          <w:sz w:val="28"/>
          <w:szCs w:val="28"/>
        </w:rPr>
        <w:t>»;</w:t>
      </w:r>
    </w:p>
    <w:p w:rsidR="00383C94" w:rsidRPr="00383C94" w:rsidRDefault="00383C94" w:rsidP="00383C94">
      <w:pPr>
        <w:pStyle w:val="aa"/>
        <w:ind w:firstLine="737"/>
        <w:jc w:val="both"/>
        <w:rPr>
          <w:sz w:val="28"/>
          <w:szCs w:val="28"/>
        </w:rPr>
      </w:pPr>
      <w:r w:rsidRPr="00383C94">
        <w:rPr>
          <w:sz w:val="28"/>
          <w:szCs w:val="28"/>
        </w:rPr>
        <w:t xml:space="preserve">- з лютого 2005 </w:t>
      </w:r>
      <w:r>
        <w:rPr>
          <w:sz w:val="28"/>
          <w:szCs w:val="28"/>
        </w:rPr>
        <w:t>п</w:t>
      </w:r>
      <w:r w:rsidRPr="00383C94">
        <w:rPr>
          <w:sz w:val="28"/>
          <w:szCs w:val="28"/>
        </w:rPr>
        <w:t>о червень 2010 року</w:t>
      </w:r>
      <w:r>
        <w:rPr>
          <w:sz w:val="28"/>
          <w:szCs w:val="28"/>
        </w:rPr>
        <w:t>, тренером ДЮСШ</w:t>
      </w:r>
      <w:r w:rsidRPr="00383C94">
        <w:rPr>
          <w:sz w:val="28"/>
          <w:szCs w:val="28"/>
        </w:rPr>
        <w:t xml:space="preserve"> ФК «Арсенал Київ»;</w:t>
      </w:r>
    </w:p>
    <w:p w:rsidR="00383C94" w:rsidRPr="00383C94" w:rsidRDefault="00383C94" w:rsidP="00383C94">
      <w:pPr>
        <w:pStyle w:val="aa"/>
        <w:ind w:firstLine="737"/>
        <w:jc w:val="both"/>
        <w:rPr>
          <w:sz w:val="28"/>
          <w:szCs w:val="28"/>
        </w:rPr>
      </w:pPr>
      <w:r w:rsidRPr="00383C94">
        <w:rPr>
          <w:sz w:val="28"/>
          <w:szCs w:val="28"/>
        </w:rPr>
        <w:t>- з лютого 2011 по серпень 2011 року</w:t>
      </w:r>
      <w:r>
        <w:rPr>
          <w:sz w:val="28"/>
          <w:szCs w:val="28"/>
        </w:rPr>
        <w:t>, тренер</w:t>
      </w:r>
      <w:r w:rsidR="00DD74FB">
        <w:rPr>
          <w:sz w:val="28"/>
          <w:szCs w:val="28"/>
        </w:rPr>
        <w:t>ом</w:t>
      </w:r>
      <w:r>
        <w:rPr>
          <w:sz w:val="28"/>
          <w:szCs w:val="28"/>
        </w:rPr>
        <w:t>-викладач</w:t>
      </w:r>
      <w:r w:rsidR="00DD74FB">
        <w:rPr>
          <w:sz w:val="28"/>
          <w:szCs w:val="28"/>
        </w:rPr>
        <w:t>ем</w:t>
      </w:r>
      <w:r w:rsidRPr="00383C94">
        <w:rPr>
          <w:sz w:val="28"/>
          <w:szCs w:val="28"/>
        </w:rPr>
        <w:t xml:space="preserve"> КДЮСШ «</w:t>
      </w:r>
      <w:proofErr w:type="spellStart"/>
      <w:r w:rsidRPr="00383C94">
        <w:rPr>
          <w:sz w:val="28"/>
          <w:szCs w:val="28"/>
        </w:rPr>
        <w:t>Восход</w:t>
      </w:r>
      <w:proofErr w:type="spellEnd"/>
      <w:r w:rsidRPr="00383C94">
        <w:rPr>
          <w:sz w:val="28"/>
          <w:szCs w:val="28"/>
        </w:rPr>
        <w:t>»;</w:t>
      </w:r>
    </w:p>
    <w:p w:rsidR="00383C94" w:rsidRPr="00383C94" w:rsidRDefault="00383C94" w:rsidP="00383C94">
      <w:pPr>
        <w:pStyle w:val="aa"/>
        <w:ind w:firstLine="737"/>
        <w:jc w:val="both"/>
        <w:rPr>
          <w:sz w:val="28"/>
          <w:szCs w:val="28"/>
        </w:rPr>
      </w:pPr>
      <w:r w:rsidRPr="00383C94">
        <w:rPr>
          <w:sz w:val="28"/>
          <w:szCs w:val="28"/>
        </w:rPr>
        <w:t>- з серпня 2011 по серпня 2016 року</w:t>
      </w:r>
      <w:r>
        <w:rPr>
          <w:sz w:val="28"/>
          <w:szCs w:val="28"/>
        </w:rPr>
        <w:t>, вчител</w:t>
      </w:r>
      <w:r w:rsidR="00DD74FB">
        <w:rPr>
          <w:sz w:val="28"/>
          <w:szCs w:val="28"/>
        </w:rPr>
        <w:t>ем</w:t>
      </w:r>
      <w:r>
        <w:rPr>
          <w:sz w:val="28"/>
          <w:szCs w:val="28"/>
        </w:rPr>
        <w:t xml:space="preserve"> фізичної культури</w:t>
      </w:r>
      <w:r w:rsidRPr="00383C94">
        <w:rPr>
          <w:sz w:val="28"/>
          <w:szCs w:val="28"/>
        </w:rPr>
        <w:t xml:space="preserve"> СЗОШ</w:t>
      </w:r>
      <w:r>
        <w:rPr>
          <w:sz w:val="28"/>
          <w:szCs w:val="28"/>
        </w:rPr>
        <w:t xml:space="preserve"> </w:t>
      </w:r>
      <w:r w:rsidRPr="00383C94">
        <w:rPr>
          <w:sz w:val="28"/>
          <w:szCs w:val="28"/>
        </w:rPr>
        <w:t xml:space="preserve"> № 314;</w:t>
      </w:r>
    </w:p>
    <w:p w:rsidR="00383C94" w:rsidRPr="00383C94" w:rsidRDefault="00383C94" w:rsidP="00383C94">
      <w:pPr>
        <w:pStyle w:val="aa"/>
        <w:ind w:firstLine="737"/>
        <w:jc w:val="both"/>
        <w:rPr>
          <w:sz w:val="28"/>
          <w:szCs w:val="28"/>
        </w:rPr>
      </w:pPr>
      <w:r w:rsidRPr="00383C94">
        <w:rPr>
          <w:sz w:val="28"/>
          <w:szCs w:val="28"/>
        </w:rPr>
        <w:lastRenderedPageBreak/>
        <w:t>- з серпня 2016 по серпень 2018 року</w:t>
      </w:r>
      <w:r>
        <w:rPr>
          <w:sz w:val="28"/>
          <w:szCs w:val="28"/>
        </w:rPr>
        <w:t>, вчител</w:t>
      </w:r>
      <w:r w:rsidR="00DD74FB">
        <w:rPr>
          <w:sz w:val="28"/>
          <w:szCs w:val="28"/>
        </w:rPr>
        <w:t>ем</w:t>
      </w:r>
      <w:r>
        <w:rPr>
          <w:sz w:val="28"/>
          <w:szCs w:val="28"/>
        </w:rPr>
        <w:t xml:space="preserve"> з футболу</w:t>
      </w:r>
      <w:r w:rsidRPr="00383C94">
        <w:rPr>
          <w:sz w:val="28"/>
          <w:szCs w:val="28"/>
        </w:rPr>
        <w:t xml:space="preserve"> Олімпійський коледж імені Івана Піддубного;</w:t>
      </w:r>
    </w:p>
    <w:p w:rsidR="00383C94" w:rsidRPr="00383C94" w:rsidRDefault="00383C94" w:rsidP="00383C94">
      <w:pPr>
        <w:pStyle w:val="aa"/>
        <w:ind w:firstLine="737"/>
        <w:jc w:val="both"/>
        <w:rPr>
          <w:sz w:val="28"/>
          <w:szCs w:val="28"/>
        </w:rPr>
      </w:pPr>
      <w:r w:rsidRPr="00383C94">
        <w:rPr>
          <w:sz w:val="28"/>
          <w:szCs w:val="28"/>
        </w:rPr>
        <w:t>- з квітня 2018 по червень 2019 року</w:t>
      </w:r>
      <w:r w:rsidR="00DD74FB">
        <w:rPr>
          <w:sz w:val="28"/>
          <w:szCs w:val="28"/>
        </w:rPr>
        <w:t>, старшим тренером</w:t>
      </w:r>
      <w:r w:rsidRPr="00383C94">
        <w:rPr>
          <w:sz w:val="28"/>
          <w:szCs w:val="28"/>
        </w:rPr>
        <w:t xml:space="preserve"> </w:t>
      </w:r>
      <w:r w:rsidR="00DD74FB" w:rsidRPr="00383C94">
        <w:rPr>
          <w:sz w:val="28"/>
          <w:szCs w:val="28"/>
          <w:lang w:val="en-US"/>
        </w:rPr>
        <w:t>U</w:t>
      </w:r>
      <w:r w:rsidR="00DD74FB" w:rsidRPr="00383C94">
        <w:rPr>
          <w:sz w:val="28"/>
          <w:szCs w:val="28"/>
          <w:lang w:val="ru-RU"/>
        </w:rPr>
        <w:t>21</w:t>
      </w:r>
      <w:r w:rsidR="00DD74FB">
        <w:rPr>
          <w:sz w:val="28"/>
          <w:szCs w:val="28"/>
          <w:lang w:val="ru-RU"/>
        </w:rPr>
        <w:t xml:space="preserve"> </w:t>
      </w:r>
      <w:r w:rsidRPr="00383C94">
        <w:rPr>
          <w:sz w:val="28"/>
          <w:szCs w:val="28"/>
        </w:rPr>
        <w:t>ФК «Арсенал Київ»;</w:t>
      </w:r>
    </w:p>
    <w:p w:rsidR="00383C94" w:rsidRDefault="00383C94" w:rsidP="00383C94">
      <w:pPr>
        <w:pStyle w:val="aa"/>
        <w:ind w:firstLine="737"/>
        <w:jc w:val="both"/>
        <w:rPr>
          <w:sz w:val="28"/>
          <w:szCs w:val="28"/>
        </w:rPr>
      </w:pPr>
      <w:r w:rsidRPr="00383C94">
        <w:rPr>
          <w:sz w:val="28"/>
          <w:szCs w:val="28"/>
        </w:rPr>
        <w:t xml:space="preserve">-з вересня 2018 </w:t>
      </w:r>
      <w:r w:rsidR="002D2216">
        <w:rPr>
          <w:sz w:val="28"/>
          <w:szCs w:val="28"/>
        </w:rPr>
        <w:t>року</w:t>
      </w:r>
      <w:r w:rsidRPr="00383C94">
        <w:rPr>
          <w:sz w:val="28"/>
          <w:szCs w:val="28"/>
        </w:rPr>
        <w:t xml:space="preserve"> по нинішній час </w:t>
      </w:r>
      <w:r w:rsidR="002D2216" w:rsidRPr="00383C94">
        <w:rPr>
          <w:sz w:val="28"/>
          <w:szCs w:val="28"/>
        </w:rPr>
        <w:t>спеціаліст</w:t>
      </w:r>
      <w:r w:rsidR="002D2216">
        <w:rPr>
          <w:sz w:val="28"/>
          <w:szCs w:val="28"/>
        </w:rPr>
        <w:t>ом</w:t>
      </w:r>
      <w:r w:rsidR="002D2216" w:rsidRPr="00383C94">
        <w:rPr>
          <w:sz w:val="28"/>
          <w:szCs w:val="28"/>
        </w:rPr>
        <w:t xml:space="preserve"> 1 категорії/Керівник</w:t>
      </w:r>
      <w:r w:rsidR="002D2216">
        <w:rPr>
          <w:sz w:val="28"/>
          <w:szCs w:val="28"/>
        </w:rPr>
        <w:t xml:space="preserve">ом </w:t>
      </w:r>
      <w:r w:rsidR="002D2216" w:rsidRPr="00383C94">
        <w:rPr>
          <w:sz w:val="28"/>
          <w:szCs w:val="28"/>
        </w:rPr>
        <w:t>ФК «</w:t>
      </w:r>
      <w:proofErr w:type="spellStart"/>
      <w:r w:rsidR="002D2216" w:rsidRPr="00383C94">
        <w:rPr>
          <w:sz w:val="28"/>
          <w:szCs w:val="28"/>
        </w:rPr>
        <w:t>Вигурівщина</w:t>
      </w:r>
      <w:proofErr w:type="spellEnd"/>
      <w:r w:rsidR="002D2216" w:rsidRPr="00383C94">
        <w:rPr>
          <w:sz w:val="28"/>
          <w:szCs w:val="28"/>
        </w:rPr>
        <w:t>»</w:t>
      </w:r>
      <w:r w:rsidR="002D2216">
        <w:rPr>
          <w:sz w:val="28"/>
          <w:szCs w:val="28"/>
        </w:rPr>
        <w:t xml:space="preserve"> </w:t>
      </w:r>
      <w:r w:rsidRPr="00383C94">
        <w:rPr>
          <w:sz w:val="28"/>
          <w:szCs w:val="28"/>
        </w:rPr>
        <w:t xml:space="preserve">ДЦФЗН «Спорт для всіх». </w:t>
      </w:r>
    </w:p>
    <w:p w:rsidR="002D2216" w:rsidRDefault="002D2216" w:rsidP="002D2216">
      <w:pPr>
        <w:ind w:firstLine="708"/>
        <w:jc w:val="both"/>
        <w:rPr>
          <w:sz w:val="28"/>
        </w:rPr>
      </w:pPr>
      <w:r>
        <w:rPr>
          <w:sz w:val="28"/>
        </w:rPr>
        <w:t xml:space="preserve">Відповідно до </w:t>
      </w:r>
      <w:r>
        <w:rPr>
          <w:sz w:val="28"/>
          <w:szCs w:val="28"/>
        </w:rPr>
        <w:t xml:space="preserve">Порядку проведення конкурсу та призначення на посаду керівників дитячо-юнацьких спортивних шкіл, підпорядкованих Департаменту молоді та спорту виконавчого органу Київської міської ради (Київської міської державної адміністрації), затвердженого наказом Департаменту молоді та спорту виконавчого органу Київської міської ради (Київської міської державної адміністрації) від 26 червня 2019 року № Н-542, зареєстрованого в Головному територіальному управлінні юстиції у місті Києві 04 липня 2019 року за                       № 166/2343, </w:t>
      </w:r>
      <w:r w:rsidRPr="00DE4C00">
        <w:rPr>
          <w:sz w:val="28"/>
          <w:szCs w:val="28"/>
        </w:rPr>
        <w:t>1</w:t>
      </w:r>
      <w:r>
        <w:rPr>
          <w:sz w:val="28"/>
          <w:szCs w:val="28"/>
        </w:rPr>
        <w:t>9 лютого</w:t>
      </w:r>
      <w:r w:rsidRPr="00DE4C00">
        <w:rPr>
          <w:sz w:val="28"/>
          <w:szCs w:val="28"/>
        </w:rPr>
        <w:t xml:space="preserve"> 20</w:t>
      </w:r>
      <w:r>
        <w:rPr>
          <w:sz w:val="28"/>
          <w:szCs w:val="28"/>
        </w:rPr>
        <w:t>20</w:t>
      </w:r>
      <w:r w:rsidRPr="00DE4C00">
        <w:rPr>
          <w:sz w:val="28"/>
          <w:szCs w:val="28"/>
        </w:rPr>
        <w:t xml:space="preserve"> року</w:t>
      </w:r>
      <w:r>
        <w:rPr>
          <w:sz w:val="28"/>
          <w:szCs w:val="28"/>
        </w:rPr>
        <w:t xml:space="preserve"> у Департаменті молоді та спорту відбувся конкурс </w:t>
      </w:r>
      <w:r w:rsidRPr="00710549">
        <w:rPr>
          <w:sz w:val="28"/>
        </w:rPr>
        <w:t xml:space="preserve">на посаду директора </w:t>
      </w:r>
      <w:r w:rsidRPr="00383C94">
        <w:rPr>
          <w:sz w:val="28"/>
          <w:szCs w:val="28"/>
        </w:rPr>
        <w:t>комунального закладу «Комплексна дитячо-юнацька спортивна школа «КОЗАК»</w:t>
      </w:r>
      <w:r>
        <w:rPr>
          <w:sz w:val="28"/>
          <w:szCs w:val="28"/>
        </w:rPr>
        <w:t xml:space="preserve">. </w:t>
      </w:r>
      <w:r>
        <w:rPr>
          <w:sz w:val="28"/>
        </w:rPr>
        <w:t xml:space="preserve">За результатами конкурсу комісія рекомендувала кандидатуру Клименка О.В. на цю посаду. </w:t>
      </w:r>
    </w:p>
    <w:p w:rsidR="00383C94" w:rsidRPr="00383C94" w:rsidRDefault="00383C94" w:rsidP="00383C94">
      <w:pPr>
        <w:pStyle w:val="aa"/>
        <w:ind w:firstLine="737"/>
        <w:jc w:val="both"/>
        <w:rPr>
          <w:sz w:val="28"/>
          <w:szCs w:val="28"/>
        </w:rPr>
      </w:pPr>
      <w:r w:rsidRPr="00383C94">
        <w:rPr>
          <w:sz w:val="28"/>
          <w:szCs w:val="28"/>
        </w:rPr>
        <w:t>Враховуючи досвід роботи Клименк</w:t>
      </w:r>
      <w:r w:rsidR="002D2216">
        <w:rPr>
          <w:sz w:val="28"/>
          <w:szCs w:val="28"/>
        </w:rPr>
        <w:t>а</w:t>
      </w:r>
      <w:r w:rsidRPr="00383C94">
        <w:rPr>
          <w:sz w:val="28"/>
          <w:szCs w:val="28"/>
        </w:rPr>
        <w:t xml:space="preserve"> Олексія Віталійовича просимо Вас підтримати його кандидатуру на призначення на посаду директора комунального закладу «Комплексна дитячо-юнацька спортивна школа «КОЗАК».</w:t>
      </w:r>
    </w:p>
    <w:p w:rsidR="00383C94" w:rsidRPr="00383C94" w:rsidRDefault="00383C94" w:rsidP="00383C94">
      <w:pPr>
        <w:pStyle w:val="aa"/>
        <w:rPr>
          <w:sz w:val="28"/>
          <w:szCs w:val="28"/>
        </w:rPr>
      </w:pPr>
    </w:p>
    <w:p w:rsidR="00BB1E27" w:rsidRPr="00710549" w:rsidRDefault="00BB1E27" w:rsidP="0051170C">
      <w:pPr>
        <w:pStyle w:val="aa"/>
        <w:jc w:val="both"/>
        <w:rPr>
          <w:sz w:val="28"/>
        </w:rPr>
      </w:pPr>
      <w:r w:rsidRPr="00710549">
        <w:rPr>
          <w:sz w:val="28"/>
        </w:rPr>
        <w:t>З повагою</w:t>
      </w:r>
    </w:p>
    <w:p w:rsidR="00BB1E27" w:rsidRPr="00710549" w:rsidRDefault="00BB1E27" w:rsidP="00BB1E27">
      <w:pPr>
        <w:pStyle w:val="aa"/>
        <w:jc w:val="both"/>
        <w:rPr>
          <w:sz w:val="28"/>
        </w:rPr>
      </w:pPr>
    </w:p>
    <w:p w:rsidR="00BB1E27" w:rsidRDefault="00BB1E27" w:rsidP="00BB1E27">
      <w:pPr>
        <w:pStyle w:val="aa"/>
        <w:rPr>
          <w:sz w:val="28"/>
        </w:rPr>
      </w:pPr>
      <w:r w:rsidRPr="00710549">
        <w:rPr>
          <w:sz w:val="28"/>
        </w:rPr>
        <w:t xml:space="preserve">Директор Департаменту                                         </w:t>
      </w:r>
      <w:r w:rsidR="006A57F8">
        <w:rPr>
          <w:sz w:val="28"/>
        </w:rPr>
        <w:t xml:space="preserve">     </w:t>
      </w:r>
      <w:r w:rsidRPr="00710549">
        <w:rPr>
          <w:sz w:val="28"/>
        </w:rPr>
        <w:t xml:space="preserve">                  </w:t>
      </w:r>
      <w:r w:rsidR="006A57F8">
        <w:rPr>
          <w:sz w:val="28"/>
        </w:rPr>
        <w:t>Вадим ГУТЦАЙТ</w:t>
      </w:r>
    </w:p>
    <w:p w:rsidR="006A57F8" w:rsidRPr="006A57F8" w:rsidRDefault="006A57F8" w:rsidP="00BB1E27">
      <w:pPr>
        <w:pStyle w:val="aa"/>
        <w:jc w:val="both"/>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D1055B" w:rsidRDefault="00D1055B" w:rsidP="006A57F8">
      <w:pPr>
        <w:pStyle w:val="aa"/>
        <w:jc w:val="both"/>
        <w:rPr>
          <w:sz w:val="22"/>
          <w:szCs w:val="22"/>
        </w:rPr>
      </w:pPr>
    </w:p>
    <w:p w:rsidR="00BB1E27" w:rsidRPr="00710549" w:rsidRDefault="002D7227" w:rsidP="006A57F8">
      <w:pPr>
        <w:pStyle w:val="aa"/>
        <w:jc w:val="both"/>
        <w:rPr>
          <w:sz w:val="28"/>
        </w:rPr>
      </w:pPr>
      <w:r>
        <w:rPr>
          <w:sz w:val="22"/>
          <w:szCs w:val="22"/>
        </w:rPr>
        <w:t xml:space="preserve">Неллі </w:t>
      </w:r>
      <w:r w:rsidR="00BB1E27" w:rsidRPr="00710549">
        <w:rPr>
          <w:sz w:val="22"/>
          <w:szCs w:val="22"/>
        </w:rPr>
        <w:t>Кузнєцова</w:t>
      </w:r>
      <w:r w:rsidR="006A57F8">
        <w:rPr>
          <w:sz w:val="22"/>
          <w:szCs w:val="22"/>
        </w:rPr>
        <w:t xml:space="preserve"> </w:t>
      </w:r>
      <w:r w:rsidR="00BB1E27" w:rsidRPr="00710549">
        <w:rPr>
          <w:sz w:val="22"/>
          <w:szCs w:val="22"/>
        </w:rPr>
        <w:t>27</w:t>
      </w:r>
      <w:r w:rsidR="006A57F8">
        <w:rPr>
          <w:sz w:val="22"/>
          <w:szCs w:val="22"/>
        </w:rPr>
        <w:t>8</w:t>
      </w:r>
      <w:r>
        <w:rPr>
          <w:sz w:val="22"/>
          <w:szCs w:val="22"/>
        </w:rPr>
        <w:t xml:space="preserve"> </w:t>
      </w:r>
      <w:r w:rsidR="00DE4C00">
        <w:rPr>
          <w:sz w:val="22"/>
          <w:szCs w:val="22"/>
        </w:rPr>
        <w:t>37</w:t>
      </w:r>
      <w:r>
        <w:rPr>
          <w:sz w:val="22"/>
          <w:szCs w:val="22"/>
        </w:rPr>
        <w:t xml:space="preserve"> </w:t>
      </w:r>
      <w:r w:rsidR="00DE4C00">
        <w:rPr>
          <w:sz w:val="22"/>
          <w:szCs w:val="22"/>
        </w:rPr>
        <w:t>88</w:t>
      </w:r>
      <w:r w:rsidR="00BB1E27" w:rsidRPr="00710549">
        <w:rPr>
          <w:sz w:val="22"/>
          <w:szCs w:val="22"/>
        </w:rPr>
        <w:t xml:space="preserve">                   </w:t>
      </w:r>
      <w:r w:rsidR="00BB1E27" w:rsidRPr="00710549">
        <w:rPr>
          <w:sz w:val="28"/>
        </w:rPr>
        <w:t xml:space="preserve">                                                                                   </w:t>
      </w:r>
    </w:p>
    <w:sectPr w:rsidR="00BB1E27" w:rsidRPr="00710549" w:rsidSect="002D2216">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7C5"/>
    <w:multiLevelType w:val="multilevel"/>
    <w:tmpl w:val="06F2AE4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8365B56"/>
    <w:multiLevelType w:val="hybridMultilevel"/>
    <w:tmpl w:val="F47CC0C6"/>
    <w:lvl w:ilvl="0" w:tplc="B3DC93FE">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 w15:restartNumberingAfterBreak="0">
    <w:nsid w:val="649B4F25"/>
    <w:multiLevelType w:val="hybridMultilevel"/>
    <w:tmpl w:val="922895DC"/>
    <w:lvl w:ilvl="0" w:tplc="6DCA54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55"/>
    <w:rsid w:val="00022982"/>
    <w:rsid w:val="0003741B"/>
    <w:rsid w:val="000A121C"/>
    <w:rsid w:val="000E0555"/>
    <w:rsid w:val="002D2216"/>
    <w:rsid w:val="002D7227"/>
    <w:rsid w:val="00383C94"/>
    <w:rsid w:val="003B1F4E"/>
    <w:rsid w:val="003D0C77"/>
    <w:rsid w:val="003E3938"/>
    <w:rsid w:val="00436C4F"/>
    <w:rsid w:val="00443BD4"/>
    <w:rsid w:val="004560B0"/>
    <w:rsid w:val="0051170C"/>
    <w:rsid w:val="005C7017"/>
    <w:rsid w:val="00675A05"/>
    <w:rsid w:val="00684547"/>
    <w:rsid w:val="006A57F8"/>
    <w:rsid w:val="006F6542"/>
    <w:rsid w:val="0095115C"/>
    <w:rsid w:val="00AB3BD4"/>
    <w:rsid w:val="00AD53B5"/>
    <w:rsid w:val="00B61412"/>
    <w:rsid w:val="00BB1E27"/>
    <w:rsid w:val="00BD6010"/>
    <w:rsid w:val="00D1055B"/>
    <w:rsid w:val="00D742E2"/>
    <w:rsid w:val="00D97FCC"/>
    <w:rsid w:val="00DD74FB"/>
    <w:rsid w:val="00DE4C00"/>
    <w:rsid w:val="00EC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833C5-35C4-4896-B0D7-EB76CD0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pPr>
    <w:rPr>
      <w:rFonts w:ascii="Times New Roman" w:eastAsia="Times New Roman" w:hAnsi="Times New Roman" w:cs="Times New Roman"/>
      <w:color w:val="00000A"/>
      <w:sz w:val="20"/>
      <w:szCs w:val="20"/>
      <w:lang w:bidi="ar-SA"/>
    </w:rPr>
  </w:style>
  <w:style w:type="paragraph" w:styleId="1">
    <w:name w:val="heading 1"/>
    <w:basedOn w:val="a"/>
    <w:next w:val="a"/>
    <w:qFormat/>
    <w:pPr>
      <w:keepNext/>
      <w:numPr>
        <w:numId w:val="1"/>
      </w:numPr>
      <w:jc w:val="center"/>
      <w:outlineLvl w:val="0"/>
    </w:pPr>
    <w:rPr>
      <w:rFonts w:ascii="Garamond" w:hAnsi="Garamond" w:cs="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Верхний колонтитул Знак"/>
    <w:qFormat/>
    <w:rPr>
      <w:lang w:val="uk-UA" w:bidi="ar-SA"/>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Arial" w:eastAsia="Arial Unicode MS" w:hAnsi="Liberation Sans;Arial"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next w:val="a"/>
    <w:qFormat/>
    <w:pPr>
      <w:jc w:val="center"/>
    </w:pPr>
    <w:rPr>
      <w:rFonts w:ascii="Garamond" w:hAnsi="Garamond" w:cs="Garamond"/>
      <w:sz w:val="28"/>
    </w:rPr>
  </w:style>
  <w:style w:type="paragraph" w:styleId="a8">
    <w:name w:val="index heading"/>
    <w:basedOn w:val="a"/>
    <w:qFormat/>
    <w:pPr>
      <w:suppressLineNumbers/>
    </w:pPr>
    <w:rPr>
      <w:rFonts w:cs="Mangal"/>
    </w:rPr>
  </w:style>
  <w:style w:type="paragraph" w:styleId="a9">
    <w:name w:val="Balloon Text"/>
    <w:basedOn w:val="a"/>
    <w:qFormat/>
    <w:rPr>
      <w:rFonts w:ascii="Tahoma" w:hAnsi="Tahoma" w:cs="Tahoma"/>
      <w:sz w:val="16"/>
      <w:szCs w:val="16"/>
    </w:rPr>
  </w:style>
  <w:style w:type="paragraph" w:styleId="aa">
    <w:name w:val="header"/>
    <w:basedOn w:val="a"/>
    <w:pPr>
      <w:tabs>
        <w:tab w:val="center" w:pos="4153"/>
        <w:tab w:val="right" w:pos="8306"/>
      </w:tabs>
    </w:pPr>
  </w:style>
  <w:style w:type="paragraph" w:styleId="ab">
    <w:name w:val="Document Map"/>
    <w:basedOn w:val="a"/>
    <w:qFormat/>
    <w:pPr>
      <w:shd w:val="clear" w:color="auto" w:fill="000080"/>
    </w:pPr>
    <w:rPr>
      <w:rFonts w:ascii="Tahoma" w:hAnsi="Tahoma" w:cs="Tahoma"/>
    </w:rPr>
  </w:style>
  <w:style w:type="paragraph" w:customStyle="1" w:styleId="ac">
    <w:name w:val="Знак Знак Знак"/>
    <w:basedOn w:val="a"/>
    <w:qFormat/>
    <w:rPr>
      <w:rFonts w:ascii="Verdana" w:hAnsi="Verdana" w:cs="Verdana"/>
      <w:sz w:val="24"/>
      <w:szCs w:val="24"/>
      <w:lang w:val="en-US"/>
    </w:rPr>
  </w:style>
  <w:style w:type="numbering" w:customStyle="1" w:styleId="WW8Num1">
    <w:name w:val="WW8Num1"/>
    <w:qFormat/>
  </w:style>
  <w:style w:type="paragraph" w:styleId="ad">
    <w:name w:val="List Paragraph"/>
    <w:basedOn w:val="a"/>
    <w:uiPriority w:val="34"/>
    <w:qFormat/>
    <w:rsid w:val="00443BD4"/>
    <w:pPr>
      <w:suppressAutoHyphens w:val="0"/>
      <w:overflowPunct/>
      <w:ind w:left="720"/>
      <w:contextualSpacing/>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E64C-27E3-4078-AE4C-1A087058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2321</Words>
  <Characters>1324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xp12</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Неля Миколаївна</dc:creator>
  <cp:lastModifiedBy>Denisenko Yuliya</cp:lastModifiedBy>
  <cp:revision>2</cp:revision>
  <cp:lastPrinted>2020-02-27T10:44:00Z</cp:lastPrinted>
  <dcterms:created xsi:type="dcterms:W3CDTF">2020-03-04T10:27:00Z</dcterms:created>
  <dcterms:modified xsi:type="dcterms:W3CDTF">2020-03-04T10:27:00Z</dcterms:modified>
  <dc:language>uk-UA</dc:language>
</cp:coreProperties>
</file>