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DA" w:rsidRPr="007D25DA" w:rsidRDefault="007D25DA" w:rsidP="007D25DA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7D25DA">
        <w:rPr>
          <w:bCs/>
          <w:sz w:val="28"/>
          <w:szCs w:val="28"/>
          <w:shd w:val="clear" w:color="auto" w:fill="FFFFFF"/>
        </w:rPr>
        <w:t>Засідання відбудеться о 10-</w:t>
      </w:r>
      <w:r w:rsidR="007B0137">
        <w:rPr>
          <w:bCs/>
          <w:sz w:val="28"/>
          <w:szCs w:val="28"/>
          <w:shd w:val="clear" w:color="auto" w:fill="FFFFFF"/>
        </w:rPr>
        <w:t>0</w:t>
      </w:r>
      <w:r w:rsidRPr="007D25DA">
        <w:rPr>
          <w:bCs/>
          <w:sz w:val="28"/>
          <w:szCs w:val="28"/>
          <w:shd w:val="clear" w:color="auto" w:fill="FFFFFF"/>
        </w:rPr>
        <w:t>0</w:t>
      </w:r>
    </w:p>
    <w:p w:rsidR="007D25DA" w:rsidRPr="007D25DA" w:rsidRDefault="007D25DA" w:rsidP="007D25DA">
      <w:pPr>
        <w:keepNext/>
        <w:keepLines/>
        <w:widowControl w:val="0"/>
        <w:tabs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7D25DA">
        <w:rPr>
          <w:bCs/>
          <w:sz w:val="28"/>
          <w:szCs w:val="28"/>
          <w:shd w:val="clear" w:color="auto" w:fill="FFFFFF"/>
        </w:rPr>
        <w:t xml:space="preserve">за адресою: </w:t>
      </w:r>
    </w:p>
    <w:p w:rsidR="007D25DA" w:rsidRPr="007D25DA" w:rsidRDefault="007D25DA" w:rsidP="007D25DA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7D25DA">
        <w:rPr>
          <w:bCs/>
          <w:sz w:val="28"/>
          <w:szCs w:val="28"/>
          <w:shd w:val="clear" w:color="auto" w:fill="FFFFFF"/>
        </w:rPr>
        <w:t>м. Київ, вул. Хрещатик, 36</w:t>
      </w:r>
    </w:p>
    <w:p w:rsidR="007D25DA" w:rsidRPr="001C72BA" w:rsidRDefault="007D25DA" w:rsidP="007D25DA">
      <w:pPr>
        <w:keepNext/>
        <w:keepLines/>
        <w:widowControl w:val="0"/>
        <w:tabs>
          <w:tab w:val="left" w:pos="5387"/>
          <w:tab w:val="left" w:pos="5812"/>
        </w:tabs>
        <w:suppressAutoHyphens/>
        <w:ind w:left="4962" w:right="-57"/>
        <w:rPr>
          <w:bCs/>
          <w:sz w:val="28"/>
          <w:szCs w:val="28"/>
          <w:shd w:val="clear" w:color="auto" w:fill="FFFFFF"/>
        </w:rPr>
      </w:pPr>
      <w:r w:rsidRPr="001A4AC7">
        <w:rPr>
          <w:bCs/>
          <w:sz w:val="28"/>
          <w:szCs w:val="28"/>
          <w:lang w:eastAsia="zh-CN"/>
        </w:rPr>
        <w:t>(5-й поверх, зала засідань, к.514)</w:t>
      </w:r>
    </w:p>
    <w:p w:rsidR="007D25DA" w:rsidRPr="001C72BA" w:rsidRDefault="007D25DA" w:rsidP="007D25DA">
      <w:pPr>
        <w:jc w:val="center"/>
        <w:rPr>
          <w:b/>
          <w:sz w:val="28"/>
          <w:szCs w:val="28"/>
        </w:rPr>
      </w:pPr>
    </w:p>
    <w:p w:rsidR="00565230" w:rsidRPr="00565230" w:rsidRDefault="00565230" w:rsidP="00565230">
      <w:pPr>
        <w:spacing w:after="120"/>
        <w:jc w:val="center"/>
        <w:rPr>
          <w:rFonts w:eastAsiaTheme="minorEastAsia"/>
          <w:b/>
          <w:sz w:val="28"/>
          <w:szCs w:val="28"/>
          <w:lang w:eastAsia="en-US"/>
        </w:rPr>
      </w:pPr>
      <w:r w:rsidRPr="001C72BA">
        <w:rPr>
          <w:rFonts w:eastAsiaTheme="minorEastAsia"/>
          <w:b/>
          <w:sz w:val="28"/>
          <w:szCs w:val="28"/>
          <w:lang w:eastAsia="en-US"/>
        </w:rPr>
        <w:t xml:space="preserve">Перелік питань порядку денного                                     </w:t>
      </w:r>
      <w:r w:rsidRPr="00565230">
        <w:rPr>
          <w:rFonts w:eastAsiaTheme="minorEastAsia"/>
          <w:b/>
          <w:sz w:val="28"/>
          <w:szCs w:val="28"/>
          <w:lang w:eastAsia="en-US"/>
        </w:rPr>
        <w:t xml:space="preserve">                                          засідання постійної комісії </w:t>
      </w:r>
      <w:r w:rsidR="00E80BA7">
        <w:rPr>
          <w:rFonts w:eastAsiaTheme="minorEastAsia"/>
          <w:b/>
          <w:sz w:val="28"/>
          <w:szCs w:val="28"/>
          <w:lang w:eastAsia="en-US"/>
        </w:rPr>
        <w:t>Київради</w:t>
      </w:r>
      <w:r w:rsidRPr="00565230">
        <w:rPr>
          <w:rFonts w:eastAsiaTheme="minorEastAsia"/>
          <w:b/>
          <w:sz w:val="28"/>
          <w:szCs w:val="28"/>
          <w:lang w:eastAsia="en-US"/>
        </w:rPr>
        <w:t xml:space="preserve"> з питань власності</w:t>
      </w:r>
    </w:p>
    <w:p w:rsidR="00565230" w:rsidRPr="006A3312" w:rsidRDefault="00684508" w:rsidP="00565230">
      <w:pPr>
        <w:jc w:val="center"/>
        <w:rPr>
          <w:rFonts w:eastAsiaTheme="minorEastAsia"/>
          <w:b/>
          <w:sz w:val="28"/>
          <w:szCs w:val="28"/>
          <w:lang w:eastAsia="en-US"/>
        </w:rPr>
      </w:pPr>
      <w:r w:rsidRPr="006A3312">
        <w:rPr>
          <w:rFonts w:eastAsiaTheme="minorEastAsia"/>
          <w:b/>
          <w:sz w:val="28"/>
          <w:szCs w:val="28"/>
          <w:lang w:eastAsia="en-US"/>
        </w:rPr>
        <w:t>17</w:t>
      </w:r>
      <w:r w:rsidR="00256F1D" w:rsidRPr="006A3312">
        <w:rPr>
          <w:rFonts w:eastAsiaTheme="minorEastAsia"/>
          <w:b/>
          <w:sz w:val="28"/>
          <w:szCs w:val="28"/>
          <w:lang w:eastAsia="en-US"/>
        </w:rPr>
        <w:t>.</w:t>
      </w:r>
      <w:r w:rsidR="00565230" w:rsidRPr="006A3312">
        <w:rPr>
          <w:rFonts w:eastAsiaTheme="minorEastAsia"/>
          <w:b/>
          <w:sz w:val="28"/>
          <w:szCs w:val="28"/>
          <w:lang w:eastAsia="en-US"/>
        </w:rPr>
        <w:t>1</w:t>
      </w:r>
      <w:r w:rsidR="003B77C1" w:rsidRPr="006A3312">
        <w:rPr>
          <w:rFonts w:eastAsiaTheme="minorEastAsia"/>
          <w:b/>
          <w:sz w:val="28"/>
          <w:szCs w:val="28"/>
          <w:lang w:eastAsia="en-US"/>
        </w:rPr>
        <w:t>2</w:t>
      </w:r>
      <w:r w:rsidR="00565230" w:rsidRPr="006A3312">
        <w:rPr>
          <w:rFonts w:eastAsiaTheme="minorEastAsia"/>
          <w:b/>
          <w:sz w:val="28"/>
          <w:szCs w:val="28"/>
          <w:lang w:eastAsia="en-US"/>
        </w:rPr>
        <w:t>.2019</w:t>
      </w:r>
    </w:p>
    <w:p w:rsidR="006A3312" w:rsidRDefault="006A3312" w:rsidP="00565230">
      <w:pPr>
        <w:jc w:val="center"/>
        <w:rPr>
          <w:rFonts w:eastAsiaTheme="minorEastAsia"/>
          <w:b/>
          <w:color w:val="FF0000"/>
          <w:sz w:val="28"/>
          <w:szCs w:val="28"/>
          <w:lang w:eastAsia="en-US"/>
        </w:rPr>
      </w:pPr>
    </w:p>
    <w:p w:rsidR="00332838" w:rsidRDefault="00487C49" w:rsidP="00332838">
      <w:pPr>
        <w:textAlignment w:val="baseline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332838">
        <w:rPr>
          <w:sz w:val="28"/>
          <w:szCs w:val="28"/>
        </w:rPr>
        <w:t xml:space="preserve">Про розгляд проєкту рішення Київради "Про внесення змін до рішення Київської міської ради від 12.11.2019 № 53/7626 «Про внесення змін і доповнень до рішення Київської міської ради від 21.11.2017 № 515/3522 «Про деякі заходи щодо організації функціонування дитячої кімнати для тимчасового перебування дітей в адміністративному будинку Київської міської ради" </w:t>
      </w:r>
      <w:r w:rsidR="00332838">
        <w:rPr>
          <w:rFonts w:eastAsiaTheme="minorEastAsia"/>
          <w:sz w:val="28"/>
          <w:szCs w:val="28"/>
          <w:lang w:eastAsia="en-US"/>
        </w:rPr>
        <w:t>за поданням заступника міського голов</w:t>
      </w:r>
      <w:r w:rsidR="00F15635">
        <w:rPr>
          <w:rFonts w:eastAsiaTheme="minorEastAsia"/>
          <w:sz w:val="28"/>
          <w:szCs w:val="28"/>
          <w:lang w:eastAsia="en-US"/>
        </w:rPr>
        <w:t>и – секретаря Київ</w:t>
      </w:r>
      <w:r w:rsidR="00332838">
        <w:rPr>
          <w:rFonts w:eastAsiaTheme="minorEastAsia"/>
          <w:sz w:val="28"/>
          <w:szCs w:val="28"/>
          <w:lang w:eastAsia="en-US"/>
        </w:rPr>
        <w:t xml:space="preserve">ради В.Прокопіва (доручення </w:t>
      </w:r>
      <w:r w:rsidR="00F15635">
        <w:rPr>
          <w:rFonts w:eastAsiaTheme="minorEastAsia"/>
          <w:sz w:val="28"/>
          <w:szCs w:val="28"/>
          <w:lang w:eastAsia="en-US"/>
        </w:rPr>
        <w:t xml:space="preserve">                     </w:t>
      </w:r>
      <w:r w:rsidR="00566737">
        <w:rPr>
          <w:rFonts w:eastAsiaTheme="minorEastAsia"/>
          <w:sz w:val="28"/>
          <w:szCs w:val="28"/>
          <w:lang w:eastAsia="en-US"/>
        </w:rPr>
        <w:t>№</w:t>
      </w:r>
      <w:r w:rsidR="00332838">
        <w:rPr>
          <w:rFonts w:eastAsiaTheme="minorEastAsia"/>
          <w:sz w:val="28"/>
          <w:szCs w:val="28"/>
          <w:lang w:eastAsia="en-US"/>
        </w:rPr>
        <w:t>08/231-3660/ПР від 03.12.2019</w:t>
      </w:r>
      <w:r w:rsidR="00332838" w:rsidRPr="00C04F85">
        <w:rPr>
          <w:sz w:val="28"/>
          <w:szCs w:val="28"/>
        </w:rPr>
        <w:t>).</w:t>
      </w:r>
    </w:p>
    <w:p w:rsidR="007B6583" w:rsidRDefault="006A3312" w:rsidP="006A3312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Доповідач</w:t>
      </w:r>
      <w:r w:rsidRPr="00743632">
        <w:rPr>
          <w:rFonts w:eastAsiaTheme="minorEastAsia"/>
          <w:sz w:val="28"/>
          <w:szCs w:val="28"/>
          <w:lang w:eastAsia="en-US"/>
        </w:rPr>
        <w:t>:</w:t>
      </w:r>
      <w:r>
        <w:rPr>
          <w:rFonts w:eastAsiaTheme="minorEastAsia"/>
          <w:sz w:val="28"/>
          <w:szCs w:val="28"/>
          <w:lang w:eastAsia="en-US"/>
        </w:rPr>
        <w:t xml:space="preserve"> керуючий справами І.Хацевич</w:t>
      </w:r>
      <w:r w:rsidR="00F15635">
        <w:rPr>
          <w:rFonts w:eastAsiaTheme="minorEastAsia"/>
          <w:sz w:val="28"/>
          <w:szCs w:val="28"/>
          <w:lang w:eastAsia="en-US"/>
        </w:rPr>
        <w:t>.</w:t>
      </w:r>
    </w:p>
    <w:p w:rsidR="006A3312" w:rsidRPr="00684508" w:rsidRDefault="006A3312" w:rsidP="006A3312">
      <w:pPr>
        <w:rPr>
          <w:rFonts w:eastAsiaTheme="minorEastAsia"/>
          <w:b/>
          <w:color w:val="FF0000"/>
          <w:sz w:val="28"/>
          <w:szCs w:val="28"/>
          <w:lang w:eastAsia="en-US"/>
        </w:rPr>
      </w:pPr>
    </w:p>
    <w:p w:rsidR="007B6583" w:rsidRDefault="00487C49" w:rsidP="007B6583">
      <w:pPr>
        <w:rPr>
          <w:rFonts w:eastAsiaTheme="minorEastAsia"/>
          <w:i/>
          <w:sz w:val="28"/>
          <w:szCs w:val="20"/>
          <w:lang w:eastAsia="ru-RU"/>
        </w:rPr>
      </w:pPr>
      <w:r>
        <w:rPr>
          <w:rFonts w:eastAsiaTheme="minorEastAsia"/>
          <w:sz w:val="28"/>
          <w:szCs w:val="20"/>
          <w:lang w:eastAsia="ru-RU"/>
        </w:rPr>
        <w:t>2.</w:t>
      </w:r>
      <w:r w:rsidR="00F15635">
        <w:rPr>
          <w:rFonts w:eastAsiaTheme="minorEastAsia"/>
          <w:sz w:val="28"/>
          <w:szCs w:val="20"/>
          <w:lang w:eastAsia="ru-RU"/>
        </w:rPr>
        <w:t xml:space="preserve"> </w:t>
      </w:r>
      <w:r w:rsidR="007B6583" w:rsidRPr="00CD202C">
        <w:rPr>
          <w:rFonts w:eastAsiaTheme="minorEastAsia"/>
          <w:sz w:val="28"/>
          <w:szCs w:val="20"/>
          <w:lang w:eastAsia="ru-RU"/>
        </w:rPr>
        <w:t>Про розгляд проєкту рішення Київради "</w:t>
      </w:r>
      <w:r w:rsidR="007B6583" w:rsidRPr="00CD202C">
        <w:rPr>
          <w:rFonts w:eastAsiaTheme="minorEastAsia"/>
          <w:w w:val="101"/>
          <w:sz w:val="28"/>
          <w:szCs w:val="20"/>
          <w:lang w:eastAsia="ru-RU"/>
        </w:rPr>
        <w:t xml:space="preserve">Про внесення змін до Положення про </w:t>
      </w:r>
      <w:r w:rsidR="007B6583">
        <w:rPr>
          <w:rFonts w:eastAsiaTheme="minorEastAsia"/>
          <w:w w:val="101"/>
          <w:sz w:val="28"/>
          <w:szCs w:val="20"/>
          <w:lang w:eastAsia="ru-RU"/>
        </w:rPr>
        <w:t>установу «Київський науково-методичний центр по охороні, реставрації та використанню пам’яток історії, культури і заповідних територій» виконавчого органу Київської міської ради (Київської міської державної адміністрації)</w:t>
      </w:r>
      <w:r w:rsidR="007B6583" w:rsidRPr="00CD202C">
        <w:rPr>
          <w:rFonts w:eastAsiaTheme="minorEastAsia"/>
          <w:w w:val="101"/>
          <w:sz w:val="28"/>
          <w:szCs w:val="20"/>
          <w:lang w:eastAsia="ru-RU"/>
        </w:rPr>
        <w:t>"</w:t>
      </w:r>
      <w:r w:rsidR="007B6583" w:rsidRPr="00CD202C">
        <w:rPr>
          <w:rFonts w:eastAsiaTheme="minorEastAsia"/>
          <w:sz w:val="28"/>
          <w:szCs w:val="20"/>
          <w:lang w:eastAsia="ru-RU"/>
        </w:rPr>
        <w:t xml:space="preserve"> за поданням </w:t>
      </w:r>
      <w:r w:rsidR="007B6583">
        <w:rPr>
          <w:rFonts w:eastAsiaTheme="minorEastAsia"/>
          <w:sz w:val="28"/>
          <w:szCs w:val="20"/>
          <w:lang w:eastAsia="ru-RU"/>
        </w:rPr>
        <w:t>заступника голови В.Мондриївського, Департаменту охорони культурної спадщини</w:t>
      </w:r>
      <w:r w:rsidR="00DD7941">
        <w:rPr>
          <w:rFonts w:eastAsiaTheme="minorEastAsia"/>
          <w:sz w:val="28"/>
          <w:szCs w:val="20"/>
          <w:lang w:eastAsia="ru-RU"/>
        </w:rPr>
        <w:t xml:space="preserve"> </w:t>
      </w:r>
      <w:r w:rsidR="00783FE4" w:rsidRPr="00531E04">
        <w:rPr>
          <w:sz w:val="28"/>
          <w:szCs w:val="28"/>
        </w:rPr>
        <w:t xml:space="preserve">виконавчого органу Київради (КМДА) </w:t>
      </w:r>
      <w:r w:rsidR="007B6583" w:rsidRPr="00CD202C">
        <w:rPr>
          <w:rFonts w:eastAsiaTheme="minorEastAsia"/>
          <w:sz w:val="28"/>
          <w:szCs w:val="20"/>
          <w:lang w:eastAsia="ru-RU"/>
        </w:rPr>
        <w:t xml:space="preserve">(доручення від </w:t>
      </w:r>
      <w:r w:rsidR="00DD7941">
        <w:rPr>
          <w:rFonts w:eastAsiaTheme="minorEastAsia"/>
          <w:sz w:val="28"/>
          <w:szCs w:val="20"/>
          <w:lang w:eastAsia="ru-RU"/>
        </w:rPr>
        <w:t>2</w:t>
      </w:r>
      <w:r w:rsidR="007B6583" w:rsidRPr="00CD202C">
        <w:rPr>
          <w:rFonts w:eastAsiaTheme="minorEastAsia"/>
          <w:sz w:val="28"/>
          <w:szCs w:val="20"/>
          <w:lang w:eastAsia="ru-RU"/>
        </w:rPr>
        <w:t>7.</w:t>
      </w:r>
      <w:r w:rsidR="00DD7941">
        <w:rPr>
          <w:rFonts w:eastAsiaTheme="minorEastAsia"/>
          <w:sz w:val="28"/>
          <w:szCs w:val="20"/>
          <w:lang w:eastAsia="ru-RU"/>
        </w:rPr>
        <w:t>11.2019 №08/231-3</w:t>
      </w:r>
      <w:r w:rsidR="007B6583" w:rsidRPr="00CD202C">
        <w:rPr>
          <w:rFonts w:eastAsiaTheme="minorEastAsia"/>
          <w:sz w:val="28"/>
          <w:szCs w:val="20"/>
          <w:lang w:eastAsia="ru-RU"/>
        </w:rPr>
        <w:t>5</w:t>
      </w:r>
      <w:r w:rsidR="00DD7941">
        <w:rPr>
          <w:rFonts w:eastAsiaTheme="minorEastAsia"/>
          <w:sz w:val="28"/>
          <w:szCs w:val="20"/>
          <w:lang w:eastAsia="ru-RU"/>
        </w:rPr>
        <w:t>79</w:t>
      </w:r>
      <w:r w:rsidR="007B6583" w:rsidRPr="00CD202C">
        <w:rPr>
          <w:rFonts w:eastAsiaTheme="minorEastAsia"/>
          <w:sz w:val="28"/>
          <w:szCs w:val="20"/>
          <w:lang w:eastAsia="ru-RU"/>
        </w:rPr>
        <w:t>/ПР</w:t>
      </w:r>
      <w:r w:rsidR="00743632">
        <w:rPr>
          <w:rFonts w:eastAsiaTheme="minorEastAsia"/>
          <w:sz w:val="28"/>
          <w:szCs w:val="20"/>
          <w:lang w:eastAsia="ru-RU"/>
        </w:rPr>
        <w:t xml:space="preserve">, </w:t>
      </w:r>
      <w:r w:rsidR="00743632" w:rsidRPr="006A3312">
        <w:rPr>
          <w:rFonts w:eastAsiaTheme="minorEastAsia"/>
          <w:i/>
          <w:sz w:val="28"/>
          <w:szCs w:val="20"/>
          <w:lang w:eastAsia="ru-RU"/>
        </w:rPr>
        <w:t>копії документів</w:t>
      </w:r>
      <w:r w:rsidR="007B6583" w:rsidRPr="006A3312">
        <w:rPr>
          <w:rFonts w:eastAsiaTheme="minorEastAsia"/>
          <w:i/>
          <w:sz w:val="28"/>
          <w:szCs w:val="20"/>
          <w:lang w:eastAsia="ru-RU"/>
        </w:rPr>
        <w:t xml:space="preserve">). </w:t>
      </w:r>
    </w:p>
    <w:p w:rsidR="00FC0279" w:rsidRPr="00FC0279" w:rsidRDefault="00FC0279" w:rsidP="00FC0279">
      <w:pPr>
        <w:pStyle w:val="21"/>
      </w:pPr>
      <w:r w:rsidRPr="00C62B2A">
        <w:t>З матеріалами до проєкту рішення можна ознайомитись на веб-сайті Київради: http://kmr.gov.ua/uk/comisii/28/proekt.</w:t>
      </w:r>
    </w:p>
    <w:p w:rsidR="009402B4" w:rsidRDefault="00743632" w:rsidP="00743632">
      <w:pPr>
        <w:rPr>
          <w:rFonts w:eastAsiaTheme="minorEastAsia"/>
          <w:sz w:val="28"/>
          <w:szCs w:val="28"/>
          <w:lang w:eastAsia="en-US"/>
        </w:rPr>
      </w:pPr>
      <w:r w:rsidRPr="00743632">
        <w:rPr>
          <w:rFonts w:eastAsiaTheme="minorEastAsia"/>
          <w:sz w:val="28"/>
          <w:szCs w:val="28"/>
          <w:lang w:eastAsia="en-US"/>
        </w:rPr>
        <w:t>Доповідач: представник Департаменту</w:t>
      </w:r>
      <w:r w:rsidR="00487C49">
        <w:rPr>
          <w:rFonts w:eastAsiaTheme="minorEastAsia"/>
          <w:sz w:val="28"/>
          <w:szCs w:val="28"/>
          <w:lang w:eastAsia="en-US"/>
        </w:rPr>
        <w:t xml:space="preserve"> охорони культурної спадщини</w:t>
      </w:r>
      <w:r w:rsidRPr="00743632">
        <w:rPr>
          <w:rFonts w:eastAsiaTheme="minorEastAsia"/>
          <w:sz w:val="28"/>
          <w:szCs w:val="28"/>
          <w:lang w:eastAsia="en-US"/>
        </w:rPr>
        <w:t xml:space="preserve">. </w:t>
      </w:r>
    </w:p>
    <w:p w:rsidR="00A25FBB" w:rsidRDefault="00A25FBB" w:rsidP="00A25FBB">
      <w:pPr>
        <w:rPr>
          <w:rFonts w:eastAsiaTheme="minorEastAsia"/>
          <w:sz w:val="28"/>
          <w:szCs w:val="20"/>
          <w:lang w:eastAsia="ru-RU"/>
        </w:rPr>
      </w:pPr>
    </w:p>
    <w:p w:rsidR="00A25FBB" w:rsidRPr="00CD202C" w:rsidRDefault="00487C49" w:rsidP="00A25FBB">
      <w:pPr>
        <w:rPr>
          <w:rFonts w:eastAsiaTheme="minorEastAsia"/>
          <w:sz w:val="28"/>
          <w:szCs w:val="20"/>
          <w:lang w:eastAsia="ru-RU"/>
        </w:rPr>
      </w:pPr>
      <w:r>
        <w:rPr>
          <w:rFonts w:eastAsiaTheme="minorEastAsia"/>
          <w:sz w:val="28"/>
          <w:szCs w:val="20"/>
          <w:lang w:eastAsia="ru-RU"/>
        </w:rPr>
        <w:t xml:space="preserve">3. </w:t>
      </w:r>
      <w:r w:rsidR="00A25FBB" w:rsidRPr="00CD202C">
        <w:rPr>
          <w:rFonts w:eastAsiaTheme="minorEastAsia"/>
          <w:sz w:val="28"/>
          <w:szCs w:val="20"/>
          <w:lang w:eastAsia="ru-RU"/>
        </w:rPr>
        <w:t>Про ро</w:t>
      </w:r>
      <w:r w:rsidR="00A25FBB">
        <w:rPr>
          <w:rFonts w:eastAsiaTheme="minorEastAsia"/>
          <w:sz w:val="28"/>
          <w:szCs w:val="20"/>
          <w:lang w:eastAsia="ru-RU"/>
        </w:rPr>
        <w:t>згляд проєкту рішення Київради «Про встановлення плати за доступ</w:t>
      </w:r>
      <w:r w:rsidR="00FE0EA4">
        <w:rPr>
          <w:rFonts w:eastAsiaTheme="minorEastAsia"/>
          <w:sz w:val="28"/>
          <w:szCs w:val="20"/>
          <w:lang w:eastAsia="ru-RU"/>
        </w:rPr>
        <w:t xml:space="preserve"> до елементів інфраструктури об’єктів будівництва, транспорту, енергетики, кабельної каналізації електрозв’язку, будинкової розподільної мережі комунальної власності територіальної громади міста Києва</w:t>
      </w:r>
      <w:r w:rsidR="00A25FBB">
        <w:rPr>
          <w:rFonts w:eastAsiaTheme="minorEastAsia"/>
          <w:sz w:val="28"/>
          <w:szCs w:val="20"/>
          <w:lang w:eastAsia="ru-RU"/>
        </w:rPr>
        <w:t>»</w:t>
      </w:r>
      <w:r w:rsidR="00A25FBB">
        <w:rPr>
          <w:rFonts w:eastAsiaTheme="minorEastAsia"/>
          <w:w w:val="101"/>
          <w:sz w:val="28"/>
          <w:szCs w:val="20"/>
          <w:lang w:eastAsia="ru-RU"/>
        </w:rPr>
        <w:t xml:space="preserve"> </w:t>
      </w:r>
      <w:r w:rsidR="00A25FBB" w:rsidRPr="00CD202C">
        <w:rPr>
          <w:rFonts w:eastAsiaTheme="minorEastAsia"/>
          <w:sz w:val="28"/>
          <w:szCs w:val="20"/>
          <w:lang w:eastAsia="ru-RU"/>
        </w:rPr>
        <w:t xml:space="preserve">за поданням </w:t>
      </w:r>
      <w:r w:rsidR="00F15635">
        <w:rPr>
          <w:rFonts w:eastAsiaTheme="minorEastAsia"/>
          <w:sz w:val="28"/>
          <w:szCs w:val="20"/>
          <w:lang w:eastAsia="ru-RU"/>
        </w:rPr>
        <w:t>депутата Київ</w:t>
      </w:r>
      <w:r w:rsidR="00F92405">
        <w:rPr>
          <w:rFonts w:eastAsiaTheme="minorEastAsia"/>
          <w:sz w:val="28"/>
          <w:szCs w:val="20"/>
          <w:lang w:eastAsia="ru-RU"/>
        </w:rPr>
        <w:t>ради А.Дрепін</w:t>
      </w:r>
      <w:r w:rsidR="00C04F85">
        <w:rPr>
          <w:rFonts w:eastAsiaTheme="minorEastAsia"/>
          <w:sz w:val="28"/>
          <w:szCs w:val="20"/>
          <w:lang w:eastAsia="ru-RU"/>
        </w:rPr>
        <w:t>а</w:t>
      </w:r>
      <w:r w:rsidR="00F92405">
        <w:rPr>
          <w:rFonts w:eastAsiaTheme="minorEastAsia"/>
          <w:sz w:val="28"/>
          <w:szCs w:val="20"/>
          <w:lang w:eastAsia="ru-RU"/>
        </w:rPr>
        <w:t xml:space="preserve"> </w:t>
      </w:r>
      <w:r w:rsidR="00A25FBB" w:rsidRPr="00CD202C">
        <w:rPr>
          <w:rFonts w:eastAsiaTheme="minorEastAsia"/>
          <w:sz w:val="28"/>
          <w:szCs w:val="20"/>
          <w:lang w:eastAsia="ru-RU"/>
        </w:rPr>
        <w:t xml:space="preserve">(доручення від </w:t>
      </w:r>
      <w:r w:rsidR="00A25FBB">
        <w:rPr>
          <w:rFonts w:eastAsiaTheme="minorEastAsia"/>
          <w:sz w:val="28"/>
          <w:szCs w:val="20"/>
          <w:lang w:eastAsia="ru-RU"/>
        </w:rPr>
        <w:t>28</w:t>
      </w:r>
      <w:r w:rsidR="00A25FBB" w:rsidRPr="00CD202C">
        <w:rPr>
          <w:rFonts w:eastAsiaTheme="minorEastAsia"/>
          <w:sz w:val="28"/>
          <w:szCs w:val="20"/>
          <w:lang w:eastAsia="ru-RU"/>
        </w:rPr>
        <w:t>.</w:t>
      </w:r>
      <w:r w:rsidR="00A25FBB">
        <w:rPr>
          <w:rFonts w:eastAsiaTheme="minorEastAsia"/>
          <w:sz w:val="28"/>
          <w:szCs w:val="20"/>
          <w:lang w:eastAsia="ru-RU"/>
        </w:rPr>
        <w:t>11.2019 №08/231-3639</w:t>
      </w:r>
      <w:r w:rsidR="00A25FBB" w:rsidRPr="00CD202C">
        <w:rPr>
          <w:rFonts w:eastAsiaTheme="minorEastAsia"/>
          <w:sz w:val="28"/>
          <w:szCs w:val="20"/>
          <w:lang w:eastAsia="ru-RU"/>
        </w:rPr>
        <w:t>/ПР</w:t>
      </w:r>
      <w:r w:rsidR="00A25FBB" w:rsidRPr="00487C49">
        <w:rPr>
          <w:rFonts w:eastAsiaTheme="minorEastAsia"/>
          <w:i/>
          <w:sz w:val="28"/>
          <w:szCs w:val="20"/>
          <w:lang w:eastAsia="ru-RU"/>
        </w:rPr>
        <w:t>, копії документів).</w:t>
      </w:r>
      <w:r w:rsidR="00A25FBB" w:rsidRPr="00CD202C">
        <w:rPr>
          <w:rFonts w:eastAsiaTheme="minorEastAsia"/>
          <w:i/>
          <w:sz w:val="28"/>
          <w:szCs w:val="20"/>
          <w:lang w:eastAsia="ru-RU"/>
        </w:rPr>
        <w:t xml:space="preserve"> </w:t>
      </w:r>
    </w:p>
    <w:p w:rsidR="00A25FBB" w:rsidRDefault="00A25FBB" w:rsidP="00A25FBB">
      <w:pPr>
        <w:rPr>
          <w:rFonts w:eastAsiaTheme="minorEastAsia"/>
          <w:sz w:val="28"/>
          <w:szCs w:val="28"/>
          <w:lang w:eastAsia="en-US"/>
        </w:rPr>
      </w:pPr>
      <w:r w:rsidRPr="00743632">
        <w:rPr>
          <w:rFonts w:eastAsiaTheme="minorEastAsia"/>
          <w:sz w:val="28"/>
          <w:szCs w:val="28"/>
          <w:lang w:eastAsia="en-US"/>
        </w:rPr>
        <w:t xml:space="preserve">Доповідач: </w:t>
      </w:r>
      <w:r w:rsidR="00CB222C">
        <w:rPr>
          <w:rFonts w:eastAsiaTheme="minorEastAsia"/>
          <w:sz w:val="28"/>
          <w:szCs w:val="28"/>
          <w:lang w:eastAsia="en-US"/>
        </w:rPr>
        <w:t>А.Дрепін.</w:t>
      </w:r>
      <w:r w:rsidRPr="00743632">
        <w:rPr>
          <w:rFonts w:eastAsiaTheme="minorEastAsia"/>
          <w:sz w:val="28"/>
          <w:szCs w:val="28"/>
          <w:lang w:eastAsia="en-US"/>
        </w:rPr>
        <w:t xml:space="preserve"> </w:t>
      </w:r>
    </w:p>
    <w:p w:rsidR="00E07C2F" w:rsidRDefault="00E07C2F" w:rsidP="00A25FBB">
      <w:pPr>
        <w:rPr>
          <w:rFonts w:eastAsiaTheme="minorEastAsia"/>
          <w:sz w:val="28"/>
          <w:szCs w:val="28"/>
          <w:lang w:eastAsia="en-US"/>
        </w:rPr>
      </w:pPr>
    </w:p>
    <w:p w:rsidR="001E32CE" w:rsidRDefault="00604756" w:rsidP="001E32CE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E32CE">
        <w:rPr>
          <w:sz w:val="28"/>
          <w:szCs w:val="28"/>
        </w:rPr>
        <w:t xml:space="preserve">. Про розгляд проєкту рішення Київради «Про приватизацію нежилого будинку на вул. Шота Руставелі, 38, літ. В» </w:t>
      </w:r>
      <w:r w:rsidR="001E32CE">
        <w:rPr>
          <w:rFonts w:eastAsiaTheme="minorEastAsia"/>
          <w:sz w:val="28"/>
          <w:szCs w:val="28"/>
          <w:lang w:eastAsia="en-US"/>
        </w:rPr>
        <w:t>за пода</w:t>
      </w:r>
      <w:r w:rsidR="00F15635">
        <w:rPr>
          <w:rFonts w:eastAsiaTheme="minorEastAsia"/>
          <w:sz w:val="28"/>
          <w:szCs w:val="28"/>
          <w:lang w:eastAsia="en-US"/>
        </w:rPr>
        <w:t>нням депутата Київ</w:t>
      </w:r>
      <w:r w:rsidR="001E32CE">
        <w:rPr>
          <w:rFonts w:eastAsiaTheme="minorEastAsia"/>
          <w:sz w:val="28"/>
          <w:szCs w:val="28"/>
          <w:lang w:eastAsia="en-US"/>
        </w:rPr>
        <w:t>ради Л.Антонєнк</w:t>
      </w:r>
      <w:r w:rsidR="00123C4B">
        <w:rPr>
          <w:rFonts w:eastAsiaTheme="minorEastAsia"/>
          <w:sz w:val="28"/>
          <w:szCs w:val="28"/>
          <w:lang w:eastAsia="en-US"/>
        </w:rPr>
        <w:t>а</w:t>
      </w:r>
      <w:r w:rsidR="00B97B7F">
        <w:rPr>
          <w:rFonts w:eastAsiaTheme="minorEastAsia"/>
          <w:sz w:val="28"/>
          <w:szCs w:val="28"/>
          <w:lang w:eastAsia="en-US"/>
        </w:rPr>
        <w:t xml:space="preserve"> (</w:t>
      </w:r>
      <w:r w:rsidR="00211ED7">
        <w:rPr>
          <w:rFonts w:eastAsiaTheme="minorEastAsia"/>
          <w:sz w:val="28"/>
          <w:szCs w:val="28"/>
          <w:lang w:eastAsia="en-US"/>
        </w:rPr>
        <w:t xml:space="preserve">зареєстровано </w:t>
      </w:r>
      <w:r w:rsidR="00211ED7">
        <w:rPr>
          <w:rFonts w:eastAsiaTheme="minorEastAsia"/>
          <w:sz w:val="28"/>
          <w:szCs w:val="28"/>
          <w:lang w:eastAsia="en-US"/>
        </w:rPr>
        <w:t>1</w:t>
      </w:r>
      <w:r w:rsidR="00211ED7">
        <w:rPr>
          <w:rFonts w:eastAsiaTheme="minorEastAsia"/>
          <w:sz w:val="28"/>
          <w:szCs w:val="28"/>
          <w:lang w:eastAsia="en-US"/>
        </w:rPr>
        <w:t>1</w:t>
      </w:r>
      <w:r w:rsidR="00211ED7">
        <w:rPr>
          <w:rFonts w:eastAsiaTheme="minorEastAsia"/>
          <w:sz w:val="28"/>
          <w:szCs w:val="28"/>
          <w:lang w:eastAsia="en-US"/>
        </w:rPr>
        <w:t>.12.2019</w:t>
      </w:r>
      <w:r w:rsidR="00211ED7">
        <w:rPr>
          <w:rFonts w:eastAsiaTheme="minorEastAsia"/>
          <w:sz w:val="28"/>
          <w:szCs w:val="28"/>
          <w:lang w:eastAsia="en-US"/>
        </w:rPr>
        <w:t xml:space="preserve"> </w:t>
      </w:r>
      <w:r w:rsidR="00B97B7F">
        <w:rPr>
          <w:rFonts w:eastAsiaTheme="minorEastAsia"/>
          <w:sz w:val="28"/>
          <w:szCs w:val="28"/>
          <w:lang w:eastAsia="en-US"/>
        </w:rPr>
        <w:t>№</w:t>
      </w:r>
      <w:r w:rsidR="001E32CE">
        <w:rPr>
          <w:rFonts w:eastAsiaTheme="minorEastAsia"/>
          <w:sz w:val="28"/>
          <w:szCs w:val="28"/>
          <w:lang w:eastAsia="en-US"/>
        </w:rPr>
        <w:t>08/231-383</w:t>
      </w:r>
      <w:r w:rsidR="005E371F">
        <w:rPr>
          <w:rFonts w:eastAsiaTheme="minorEastAsia"/>
          <w:sz w:val="28"/>
          <w:szCs w:val="28"/>
          <w:lang w:eastAsia="en-US"/>
        </w:rPr>
        <w:t>4</w:t>
      </w:r>
      <w:r w:rsidR="00DC4322">
        <w:rPr>
          <w:rFonts w:eastAsiaTheme="minorEastAsia"/>
          <w:sz w:val="28"/>
          <w:szCs w:val="28"/>
          <w:lang w:eastAsia="en-US"/>
        </w:rPr>
        <w:t>/ПР</w:t>
      </w:r>
      <w:r w:rsidR="00211ED7">
        <w:rPr>
          <w:rFonts w:eastAsiaTheme="minorEastAsia"/>
          <w:sz w:val="28"/>
          <w:szCs w:val="28"/>
          <w:lang w:eastAsia="en-US"/>
        </w:rPr>
        <w:t>)</w:t>
      </w:r>
      <w:r w:rsidR="001E32CE" w:rsidRPr="00C04F85">
        <w:rPr>
          <w:sz w:val="28"/>
          <w:szCs w:val="28"/>
        </w:rPr>
        <w:t>.</w:t>
      </w:r>
    </w:p>
    <w:p w:rsidR="001E32CE" w:rsidRPr="00FC0279" w:rsidRDefault="001E32CE" w:rsidP="001E32CE">
      <w:pPr>
        <w:pStyle w:val="21"/>
      </w:pPr>
      <w:r w:rsidRPr="00C62B2A">
        <w:t>З матеріалами до проєкту рішення можна ознайомитись на веб-сайті Київради: http://kmr.gov.ua/uk/comisii/28/proekt.</w:t>
      </w:r>
    </w:p>
    <w:p w:rsidR="001E32CE" w:rsidRPr="00684508" w:rsidRDefault="001E32CE" w:rsidP="001E32CE">
      <w:pPr>
        <w:rPr>
          <w:rFonts w:eastAsiaTheme="minorEastAsia"/>
          <w:b/>
          <w:color w:val="FF0000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Доповідач</w:t>
      </w:r>
      <w:r w:rsidRPr="00743632">
        <w:rPr>
          <w:rFonts w:eastAsiaTheme="minorEastAsia"/>
          <w:sz w:val="28"/>
          <w:szCs w:val="28"/>
          <w:lang w:eastAsia="en-US"/>
        </w:rPr>
        <w:t>:</w:t>
      </w:r>
      <w:r>
        <w:rPr>
          <w:rFonts w:eastAsiaTheme="minorEastAsia"/>
          <w:sz w:val="28"/>
          <w:szCs w:val="28"/>
          <w:lang w:eastAsia="en-US"/>
        </w:rPr>
        <w:t xml:space="preserve"> Л.Антонєнко.</w:t>
      </w:r>
    </w:p>
    <w:p w:rsidR="001E32CE" w:rsidRDefault="001E32CE" w:rsidP="00A25FBB">
      <w:pPr>
        <w:rPr>
          <w:rFonts w:eastAsiaTheme="minorEastAsia"/>
          <w:sz w:val="28"/>
          <w:szCs w:val="28"/>
          <w:lang w:eastAsia="en-US"/>
        </w:rPr>
      </w:pPr>
    </w:p>
    <w:p w:rsidR="00E07C2F" w:rsidRDefault="00604756" w:rsidP="00E07C2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07C2F">
        <w:rPr>
          <w:sz w:val="28"/>
          <w:szCs w:val="28"/>
        </w:rPr>
        <w:t xml:space="preserve">. Про розгляд проєкту рішення Київради </w:t>
      </w:r>
      <w:r w:rsidR="00D924A9">
        <w:rPr>
          <w:sz w:val="28"/>
          <w:szCs w:val="28"/>
        </w:rPr>
        <w:t>«Про визначення розмірів статутних капіталів комунальних некомерційних підприємств виконавчого органу Київської міської ради (Київської міської державної адміністрації)»</w:t>
      </w:r>
      <w:r w:rsidR="00E07C2F">
        <w:rPr>
          <w:sz w:val="28"/>
          <w:szCs w:val="28"/>
        </w:rPr>
        <w:t xml:space="preserve"> </w:t>
      </w:r>
      <w:r w:rsidR="00E07C2F">
        <w:rPr>
          <w:rFonts w:eastAsiaTheme="minorEastAsia"/>
          <w:sz w:val="28"/>
          <w:szCs w:val="28"/>
          <w:lang w:eastAsia="en-US"/>
        </w:rPr>
        <w:t xml:space="preserve">за поданням </w:t>
      </w:r>
      <w:r w:rsidR="001E32CE">
        <w:rPr>
          <w:rFonts w:eastAsiaTheme="minorEastAsia"/>
          <w:sz w:val="28"/>
          <w:szCs w:val="28"/>
          <w:lang w:eastAsia="en-US"/>
        </w:rPr>
        <w:t>п</w:t>
      </w:r>
      <w:r w:rsidR="00D924A9">
        <w:rPr>
          <w:rFonts w:eastAsiaTheme="minorEastAsia"/>
          <w:sz w:val="28"/>
          <w:szCs w:val="28"/>
          <w:lang w:eastAsia="en-US"/>
        </w:rPr>
        <w:t xml:space="preserve">ершого заступника голови М.Поворозника, Департаменту охорони здоров’я </w:t>
      </w:r>
      <w:r w:rsidR="00783FE4" w:rsidRPr="00531E04">
        <w:rPr>
          <w:sz w:val="28"/>
          <w:szCs w:val="28"/>
        </w:rPr>
        <w:t xml:space="preserve">виконавчого органу Київради (КМДА) </w:t>
      </w:r>
      <w:r w:rsidR="00566737">
        <w:rPr>
          <w:rFonts w:eastAsiaTheme="minorEastAsia"/>
          <w:sz w:val="28"/>
          <w:szCs w:val="28"/>
          <w:lang w:eastAsia="en-US"/>
        </w:rPr>
        <w:t>(доручення №</w:t>
      </w:r>
      <w:r w:rsidR="0012439C">
        <w:rPr>
          <w:rFonts w:eastAsiaTheme="minorEastAsia"/>
          <w:sz w:val="28"/>
          <w:szCs w:val="28"/>
          <w:lang w:eastAsia="en-US"/>
        </w:rPr>
        <w:t>08/231-3823</w:t>
      </w:r>
      <w:r w:rsidR="00E07C2F">
        <w:rPr>
          <w:rFonts w:eastAsiaTheme="minorEastAsia"/>
          <w:sz w:val="28"/>
          <w:szCs w:val="28"/>
          <w:lang w:eastAsia="en-US"/>
        </w:rPr>
        <w:t xml:space="preserve">/ПР від </w:t>
      </w:r>
      <w:r w:rsidR="0012439C">
        <w:rPr>
          <w:rFonts w:eastAsiaTheme="minorEastAsia"/>
          <w:sz w:val="28"/>
          <w:szCs w:val="28"/>
          <w:lang w:eastAsia="en-US"/>
        </w:rPr>
        <w:t>1</w:t>
      </w:r>
      <w:r w:rsidR="00E07C2F">
        <w:rPr>
          <w:rFonts w:eastAsiaTheme="minorEastAsia"/>
          <w:sz w:val="28"/>
          <w:szCs w:val="28"/>
          <w:lang w:eastAsia="en-US"/>
        </w:rPr>
        <w:t>0.12.2019</w:t>
      </w:r>
      <w:r w:rsidR="00E07C2F" w:rsidRPr="00C04F85">
        <w:rPr>
          <w:sz w:val="28"/>
          <w:szCs w:val="28"/>
        </w:rPr>
        <w:t>).</w:t>
      </w:r>
    </w:p>
    <w:p w:rsidR="00920280" w:rsidRPr="00920280" w:rsidRDefault="00920280" w:rsidP="00E07C2F">
      <w:pPr>
        <w:textAlignment w:val="baseline"/>
        <w:rPr>
          <w:i/>
          <w:sz w:val="18"/>
          <w:szCs w:val="18"/>
        </w:rPr>
      </w:pPr>
      <w:r w:rsidRPr="00920280">
        <w:rPr>
          <w:i/>
          <w:sz w:val="18"/>
          <w:szCs w:val="18"/>
        </w:rPr>
        <w:t>ПК з питань охорони здоров’я та соціального захисту – підтримано проект рішення.</w:t>
      </w:r>
    </w:p>
    <w:p w:rsidR="00920280" w:rsidRDefault="00920280" w:rsidP="00E07C2F">
      <w:pPr>
        <w:textAlignment w:val="baseline"/>
        <w:rPr>
          <w:i/>
          <w:sz w:val="18"/>
          <w:szCs w:val="18"/>
        </w:rPr>
      </w:pPr>
      <w:r w:rsidRPr="00920280">
        <w:rPr>
          <w:i/>
          <w:sz w:val="18"/>
          <w:szCs w:val="18"/>
        </w:rPr>
        <w:t>ПК з питань бюджету та соціально-економічного розвитку - підтримано проект рішення.</w:t>
      </w:r>
    </w:p>
    <w:p w:rsidR="005510A1" w:rsidRPr="005510A1" w:rsidRDefault="005510A1" w:rsidP="00E07C2F">
      <w:pPr>
        <w:textAlignment w:val="baseline"/>
        <w:rPr>
          <w:i/>
          <w:sz w:val="18"/>
          <w:szCs w:val="18"/>
        </w:rPr>
      </w:pPr>
      <w:r w:rsidRPr="005510A1">
        <w:rPr>
          <w:i/>
        </w:rPr>
        <w:t xml:space="preserve">Додатки до проєкту рішення направлені на електронні адреси </w:t>
      </w:r>
    </w:p>
    <w:p w:rsidR="002063E6" w:rsidRPr="00FC0279" w:rsidRDefault="002063E6" w:rsidP="002063E6">
      <w:pPr>
        <w:pStyle w:val="21"/>
      </w:pPr>
      <w:r w:rsidRPr="00C62B2A">
        <w:t>З матеріалами до проєкту рішення можна ознайомитись на веб-сайті Київради: http://kmr.gov.ua/uk/comisii/28/proekt.</w:t>
      </w:r>
    </w:p>
    <w:p w:rsidR="00E07C2F" w:rsidRDefault="00E07C2F" w:rsidP="00E07C2F">
      <w:pPr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Доповідач</w:t>
      </w:r>
      <w:r w:rsidRPr="00743632">
        <w:rPr>
          <w:rFonts w:eastAsiaTheme="minorEastAsia"/>
          <w:sz w:val="28"/>
          <w:szCs w:val="28"/>
          <w:lang w:eastAsia="en-US"/>
        </w:rPr>
        <w:t>: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="00D924A9">
        <w:rPr>
          <w:rFonts w:eastAsiaTheme="minorEastAsia"/>
          <w:sz w:val="28"/>
          <w:szCs w:val="28"/>
          <w:lang w:eastAsia="en-US"/>
        </w:rPr>
        <w:t xml:space="preserve">представник Департаменту охорони здоров’я. </w:t>
      </w:r>
    </w:p>
    <w:p w:rsidR="001E32CE" w:rsidRPr="00684508" w:rsidRDefault="001E32CE" w:rsidP="00E07C2F">
      <w:pPr>
        <w:rPr>
          <w:rFonts w:eastAsiaTheme="minorEastAsia"/>
          <w:b/>
          <w:color w:val="FF0000"/>
          <w:sz w:val="28"/>
          <w:szCs w:val="28"/>
          <w:lang w:eastAsia="en-US"/>
        </w:rPr>
      </w:pPr>
    </w:p>
    <w:p w:rsidR="00C62B2A" w:rsidRPr="00C62B2A" w:rsidRDefault="00604756" w:rsidP="00C62B2A">
      <w:pPr>
        <w:textAlignment w:val="baseline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487C49">
        <w:rPr>
          <w:sz w:val="28"/>
          <w:szCs w:val="28"/>
        </w:rPr>
        <w:t xml:space="preserve">. </w:t>
      </w:r>
      <w:r w:rsidR="00C62B2A" w:rsidRPr="00C62B2A">
        <w:rPr>
          <w:sz w:val="28"/>
          <w:szCs w:val="28"/>
        </w:rPr>
        <w:t>Про розгляд проєкту рішення Київради "Про надання  територіальному медичному об’єднанню "ФТИЗІАТРІЯ" у місті Києві згоди на списання майна, що належить до комунальної власності територіальної громади міста Києва" (</w:t>
      </w:r>
      <w:r w:rsidR="00C62B2A" w:rsidRPr="00C62B2A">
        <w:rPr>
          <w:i/>
          <w:sz w:val="28"/>
          <w:szCs w:val="28"/>
        </w:rPr>
        <w:t xml:space="preserve">вул. Львівська, 3) </w:t>
      </w:r>
      <w:r w:rsidR="00C62B2A" w:rsidRPr="00C62B2A">
        <w:rPr>
          <w:rFonts w:eastAsiaTheme="minorEastAsia"/>
          <w:sz w:val="28"/>
          <w:szCs w:val="28"/>
          <w:lang w:eastAsia="en-US"/>
        </w:rPr>
        <w:t xml:space="preserve">за поданням заступника голови КМДА В.Слончака, Департаменту комунальної власності м.Києва </w:t>
      </w:r>
      <w:r w:rsidR="00783FE4" w:rsidRPr="00531E04">
        <w:rPr>
          <w:sz w:val="28"/>
          <w:szCs w:val="28"/>
        </w:rPr>
        <w:t xml:space="preserve">виконавчого органу Київради (КМДА) </w:t>
      </w:r>
      <w:r w:rsidR="00566737">
        <w:rPr>
          <w:rFonts w:eastAsiaTheme="minorEastAsia"/>
          <w:sz w:val="28"/>
          <w:szCs w:val="28"/>
          <w:lang w:eastAsia="en-US"/>
        </w:rPr>
        <w:t>(доручення  №</w:t>
      </w:r>
      <w:r w:rsidR="00C62B2A" w:rsidRPr="00C62B2A">
        <w:rPr>
          <w:rFonts w:eastAsiaTheme="minorEastAsia"/>
          <w:sz w:val="28"/>
          <w:szCs w:val="28"/>
          <w:lang w:eastAsia="en-US"/>
        </w:rPr>
        <w:t>08/231-3061/ПР від 09.10.2019</w:t>
      </w:r>
      <w:r w:rsidR="00C62B2A" w:rsidRPr="006A3312">
        <w:rPr>
          <w:sz w:val="28"/>
          <w:szCs w:val="28"/>
        </w:rPr>
        <w:t>).</w:t>
      </w:r>
    </w:p>
    <w:p w:rsidR="00C62B2A" w:rsidRPr="00C62B2A" w:rsidRDefault="00C62B2A" w:rsidP="00C62B2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rPr>
          <w:rFonts w:eastAsiaTheme="minorEastAsia"/>
          <w:i/>
          <w:lang w:eastAsia="en-US"/>
        </w:rPr>
      </w:pPr>
      <w:r w:rsidRPr="00C62B2A">
        <w:rPr>
          <w:rFonts w:eastAsiaTheme="minorEastAsia"/>
          <w:i/>
          <w:lang w:eastAsia="en-US"/>
        </w:rPr>
        <w:t xml:space="preserve">ПК Київради з питань охорони здоров’я та соціального захисту </w:t>
      </w:r>
      <w:r w:rsidRPr="00C62B2A">
        <w:rPr>
          <w:rFonts w:ascii="Helvetica" w:hAnsi="Helvetica" w:cs="Helvetica"/>
          <w:i/>
          <w:sz w:val="20"/>
          <w:szCs w:val="20"/>
        </w:rPr>
        <w:t xml:space="preserve">23.10.19 </w:t>
      </w:r>
      <w:r w:rsidRPr="00C62B2A">
        <w:rPr>
          <w:rFonts w:eastAsiaTheme="minorEastAsia"/>
          <w:i/>
          <w:lang w:eastAsia="en-US"/>
        </w:rPr>
        <w:t xml:space="preserve">підтримала проєкт рішення (Протокол </w:t>
      </w:r>
      <w:r w:rsidRPr="00C62B2A">
        <w:rPr>
          <w:i/>
        </w:rPr>
        <w:t xml:space="preserve">№10/71 </w:t>
      </w:r>
      <w:r w:rsidRPr="00C62B2A">
        <w:rPr>
          <w:rFonts w:eastAsiaTheme="minorEastAsia"/>
          <w:i/>
          <w:lang w:eastAsia="en-US"/>
        </w:rPr>
        <w:t xml:space="preserve">від </w:t>
      </w:r>
      <w:r w:rsidRPr="00C62B2A">
        <w:rPr>
          <w:i/>
        </w:rPr>
        <w:t>23.10.19</w:t>
      </w:r>
      <w:r w:rsidRPr="00C62B2A">
        <w:rPr>
          <w:rFonts w:eastAsiaTheme="minorEastAsia"/>
          <w:i/>
          <w:lang w:eastAsia="en-US"/>
        </w:rPr>
        <w:t>).</w:t>
      </w:r>
    </w:p>
    <w:p w:rsidR="00C62B2A" w:rsidRDefault="00C62B2A" w:rsidP="00C62B2A">
      <w:pPr>
        <w:textAlignment w:val="baseline"/>
        <w:rPr>
          <w:i/>
        </w:rPr>
      </w:pPr>
      <w:r w:rsidRPr="00C62B2A">
        <w:rPr>
          <w:bCs/>
          <w:i/>
        </w:rPr>
        <w:t>Протокол</w:t>
      </w:r>
      <w:r w:rsidR="000C0AEB">
        <w:rPr>
          <w:bCs/>
          <w:i/>
        </w:rPr>
        <w:t>и</w:t>
      </w:r>
      <w:r w:rsidRPr="00C62B2A">
        <w:rPr>
          <w:bCs/>
          <w:i/>
        </w:rPr>
        <w:t xml:space="preserve"> № 45/180 від 19.11.2019, № 47/182 від 03.12.2019 </w:t>
      </w:r>
      <w:r w:rsidRPr="00C62B2A">
        <w:rPr>
          <w:i/>
          <w:w w:val="101"/>
          <w:lang w:eastAsia="ru-RU"/>
        </w:rPr>
        <w:t>–</w:t>
      </w:r>
      <w:r w:rsidRPr="00C62B2A">
        <w:rPr>
          <w:i/>
          <w:sz w:val="22"/>
          <w:szCs w:val="22"/>
        </w:rPr>
        <w:t xml:space="preserve"> </w:t>
      </w:r>
      <w:r w:rsidRPr="00C62B2A">
        <w:rPr>
          <w:i/>
        </w:rPr>
        <w:t>розгляд питання перенесено, доручено депутату Київради В.Пишняку доопрацювати питання.</w:t>
      </w:r>
    </w:p>
    <w:p w:rsidR="006A3312" w:rsidRPr="00C04F85" w:rsidRDefault="006A3312" w:rsidP="00C04F85">
      <w:pPr>
        <w:pStyle w:val="21"/>
      </w:pPr>
      <w:r w:rsidRPr="00C62B2A">
        <w:t>З матеріалами до проєкту рішення можна ознайомитись на веб-сайті Київради: http://kmr.gov.ua/uk/comisii/28/proekt.</w:t>
      </w:r>
    </w:p>
    <w:p w:rsidR="00C62B2A" w:rsidRPr="00C62B2A" w:rsidRDefault="00C62B2A" w:rsidP="00C62B2A">
      <w:pPr>
        <w:tabs>
          <w:tab w:val="left" w:pos="0"/>
        </w:tabs>
        <w:rPr>
          <w:rFonts w:eastAsiaTheme="minorEastAsia"/>
          <w:sz w:val="28"/>
          <w:szCs w:val="28"/>
          <w:lang w:eastAsia="en-US"/>
        </w:rPr>
      </w:pPr>
      <w:r w:rsidRPr="00C62B2A">
        <w:rPr>
          <w:rFonts w:eastAsiaTheme="minorEastAsia"/>
          <w:sz w:val="28"/>
          <w:szCs w:val="28"/>
          <w:lang w:eastAsia="en-US"/>
        </w:rPr>
        <w:t xml:space="preserve">Доповідач: представник </w:t>
      </w:r>
      <w:r w:rsidR="00C04F85">
        <w:rPr>
          <w:rFonts w:eastAsiaTheme="minorEastAsia"/>
          <w:sz w:val="28"/>
          <w:szCs w:val="28"/>
          <w:lang w:eastAsia="en-US"/>
        </w:rPr>
        <w:t>Департаменту, В.Пишняк.</w:t>
      </w:r>
    </w:p>
    <w:p w:rsidR="006A3312" w:rsidRDefault="006A3312" w:rsidP="00DC0F61">
      <w:pPr>
        <w:rPr>
          <w:rFonts w:eastAsiaTheme="minorEastAsia"/>
          <w:sz w:val="28"/>
          <w:szCs w:val="20"/>
          <w:lang w:eastAsia="ru-RU"/>
        </w:rPr>
      </w:pPr>
    </w:p>
    <w:p w:rsidR="000C0AEB" w:rsidRDefault="00604756" w:rsidP="00E40B8C">
      <w:pPr>
        <w:rPr>
          <w:rFonts w:eastAsiaTheme="minorEastAsia"/>
          <w:i/>
          <w:sz w:val="28"/>
          <w:szCs w:val="20"/>
          <w:lang w:eastAsia="ru-RU"/>
        </w:rPr>
      </w:pPr>
      <w:r>
        <w:rPr>
          <w:rFonts w:eastAsiaTheme="minorEastAsia"/>
          <w:sz w:val="28"/>
          <w:szCs w:val="20"/>
          <w:lang w:eastAsia="ru-RU"/>
        </w:rPr>
        <w:t>7</w:t>
      </w:r>
      <w:r w:rsidR="00487C49">
        <w:rPr>
          <w:rFonts w:eastAsiaTheme="minorEastAsia"/>
          <w:sz w:val="28"/>
          <w:szCs w:val="20"/>
          <w:lang w:eastAsia="ru-RU"/>
        </w:rPr>
        <w:t xml:space="preserve">. </w:t>
      </w:r>
      <w:r w:rsidR="00DC0F61" w:rsidRPr="00CD202C">
        <w:rPr>
          <w:rFonts w:eastAsiaTheme="minorEastAsia"/>
          <w:sz w:val="28"/>
          <w:szCs w:val="20"/>
          <w:lang w:eastAsia="ru-RU"/>
        </w:rPr>
        <w:t xml:space="preserve">Про розгляд проєкту рішення Київради </w:t>
      </w:r>
      <w:r w:rsidR="00E40B8C">
        <w:rPr>
          <w:rFonts w:eastAsiaTheme="minorEastAsia"/>
          <w:sz w:val="28"/>
          <w:szCs w:val="20"/>
          <w:lang w:eastAsia="ru-RU"/>
        </w:rPr>
        <w:t>«Про відмову від договору оренди кінотеатру «Київ» із Товариством з обмеженою відповідальністю «Сінема-Центр»</w:t>
      </w:r>
      <w:r w:rsidR="00DC0F61" w:rsidRPr="00CD202C">
        <w:rPr>
          <w:rFonts w:eastAsiaTheme="minorEastAsia"/>
          <w:sz w:val="28"/>
          <w:szCs w:val="20"/>
          <w:lang w:eastAsia="ru-RU"/>
        </w:rPr>
        <w:t xml:space="preserve"> за поданням депутатів </w:t>
      </w:r>
      <w:r w:rsidR="00E80BA7">
        <w:rPr>
          <w:rFonts w:eastAsiaTheme="minorEastAsia"/>
          <w:sz w:val="28"/>
          <w:szCs w:val="20"/>
          <w:lang w:eastAsia="ru-RU"/>
        </w:rPr>
        <w:t>Київради</w:t>
      </w:r>
      <w:r w:rsidR="00F15635">
        <w:rPr>
          <w:rFonts w:eastAsiaTheme="minorEastAsia"/>
          <w:sz w:val="28"/>
          <w:szCs w:val="20"/>
          <w:lang w:eastAsia="ru-RU"/>
        </w:rPr>
        <w:t>:</w:t>
      </w:r>
      <w:r w:rsidR="00DC0F61" w:rsidRPr="00CD202C">
        <w:rPr>
          <w:rFonts w:eastAsiaTheme="minorEastAsia"/>
          <w:sz w:val="28"/>
          <w:szCs w:val="20"/>
          <w:lang w:eastAsia="ru-RU"/>
        </w:rPr>
        <w:t xml:space="preserve"> </w:t>
      </w:r>
      <w:r w:rsidR="00E40B8C">
        <w:rPr>
          <w:rFonts w:eastAsiaTheme="minorEastAsia"/>
          <w:sz w:val="28"/>
          <w:szCs w:val="20"/>
          <w:lang w:eastAsia="ru-RU"/>
        </w:rPr>
        <w:t>Л.Антонє</w:t>
      </w:r>
      <w:r w:rsidR="007C6C4D">
        <w:rPr>
          <w:rFonts w:eastAsiaTheme="minorEastAsia"/>
          <w:sz w:val="28"/>
          <w:szCs w:val="20"/>
          <w:lang w:eastAsia="ru-RU"/>
        </w:rPr>
        <w:t>нк</w:t>
      </w:r>
      <w:r w:rsidR="00123C4B">
        <w:rPr>
          <w:rFonts w:eastAsiaTheme="minorEastAsia"/>
          <w:sz w:val="28"/>
          <w:szCs w:val="20"/>
          <w:lang w:eastAsia="ru-RU"/>
        </w:rPr>
        <w:t>а</w:t>
      </w:r>
      <w:r w:rsidR="00E40B8C">
        <w:rPr>
          <w:rFonts w:eastAsiaTheme="minorEastAsia"/>
          <w:sz w:val="28"/>
          <w:szCs w:val="20"/>
          <w:lang w:eastAsia="ru-RU"/>
        </w:rPr>
        <w:t>, С.Башлаков</w:t>
      </w:r>
      <w:r w:rsidR="00123C4B">
        <w:rPr>
          <w:rFonts w:eastAsiaTheme="minorEastAsia"/>
          <w:sz w:val="28"/>
          <w:szCs w:val="20"/>
          <w:lang w:eastAsia="ru-RU"/>
        </w:rPr>
        <w:t>а</w:t>
      </w:r>
      <w:r w:rsidR="00E40B8C">
        <w:rPr>
          <w:rFonts w:eastAsiaTheme="minorEastAsia"/>
          <w:sz w:val="28"/>
          <w:szCs w:val="20"/>
          <w:lang w:eastAsia="ru-RU"/>
        </w:rPr>
        <w:t>, Н.Шульг</w:t>
      </w:r>
      <w:r w:rsidR="00123C4B">
        <w:rPr>
          <w:rFonts w:eastAsiaTheme="minorEastAsia"/>
          <w:sz w:val="28"/>
          <w:szCs w:val="20"/>
          <w:lang w:eastAsia="ru-RU"/>
        </w:rPr>
        <w:t>и</w:t>
      </w:r>
      <w:r w:rsidR="00E40B8C">
        <w:rPr>
          <w:rFonts w:eastAsiaTheme="minorEastAsia"/>
          <w:sz w:val="28"/>
          <w:szCs w:val="20"/>
          <w:lang w:eastAsia="ru-RU"/>
        </w:rPr>
        <w:t>, Ю.Лобан, М.Борозен</w:t>
      </w:r>
      <w:r w:rsidR="00123C4B">
        <w:rPr>
          <w:rFonts w:eastAsiaTheme="minorEastAsia"/>
          <w:sz w:val="28"/>
          <w:szCs w:val="20"/>
          <w:lang w:eastAsia="ru-RU"/>
        </w:rPr>
        <w:t>ця</w:t>
      </w:r>
      <w:r w:rsidR="00E40B8C">
        <w:rPr>
          <w:rFonts w:eastAsiaTheme="minorEastAsia"/>
          <w:sz w:val="28"/>
          <w:szCs w:val="20"/>
          <w:lang w:eastAsia="ru-RU"/>
        </w:rPr>
        <w:t>, С.Гусовськ</w:t>
      </w:r>
      <w:r w:rsidR="00123C4B">
        <w:rPr>
          <w:rFonts w:eastAsiaTheme="minorEastAsia"/>
          <w:sz w:val="28"/>
          <w:szCs w:val="20"/>
          <w:lang w:eastAsia="ru-RU"/>
        </w:rPr>
        <w:t>ого</w:t>
      </w:r>
      <w:r w:rsidR="00E40B8C">
        <w:rPr>
          <w:rFonts w:eastAsiaTheme="minorEastAsia"/>
          <w:sz w:val="28"/>
          <w:szCs w:val="20"/>
          <w:lang w:eastAsia="ru-RU"/>
        </w:rPr>
        <w:t>, О.Руденк</w:t>
      </w:r>
      <w:r w:rsidR="00123C4B">
        <w:rPr>
          <w:rFonts w:eastAsiaTheme="minorEastAsia"/>
          <w:sz w:val="28"/>
          <w:szCs w:val="20"/>
          <w:lang w:eastAsia="ru-RU"/>
        </w:rPr>
        <w:t>а</w:t>
      </w:r>
      <w:r w:rsidR="00E40B8C">
        <w:rPr>
          <w:rFonts w:eastAsiaTheme="minorEastAsia"/>
          <w:sz w:val="28"/>
          <w:szCs w:val="20"/>
          <w:lang w:eastAsia="ru-RU"/>
        </w:rPr>
        <w:t>, Ю.Вахел</w:t>
      </w:r>
      <w:r w:rsidR="00123C4B">
        <w:rPr>
          <w:rFonts w:eastAsiaTheme="minorEastAsia"/>
          <w:sz w:val="28"/>
          <w:szCs w:val="20"/>
          <w:lang w:eastAsia="ru-RU"/>
        </w:rPr>
        <w:t>я</w:t>
      </w:r>
      <w:r w:rsidR="00E40B8C">
        <w:rPr>
          <w:rFonts w:eastAsiaTheme="minorEastAsia"/>
          <w:sz w:val="28"/>
          <w:szCs w:val="20"/>
          <w:lang w:eastAsia="ru-RU"/>
        </w:rPr>
        <w:t>, С.Харчук</w:t>
      </w:r>
      <w:r w:rsidR="00123C4B">
        <w:rPr>
          <w:rFonts w:eastAsiaTheme="minorEastAsia"/>
          <w:sz w:val="28"/>
          <w:szCs w:val="20"/>
          <w:lang w:eastAsia="ru-RU"/>
        </w:rPr>
        <w:t>а</w:t>
      </w:r>
      <w:r w:rsidR="00E40B8C">
        <w:rPr>
          <w:rFonts w:eastAsiaTheme="minorEastAsia"/>
          <w:sz w:val="28"/>
          <w:szCs w:val="20"/>
          <w:lang w:eastAsia="ru-RU"/>
        </w:rPr>
        <w:t>, І</w:t>
      </w:r>
      <w:r w:rsidR="00123C4B">
        <w:rPr>
          <w:rFonts w:eastAsiaTheme="minorEastAsia"/>
          <w:sz w:val="28"/>
          <w:szCs w:val="20"/>
          <w:lang w:eastAsia="ru-RU"/>
        </w:rPr>
        <w:t>.</w:t>
      </w:r>
      <w:r w:rsidR="00E40B8C">
        <w:rPr>
          <w:rFonts w:eastAsiaTheme="minorEastAsia"/>
          <w:sz w:val="28"/>
          <w:szCs w:val="20"/>
          <w:lang w:eastAsia="ru-RU"/>
        </w:rPr>
        <w:t>Сагайдак</w:t>
      </w:r>
      <w:r w:rsidR="00123C4B">
        <w:rPr>
          <w:rFonts w:eastAsiaTheme="minorEastAsia"/>
          <w:sz w:val="28"/>
          <w:szCs w:val="20"/>
          <w:lang w:eastAsia="ru-RU"/>
        </w:rPr>
        <w:t>а</w:t>
      </w:r>
      <w:r w:rsidR="00E40B8C">
        <w:rPr>
          <w:rFonts w:eastAsiaTheme="minorEastAsia"/>
          <w:sz w:val="28"/>
          <w:szCs w:val="20"/>
          <w:lang w:eastAsia="ru-RU"/>
        </w:rPr>
        <w:t>, Ю.Дідов</w:t>
      </w:r>
      <w:r w:rsidR="00123C4B">
        <w:rPr>
          <w:rFonts w:eastAsiaTheme="minorEastAsia"/>
          <w:sz w:val="28"/>
          <w:szCs w:val="20"/>
          <w:lang w:eastAsia="ru-RU"/>
        </w:rPr>
        <w:t>ця</w:t>
      </w:r>
      <w:r w:rsidR="00E40B8C">
        <w:rPr>
          <w:rFonts w:eastAsiaTheme="minorEastAsia"/>
          <w:sz w:val="28"/>
          <w:szCs w:val="20"/>
          <w:lang w:eastAsia="ru-RU"/>
        </w:rPr>
        <w:t>, В.Гуманенк</w:t>
      </w:r>
      <w:r w:rsidR="00123C4B">
        <w:rPr>
          <w:rFonts w:eastAsiaTheme="minorEastAsia"/>
          <w:sz w:val="28"/>
          <w:szCs w:val="20"/>
          <w:lang w:eastAsia="ru-RU"/>
        </w:rPr>
        <w:t>а,</w:t>
      </w:r>
      <w:r w:rsidR="00E40B8C">
        <w:rPr>
          <w:rFonts w:eastAsiaTheme="minorEastAsia"/>
          <w:sz w:val="28"/>
          <w:szCs w:val="20"/>
          <w:lang w:eastAsia="ru-RU"/>
        </w:rPr>
        <w:t xml:space="preserve"> Г.Сандалов</w:t>
      </w:r>
      <w:r w:rsidR="00123C4B">
        <w:rPr>
          <w:rFonts w:eastAsiaTheme="minorEastAsia"/>
          <w:sz w:val="28"/>
          <w:szCs w:val="20"/>
          <w:lang w:eastAsia="ru-RU"/>
        </w:rPr>
        <w:t>ої</w:t>
      </w:r>
      <w:r w:rsidR="00E40B8C">
        <w:rPr>
          <w:rFonts w:eastAsiaTheme="minorEastAsia"/>
          <w:sz w:val="28"/>
          <w:szCs w:val="20"/>
          <w:lang w:eastAsia="ru-RU"/>
        </w:rPr>
        <w:t>, В.Онуфрійчук</w:t>
      </w:r>
      <w:r w:rsidR="00123C4B">
        <w:rPr>
          <w:rFonts w:eastAsiaTheme="minorEastAsia"/>
          <w:sz w:val="28"/>
          <w:szCs w:val="20"/>
          <w:lang w:eastAsia="ru-RU"/>
        </w:rPr>
        <w:t>а</w:t>
      </w:r>
      <w:r w:rsidR="00E40B8C">
        <w:rPr>
          <w:rFonts w:eastAsiaTheme="minorEastAsia"/>
          <w:sz w:val="28"/>
          <w:szCs w:val="20"/>
          <w:lang w:eastAsia="ru-RU"/>
        </w:rPr>
        <w:t>, О.Поживанов</w:t>
      </w:r>
      <w:r w:rsidR="00123C4B">
        <w:rPr>
          <w:rFonts w:eastAsiaTheme="minorEastAsia"/>
          <w:sz w:val="28"/>
          <w:szCs w:val="20"/>
          <w:lang w:eastAsia="ru-RU"/>
        </w:rPr>
        <w:t>а</w:t>
      </w:r>
      <w:r w:rsidR="00E40B8C">
        <w:rPr>
          <w:rFonts w:eastAsiaTheme="minorEastAsia"/>
          <w:sz w:val="28"/>
          <w:szCs w:val="20"/>
          <w:lang w:eastAsia="ru-RU"/>
        </w:rPr>
        <w:t xml:space="preserve"> </w:t>
      </w:r>
      <w:r w:rsidR="00DC0F61" w:rsidRPr="00CD202C">
        <w:rPr>
          <w:rFonts w:eastAsiaTheme="minorEastAsia"/>
          <w:sz w:val="28"/>
          <w:szCs w:val="20"/>
          <w:lang w:eastAsia="ru-RU"/>
        </w:rPr>
        <w:t>(</w:t>
      </w:r>
      <w:r w:rsidR="00211ED7">
        <w:rPr>
          <w:rFonts w:eastAsiaTheme="minorEastAsia"/>
          <w:sz w:val="28"/>
          <w:szCs w:val="20"/>
          <w:lang w:eastAsia="ru-RU"/>
        </w:rPr>
        <w:t xml:space="preserve">зареєстровано 12.12.2019 </w:t>
      </w:r>
      <w:r w:rsidR="00DC0F61" w:rsidRPr="00CD202C">
        <w:rPr>
          <w:rFonts w:eastAsiaTheme="minorEastAsia"/>
          <w:sz w:val="28"/>
          <w:szCs w:val="20"/>
          <w:lang w:eastAsia="ru-RU"/>
        </w:rPr>
        <w:t>№08/231-</w:t>
      </w:r>
      <w:r w:rsidR="00123C4B">
        <w:rPr>
          <w:rFonts w:eastAsiaTheme="minorEastAsia"/>
          <w:sz w:val="28"/>
          <w:szCs w:val="20"/>
          <w:lang w:eastAsia="ru-RU"/>
        </w:rPr>
        <w:t>3857</w:t>
      </w:r>
      <w:r w:rsidR="00DC0F61" w:rsidRPr="00CD202C">
        <w:rPr>
          <w:rFonts w:eastAsiaTheme="minorEastAsia"/>
          <w:sz w:val="28"/>
          <w:szCs w:val="20"/>
          <w:lang w:eastAsia="ru-RU"/>
        </w:rPr>
        <w:t>/ПР)</w:t>
      </w:r>
      <w:r w:rsidR="00DC0F61" w:rsidRPr="00CD202C">
        <w:rPr>
          <w:rFonts w:eastAsiaTheme="minorEastAsia"/>
          <w:i/>
          <w:sz w:val="28"/>
          <w:szCs w:val="20"/>
          <w:lang w:eastAsia="ru-RU"/>
        </w:rPr>
        <w:t xml:space="preserve">. </w:t>
      </w:r>
    </w:p>
    <w:p w:rsidR="00633310" w:rsidRDefault="00633310" w:rsidP="00633310">
      <w:pPr>
        <w:tabs>
          <w:tab w:val="right" w:pos="9638"/>
        </w:tabs>
        <w:textAlignment w:val="baseline"/>
        <w:rPr>
          <w:rFonts w:eastAsiaTheme="minorEastAsia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Запрошені</w:t>
      </w:r>
      <w:r w:rsidR="00277D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A4E99">
        <w:rPr>
          <w:sz w:val="28"/>
          <w:szCs w:val="28"/>
        </w:rPr>
        <w:t>пр</w:t>
      </w:r>
      <w:r w:rsidR="00277D98">
        <w:rPr>
          <w:sz w:val="28"/>
          <w:szCs w:val="28"/>
        </w:rPr>
        <w:t xml:space="preserve">едставники КП «Київкінофільм», </w:t>
      </w:r>
      <w:r w:rsidRPr="00BA4E99">
        <w:rPr>
          <w:sz w:val="28"/>
          <w:szCs w:val="28"/>
        </w:rPr>
        <w:t>КП «Муніципальна охорона»</w:t>
      </w:r>
      <w:r>
        <w:rPr>
          <w:sz w:val="28"/>
          <w:szCs w:val="28"/>
        </w:rPr>
        <w:t>.</w:t>
      </w:r>
    </w:p>
    <w:p w:rsidR="00E40B8C" w:rsidRPr="003F3738" w:rsidRDefault="003F3738" w:rsidP="00E40B8C">
      <w:pPr>
        <w:rPr>
          <w:rFonts w:eastAsiaTheme="minorEastAsia"/>
          <w:color w:val="FF0000"/>
          <w:sz w:val="28"/>
          <w:szCs w:val="28"/>
          <w:lang w:eastAsia="en-US"/>
        </w:rPr>
      </w:pPr>
      <w:r w:rsidRPr="001D6135">
        <w:rPr>
          <w:rFonts w:eastAsiaTheme="minorEastAsia"/>
          <w:sz w:val="28"/>
          <w:szCs w:val="28"/>
          <w:lang w:eastAsia="en-US"/>
        </w:rPr>
        <w:t>Доповідач:</w:t>
      </w:r>
      <w:r w:rsidR="002071EB" w:rsidRPr="001D6135">
        <w:rPr>
          <w:rFonts w:eastAsiaTheme="minorEastAsia"/>
          <w:sz w:val="28"/>
          <w:szCs w:val="20"/>
          <w:lang w:eastAsia="ru-RU"/>
        </w:rPr>
        <w:t xml:space="preserve"> Л.</w:t>
      </w:r>
      <w:r w:rsidR="002071EB">
        <w:rPr>
          <w:rFonts w:eastAsiaTheme="minorEastAsia"/>
          <w:sz w:val="28"/>
          <w:szCs w:val="20"/>
          <w:lang w:eastAsia="ru-RU"/>
        </w:rPr>
        <w:t>Антонєнко.</w:t>
      </w:r>
    </w:p>
    <w:p w:rsidR="003F3738" w:rsidRDefault="003F3738" w:rsidP="00E40B8C">
      <w:pPr>
        <w:rPr>
          <w:rFonts w:eastAsiaTheme="minorEastAsia"/>
          <w:sz w:val="28"/>
          <w:szCs w:val="28"/>
          <w:lang w:eastAsia="en-US"/>
        </w:rPr>
      </w:pPr>
    </w:p>
    <w:p w:rsidR="00531E04" w:rsidRDefault="007D2626" w:rsidP="00531E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31E04" w:rsidRPr="00531E04">
        <w:rPr>
          <w:sz w:val="28"/>
          <w:szCs w:val="28"/>
        </w:rPr>
        <w:t>. Про розгляд проєкту розпорядження виконавчого орга</w:t>
      </w:r>
      <w:r w:rsidR="00AB5CE7">
        <w:rPr>
          <w:sz w:val="28"/>
          <w:szCs w:val="28"/>
        </w:rPr>
        <w:t xml:space="preserve">ну Київради (КМДА) "Про </w:t>
      </w:r>
      <w:r w:rsidR="00531E04">
        <w:rPr>
          <w:sz w:val="28"/>
          <w:szCs w:val="28"/>
        </w:rPr>
        <w:t>надання Управлінню освіти Дарницької районної в місті Києві державної адміністрації згоди на списання та знесення майна, що належить до комунальної власності територіальної громади міста Києва</w:t>
      </w:r>
      <w:r w:rsidR="00531E04" w:rsidRPr="00531E04">
        <w:rPr>
          <w:sz w:val="28"/>
          <w:szCs w:val="28"/>
        </w:rPr>
        <w:t xml:space="preserve">" </w:t>
      </w:r>
      <w:r w:rsidR="00531E04" w:rsidRPr="006E4CBD">
        <w:rPr>
          <w:i/>
        </w:rPr>
        <w:t>(</w:t>
      </w:r>
      <w:r w:rsidR="003B2614">
        <w:rPr>
          <w:i/>
        </w:rPr>
        <w:t>с</w:t>
      </w:r>
      <w:r w:rsidR="00531E04" w:rsidRPr="006E4CBD">
        <w:rPr>
          <w:i/>
        </w:rPr>
        <w:t>арай-сміттєзбірник на вул. Сімферопольській, 10</w:t>
      </w:r>
      <w:r w:rsidR="003B2614">
        <w:rPr>
          <w:i/>
        </w:rPr>
        <w:t>, СЗШ №105</w:t>
      </w:r>
      <w:r w:rsidR="00531E04" w:rsidRPr="006E4CBD">
        <w:rPr>
          <w:i/>
        </w:rPr>
        <w:t>)</w:t>
      </w:r>
      <w:r w:rsidR="00531E04">
        <w:rPr>
          <w:sz w:val="28"/>
          <w:szCs w:val="28"/>
        </w:rPr>
        <w:t xml:space="preserve"> </w:t>
      </w:r>
      <w:r w:rsidR="00531E04" w:rsidRPr="00531E04">
        <w:rPr>
          <w:sz w:val="28"/>
          <w:szCs w:val="28"/>
        </w:rPr>
        <w:t>за поданням Департаменту комунальної власності м. Києва виконавчого органу Київради (КМДА) (вих. №062/06/0</w:t>
      </w:r>
      <w:r w:rsidR="00820F11">
        <w:rPr>
          <w:sz w:val="28"/>
          <w:szCs w:val="28"/>
        </w:rPr>
        <w:t>8</w:t>
      </w:r>
      <w:r w:rsidR="00531E04" w:rsidRPr="00531E04">
        <w:rPr>
          <w:sz w:val="28"/>
          <w:szCs w:val="28"/>
        </w:rPr>
        <w:t>-</w:t>
      </w:r>
      <w:r w:rsidR="00820F11">
        <w:rPr>
          <w:sz w:val="28"/>
          <w:szCs w:val="28"/>
        </w:rPr>
        <w:t>10312</w:t>
      </w:r>
      <w:r w:rsidR="00531E04" w:rsidRPr="00531E04">
        <w:rPr>
          <w:sz w:val="28"/>
          <w:szCs w:val="28"/>
        </w:rPr>
        <w:t xml:space="preserve"> від </w:t>
      </w:r>
      <w:r w:rsidR="00820F11">
        <w:rPr>
          <w:sz w:val="28"/>
          <w:szCs w:val="28"/>
        </w:rPr>
        <w:t>0</w:t>
      </w:r>
      <w:r w:rsidR="00531E04" w:rsidRPr="00531E04">
        <w:rPr>
          <w:sz w:val="28"/>
          <w:szCs w:val="28"/>
        </w:rPr>
        <w:t>2.</w:t>
      </w:r>
      <w:r w:rsidR="00820F11">
        <w:rPr>
          <w:sz w:val="28"/>
          <w:szCs w:val="28"/>
        </w:rPr>
        <w:t>12</w:t>
      </w:r>
      <w:r w:rsidR="00531E04" w:rsidRPr="00531E04">
        <w:rPr>
          <w:sz w:val="28"/>
          <w:szCs w:val="28"/>
        </w:rPr>
        <w:t>.2019, вх.№08/2</w:t>
      </w:r>
      <w:r w:rsidR="00084E8D">
        <w:rPr>
          <w:sz w:val="28"/>
          <w:szCs w:val="28"/>
        </w:rPr>
        <w:t>8522</w:t>
      </w:r>
      <w:r w:rsidR="00531E04" w:rsidRPr="00531E04">
        <w:rPr>
          <w:sz w:val="28"/>
          <w:szCs w:val="28"/>
        </w:rPr>
        <w:t xml:space="preserve"> від </w:t>
      </w:r>
      <w:r w:rsidR="00084E8D">
        <w:rPr>
          <w:sz w:val="28"/>
          <w:szCs w:val="28"/>
        </w:rPr>
        <w:t>03</w:t>
      </w:r>
      <w:r w:rsidR="00531E04" w:rsidRPr="00531E04">
        <w:rPr>
          <w:sz w:val="28"/>
          <w:szCs w:val="28"/>
        </w:rPr>
        <w:t>.</w:t>
      </w:r>
      <w:r w:rsidR="00084E8D">
        <w:rPr>
          <w:sz w:val="28"/>
          <w:szCs w:val="28"/>
        </w:rPr>
        <w:t>12</w:t>
      </w:r>
      <w:r w:rsidR="00531E04" w:rsidRPr="00531E04">
        <w:rPr>
          <w:sz w:val="28"/>
          <w:szCs w:val="28"/>
        </w:rPr>
        <w:t>.2019).</w:t>
      </w:r>
    </w:p>
    <w:p w:rsidR="00AB5CE7" w:rsidRPr="00531E04" w:rsidRDefault="00AB5CE7" w:rsidP="00AB5CE7">
      <w:pPr>
        <w:tabs>
          <w:tab w:val="left" w:pos="0"/>
        </w:tabs>
        <w:rPr>
          <w:i/>
        </w:rPr>
      </w:pPr>
      <w:r w:rsidRPr="00531E04">
        <w:rPr>
          <w:i/>
        </w:rPr>
        <w:t>Матеріали до проєкту розпорядження направлені на електроні  адреси.</w:t>
      </w:r>
    </w:p>
    <w:p w:rsidR="00531E04" w:rsidRPr="00531E04" w:rsidRDefault="00531E04" w:rsidP="00531E04">
      <w:pPr>
        <w:tabs>
          <w:tab w:val="left" w:pos="0"/>
        </w:tabs>
        <w:rPr>
          <w:sz w:val="28"/>
          <w:szCs w:val="28"/>
        </w:rPr>
      </w:pPr>
      <w:r w:rsidRPr="00531E04">
        <w:rPr>
          <w:sz w:val="28"/>
          <w:szCs w:val="28"/>
        </w:rPr>
        <w:t>Доповідач: представник Департаменту.</w:t>
      </w:r>
    </w:p>
    <w:p w:rsidR="00332838" w:rsidRDefault="00332838" w:rsidP="00DC0F61">
      <w:pPr>
        <w:textAlignment w:val="baseline"/>
        <w:rPr>
          <w:rFonts w:eastAsiaTheme="minorEastAsia"/>
          <w:sz w:val="28"/>
          <w:szCs w:val="28"/>
          <w:lang w:eastAsia="en-US"/>
        </w:rPr>
      </w:pPr>
    </w:p>
    <w:p w:rsidR="00A90AE2" w:rsidRPr="00920940" w:rsidRDefault="00B85272" w:rsidP="00A90AE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90AE2">
        <w:rPr>
          <w:sz w:val="28"/>
          <w:szCs w:val="28"/>
        </w:rPr>
        <w:t xml:space="preserve">. </w:t>
      </w:r>
      <w:r w:rsidR="00A90AE2" w:rsidRPr="00920940">
        <w:rPr>
          <w:sz w:val="28"/>
          <w:szCs w:val="28"/>
        </w:rPr>
        <w:t xml:space="preserve">Про розгляд проєкту розпорядження виконавчого органу Київради (КМДА) </w:t>
      </w:r>
      <w:r w:rsidR="007D2626">
        <w:rPr>
          <w:sz w:val="28"/>
          <w:szCs w:val="28"/>
        </w:rPr>
        <w:t>«</w:t>
      </w:r>
      <w:r w:rsidR="00A90AE2" w:rsidRPr="00920940">
        <w:rPr>
          <w:sz w:val="28"/>
          <w:szCs w:val="28"/>
        </w:rPr>
        <w:t>Про внесення змін до Статуту Центру по роботі з дітьми та молоддю за місцем проживання Печерського району міста Києва</w:t>
      </w:r>
      <w:r w:rsidR="007D2626">
        <w:rPr>
          <w:sz w:val="28"/>
          <w:szCs w:val="28"/>
        </w:rPr>
        <w:t>»</w:t>
      </w:r>
      <w:r w:rsidR="00A90AE2" w:rsidRPr="00920940">
        <w:rPr>
          <w:sz w:val="28"/>
          <w:szCs w:val="28"/>
        </w:rPr>
        <w:t xml:space="preserve"> за поданням Печерської районної в місті Києві </w:t>
      </w:r>
      <w:r w:rsidR="00566737">
        <w:rPr>
          <w:sz w:val="28"/>
          <w:szCs w:val="28"/>
        </w:rPr>
        <w:t>державної адміністрації (вих. №</w:t>
      </w:r>
      <w:r w:rsidR="00A90AE2" w:rsidRPr="00920940">
        <w:rPr>
          <w:sz w:val="28"/>
          <w:szCs w:val="28"/>
        </w:rPr>
        <w:t>105/01-</w:t>
      </w:r>
      <w:r w:rsidR="00566737">
        <w:rPr>
          <w:sz w:val="28"/>
          <w:szCs w:val="28"/>
        </w:rPr>
        <w:t>2668/В-270 від 06.12.2019, вх. №</w:t>
      </w:r>
      <w:r w:rsidR="00A90AE2" w:rsidRPr="00920940">
        <w:rPr>
          <w:sz w:val="28"/>
          <w:szCs w:val="28"/>
        </w:rPr>
        <w:t>08/29127 від 06.12.2019).</w:t>
      </w:r>
    </w:p>
    <w:p w:rsidR="00A90AE2" w:rsidRPr="00920940" w:rsidRDefault="00A90AE2" w:rsidP="00A90AE2">
      <w:pPr>
        <w:tabs>
          <w:tab w:val="left" w:pos="0"/>
        </w:tabs>
        <w:rPr>
          <w:i/>
        </w:rPr>
      </w:pPr>
      <w:r w:rsidRPr="00920940">
        <w:rPr>
          <w:i/>
        </w:rPr>
        <w:t>Матеріали до проєкту розпорядження направлені на електроні  адреси.</w:t>
      </w:r>
    </w:p>
    <w:p w:rsidR="00A90AE2" w:rsidRPr="00920940" w:rsidRDefault="00A90AE2" w:rsidP="00A90AE2">
      <w:pPr>
        <w:tabs>
          <w:tab w:val="left" w:pos="0"/>
        </w:tabs>
        <w:rPr>
          <w:sz w:val="28"/>
          <w:szCs w:val="28"/>
        </w:rPr>
      </w:pPr>
      <w:r w:rsidRPr="00920940">
        <w:rPr>
          <w:sz w:val="28"/>
          <w:szCs w:val="28"/>
        </w:rPr>
        <w:t>Доповідач: представник району.</w:t>
      </w:r>
    </w:p>
    <w:p w:rsidR="00A90AE2" w:rsidRPr="00531E04" w:rsidRDefault="00A90AE2" w:rsidP="00DC0F61">
      <w:pPr>
        <w:textAlignment w:val="baseline"/>
        <w:rPr>
          <w:rFonts w:eastAsiaTheme="minorEastAsia"/>
          <w:sz w:val="28"/>
          <w:szCs w:val="28"/>
          <w:lang w:eastAsia="en-US"/>
        </w:rPr>
      </w:pPr>
    </w:p>
    <w:p w:rsidR="00170ED3" w:rsidRPr="00170ED3" w:rsidRDefault="00A90AE2" w:rsidP="00170ED3">
      <w:pPr>
        <w:rPr>
          <w:rFonts w:eastAsia="Calibri" w:cs="Calibri"/>
          <w:sz w:val="28"/>
          <w:lang w:eastAsia="en-US"/>
        </w:rPr>
      </w:pPr>
      <w:r>
        <w:rPr>
          <w:rFonts w:eastAsia="Calibri" w:cs="Calibri"/>
          <w:sz w:val="28"/>
          <w:lang w:eastAsia="en-US"/>
        </w:rPr>
        <w:t>1</w:t>
      </w:r>
      <w:r w:rsidR="00633310">
        <w:rPr>
          <w:rFonts w:eastAsia="Calibri" w:cs="Calibri"/>
          <w:sz w:val="28"/>
          <w:lang w:eastAsia="en-US"/>
        </w:rPr>
        <w:t>0</w:t>
      </w:r>
      <w:r>
        <w:rPr>
          <w:rFonts w:eastAsia="Calibri" w:cs="Calibri"/>
          <w:sz w:val="28"/>
          <w:lang w:eastAsia="en-US"/>
        </w:rPr>
        <w:t xml:space="preserve">. </w:t>
      </w:r>
      <w:r w:rsidR="00170ED3" w:rsidRPr="00170ED3">
        <w:rPr>
          <w:rFonts w:eastAsia="Calibri" w:cs="Calibri"/>
          <w:sz w:val="28"/>
          <w:lang w:eastAsia="en-US"/>
        </w:rPr>
        <w:t>Про розгляд доручення заступника міського голо</w:t>
      </w:r>
      <w:r w:rsidR="00841B56">
        <w:rPr>
          <w:rFonts w:eastAsia="Calibri" w:cs="Calibri"/>
          <w:sz w:val="28"/>
          <w:lang w:eastAsia="en-US"/>
        </w:rPr>
        <w:t>ви-секретаря Київ</w:t>
      </w:r>
      <w:r w:rsidR="00170ED3" w:rsidRPr="00170ED3">
        <w:rPr>
          <w:rFonts w:eastAsia="Calibri" w:cs="Calibri"/>
          <w:sz w:val="28"/>
          <w:lang w:eastAsia="en-US"/>
        </w:rPr>
        <w:t>ради В.Прокопіва від 22.10.2019 №38699  щодо  розгляду листа постійної комісії з питань торгівлі, підприємництва та регуляторної політики від 21.10.2019 №08/286-350 стосовно надання пропозицій для підготовки проєкту рішення Київради "Про затвердження плану діяльності Київради з підготовки проєктів регуляторних актів на 2020 рік".</w:t>
      </w:r>
    </w:p>
    <w:p w:rsidR="00170ED3" w:rsidRPr="00170ED3" w:rsidRDefault="004A7B91" w:rsidP="00170ED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rFonts w:eastAsia="Tahoma" w:cs="Tahoma"/>
          <w:i/>
        </w:rPr>
      </w:pPr>
      <w:r>
        <w:rPr>
          <w:i/>
        </w:rPr>
        <w:t xml:space="preserve">Протокол </w:t>
      </w:r>
      <w:r w:rsidR="00170ED3" w:rsidRPr="00170ED3">
        <w:rPr>
          <w:i/>
        </w:rPr>
        <w:t xml:space="preserve"> № 45/180 від 19.11.2019 - д</w:t>
      </w:r>
      <w:r w:rsidR="00170ED3" w:rsidRPr="00170ED3">
        <w:rPr>
          <w:rFonts w:eastAsia="Tahoma" w:cs="Tahoma"/>
          <w:i/>
        </w:rPr>
        <w:t xml:space="preserve">оручено ДКВ надати пропозиції </w:t>
      </w:r>
      <w:r w:rsidR="00170ED3" w:rsidRPr="00170ED3">
        <w:rPr>
          <w:rFonts w:eastAsia="Calibri" w:cs="Calibri"/>
          <w:i/>
          <w:lang w:eastAsia="en-US"/>
        </w:rPr>
        <w:t xml:space="preserve">до плану діяльності Київради з підготовки проєктів регуляторних актів на 2020 рік з урахуванням вимог </w:t>
      </w:r>
      <w:r w:rsidR="00170ED3" w:rsidRPr="00170ED3">
        <w:rPr>
          <w:rFonts w:eastAsia="Tahoma" w:cs="Tahoma"/>
          <w:i/>
        </w:rPr>
        <w:t>Закону України «Про оренду державного та комунального майна», який було прийнято Верховною Радою України 03.10.2019.</w:t>
      </w:r>
    </w:p>
    <w:p w:rsidR="002D0672" w:rsidRDefault="00170ED3" w:rsidP="00170ED3">
      <w:pPr>
        <w:rPr>
          <w:rFonts w:eastAsia="Calibri" w:cs="Calibri"/>
          <w:sz w:val="28"/>
          <w:lang w:eastAsia="en-US"/>
        </w:rPr>
      </w:pPr>
      <w:r w:rsidRPr="00170ED3">
        <w:rPr>
          <w:rFonts w:eastAsia="Calibri" w:cs="Calibri"/>
          <w:sz w:val="28"/>
          <w:lang w:eastAsia="en-US"/>
        </w:rPr>
        <w:t>Доповідач: представник Департаменту.</w:t>
      </w:r>
    </w:p>
    <w:p w:rsidR="00170ED3" w:rsidRPr="00170ED3" w:rsidRDefault="00170ED3" w:rsidP="00170ED3">
      <w:pPr>
        <w:rPr>
          <w:rFonts w:eastAsia="Calibri" w:cs="Calibri"/>
          <w:sz w:val="28"/>
          <w:lang w:eastAsia="en-US"/>
        </w:rPr>
      </w:pPr>
      <w:r w:rsidRPr="00170ED3">
        <w:rPr>
          <w:rFonts w:eastAsia="Calibri" w:cs="Calibri"/>
          <w:sz w:val="28"/>
          <w:lang w:eastAsia="en-US"/>
        </w:rPr>
        <w:t xml:space="preserve"> </w:t>
      </w:r>
    </w:p>
    <w:p w:rsidR="00DA7A0E" w:rsidRPr="00DA7A0E" w:rsidRDefault="00A90AE2" w:rsidP="00DA7A0E">
      <w:pPr>
        <w:tabs>
          <w:tab w:val="left" w:pos="1937"/>
          <w:tab w:val="left" w:pos="3756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33310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 </w:t>
      </w:r>
      <w:r w:rsidR="00DA7A0E" w:rsidRPr="00DA7A0E">
        <w:rPr>
          <w:rFonts w:eastAsiaTheme="minorEastAsia"/>
          <w:sz w:val="28"/>
          <w:szCs w:val="28"/>
        </w:rPr>
        <w:t>Про розгляд листа Прокуратури міста Києва щодо депутатського звернення Л.Антонєнка стосовно  звернення в інтересах територіальної громади міста Києва до суду  щодо:</w:t>
      </w:r>
    </w:p>
    <w:p w:rsidR="00DA7A0E" w:rsidRPr="00DA7A0E" w:rsidRDefault="00DA7A0E" w:rsidP="00DA7A0E">
      <w:pPr>
        <w:widowControl w:val="0"/>
        <w:tabs>
          <w:tab w:val="left" w:pos="900"/>
          <w:tab w:val="left" w:pos="1260"/>
        </w:tabs>
        <w:ind w:right="114"/>
        <w:rPr>
          <w:rFonts w:eastAsiaTheme="minorEastAsia"/>
          <w:bCs/>
          <w:w w:val="101"/>
          <w:sz w:val="28"/>
          <w:szCs w:val="28"/>
          <w:lang w:eastAsia="ru-RU"/>
        </w:rPr>
      </w:pPr>
      <w:r w:rsidRPr="00DA7A0E">
        <w:rPr>
          <w:rFonts w:eastAsiaTheme="minorEastAsia"/>
          <w:sz w:val="28"/>
          <w:szCs w:val="28"/>
        </w:rPr>
        <w:t>- визнання протиправним та скасування рішення постійної комісії Київради з питань власності щодо передачі в оренду єдиному претенденту - ФОП Кузмінчук А.В. нежитлового приміщення на  вул. Військовий проїзд, 1, літ. К (</w:t>
      </w:r>
      <w:r w:rsidRPr="00DA7A0E">
        <w:rPr>
          <w:rFonts w:eastAsiaTheme="minorEastAsia"/>
          <w:bCs/>
          <w:sz w:val="28"/>
          <w:szCs w:val="28"/>
        </w:rPr>
        <w:t xml:space="preserve">п. 398 </w:t>
      </w:r>
      <w:r w:rsidRPr="00DA7A0E">
        <w:rPr>
          <w:rFonts w:eastAsiaTheme="minorEastAsia"/>
          <w:bCs/>
          <w:w w:val="101"/>
          <w:sz w:val="28"/>
          <w:szCs w:val="28"/>
          <w:lang w:eastAsia="ru-RU"/>
        </w:rPr>
        <w:t>протоколу № 23/158 від 28.05.2019);</w:t>
      </w:r>
    </w:p>
    <w:p w:rsidR="00DA7A0E" w:rsidRPr="00DA7A0E" w:rsidRDefault="00DA7A0E" w:rsidP="00DA7A0E">
      <w:pPr>
        <w:widowControl w:val="0"/>
        <w:tabs>
          <w:tab w:val="left" w:pos="900"/>
          <w:tab w:val="left" w:pos="1260"/>
        </w:tabs>
        <w:ind w:right="114"/>
        <w:rPr>
          <w:rFonts w:eastAsiaTheme="minorEastAsia"/>
          <w:sz w:val="28"/>
          <w:szCs w:val="28"/>
        </w:rPr>
      </w:pPr>
      <w:r w:rsidRPr="00DA7A0E">
        <w:rPr>
          <w:rFonts w:eastAsiaTheme="minorEastAsia"/>
          <w:bCs/>
          <w:w w:val="101"/>
          <w:sz w:val="28"/>
          <w:szCs w:val="28"/>
          <w:lang w:eastAsia="ru-RU"/>
        </w:rPr>
        <w:t xml:space="preserve">- визнання договору оренди приміщення площею 901, 6 кв м. на  вул. Військовий проїзд, 1 літ. К, укладеного з  ФОП Кузмінчук А.В. недійсним </w:t>
      </w:r>
      <w:r w:rsidRPr="00DA7A0E">
        <w:rPr>
          <w:rFonts w:eastAsiaTheme="minorEastAsia"/>
          <w:bCs/>
          <w:i/>
          <w:w w:val="101"/>
          <w:sz w:val="28"/>
          <w:szCs w:val="28"/>
          <w:lang w:eastAsia="ru-RU"/>
        </w:rPr>
        <w:t xml:space="preserve"> </w:t>
      </w:r>
      <w:r w:rsidRPr="00DA7A0E">
        <w:rPr>
          <w:rFonts w:eastAsiaTheme="minorEastAsia"/>
          <w:bCs/>
          <w:sz w:val="28"/>
          <w:szCs w:val="28"/>
        </w:rPr>
        <w:t xml:space="preserve">(вих. №05/43-5022-19 від 08.07.2019, </w:t>
      </w:r>
      <w:r w:rsidRPr="00DA7A0E">
        <w:rPr>
          <w:rFonts w:eastAsiaTheme="minorEastAsia"/>
          <w:sz w:val="28"/>
          <w:szCs w:val="28"/>
        </w:rPr>
        <w:t>вх. № 08/15979 від 12.07.2019).</w:t>
      </w:r>
    </w:p>
    <w:p w:rsidR="00DA7A0E" w:rsidRPr="00DA7A0E" w:rsidRDefault="00DA7A0E" w:rsidP="00DA7A0E">
      <w:pPr>
        <w:textAlignment w:val="baseline"/>
        <w:rPr>
          <w:rFonts w:eastAsia="Calibri"/>
          <w:bCs/>
        </w:rPr>
      </w:pPr>
      <w:r w:rsidRPr="00DA7A0E">
        <w:rPr>
          <w:rFonts w:eastAsiaTheme="minorEastAsia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DA7A0E" w:rsidRPr="00DA7A0E" w:rsidRDefault="00DA7A0E" w:rsidP="00DA7A0E">
      <w:pPr>
        <w:textAlignment w:val="baseline"/>
        <w:rPr>
          <w:rFonts w:eastAsiaTheme="minorEastAsia"/>
          <w:i/>
          <w:color w:val="000000" w:themeColor="text1"/>
          <w:w w:val="101"/>
          <w:lang w:eastAsia="ru-RU"/>
        </w:rPr>
      </w:pPr>
      <w:r w:rsidRPr="00DA7A0E">
        <w:rPr>
          <w:rFonts w:eastAsiaTheme="minorEastAsia"/>
          <w:i/>
          <w:color w:val="000000" w:themeColor="text1"/>
          <w:w w:val="101"/>
          <w:lang w:eastAsia="ru-RU"/>
        </w:rPr>
        <w:t>Протокол №34/169 від 10.09.2019 – питання не розглянуто та перенесено.</w:t>
      </w:r>
    </w:p>
    <w:p w:rsidR="00DA7A0E" w:rsidRPr="00DA7A0E" w:rsidRDefault="00DA7A0E" w:rsidP="00DA7A0E">
      <w:pPr>
        <w:rPr>
          <w:rFonts w:eastAsiaTheme="minorEastAsia"/>
          <w:i/>
          <w:w w:val="101"/>
          <w:lang w:eastAsia="ru-RU"/>
        </w:rPr>
      </w:pPr>
      <w:r w:rsidRPr="00DA7A0E">
        <w:rPr>
          <w:rFonts w:eastAsiaTheme="minorEastAsia"/>
          <w:bCs/>
          <w:i/>
        </w:rPr>
        <w:t>Протокол № 41/176 від 22.10.2019 -</w:t>
      </w:r>
      <w:r w:rsidRPr="00DA7A0E">
        <w:rPr>
          <w:rFonts w:eastAsiaTheme="minorEastAsia"/>
          <w:i/>
          <w:w w:val="101"/>
          <w:lang w:eastAsia="ru-RU"/>
        </w:rPr>
        <w:t xml:space="preserve"> перенести розгляд питання </w:t>
      </w:r>
      <w:r w:rsidRPr="00DA7A0E">
        <w:rPr>
          <w:rFonts w:eastAsiaTheme="minorEastAsia"/>
          <w:i/>
        </w:rPr>
        <w:t>на наступне засідання комісії</w:t>
      </w:r>
      <w:r w:rsidRPr="00DA7A0E">
        <w:rPr>
          <w:rFonts w:eastAsiaTheme="minorEastAsia"/>
          <w:i/>
          <w:w w:val="101"/>
          <w:lang w:eastAsia="ru-RU"/>
        </w:rPr>
        <w:t>.</w:t>
      </w:r>
    </w:p>
    <w:p w:rsidR="00DA7A0E" w:rsidRPr="00DA7A0E" w:rsidRDefault="00DA7A0E" w:rsidP="00DA7A0E">
      <w:pPr>
        <w:rPr>
          <w:sz w:val="28"/>
          <w:szCs w:val="28"/>
        </w:rPr>
      </w:pPr>
      <w:r w:rsidRPr="00DA7A0E">
        <w:rPr>
          <w:bCs/>
          <w:i/>
        </w:rPr>
        <w:t xml:space="preserve">Протокол № 45/180 від 19.11.2019 </w:t>
      </w:r>
      <w:r w:rsidRPr="00DA7A0E">
        <w:rPr>
          <w:i/>
          <w:w w:val="101"/>
          <w:lang w:eastAsia="ru-RU"/>
        </w:rPr>
        <w:t>- питання не розглянуто та перенесено.</w:t>
      </w:r>
    </w:p>
    <w:p w:rsidR="00DA7A0E" w:rsidRPr="00582E7F" w:rsidRDefault="00457E36" w:rsidP="00457E3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i/>
        </w:rPr>
      </w:pPr>
      <w:r w:rsidRPr="00457E36">
        <w:rPr>
          <w:bCs/>
          <w:i/>
        </w:rPr>
        <w:t>Протокол № 47/182 від 03.12.2019</w:t>
      </w:r>
      <w:r w:rsidR="005E262B">
        <w:rPr>
          <w:bCs/>
          <w:i/>
        </w:rPr>
        <w:t xml:space="preserve"> </w:t>
      </w:r>
      <w:r w:rsidRPr="00457E36">
        <w:rPr>
          <w:i/>
          <w:w w:val="101"/>
          <w:lang w:eastAsia="ru-RU"/>
        </w:rPr>
        <w:t xml:space="preserve">- </w:t>
      </w:r>
      <w:r w:rsidRPr="00582E7F">
        <w:rPr>
          <w:i/>
          <w:w w:val="101"/>
          <w:lang w:eastAsia="ru-RU"/>
        </w:rPr>
        <w:t>п</w:t>
      </w:r>
      <w:r w:rsidR="00DA7A0E" w:rsidRPr="00582E7F">
        <w:rPr>
          <w:i/>
        </w:rPr>
        <w:t>еренес</w:t>
      </w:r>
      <w:r w:rsidRPr="00582E7F">
        <w:rPr>
          <w:i/>
        </w:rPr>
        <w:t>ено</w:t>
      </w:r>
      <w:r w:rsidR="00DA7A0E" w:rsidRPr="00582E7F">
        <w:rPr>
          <w:i/>
        </w:rPr>
        <w:t xml:space="preserve"> розгляд питання на наступне засідання комісії.</w:t>
      </w:r>
    </w:p>
    <w:p w:rsidR="00DA7A0E" w:rsidRDefault="00DA7A0E" w:rsidP="00DA7A0E">
      <w:pPr>
        <w:tabs>
          <w:tab w:val="left" w:pos="0"/>
        </w:tabs>
        <w:rPr>
          <w:rFonts w:eastAsiaTheme="minorEastAsia"/>
          <w:sz w:val="28"/>
          <w:szCs w:val="28"/>
        </w:rPr>
      </w:pPr>
      <w:r w:rsidRPr="00B022B6">
        <w:rPr>
          <w:rFonts w:eastAsiaTheme="minorEastAsia"/>
          <w:sz w:val="28"/>
          <w:szCs w:val="28"/>
        </w:rPr>
        <w:t>Доповідач: Л.Антонєнко.</w:t>
      </w:r>
    </w:p>
    <w:p w:rsidR="005E262B" w:rsidRPr="00B022B6" w:rsidRDefault="005E262B" w:rsidP="00DA7A0E">
      <w:pPr>
        <w:tabs>
          <w:tab w:val="left" w:pos="0"/>
        </w:tabs>
        <w:rPr>
          <w:rFonts w:eastAsiaTheme="minorEastAsia"/>
          <w:sz w:val="28"/>
          <w:szCs w:val="28"/>
        </w:rPr>
      </w:pPr>
    </w:p>
    <w:p w:rsidR="00900AAF" w:rsidRPr="00595CF4" w:rsidRDefault="00604756" w:rsidP="00633310">
      <w:pPr>
        <w:rPr>
          <w:sz w:val="28"/>
          <w:szCs w:val="28"/>
        </w:rPr>
      </w:pPr>
      <w:r w:rsidRPr="00595CF4">
        <w:rPr>
          <w:rFonts w:eastAsiaTheme="minorEastAsia"/>
          <w:sz w:val="28"/>
          <w:szCs w:val="28"/>
        </w:rPr>
        <w:t>1</w:t>
      </w:r>
      <w:r w:rsidR="00BA6C09" w:rsidRPr="00595CF4">
        <w:rPr>
          <w:rFonts w:eastAsiaTheme="minorEastAsia"/>
          <w:sz w:val="28"/>
          <w:szCs w:val="28"/>
        </w:rPr>
        <w:t>2</w:t>
      </w:r>
      <w:r w:rsidR="00A90AE2" w:rsidRPr="00595CF4">
        <w:rPr>
          <w:rFonts w:eastAsiaTheme="minorEastAsia"/>
          <w:sz w:val="28"/>
          <w:szCs w:val="28"/>
        </w:rPr>
        <w:t xml:space="preserve">. </w:t>
      </w:r>
      <w:r w:rsidR="001C3E7F" w:rsidRPr="00595CF4">
        <w:rPr>
          <w:rFonts w:eastAsiaTheme="minorEastAsia"/>
          <w:sz w:val="28"/>
          <w:szCs w:val="28"/>
        </w:rPr>
        <w:t xml:space="preserve">Про розгляд </w:t>
      </w:r>
      <w:r w:rsidR="00566737" w:rsidRPr="00595CF4">
        <w:rPr>
          <w:rFonts w:eastAsiaTheme="minorEastAsia"/>
          <w:sz w:val="28"/>
          <w:szCs w:val="28"/>
        </w:rPr>
        <w:t xml:space="preserve">звітів </w:t>
      </w:r>
      <w:r w:rsidR="009B0A66" w:rsidRPr="00595CF4">
        <w:rPr>
          <w:rFonts w:eastAsiaTheme="minorEastAsia"/>
          <w:sz w:val="28"/>
          <w:szCs w:val="28"/>
        </w:rPr>
        <w:t>орендодавц</w:t>
      </w:r>
      <w:r w:rsidR="00566737" w:rsidRPr="00595CF4">
        <w:rPr>
          <w:rFonts w:eastAsiaTheme="minorEastAsia"/>
          <w:sz w:val="28"/>
          <w:szCs w:val="28"/>
        </w:rPr>
        <w:t>ів</w:t>
      </w:r>
      <w:r w:rsidR="009B0A66" w:rsidRPr="00595CF4">
        <w:rPr>
          <w:rFonts w:eastAsiaTheme="minorEastAsia"/>
          <w:sz w:val="28"/>
          <w:szCs w:val="28"/>
        </w:rPr>
        <w:t xml:space="preserve"> комунального майна на виконання протокольного доручення постійної комісії Київської міської ради з питань власності від </w:t>
      </w:r>
      <w:r w:rsidR="00DF2FE0" w:rsidRPr="00595CF4">
        <w:rPr>
          <w:rFonts w:eastAsiaTheme="minorEastAsia"/>
          <w:sz w:val="28"/>
          <w:szCs w:val="28"/>
        </w:rPr>
        <w:t xml:space="preserve">05.11.2019 (протокол №44/179) щодо </w:t>
      </w:r>
      <w:r w:rsidR="001C3E7F" w:rsidRPr="00595CF4">
        <w:rPr>
          <w:rFonts w:eastAsiaTheme="minorEastAsia"/>
          <w:sz w:val="28"/>
          <w:szCs w:val="28"/>
        </w:rPr>
        <w:t xml:space="preserve">ухвалених </w:t>
      </w:r>
      <w:r w:rsidR="00DF2FE0" w:rsidRPr="00595CF4">
        <w:rPr>
          <w:rFonts w:eastAsiaTheme="minorEastAsia"/>
          <w:sz w:val="28"/>
          <w:szCs w:val="28"/>
        </w:rPr>
        <w:t xml:space="preserve">ними </w:t>
      </w:r>
      <w:r w:rsidR="001C3E7F" w:rsidRPr="00595CF4">
        <w:rPr>
          <w:rFonts w:eastAsiaTheme="minorEastAsia"/>
          <w:sz w:val="28"/>
          <w:szCs w:val="28"/>
        </w:rPr>
        <w:t xml:space="preserve">рішень про надання єдиним претендентам в оренду </w:t>
      </w:r>
      <w:r w:rsidR="00E64D3C" w:rsidRPr="00595CF4">
        <w:rPr>
          <w:rFonts w:eastAsiaTheme="minorEastAsia"/>
          <w:sz w:val="28"/>
          <w:szCs w:val="28"/>
        </w:rPr>
        <w:t xml:space="preserve">нежитлових </w:t>
      </w:r>
      <w:r w:rsidR="001C3E7F" w:rsidRPr="00595CF4">
        <w:rPr>
          <w:rFonts w:eastAsiaTheme="minorEastAsia"/>
          <w:sz w:val="28"/>
          <w:szCs w:val="28"/>
        </w:rPr>
        <w:t xml:space="preserve">приміщень </w:t>
      </w:r>
      <w:r w:rsidR="00595CF4" w:rsidRPr="00595CF4">
        <w:rPr>
          <w:rFonts w:eastAsiaTheme="minorEastAsia"/>
          <w:sz w:val="28"/>
          <w:szCs w:val="28"/>
        </w:rPr>
        <w:t xml:space="preserve">площею </w:t>
      </w:r>
      <w:r w:rsidR="001C3E7F" w:rsidRPr="00595CF4">
        <w:rPr>
          <w:rFonts w:eastAsiaTheme="minorEastAsia"/>
          <w:sz w:val="28"/>
          <w:szCs w:val="28"/>
        </w:rPr>
        <w:t xml:space="preserve">до </w:t>
      </w:r>
      <w:r w:rsidR="00211ED7">
        <w:rPr>
          <w:rFonts w:eastAsiaTheme="minorEastAsia"/>
          <w:sz w:val="28"/>
          <w:szCs w:val="28"/>
        </w:rPr>
        <w:t xml:space="preserve">                </w:t>
      </w:r>
      <w:r w:rsidR="001C3E7F" w:rsidRPr="00595CF4">
        <w:rPr>
          <w:rFonts w:eastAsiaTheme="minorEastAsia"/>
          <w:sz w:val="28"/>
          <w:szCs w:val="28"/>
        </w:rPr>
        <w:t>50 кв.м, шляхом автоматизованого отримання інформації засобами модулю «Оренда комунального майна».</w:t>
      </w:r>
    </w:p>
    <w:p w:rsidR="005E262B" w:rsidRPr="00595CF4" w:rsidRDefault="005E262B" w:rsidP="005E262B">
      <w:pPr>
        <w:textAlignment w:val="baseline"/>
        <w:rPr>
          <w:sz w:val="28"/>
          <w:szCs w:val="28"/>
        </w:rPr>
      </w:pPr>
      <w:r w:rsidRPr="00595CF4">
        <w:rPr>
          <w:sz w:val="28"/>
          <w:szCs w:val="28"/>
        </w:rPr>
        <w:t>Запрошен</w:t>
      </w:r>
      <w:r w:rsidR="00277D98" w:rsidRPr="00595CF4">
        <w:rPr>
          <w:sz w:val="28"/>
          <w:szCs w:val="28"/>
        </w:rPr>
        <w:t>і</w:t>
      </w:r>
      <w:r w:rsidR="00566737" w:rsidRPr="00595CF4">
        <w:rPr>
          <w:sz w:val="28"/>
          <w:szCs w:val="28"/>
        </w:rPr>
        <w:t>:</w:t>
      </w:r>
      <w:r w:rsidRPr="00595CF4">
        <w:rPr>
          <w:sz w:val="28"/>
          <w:szCs w:val="28"/>
        </w:rPr>
        <w:t xml:space="preserve"> </w:t>
      </w:r>
      <w:r w:rsidR="00AE5E65" w:rsidRPr="00595CF4">
        <w:rPr>
          <w:sz w:val="28"/>
          <w:szCs w:val="28"/>
        </w:rPr>
        <w:t>КП «ГІОЦ», Департамент інформаційно-комунікаційних технологій.</w:t>
      </w:r>
    </w:p>
    <w:p w:rsidR="00566737" w:rsidRPr="00595CF4" w:rsidRDefault="00566737" w:rsidP="005E262B">
      <w:pPr>
        <w:textAlignment w:val="baseline"/>
        <w:rPr>
          <w:sz w:val="28"/>
          <w:szCs w:val="28"/>
        </w:rPr>
      </w:pPr>
      <w:r w:rsidRPr="00595CF4">
        <w:rPr>
          <w:sz w:val="28"/>
          <w:szCs w:val="28"/>
        </w:rPr>
        <w:t>Доповідачі: представник</w:t>
      </w:r>
      <w:r w:rsidR="00595CF4" w:rsidRPr="00595CF4">
        <w:rPr>
          <w:sz w:val="28"/>
          <w:szCs w:val="28"/>
        </w:rPr>
        <w:t>и</w:t>
      </w:r>
      <w:r w:rsidRPr="00595CF4">
        <w:rPr>
          <w:sz w:val="28"/>
          <w:szCs w:val="28"/>
        </w:rPr>
        <w:t xml:space="preserve"> Департаменту та  </w:t>
      </w:r>
      <w:r w:rsidR="004563C1" w:rsidRPr="00595CF4">
        <w:rPr>
          <w:sz w:val="28"/>
          <w:szCs w:val="28"/>
        </w:rPr>
        <w:t>районів.</w:t>
      </w:r>
    </w:p>
    <w:p w:rsidR="00AE5E65" w:rsidRPr="00595CF4" w:rsidRDefault="00AE5E65" w:rsidP="00D6606C">
      <w:pPr>
        <w:rPr>
          <w:sz w:val="28"/>
          <w:szCs w:val="28"/>
        </w:rPr>
      </w:pPr>
    </w:p>
    <w:p w:rsidR="00D6606C" w:rsidRPr="006E2E0F" w:rsidRDefault="00604756" w:rsidP="00D6606C">
      <w:pPr>
        <w:rPr>
          <w:sz w:val="28"/>
          <w:szCs w:val="28"/>
        </w:rPr>
      </w:pPr>
      <w:r w:rsidRPr="00595CF4">
        <w:rPr>
          <w:sz w:val="28"/>
          <w:szCs w:val="28"/>
        </w:rPr>
        <w:lastRenderedPageBreak/>
        <w:t>1</w:t>
      </w:r>
      <w:r w:rsidR="003125AE" w:rsidRPr="00595CF4">
        <w:rPr>
          <w:sz w:val="28"/>
          <w:szCs w:val="28"/>
        </w:rPr>
        <w:t>3</w:t>
      </w:r>
      <w:r w:rsidR="00A90AE2" w:rsidRPr="00595CF4">
        <w:rPr>
          <w:sz w:val="28"/>
          <w:szCs w:val="28"/>
        </w:rPr>
        <w:t xml:space="preserve">. </w:t>
      </w:r>
      <w:r w:rsidR="00D6606C" w:rsidRPr="00595CF4">
        <w:rPr>
          <w:sz w:val="28"/>
          <w:szCs w:val="28"/>
        </w:rPr>
        <w:t xml:space="preserve">Про розгляд </w:t>
      </w:r>
      <w:r w:rsidR="00D6606C" w:rsidRPr="00595CF4">
        <w:rPr>
          <w:w w:val="101"/>
          <w:sz w:val="28"/>
          <w:szCs w:val="28"/>
          <w:lang w:eastAsia="ru-RU"/>
        </w:rPr>
        <w:t>звернення Департаменту комунальної власності м. Києва</w:t>
      </w:r>
      <w:r w:rsidR="00C1753F" w:rsidRPr="00595CF4">
        <w:rPr>
          <w:sz w:val="28"/>
          <w:szCs w:val="28"/>
        </w:rPr>
        <w:t xml:space="preserve"> </w:t>
      </w:r>
      <w:r w:rsidR="00C1753F" w:rsidRPr="00531E04">
        <w:rPr>
          <w:sz w:val="28"/>
          <w:szCs w:val="28"/>
        </w:rPr>
        <w:t>вик</w:t>
      </w:r>
      <w:r w:rsidR="00C1753F">
        <w:rPr>
          <w:sz w:val="28"/>
          <w:szCs w:val="28"/>
        </w:rPr>
        <w:t>онавчого органу Київради (КМДА)</w:t>
      </w:r>
      <w:r w:rsidR="00AA1A7D">
        <w:rPr>
          <w:sz w:val="28"/>
          <w:szCs w:val="28"/>
        </w:rPr>
        <w:t xml:space="preserve"> </w:t>
      </w:r>
      <w:r w:rsidR="00D6606C" w:rsidRPr="006E2E0F">
        <w:rPr>
          <w:w w:val="101"/>
          <w:sz w:val="28"/>
          <w:szCs w:val="28"/>
          <w:lang w:eastAsia="ru-RU"/>
        </w:rPr>
        <w:t xml:space="preserve">щодо </w:t>
      </w:r>
      <w:r w:rsidR="00D6606C" w:rsidRPr="006E2E0F">
        <w:rPr>
          <w:sz w:val="28"/>
          <w:szCs w:val="28"/>
        </w:rPr>
        <w:t>листа Управління адміністративними будинками Державного управління справами від 12.09.2019 № 01-04/03/726 стосовно виключення об’єкта на вул.</w:t>
      </w:r>
      <w:r w:rsidR="006E64A9">
        <w:rPr>
          <w:sz w:val="28"/>
          <w:szCs w:val="28"/>
        </w:rPr>
        <w:t> </w:t>
      </w:r>
      <w:r w:rsidR="00D6606C" w:rsidRPr="006E2E0F">
        <w:rPr>
          <w:sz w:val="28"/>
          <w:szCs w:val="28"/>
        </w:rPr>
        <w:t xml:space="preserve">Паркова дорога, 3-5-7 (літ. В, Д) з </w:t>
      </w:r>
      <w:r w:rsidR="00D6606C" w:rsidRPr="006E2E0F">
        <w:rPr>
          <w:bCs/>
          <w:sz w:val="28"/>
          <w:szCs w:val="28"/>
          <w:shd w:val="clear" w:color="auto" w:fill="FFFFFF"/>
        </w:rPr>
        <w:t>додатку 1 до рішення Київради від 31.03.2011  № 100/5487 «Про Програму приватизації комунального майна територіальної громади міста Києва»</w:t>
      </w:r>
      <w:r w:rsidR="00D6606C" w:rsidRPr="006E2E0F">
        <w:rPr>
          <w:sz w:val="28"/>
          <w:szCs w:val="28"/>
          <w:lang w:eastAsia="ru-RU"/>
        </w:rPr>
        <w:t xml:space="preserve">, в зв’язку </w:t>
      </w:r>
      <w:r w:rsidR="00D6606C" w:rsidRPr="006E2E0F">
        <w:rPr>
          <w:sz w:val="28"/>
          <w:szCs w:val="28"/>
        </w:rPr>
        <w:t>з намірами створення єдиного майнового комплексу будівель та споруд (вих.№062/11/13-8818 від 10.10.2019; вх.№08/23446 від 10.10.2019).</w:t>
      </w:r>
    </w:p>
    <w:p w:rsidR="00D6606C" w:rsidRPr="006E2E0F" w:rsidRDefault="00D6606C" w:rsidP="00D6606C">
      <w:pPr>
        <w:textAlignment w:val="baseline"/>
        <w:rPr>
          <w:bCs/>
          <w:sz w:val="28"/>
          <w:szCs w:val="28"/>
        </w:rPr>
      </w:pPr>
      <w:r w:rsidRPr="006E2E0F">
        <w:rPr>
          <w:bCs/>
          <w:i/>
          <w:sz w:val="28"/>
          <w:szCs w:val="28"/>
        </w:rPr>
        <w:t xml:space="preserve">Протокол № 41/176 від 22.10.2019 </w:t>
      </w:r>
      <w:r w:rsidRPr="006E2E0F">
        <w:rPr>
          <w:i/>
          <w:w w:val="101"/>
          <w:sz w:val="28"/>
          <w:szCs w:val="28"/>
          <w:lang w:eastAsia="ru-RU"/>
        </w:rPr>
        <w:t>– рішення не прийнято.</w:t>
      </w:r>
    </w:p>
    <w:p w:rsidR="00DA7A0E" w:rsidRPr="006E2E0F" w:rsidRDefault="00DA7A0E" w:rsidP="00DA7A0E">
      <w:pPr>
        <w:rPr>
          <w:sz w:val="28"/>
          <w:szCs w:val="28"/>
        </w:rPr>
      </w:pPr>
      <w:r w:rsidRPr="006E2E0F">
        <w:rPr>
          <w:sz w:val="28"/>
          <w:szCs w:val="28"/>
        </w:rPr>
        <w:t>Доповідачі: представники Департаменту комунальної власності м.Києва та  Департаменту охорони здоров’я.</w:t>
      </w:r>
    </w:p>
    <w:p w:rsidR="00D6606C" w:rsidRPr="006E2E0F" w:rsidRDefault="00D6606C" w:rsidP="00D6606C">
      <w:pPr>
        <w:rPr>
          <w:sz w:val="28"/>
          <w:szCs w:val="28"/>
        </w:rPr>
      </w:pPr>
    </w:p>
    <w:p w:rsidR="00BE2319" w:rsidRDefault="000E32DF" w:rsidP="00BE231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125AE">
        <w:rPr>
          <w:sz w:val="28"/>
          <w:szCs w:val="28"/>
        </w:rPr>
        <w:t>4</w:t>
      </w:r>
      <w:r w:rsidR="00A90AE2">
        <w:rPr>
          <w:sz w:val="28"/>
          <w:szCs w:val="28"/>
        </w:rPr>
        <w:t xml:space="preserve">. </w:t>
      </w:r>
      <w:r w:rsidR="00BE2319" w:rsidRPr="00495425">
        <w:rPr>
          <w:sz w:val="28"/>
          <w:szCs w:val="28"/>
        </w:rPr>
        <w:t>Про розгляд звернення Департаменту комунальної власності м. Києва виконавчого органу Київради (КМДА)</w:t>
      </w:r>
      <w:r w:rsidR="00BE2319">
        <w:rPr>
          <w:sz w:val="28"/>
          <w:szCs w:val="28"/>
        </w:rPr>
        <w:t xml:space="preserve">  щодо укладання з ПП «Профі Дент» договору оренди нежитлових приміщень на вул. Мельникова, 69-а, без погод</w:t>
      </w:r>
      <w:r w:rsidR="0035388C">
        <w:rPr>
          <w:sz w:val="28"/>
          <w:szCs w:val="28"/>
        </w:rPr>
        <w:t>ження балансоутримувача (вих. №</w:t>
      </w:r>
      <w:r w:rsidR="00BE2319">
        <w:rPr>
          <w:sz w:val="28"/>
          <w:szCs w:val="28"/>
        </w:rPr>
        <w:t>062/05/20-10168 від 27.11.2019, вх. №08/27842 від 27.11.2019).</w:t>
      </w:r>
    </w:p>
    <w:p w:rsidR="00BE2319" w:rsidRDefault="00BE2319" w:rsidP="00BE2319">
      <w:pPr>
        <w:rPr>
          <w:sz w:val="28"/>
          <w:szCs w:val="28"/>
        </w:rPr>
      </w:pPr>
      <w:r>
        <w:rPr>
          <w:sz w:val="28"/>
          <w:szCs w:val="28"/>
        </w:rPr>
        <w:t xml:space="preserve">Доповідач: представник </w:t>
      </w:r>
      <w:r w:rsidRPr="00495425">
        <w:rPr>
          <w:sz w:val="28"/>
          <w:szCs w:val="28"/>
        </w:rPr>
        <w:t>Департаменту</w:t>
      </w:r>
      <w:r>
        <w:rPr>
          <w:sz w:val="28"/>
          <w:szCs w:val="28"/>
        </w:rPr>
        <w:t>.</w:t>
      </w:r>
    </w:p>
    <w:p w:rsidR="00C6385F" w:rsidRDefault="00C6385F" w:rsidP="009B1655">
      <w:pPr>
        <w:textAlignment w:val="baseline"/>
        <w:rPr>
          <w:i/>
          <w:w w:val="101"/>
          <w:sz w:val="28"/>
          <w:szCs w:val="28"/>
          <w:lang w:eastAsia="ru-RU"/>
        </w:rPr>
      </w:pPr>
    </w:p>
    <w:p w:rsidR="00D46C02" w:rsidRDefault="003125AE" w:rsidP="00D46C02">
      <w:pPr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15</w:t>
      </w:r>
      <w:r w:rsidR="00A90AE2">
        <w:rPr>
          <w:sz w:val="28"/>
          <w:szCs w:val="28"/>
        </w:rPr>
        <w:t xml:space="preserve">. </w:t>
      </w:r>
      <w:r w:rsidR="00D46C02" w:rsidRPr="00495425">
        <w:rPr>
          <w:sz w:val="28"/>
          <w:szCs w:val="28"/>
        </w:rPr>
        <w:t xml:space="preserve">Про розгляд звернення </w:t>
      </w:r>
      <w:r w:rsidR="00D46C02" w:rsidRPr="00D46C02">
        <w:rPr>
          <w:w w:val="101"/>
          <w:sz w:val="28"/>
          <w:szCs w:val="28"/>
          <w:lang w:eastAsia="ru-RU"/>
        </w:rPr>
        <w:t>Солом’янськ</w:t>
      </w:r>
      <w:r w:rsidR="00D46C02">
        <w:rPr>
          <w:w w:val="101"/>
          <w:sz w:val="28"/>
          <w:szCs w:val="28"/>
          <w:lang w:eastAsia="ru-RU"/>
        </w:rPr>
        <w:t>ої</w:t>
      </w:r>
      <w:r w:rsidR="00D46C02" w:rsidRPr="00D46C02">
        <w:rPr>
          <w:w w:val="101"/>
          <w:sz w:val="28"/>
          <w:szCs w:val="28"/>
          <w:lang w:eastAsia="ru-RU"/>
        </w:rPr>
        <w:t xml:space="preserve"> </w:t>
      </w:r>
      <w:r w:rsidR="00D46C02" w:rsidRPr="00D46C02">
        <w:rPr>
          <w:color w:val="000000" w:themeColor="text1"/>
          <w:sz w:val="28"/>
          <w:szCs w:val="28"/>
        </w:rPr>
        <w:t>районної в</w:t>
      </w:r>
      <w:r w:rsidR="00D46C02">
        <w:rPr>
          <w:color w:val="000000" w:themeColor="text1"/>
          <w:sz w:val="28"/>
          <w:szCs w:val="28"/>
        </w:rPr>
        <w:t xml:space="preserve"> місті Києві державної адміністрації щодо скасування </w:t>
      </w:r>
      <w:r w:rsidR="00AA1A7D">
        <w:rPr>
          <w:color w:val="000000" w:themeColor="text1"/>
          <w:sz w:val="28"/>
          <w:szCs w:val="28"/>
        </w:rPr>
        <w:t xml:space="preserve">пунктів 326, 357 </w:t>
      </w:r>
      <w:r w:rsidR="0080465F">
        <w:rPr>
          <w:color w:val="000000" w:themeColor="text1"/>
          <w:sz w:val="28"/>
          <w:szCs w:val="28"/>
        </w:rPr>
        <w:t xml:space="preserve">рішення </w:t>
      </w:r>
      <w:r w:rsidR="00AA1A7D">
        <w:rPr>
          <w:color w:val="000000" w:themeColor="text1"/>
          <w:sz w:val="28"/>
          <w:szCs w:val="28"/>
        </w:rPr>
        <w:t xml:space="preserve">постійної </w:t>
      </w:r>
      <w:r w:rsidR="0080465F">
        <w:rPr>
          <w:color w:val="000000" w:themeColor="text1"/>
          <w:sz w:val="28"/>
          <w:szCs w:val="28"/>
        </w:rPr>
        <w:t>комісії</w:t>
      </w:r>
      <w:r w:rsidR="00AA1A7D">
        <w:rPr>
          <w:color w:val="000000" w:themeColor="text1"/>
          <w:sz w:val="28"/>
          <w:szCs w:val="28"/>
        </w:rPr>
        <w:t xml:space="preserve"> Київської міської ради з питань власності </w:t>
      </w:r>
      <w:r w:rsidR="0080465F">
        <w:rPr>
          <w:color w:val="000000" w:themeColor="text1"/>
          <w:sz w:val="28"/>
          <w:szCs w:val="28"/>
        </w:rPr>
        <w:t xml:space="preserve">протоколу </w:t>
      </w:r>
      <w:r w:rsidR="00AA1A7D">
        <w:rPr>
          <w:color w:val="000000" w:themeColor="text1"/>
          <w:sz w:val="28"/>
          <w:szCs w:val="28"/>
        </w:rPr>
        <w:t xml:space="preserve"> </w:t>
      </w:r>
      <w:r w:rsidR="0080465F">
        <w:rPr>
          <w:color w:val="000000" w:themeColor="text1"/>
          <w:sz w:val="28"/>
          <w:szCs w:val="28"/>
        </w:rPr>
        <w:t>№ 37/172 від 03.10.2019</w:t>
      </w:r>
      <w:r w:rsidR="004B77B7">
        <w:rPr>
          <w:color w:val="000000" w:themeColor="text1"/>
          <w:sz w:val="28"/>
          <w:szCs w:val="28"/>
        </w:rPr>
        <w:t xml:space="preserve"> </w:t>
      </w:r>
      <w:r w:rsidR="004B77B7" w:rsidRPr="004B77B7">
        <w:rPr>
          <w:i/>
          <w:color w:val="000000" w:themeColor="text1"/>
        </w:rPr>
        <w:t xml:space="preserve">(продовження ФОП Мехедько Р.І. строку дії договору оренди </w:t>
      </w:r>
      <w:r w:rsidR="00AA1A7D">
        <w:rPr>
          <w:i/>
          <w:color w:val="000000" w:themeColor="text1"/>
        </w:rPr>
        <w:t xml:space="preserve">нежитлових приміщень </w:t>
      </w:r>
      <w:r w:rsidR="004B77B7" w:rsidRPr="004B77B7">
        <w:rPr>
          <w:i/>
          <w:color w:val="000000" w:themeColor="text1"/>
        </w:rPr>
        <w:t>на вул. Максима Кривоноса, 5/1)</w:t>
      </w:r>
      <w:r w:rsidR="004B77B7">
        <w:rPr>
          <w:color w:val="000000" w:themeColor="text1"/>
          <w:sz w:val="28"/>
          <w:szCs w:val="28"/>
        </w:rPr>
        <w:t xml:space="preserve"> у зв’язку з заборгованістю з орендної плати (вих. № 108-15685 від 25.11.2019, вх. № 08/27688 від 26.11.2019).</w:t>
      </w:r>
    </w:p>
    <w:p w:rsidR="006358A7" w:rsidRDefault="006358A7" w:rsidP="006358A7">
      <w:pPr>
        <w:tabs>
          <w:tab w:val="left" w:pos="0"/>
        </w:tabs>
        <w:rPr>
          <w:sz w:val="28"/>
          <w:szCs w:val="28"/>
        </w:rPr>
      </w:pPr>
      <w:r w:rsidRPr="00E00088">
        <w:rPr>
          <w:sz w:val="28"/>
          <w:szCs w:val="28"/>
        </w:rPr>
        <w:t>Доповідач: представник району.</w:t>
      </w:r>
    </w:p>
    <w:p w:rsidR="00164B47" w:rsidRDefault="00164B47" w:rsidP="006358A7">
      <w:pPr>
        <w:tabs>
          <w:tab w:val="left" w:pos="0"/>
        </w:tabs>
        <w:rPr>
          <w:sz w:val="28"/>
          <w:szCs w:val="28"/>
        </w:rPr>
      </w:pPr>
    </w:p>
    <w:p w:rsidR="00164B47" w:rsidRPr="00DF4706" w:rsidRDefault="00D37A88" w:rsidP="00164B47">
      <w:pPr>
        <w:pStyle w:val="af"/>
        <w:spacing w:before="0" w:after="0"/>
        <w:ind w:left="0" w:righ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3125AE">
        <w:rPr>
          <w:bCs/>
          <w:sz w:val="28"/>
          <w:szCs w:val="28"/>
        </w:rPr>
        <w:t>6</w:t>
      </w:r>
      <w:r w:rsidR="00A90AE2">
        <w:rPr>
          <w:bCs/>
          <w:sz w:val="28"/>
          <w:szCs w:val="28"/>
        </w:rPr>
        <w:t xml:space="preserve">. </w:t>
      </w:r>
      <w:r w:rsidR="00164B47" w:rsidRPr="00DF4706">
        <w:rPr>
          <w:bCs/>
          <w:sz w:val="28"/>
          <w:szCs w:val="28"/>
        </w:rPr>
        <w:t xml:space="preserve">Про розгляд звернення депутата Київради М.Буділова щодо виконання Деснянською районною в місті Києві державною адміністрацією  рішення постійної комісії  Київської міської ради з питань власності від 08.10.2019 </w:t>
      </w:r>
      <w:r w:rsidR="00164B47" w:rsidRPr="00DF4706">
        <w:rPr>
          <w:sz w:val="28"/>
          <w:szCs w:val="28"/>
        </w:rPr>
        <w:t>(п</w:t>
      </w:r>
      <w:r w:rsidR="00CE0D29">
        <w:rPr>
          <w:sz w:val="28"/>
          <w:szCs w:val="28"/>
        </w:rPr>
        <w:t xml:space="preserve">ункт </w:t>
      </w:r>
      <w:r w:rsidR="00164B47" w:rsidRPr="00DF4706">
        <w:rPr>
          <w:sz w:val="28"/>
          <w:szCs w:val="28"/>
        </w:rPr>
        <w:t>126 протоколу № 39/174 від 08.10.2019)</w:t>
      </w:r>
      <w:r w:rsidR="00164B47" w:rsidRPr="00DF4706">
        <w:rPr>
          <w:bCs/>
          <w:sz w:val="28"/>
          <w:szCs w:val="28"/>
        </w:rPr>
        <w:t xml:space="preserve"> стосовно  </w:t>
      </w:r>
      <w:r w:rsidR="00164B47" w:rsidRPr="00DF4706">
        <w:rPr>
          <w:sz w:val="28"/>
          <w:szCs w:val="28"/>
        </w:rPr>
        <w:t>включення вивільнених нежитлових приміщень на вул. Радистів, 54 до переліку вільних (вих</w:t>
      </w:r>
      <w:r w:rsidR="0056580B">
        <w:rPr>
          <w:sz w:val="28"/>
          <w:szCs w:val="28"/>
        </w:rPr>
        <w:t>.</w:t>
      </w:r>
      <w:r w:rsidR="00164B47" w:rsidRPr="00DF4706">
        <w:rPr>
          <w:sz w:val="28"/>
          <w:szCs w:val="28"/>
        </w:rPr>
        <w:t xml:space="preserve"> </w:t>
      </w:r>
      <w:r w:rsidR="0056580B">
        <w:rPr>
          <w:sz w:val="28"/>
          <w:szCs w:val="28"/>
        </w:rPr>
        <w:t>№</w:t>
      </w:r>
      <w:r w:rsidR="00164B47" w:rsidRPr="00DF4706">
        <w:rPr>
          <w:sz w:val="28"/>
          <w:szCs w:val="28"/>
        </w:rPr>
        <w:t>08/279/08/017-3304 від 29.11.2019, вх. №08/28558 від</w:t>
      </w:r>
      <w:r w:rsidR="00164B47">
        <w:rPr>
          <w:b/>
          <w:sz w:val="28"/>
          <w:szCs w:val="28"/>
        </w:rPr>
        <w:t xml:space="preserve"> </w:t>
      </w:r>
      <w:r w:rsidR="00164B47" w:rsidRPr="00DF4706">
        <w:rPr>
          <w:sz w:val="28"/>
          <w:szCs w:val="28"/>
        </w:rPr>
        <w:t>03.12.2019).</w:t>
      </w:r>
    </w:p>
    <w:p w:rsidR="001A7143" w:rsidRPr="00DF4706" w:rsidRDefault="001A7143" w:rsidP="001A714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bCs/>
          <w:i/>
        </w:rPr>
      </w:pPr>
      <w:r w:rsidRPr="00DF4706">
        <w:rPr>
          <w:bCs/>
          <w:i/>
        </w:rPr>
        <w:t xml:space="preserve">Протокол № 47/182 від 03.12.2019 </w:t>
      </w:r>
      <w:r w:rsidR="00DF4706" w:rsidRPr="00DF4706">
        <w:rPr>
          <w:bCs/>
          <w:i/>
        </w:rPr>
        <w:t>–</w:t>
      </w:r>
      <w:r w:rsidRPr="00DF4706">
        <w:rPr>
          <w:bCs/>
          <w:i/>
        </w:rPr>
        <w:t xml:space="preserve"> </w:t>
      </w:r>
      <w:r w:rsidR="00DF4706" w:rsidRPr="00DF4706">
        <w:rPr>
          <w:bCs/>
          <w:i/>
        </w:rPr>
        <w:t>1.</w:t>
      </w:r>
      <w:r w:rsidRPr="00DF4706">
        <w:rPr>
          <w:bCs/>
          <w:i/>
        </w:rPr>
        <w:t>д</w:t>
      </w:r>
      <w:r w:rsidRPr="00DF4706">
        <w:rPr>
          <w:i/>
        </w:rPr>
        <w:t>оручено</w:t>
      </w:r>
      <w:r w:rsidR="00164B47" w:rsidRPr="00DF4706">
        <w:rPr>
          <w:b/>
          <w:bCs/>
          <w:i/>
        </w:rPr>
        <w:t xml:space="preserve"> </w:t>
      </w:r>
      <w:r w:rsidR="00164B47" w:rsidRPr="00DF4706">
        <w:rPr>
          <w:bCs/>
          <w:i/>
        </w:rPr>
        <w:t xml:space="preserve">Деснянській </w:t>
      </w:r>
      <w:r w:rsidRPr="00DF4706">
        <w:rPr>
          <w:bCs/>
          <w:i/>
        </w:rPr>
        <w:t xml:space="preserve">РДА </w:t>
      </w:r>
      <w:r w:rsidRPr="00DF4706">
        <w:rPr>
          <w:i/>
        </w:rPr>
        <w:t>прозвітувати</w:t>
      </w:r>
      <w:r w:rsidRPr="00DF4706">
        <w:rPr>
          <w:b/>
          <w:i/>
        </w:rPr>
        <w:t xml:space="preserve"> </w:t>
      </w:r>
      <w:r w:rsidRPr="00DF4706">
        <w:rPr>
          <w:bCs/>
          <w:i/>
        </w:rPr>
        <w:t>на черговому засіданні про вжиті заходи</w:t>
      </w:r>
      <w:r w:rsidRPr="00DF4706">
        <w:rPr>
          <w:i/>
        </w:rPr>
        <w:t xml:space="preserve"> виконання рішення комісії </w:t>
      </w:r>
      <w:r w:rsidRPr="00DF4706">
        <w:rPr>
          <w:bCs/>
          <w:i/>
        </w:rPr>
        <w:t>від 08.10.2019</w:t>
      </w:r>
      <w:r w:rsidRPr="00DF4706">
        <w:rPr>
          <w:i/>
        </w:rPr>
        <w:t xml:space="preserve"> щодо включення вивільнених нежитлових приміщень на вул. Радистів, 54 до переліку вільних</w:t>
      </w:r>
      <w:r w:rsidRPr="00DF4706">
        <w:rPr>
          <w:bCs/>
          <w:i/>
        </w:rPr>
        <w:t xml:space="preserve"> </w:t>
      </w:r>
      <w:r w:rsidRPr="00DF4706">
        <w:rPr>
          <w:i/>
        </w:rPr>
        <w:t xml:space="preserve">(п. 126 протоколу № 39/174 від 08.10.2019). </w:t>
      </w:r>
    </w:p>
    <w:p w:rsidR="00164B47" w:rsidRPr="00012CBF" w:rsidRDefault="00DF4706" w:rsidP="00164B47">
      <w:pPr>
        <w:pStyle w:val="af"/>
        <w:spacing w:before="0" w:after="0"/>
        <w:ind w:left="0" w:right="0"/>
        <w:jc w:val="both"/>
        <w:rPr>
          <w:i/>
        </w:rPr>
      </w:pPr>
      <w:r w:rsidRPr="00012CBF">
        <w:rPr>
          <w:i/>
        </w:rPr>
        <w:t>2.</w:t>
      </w:r>
      <w:r w:rsidR="0052359A" w:rsidRPr="00012CBF">
        <w:rPr>
          <w:i/>
        </w:rPr>
        <w:t xml:space="preserve"> </w:t>
      </w:r>
      <w:r w:rsidR="00164B47" w:rsidRPr="00012CBF">
        <w:rPr>
          <w:i/>
        </w:rPr>
        <w:t>Доруч</w:t>
      </w:r>
      <w:r w:rsidRPr="00012CBF">
        <w:rPr>
          <w:i/>
        </w:rPr>
        <w:t>ено</w:t>
      </w:r>
      <w:r w:rsidR="00164B47" w:rsidRPr="00012CBF">
        <w:rPr>
          <w:i/>
        </w:rPr>
        <w:t xml:space="preserve"> Управлінню забезпечення діяльності постійної комісії з питань власності забезпечити технічну можливість візуалізації переліку вільних приміщень на екранах у залі проведення засідань постійної комісії.</w:t>
      </w:r>
    </w:p>
    <w:p w:rsidR="001A7143" w:rsidRPr="005121A4" w:rsidRDefault="001A7143" w:rsidP="001A7143">
      <w:pPr>
        <w:rPr>
          <w:color w:val="FF0000"/>
          <w:sz w:val="28"/>
          <w:szCs w:val="28"/>
        </w:rPr>
      </w:pPr>
      <w:r w:rsidRPr="00DF4706">
        <w:rPr>
          <w:sz w:val="28"/>
          <w:szCs w:val="28"/>
        </w:rPr>
        <w:t>Доповідач</w:t>
      </w:r>
      <w:r w:rsidR="005121A4">
        <w:rPr>
          <w:sz w:val="28"/>
          <w:szCs w:val="28"/>
        </w:rPr>
        <w:t>і</w:t>
      </w:r>
      <w:r w:rsidRPr="00DF4706">
        <w:rPr>
          <w:sz w:val="28"/>
          <w:szCs w:val="28"/>
        </w:rPr>
        <w:t>: представник району</w:t>
      </w:r>
      <w:r w:rsidR="00012CBF">
        <w:rPr>
          <w:sz w:val="28"/>
          <w:szCs w:val="28"/>
        </w:rPr>
        <w:t>.</w:t>
      </w:r>
      <w:r w:rsidR="005121A4">
        <w:rPr>
          <w:sz w:val="28"/>
          <w:szCs w:val="28"/>
        </w:rPr>
        <w:t xml:space="preserve"> </w:t>
      </w:r>
    </w:p>
    <w:p w:rsidR="007C124C" w:rsidRPr="00DF4706" w:rsidRDefault="007C124C" w:rsidP="001A7143">
      <w:pPr>
        <w:rPr>
          <w:sz w:val="28"/>
          <w:szCs w:val="28"/>
        </w:rPr>
      </w:pPr>
    </w:p>
    <w:p w:rsidR="007C124C" w:rsidRPr="000C0AEB" w:rsidRDefault="003E0432" w:rsidP="007C124C">
      <w:pPr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17</w:t>
      </w:r>
      <w:r w:rsidR="007C124C">
        <w:rPr>
          <w:sz w:val="28"/>
          <w:szCs w:val="28"/>
        </w:rPr>
        <w:t xml:space="preserve">. </w:t>
      </w:r>
      <w:r w:rsidR="007C124C" w:rsidRPr="000C0AEB">
        <w:rPr>
          <w:sz w:val="28"/>
          <w:szCs w:val="28"/>
        </w:rPr>
        <w:t xml:space="preserve">Про розгляд проєкту рішення Київради </w:t>
      </w:r>
      <w:r w:rsidR="00BC223B">
        <w:rPr>
          <w:sz w:val="28"/>
          <w:szCs w:val="28"/>
        </w:rPr>
        <w:t>«</w:t>
      </w:r>
      <w:r w:rsidR="007C124C" w:rsidRPr="000C0AEB">
        <w:rPr>
          <w:sz w:val="28"/>
          <w:szCs w:val="28"/>
        </w:rPr>
        <w:t>Про внесення змін до рішення Київради від 21 квітня 2015 року №415/1280</w:t>
      </w:r>
      <w:r w:rsidR="00BC223B">
        <w:rPr>
          <w:sz w:val="28"/>
          <w:szCs w:val="28"/>
        </w:rPr>
        <w:t xml:space="preserve"> «</w:t>
      </w:r>
      <w:r w:rsidR="007C124C" w:rsidRPr="000C0AEB">
        <w:rPr>
          <w:sz w:val="28"/>
          <w:szCs w:val="28"/>
        </w:rPr>
        <w:t>Про затвердження Положення про оренду майна територіальної громади міста Києва»</w:t>
      </w:r>
      <w:r w:rsidR="007C124C" w:rsidRPr="000C0AEB">
        <w:rPr>
          <w:i/>
          <w:sz w:val="28"/>
          <w:szCs w:val="28"/>
        </w:rPr>
        <w:t xml:space="preserve"> </w:t>
      </w:r>
      <w:r w:rsidR="007C124C" w:rsidRPr="000C0AEB">
        <w:rPr>
          <w:i/>
        </w:rPr>
        <w:t>(щодо визначення орендної плати для суб'єктів господарювання, які провадять освітню діяльність)</w:t>
      </w:r>
      <w:r w:rsidR="007C124C" w:rsidRPr="000C0AEB">
        <w:rPr>
          <w:sz w:val="28"/>
          <w:szCs w:val="28"/>
        </w:rPr>
        <w:t xml:space="preserve">  </w:t>
      </w:r>
      <w:r w:rsidR="007C124C" w:rsidRPr="000C0AEB">
        <w:rPr>
          <w:rFonts w:eastAsiaTheme="minorEastAsia"/>
          <w:sz w:val="28"/>
          <w:szCs w:val="28"/>
        </w:rPr>
        <w:t xml:space="preserve">за поданням депутатів </w:t>
      </w:r>
      <w:r w:rsidR="007C124C" w:rsidRPr="000C0AEB">
        <w:rPr>
          <w:rFonts w:eastAsiaTheme="minorEastAsia"/>
          <w:sz w:val="28"/>
          <w:szCs w:val="28"/>
        </w:rPr>
        <w:lastRenderedPageBreak/>
        <w:t xml:space="preserve">Київради </w:t>
      </w:r>
      <w:r w:rsidR="00C1753F">
        <w:rPr>
          <w:rFonts w:eastAsiaTheme="minorEastAsia"/>
          <w:sz w:val="28"/>
          <w:szCs w:val="28"/>
        </w:rPr>
        <w:t>Н.Шульги, Г.</w:t>
      </w:r>
      <w:r w:rsidR="007C124C" w:rsidRPr="000C0AEB">
        <w:rPr>
          <w:rFonts w:eastAsiaTheme="minorEastAsia"/>
          <w:sz w:val="28"/>
          <w:szCs w:val="28"/>
        </w:rPr>
        <w:t>Старостенко</w:t>
      </w:r>
      <w:r w:rsidR="00C1753F">
        <w:rPr>
          <w:rFonts w:eastAsiaTheme="minorEastAsia"/>
          <w:sz w:val="28"/>
          <w:szCs w:val="28"/>
        </w:rPr>
        <w:t>,</w:t>
      </w:r>
      <w:r w:rsidR="007C124C" w:rsidRPr="000C0AEB">
        <w:rPr>
          <w:rFonts w:eastAsiaTheme="minorEastAsia"/>
          <w:sz w:val="28"/>
          <w:szCs w:val="28"/>
        </w:rPr>
        <w:t xml:space="preserve"> </w:t>
      </w:r>
      <w:r w:rsidR="00C1753F">
        <w:rPr>
          <w:rFonts w:eastAsiaTheme="minorEastAsia"/>
          <w:sz w:val="28"/>
          <w:szCs w:val="28"/>
        </w:rPr>
        <w:t xml:space="preserve">В.Мондриївського </w:t>
      </w:r>
      <w:r w:rsidR="007C124C" w:rsidRPr="000C0AEB">
        <w:rPr>
          <w:rFonts w:eastAsiaTheme="minorEastAsia"/>
          <w:sz w:val="28"/>
          <w:szCs w:val="28"/>
        </w:rPr>
        <w:t>(доручення №08/231-3326/ПР від 14.11.2019,</w:t>
      </w:r>
      <w:r w:rsidR="007C124C" w:rsidRPr="000C0AEB">
        <w:rPr>
          <w:i/>
        </w:rPr>
        <w:t xml:space="preserve"> копії документів)</w:t>
      </w:r>
      <w:r w:rsidR="007C124C" w:rsidRPr="000C0AEB">
        <w:rPr>
          <w:sz w:val="28"/>
          <w:szCs w:val="28"/>
        </w:rPr>
        <w:t>.</w:t>
      </w:r>
    </w:p>
    <w:p w:rsidR="007C124C" w:rsidRPr="000C0AEB" w:rsidRDefault="007C124C" w:rsidP="007C124C">
      <w:pPr>
        <w:tabs>
          <w:tab w:val="left" w:pos="0"/>
        </w:tabs>
        <w:rPr>
          <w:rFonts w:eastAsiaTheme="minorEastAsia"/>
          <w:i/>
          <w:u w:val="single"/>
        </w:rPr>
      </w:pPr>
      <w:r w:rsidRPr="000C0AEB">
        <w:rPr>
          <w:rFonts w:eastAsiaTheme="minorEastAsia"/>
          <w:i/>
        </w:rPr>
        <w:t>З матеріалами до проєкту рішення можна озн</w:t>
      </w:r>
      <w:r w:rsidR="00E123E6">
        <w:rPr>
          <w:rFonts w:eastAsiaTheme="minorEastAsia"/>
          <w:i/>
        </w:rPr>
        <w:t>айомитись на веб-сайті Київради</w:t>
      </w:r>
      <w:r w:rsidRPr="000C0AEB">
        <w:rPr>
          <w:rFonts w:eastAsiaTheme="minorEastAsia"/>
          <w:i/>
        </w:rPr>
        <w:t xml:space="preserve"> </w:t>
      </w:r>
      <w:hyperlink r:id="rId8" w:history="1">
        <w:r w:rsidRPr="00487C49">
          <w:rPr>
            <w:rStyle w:val="af0"/>
            <w:rFonts w:eastAsiaTheme="minorEastAsia"/>
            <w:i/>
            <w:color w:val="auto"/>
          </w:rPr>
          <w:t>http://kmr.gov.ua/uk/comisii/28/proekt</w:t>
        </w:r>
      </w:hyperlink>
      <w:r w:rsidRPr="00487C49">
        <w:rPr>
          <w:rFonts w:eastAsiaTheme="minorEastAsia"/>
          <w:i/>
          <w:u w:val="single"/>
        </w:rPr>
        <w:t>.</w:t>
      </w:r>
    </w:p>
    <w:p w:rsidR="007C124C" w:rsidRPr="000C0AEB" w:rsidRDefault="007C124C" w:rsidP="007C124C">
      <w:pPr>
        <w:tabs>
          <w:tab w:val="left" w:pos="0"/>
        </w:tabs>
        <w:rPr>
          <w:rFonts w:eastAsiaTheme="minorEastAsia"/>
        </w:rPr>
      </w:pPr>
      <w:r w:rsidRPr="000C0AEB">
        <w:rPr>
          <w:bCs/>
          <w:i/>
        </w:rPr>
        <w:t>Протокол № 47/182 від 03.12.2019 – запросити суб’єктів подання.</w:t>
      </w:r>
    </w:p>
    <w:p w:rsidR="007C124C" w:rsidRPr="000C0AEB" w:rsidRDefault="007C124C" w:rsidP="007C124C">
      <w:pPr>
        <w:tabs>
          <w:tab w:val="left" w:pos="0"/>
        </w:tabs>
        <w:rPr>
          <w:rFonts w:eastAsiaTheme="minorEastAsia"/>
          <w:sz w:val="28"/>
          <w:szCs w:val="28"/>
        </w:rPr>
      </w:pPr>
      <w:r w:rsidRPr="000C0AEB">
        <w:rPr>
          <w:rFonts w:eastAsiaTheme="minorEastAsia"/>
          <w:sz w:val="28"/>
          <w:szCs w:val="28"/>
        </w:rPr>
        <w:t>Доповідачі: депутати Київради.</w:t>
      </w:r>
    </w:p>
    <w:p w:rsidR="00A100ED" w:rsidRPr="00BE0CC3" w:rsidRDefault="00A100ED" w:rsidP="00A90AE2">
      <w:pPr>
        <w:rPr>
          <w:rFonts w:eastAsia="Calibri"/>
          <w:b/>
          <w:bCs/>
          <w:i/>
          <w:sz w:val="28"/>
          <w:szCs w:val="28"/>
        </w:rPr>
      </w:pPr>
    </w:p>
    <w:p w:rsidR="0068157F" w:rsidRPr="00B45B2F" w:rsidRDefault="003E0432" w:rsidP="00A100ED">
      <w:pPr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</w:pPr>
      <w:r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  <w:t>18</w:t>
      </w:r>
      <w:r w:rsidR="00A100ED" w:rsidRPr="00B45B2F">
        <w:rPr>
          <w:rFonts w:eastAsiaTheme="minorEastAsia"/>
          <w:b/>
          <w:color w:val="000000" w:themeColor="text1"/>
          <w:w w:val="101"/>
          <w:sz w:val="28"/>
          <w:szCs w:val="28"/>
          <w:lang w:eastAsia="ru-RU"/>
        </w:rPr>
        <w:t>. Про розгляд листів від орендарів щодо поновлення терміну подачі документів для продовження строку дії договору оренди нежитлових приміщень:</w:t>
      </w: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41"/>
        <w:gridCol w:w="12"/>
        <w:gridCol w:w="1568"/>
        <w:gridCol w:w="2120"/>
        <w:gridCol w:w="709"/>
        <w:gridCol w:w="1137"/>
        <w:gridCol w:w="1100"/>
        <w:gridCol w:w="1029"/>
        <w:gridCol w:w="992"/>
        <w:gridCol w:w="43"/>
      </w:tblGrid>
      <w:tr w:rsidR="0068157F" w:rsidRPr="0068157F" w:rsidTr="0068157F">
        <w:trPr>
          <w:trHeight w:val="1509"/>
          <w:jc w:val="center"/>
        </w:trPr>
        <w:tc>
          <w:tcPr>
            <w:tcW w:w="560" w:type="dxa"/>
            <w:shd w:val="clear" w:color="auto" w:fill="auto"/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val="ru-RU" w:eastAsia="ru-RU"/>
              </w:rPr>
            </w:pPr>
            <w:r w:rsidRPr="0068157F">
              <w:rPr>
                <w:spacing w:val="-10"/>
                <w:sz w:val="20"/>
                <w:szCs w:val="20"/>
                <w:lang w:val="ru-RU" w:eastAsia="ru-RU"/>
              </w:rPr>
              <w:t>№</w:t>
            </w:r>
          </w:p>
          <w:p w:rsidR="0068157F" w:rsidRPr="0068157F" w:rsidRDefault="0068157F" w:rsidP="0068157F">
            <w:pPr>
              <w:ind w:left="20" w:right="-111"/>
              <w:jc w:val="center"/>
              <w:rPr>
                <w:spacing w:val="-10"/>
                <w:sz w:val="20"/>
                <w:szCs w:val="20"/>
                <w:lang w:val="ru-RU" w:eastAsia="ru-RU"/>
              </w:rPr>
            </w:pPr>
            <w:r w:rsidRPr="0068157F">
              <w:rPr>
                <w:spacing w:val="-10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1541" w:type="dxa"/>
            <w:shd w:val="clear" w:color="auto" w:fill="auto"/>
          </w:tcPr>
          <w:p w:rsidR="0068157F" w:rsidRPr="0068157F" w:rsidRDefault="0068157F" w:rsidP="0068157F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68157F">
              <w:rPr>
                <w:spacing w:val="-10"/>
                <w:sz w:val="18"/>
                <w:szCs w:val="18"/>
                <w:lang w:eastAsia="ru-RU"/>
              </w:rPr>
              <w:t>Назва орендодавця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68157F" w:rsidRPr="0068157F" w:rsidRDefault="0068157F" w:rsidP="0068157F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68157F">
              <w:rPr>
                <w:spacing w:val="-10"/>
                <w:sz w:val="18"/>
                <w:szCs w:val="18"/>
                <w:lang w:eastAsia="ru-RU"/>
              </w:rPr>
              <w:t>Назва орендаря</w:t>
            </w:r>
          </w:p>
        </w:tc>
        <w:tc>
          <w:tcPr>
            <w:tcW w:w="2120" w:type="dxa"/>
            <w:shd w:val="clear" w:color="auto" w:fill="auto"/>
          </w:tcPr>
          <w:p w:rsidR="0068157F" w:rsidRPr="0068157F" w:rsidRDefault="0068157F" w:rsidP="0068157F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68157F">
              <w:rPr>
                <w:spacing w:val="-10"/>
                <w:sz w:val="18"/>
                <w:szCs w:val="18"/>
                <w:lang w:eastAsia="ru-RU"/>
              </w:rPr>
              <w:t>Адреса об'єкта оренди</w:t>
            </w:r>
          </w:p>
        </w:tc>
        <w:tc>
          <w:tcPr>
            <w:tcW w:w="709" w:type="dxa"/>
            <w:shd w:val="clear" w:color="auto" w:fill="auto"/>
          </w:tcPr>
          <w:p w:rsidR="0068157F" w:rsidRPr="0068157F" w:rsidRDefault="0068157F" w:rsidP="0068157F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68157F">
              <w:rPr>
                <w:spacing w:val="-10"/>
                <w:sz w:val="18"/>
                <w:szCs w:val="18"/>
                <w:lang w:eastAsia="ru-RU"/>
              </w:rPr>
              <w:t>Площа об'єкта оренди кв. м</w:t>
            </w:r>
          </w:p>
        </w:tc>
        <w:tc>
          <w:tcPr>
            <w:tcW w:w="1137" w:type="dxa"/>
            <w:shd w:val="clear" w:color="auto" w:fill="auto"/>
          </w:tcPr>
          <w:p w:rsidR="0068157F" w:rsidRPr="0068157F" w:rsidRDefault="0068157F" w:rsidP="0068157F">
            <w:pPr>
              <w:ind w:left="20" w:right="23"/>
              <w:jc w:val="center"/>
              <w:rPr>
                <w:spacing w:val="-10"/>
                <w:sz w:val="16"/>
                <w:szCs w:val="16"/>
                <w:lang w:eastAsia="ru-RU"/>
              </w:rPr>
            </w:pPr>
            <w:r w:rsidRPr="0068157F">
              <w:rPr>
                <w:spacing w:val="-10"/>
                <w:sz w:val="16"/>
                <w:szCs w:val="16"/>
                <w:lang w:eastAsia="ru-RU"/>
              </w:rPr>
              <w:t>Дата повідомлення  орендодавцем про попередження орендаря  щодо  закінчення строку дії договору оренди</w:t>
            </w:r>
          </w:p>
        </w:tc>
        <w:tc>
          <w:tcPr>
            <w:tcW w:w="1100" w:type="dxa"/>
          </w:tcPr>
          <w:p w:rsidR="0068157F" w:rsidRPr="0068157F" w:rsidRDefault="0068157F" w:rsidP="0068157F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68157F">
              <w:rPr>
                <w:spacing w:val="-10"/>
                <w:sz w:val="18"/>
                <w:szCs w:val="18"/>
                <w:lang w:eastAsia="ru-RU"/>
              </w:rPr>
              <w:t xml:space="preserve">Заява від орендаря </w:t>
            </w:r>
          </w:p>
        </w:tc>
        <w:tc>
          <w:tcPr>
            <w:tcW w:w="1029" w:type="dxa"/>
          </w:tcPr>
          <w:p w:rsidR="0068157F" w:rsidRPr="0068157F" w:rsidRDefault="0068157F" w:rsidP="0068157F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68157F">
              <w:rPr>
                <w:spacing w:val="-10"/>
                <w:sz w:val="18"/>
                <w:szCs w:val="18"/>
                <w:lang w:eastAsia="ru-RU"/>
              </w:rPr>
              <w:t>Дата початку тримісяч-ного терміну</w:t>
            </w:r>
          </w:p>
        </w:tc>
        <w:tc>
          <w:tcPr>
            <w:tcW w:w="1035" w:type="dxa"/>
            <w:gridSpan w:val="2"/>
            <w:shd w:val="clear" w:color="auto" w:fill="auto"/>
          </w:tcPr>
          <w:p w:rsidR="0068157F" w:rsidRPr="0068157F" w:rsidRDefault="0068157F" w:rsidP="0068157F">
            <w:pPr>
              <w:ind w:left="20" w:right="23"/>
              <w:jc w:val="center"/>
              <w:rPr>
                <w:spacing w:val="-10"/>
                <w:sz w:val="18"/>
                <w:szCs w:val="18"/>
                <w:lang w:eastAsia="ru-RU"/>
              </w:rPr>
            </w:pPr>
            <w:r w:rsidRPr="0068157F">
              <w:rPr>
                <w:spacing w:val="-10"/>
                <w:sz w:val="18"/>
                <w:szCs w:val="18"/>
                <w:lang w:eastAsia="ru-RU"/>
              </w:rPr>
              <w:t>Дата закінчення строку дії договору оренди</w:t>
            </w:r>
          </w:p>
          <w:p w:rsidR="0068157F" w:rsidRPr="0068157F" w:rsidRDefault="0068157F" w:rsidP="0068157F">
            <w:pPr>
              <w:ind w:left="20" w:right="23" w:firstLine="689"/>
              <w:jc w:val="center"/>
              <w:rPr>
                <w:spacing w:val="-10"/>
                <w:sz w:val="18"/>
                <w:szCs w:val="18"/>
                <w:lang w:eastAsia="ru-RU"/>
              </w:rPr>
            </w:pPr>
          </w:p>
        </w:tc>
      </w:tr>
      <w:tr w:rsidR="0068157F" w:rsidRPr="0068157F" w:rsidTr="0068157F">
        <w:trPr>
          <w:gridAfter w:val="1"/>
          <w:wAfter w:w="43" w:type="dxa"/>
          <w:trHeight w:val="249"/>
          <w:jc w:val="center"/>
        </w:trPr>
        <w:tc>
          <w:tcPr>
            <w:tcW w:w="560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Святошинська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РДА</w:t>
            </w:r>
          </w:p>
        </w:tc>
        <w:tc>
          <w:tcPr>
            <w:tcW w:w="1580" w:type="dxa"/>
            <w:gridSpan w:val="2"/>
          </w:tcPr>
          <w:p w:rsidR="0068157F" w:rsidRPr="009B0A66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9B0A66">
              <w:rPr>
                <w:sz w:val="18"/>
                <w:szCs w:val="18"/>
                <w:lang w:eastAsia="ru-RU"/>
              </w:rPr>
              <w:t>ФОП Процюк Г.С.</w:t>
            </w:r>
            <w:r w:rsidRPr="009B0A66">
              <w:rPr>
                <w:rFonts w:ascii="Calibri" w:hAnsi="Calibri"/>
                <w:sz w:val="22"/>
                <w:szCs w:val="28"/>
              </w:rPr>
              <w:t xml:space="preserve"> </w:t>
            </w:r>
            <w:r w:rsidRPr="009B0A66">
              <w:rPr>
                <w:rFonts w:ascii="Calibri" w:hAnsi="Calibri"/>
                <w:sz w:val="16"/>
                <w:szCs w:val="16"/>
              </w:rPr>
              <w:t>(вх.№08/П-4202 від 04.11.2019)</w:t>
            </w:r>
          </w:p>
        </w:tc>
        <w:tc>
          <w:tcPr>
            <w:tcW w:w="2120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68157F">
              <w:rPr>
                <w:sz w:val="18"/>
                <w:szCs w:val="18"/>
                <w:lang w:val="ru-RU" w:eastAsia="ru-RU"/>
              </w:rPr>
              <w:t>вул.  Булаховського, 30-А, літ.Б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68157F">
              <w:rPr>
                <w:sz w:val="18"/>
                <w:szCs w:val="18"/>
                <w:lang w:val="ru-RU" w:eastAsia="ru-RU"/>
              </w:rPr>
              <w:t>23.09.2019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68157F">
              <w:rPr>
                <w:b/>
                <w:sz w:val="18"/>
                <w:szCs w:val="18"/>
                <w:lang w:eastAsia="ru-RU"/>
              </w:rPr>
              <w:t>за 13 днів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23.10.2019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06.10.2019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b/>
                <w:sz w:val="16"/>
                <w:szCs w:val="16"/>
                <w:lang w:eastAsia="ru-RU"/>
              </w:rPr>
            </w:pPr>
            <w:r w:rsidRPr="0068157F">
              <w:rPr>
                <w:b/>
                <w:sz w:val="16"/>
                <w:szCs w:val="16"/>
                <w:lang w:eastAsia="ru-RU"/>
              </w:rPr>
              <w:t>17 днів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06.01.2020</w:t>
            </w:r>
          </w:p>
        </w:tc>
      </w:tr>
      <w:tr w:rsidR="0068157F" w:rsidRPr="0068157F" w:rsidTr="0068157F">
        <w:trPr>
          <w:gridAfter w:val="1"/>
          <w:wAfter w:w="43" w:type="dxa"/>
          <w:trHeight w:val="47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Святошинська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 xml:space="preserve">РДА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ТОВ «ТИСА-Л»</w:t>
            </w:r>
            <w:r w:rsidRPr="0068157F">
              <w:rPr>
                <w:rFonts w:ascii="Calibri" w:hAnsi="Calibri"/>
                <w:sz w:val="22"/>
                <w:szCs w:val="28"/>
                <w:lang w:val="ru-RU"/>
              </w:rPr>
              <w:t xml:space="preserve"> </w:t>
            </w:r>
            <w:r w:rsidRPr="0068157F">
              <w:rPr>
                <w:rFonts w:ascii="Calibri" w:hAnsi="Calibri"/>
                <w:sz w:val="16"/>
                <w:szCs w:val="16"/>
                <w:lang w:val="ru-RU"/>
              </w:rPr>
              <w:t>(вх.№08/25700 від 06.11.2019).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68157F">
              <w:rPr>
                <w:sz w:val="18"/>
                <w:szCs w:val="18"/>
                <w:lang w:val="ru-RU" w:eastAsia="ru-RU"/>
              </w:rPr>
              <w:t xml:space="preserve">вул. </w:t>
            </w:r>
            <w:r w:rsidRPr="0068157F">
              <w:rPr>
                <w:sz w:val="18"/>
                <w:szCs w:val="18"/>
                <w:lang w:eastAsia="ru-RU"/>
              </w:rPr>
              <w:t>Григоровича Барського, 7, літ.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68157F">
              <w:rPr>
                <w:sz w:val="18"/>
                <w:szCs w:val="18"/>
                <w:lang w:val="ru-RU" w:eastAsia="ru-RU"/>
              </w:rPr>
              <w:t>23.09.2019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за 23 дня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03.10.2019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16.10.2019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b/>
                <w:sz w:val="16"/>
                <w:szCs w:val="16"/>
                <w:lang w:eastAsia="ru-RU"/>
              </w:rPr>
            </w:pPr>
            <w:r w:rsidRPr="0068157F">
              <w:rPr>
                <w:b/>
                <w:sz w:val="16"/>
                <w:szCs w:val="16"/>
                <w:lang w:eastAsia="ru-RU"/>
              </w:rPr>
              <w:t>вчасно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16.01.2020</w:t>
            </w:r>
          </w:p>
        </w:tc>
      </w:tr>
      <w:tr w:rsidR="0068157F" w:rsidRPr="0068157F" w:rsidTr="0068157F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Святошинська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 xml:space="preserve">ТОВ «ТИСА-Л» </w:t>
            </w:r>
            <w:r w:rsidRPr="0068157F">
              <w:rPr>
                <w:sz w:val="16"/>
                <w:szCs w:val="16"/>
                <w:lang w:val="ru-RU"/>
              </w:rPr>
              <w:t>(вх.№08/25704 від 06.11.2019).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68157F">
              <w:rPr>
                <w:sz w:val="18"/>
                <w:szCs w:val="18"/>
                <w:lang w:val="ru-RU" w:eastAsia="ru-RU"/>
              </w:rPr>
              <w:t xml:space="preserve">вул.  </w:t>
            </w:r>
            <w:r w:rsidRPr="0068157F">
              <w:rPr>
                <w:sz w:val="18"/>
                <w:szCs w:val="18"/>
                <w:lang w:eastAsia="ru-RU"/>
              </w:rPr>
              <w:t>Велика Кільцева, 1Г, літ.Б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68157F">
              <w:rPr>
                <w:sz w:val="18"/>
                <w:szCs w:val="18"/>
                <w:lang w:val="ru-RU" w:eastAsia="ru-RU"/>
              </w:rPr>
              <w:t>23.09.2019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68157F">
              <w:rPr>
                <w:b/>
                <w:sz w:val="18"/>
                <w:szCs w:val="18"/>
                <w:lang w:eastAsia="ru-RU"/>
              </w:rPr>
              <w:t>за 23 дня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03.10.2019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16.10.2019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b/>
                <w:sz w:val="16"/>
                <w:szCs w:val="16"/>
                <w:lang w:eastAsia="ru-RU"/>
              </w:rPr>
            </w:pPr>
            <w:r w:rsidRPr="0068157F">
              <w:rPr>
                <w:b/>
                <w:sz w:val="16"/>
                <w:szCs w:val="16"/>
                <w:lang w:eastAsia="ru-RU"/>
              </w:rPr>
              <w:t>13 днів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16.01.2020</w:t>
            </w:r>
          </w:p>
        </w:tc>
      </w:tr>
      <w:tr w:rsidR="0068157F" w:rsidRPr="0068157F" w:rsidTr="0068157F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Солом’янська РДА</w:t>
            </w:r>
            <w:r w:rsidRPr="0068157F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ПП «Дент-Юніверсал»</w:t>
            </w:r>
            <w:r w:rsidRPr="0068157F">
              <w:rPr>
                <w:rFonts w:ascii="Calibri" w:hAnsi="Calibri"/>
                <w:sz w:val="22"/>
                <w:szCs w:val="28"/>
                <w:lang w:val="ru-RU"/>
              </w:rPr>
              <w:t xml:space="preserve"> </w:t>
            </w:r>
            <w:r w:rsidRPr="0068157F">
              <w:rPr>
                <w:rFonts w:ascii="Calibri" w:hAnsi="Calibri"/>
                <w:sz w:val="16"/>
                <w:szCs w:val="16"/>
                <w:lang w:val="ru-RU"/>
              </w:rPr>
              <w:t>(вх.№08/25791 від 06.11.2019).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68157F">
              <w:rPr>
                <w:sz w:val="18"/>
                <w:szCs w:val="18"/>
                <w:lang w:val="ru-RU" w:eastAsia="ru-RU"/>
              </w:rPr>
              <w:t xml:space="preserve">вул. </w:t>
            </w:r>
            <w:r w:rsidRPr="0068157F">
              <w:rPr>
                <w:sz w:val="18"/>
                <w:szCs w:val="18"/>
                <w:lang w:eastAsia="ru-RU"/>
              </w:rPr>
              <w:t>Єреванська,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18.09.2019 108-12564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68157F">
              <w:rPr>
                <w:b/>
                <w:sz w:val="18"/>
                <w:szCs w:val="18"/>
                <w:lang w:eastAsia="ru-RU"/>
              </w:rPr>
              <w:t>за 12 днів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немає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31.10.2019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31.01.2020</w:t>
            </w:r>
          </w:p>
        </w:tc>
      </w:tr>
      <w:tr w:rsidR="0068157F" w:rsidRPr="0068157F" w:rsidTr="0068157F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 xml:space="preserve">Шевченківська РДА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ТОВ «Фірма «Сула»</w:t>
            </w:r>
            <w:r w:rsidRPr="0068157F">
              <w:rPr>
                <w:rFonts w:ascii="Calibri" w:hAnsi="Calibri"/>
                <w:sz w:val="22"/>
                <w:szCs w:val="28"/>
                <w:lang w:val="ru-RU"/>
              </w:rPr>
              <w:t xml:space="preserve"> </w:t>
            </w:r>
            <w:r w:rsidRPr="0068157F">
              <w:rPr>
                <w:rFonts w:ascii="Calibri" w:hAnsi="Calibri"/>
                <w:sz w:val="16"/>
                <w:szCs w:val="16"/>
                <w:lang w:val="ru-RU"/>
              </w:rPr>
              <w:t>(вх.№08/25707 від 06.11.2019).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68157F">
              <w:rPr>
                <w:sz w:val="18"/>
                <w:szCs w:val="18"/>
                <w:lang w:val="ru-RU" w:eastAsia="ru-RU"/>
              </w:rPr>
              <w:t xml:space="preserve">вул. </w:t>
            </w:r>
            <w:r w:rsidRPr="0068157F">
              <w:rPr>
                <w:sz w:val="18"/>
                <w:szCs w:val="18"/>
                <w:lang w:eastAsia="ru-RU"/>
              </w:rPr>
              <w:t>Мала Житомирська, 20, літ.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17.12.2018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68157F">
              <w:rPr>
                <w:b/>
                <w:sz w:val="18"/>
                <w:szCs w:val="18"/>
                <w:lang w:eastAsia="ru-RU"/>
              </w:rPr>
              <w:t>за 3 місяці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31.03.2019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i/>
                <w:sz w:val="18"/>
                <w:szCs w:val="18"/>
                <w:lang w:eastAsia="ru-RU"/>
              </w:rPr>
              <w:t>Оцінка виконана станом 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15.01.2019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b/>
                <w:sz w:val="16"/>
                <w:szCs w:val="16"/>
                <w:lang w:eastAsia="ru-RU"/>
              </w:rPr>
            </w:pPr>
            <w:r w:rsidRPr="0068157F">
              <w:rPr>
                <w:b/>
                <w:sz w:val="16"/>
                <w:szCs w:val="16"/>
                <w:lang w:eastAsia="ru-RU"/>
              </w:rPr>
              <w:t>2 місяці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11.04.2019</w:t>
            </w:r>
          </w:p>
        </w:tc>
      </w:tr>
      <w:tr w:rsidR="0068157F" w:rsidRPr="0068157F" w:rsidTr="0068157F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Святошинська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 xml:space="preserve">ГО Асоціація добровільних народних дружин </w:t>
            </w:r>
            <w:r w:rsidRPr="0068157F">
              <w:rPr>
                <w:rFonts w:ascii="Calibri" w:hAnsi="Calibri"/>
                <w:sz w:val="16"/>
                <w:szCs w:val="16"/>
                <w:lang w:val="ru-RU"/>
              </w:rPr>
              <w:t>(вх.№08/Г-4369 від 11.11.2019)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Бульв. Р.Роллана, 11-А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15,70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val="ru-RU" w:eastAsia="ru-RU"/>
              </w:rPr>
            </w:pPr>
            <w:r w:rsidRPr="0068157F">
              <w:rPr>
                <w:sz w:val="18"/>
                <w:szCs w:val="18"/>
                <w:lang w:val="ru-RU" w:eastAsia="ru-RU"/>
              </w:rPr>
              <w:t>23.09.2019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b/>
                <w:sz w:val="18"/>
                <w:szCs w:val="18"/>
                <w:lang w:eastAsia="ru-RU"/>
              </w:rPr>
            </w:pPr>
            <w:r w:rsidRPr="0068157F">
              <w:rPr>
                <w:b/>
                <w:sz w:val="18"/>
                <w:szCs w:val="18"/>
                <w:lang w:eastAsia="ru-RU"/>
              </w:rPr>
              <w:t>за місяць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31.10.2019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30.10.2019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b/>
                <w:sz w:val="16"/>
                <w:szCs w:val="16"/>
                <w:lang w:eastAsia="ru-RU"/>
              </w:rPr>
            </w:pPr>
            <w:r w:rsidRPr="0068157F">
              <w:rPr>
                <w:b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30.01.2020</w:t>
            </w:r>
          </w:p>
        </w:tc>
      </w:tr>
      <w:tr w:rsidR="0068157F" w:rsidRPr="0068157F" w:rsidTr="0068157F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Шевченківська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ТОВ «Автошкола Мустанг»</w:t>
            </w:r>
            <w:r w:rsidRPr="0068157F">
              <w:rPr>
                <w:rFonts w:ascii="Calibri" w:eastAsiaTheme="minorEastAsia" w:hAnsi="Calibri"/>
                <w:sz w:val="22"/>
                <w:szCs w:val="28"/>
                <w:lang w:val="ru-RU" w:eastAsia="ru-RU"/>
              </w:rPr>
              <w:t xml:space="preserve"> </w:t>
            </w:r>
            <w:r w:rsidRPr="0068157F">
              <w:rPr>
                <w:rFonts w:eastAsiaTheme="minorEastAsia"/>
                <w:sz w:val="16"/>
                <w:szCs w:val="16"/>
                <w:lang w:val="ru-RU" w:eastAsia="ru-RU"/>
              </w:rPr>
              <w:t>(вх.№08/26226 від 12.11.2019).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Вул. Прорізна, 19-а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 xml:space="preserve">67,3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jc w:val="center"/>
              <w:rPr>
                <w:w w:val="101"/>
                <w:sz w:val="20"/>
                <w:szCs w:val="20"/>
                <w:lang w:eastAsia="ru-RU"/>
              </w:rPr>
            </w:pPr>
            <w:r w:rsidRPr="0068157F">
              <w:rPr>
                <w:w w:val="101"/>
                <w:sz w:val="20"/>
                <w:szCs w:val="20"/>
                <w:lang w:eastAsia="ru-RU"/>
              </w:rPr>
              <w:t>10.10.2018</w:t>
            </w:r>
          </w:p>
          <w:p w:rsidR="0068157F" w:rsidRPr="0068157F" w:rsidRDefault="0068157F" w:rsidP="0068157F">
            <w:pPr>
              <w:jc w:val="left"/>
              <w:rPr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jc w:val="center"/>
              <w:rPr>
                <w:w w:val="101"/>
                <w:sz w:val="20"/>
                <w:szCs w:val="20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30.09.2019</w:t>
            </w:r>
            <w:r w:rsidRPr="0068157F">
              <w:rPr>
                <w:i/>
                <w:sz w:val="18"/>
                <w:szCs w:val="18"/>
                <w:lang w:eastAsia="ru-RU"/>
              </w:rPr>
              <w:t>(Оцінка виконана станом 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27.12.2018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b/>
                <w:sz w:val="16"/>
                <w:szCs w:val="16"/>
                <w:lang w:eastAsia="ru-RU"/>
              </w:rPr>
            </w:pPr>
            <w:r w:rsidRPr="0068157F">
              <w:rPr>
                <w:b/>
                <w:sz w:val="16"/>
                <w:szCs w:val="16"/>
                <w:lang w:eastAsia="ru-RU"/>
              </w:rPr>
              <w:t>вчасно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27.02.2019</w:t>
            </w:r>
          </w:p>
        </w:tc>
      </w:tr>
      <w:tr w:rsidR="0068157F" w:rsidRPr="0068157F" w:rsidTr="0068157F">
        <w:trPr>
          <w:gridAfter w:val="1"/>
          <w:wAfter w:w="43" w:type="dxa"/>
          <w:jc w:val="center"/>
        </w:trPr>
        <w:tc>
          <w:tcPr>
            <w:tcW w:w="560" w:type="dxa"/>
            <w:shd w:val="clear" w:color="auto" w:fill="auto"/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68157F">
              <w:rPr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3" w:type="dxa"/>
            <w:gridSpan w:val="2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Дарницька РДА</w:t>
            </w:r>
          </w:p>
        </w:tc>
        <w:tc>
          <w:tcPr>
            <w:tcW w:w="1568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9B0A66">
              <w:rPr>
                <w:rFonts w:eastAsiaTheme="minorEastAsia"/>
                <w:sz w:val="16"/>
                <w:szCs w:val="16"/>
                <w:lang w:eastAsia="en-US"/>
              </w:rPr>
              <w:t>ДП "ПРІВІЛЕДЖ ГРУП"</w:t>
            </w:r>
            <w:r w:rsidRPr="0068157F">
              <w:rPr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9B0A66">
              <w:rPr>
                <w:rFonts w:ascii="Calibri" w:eastAsiaTheme="minorEastAsia" w:hAnsi="Calibri"/>
                <w:sz w:val="16"/>
                <w:szCs w:val="16"/>
                <w:lang w:eastAsia="ru-RU"/>
              </w:rPr>
              <w:t>(вх.№08/26510 від 14.11.2019).</w:t>
            </w:r>
          </w:p>
        </w:tc>
        <w:tc>
          <w:tcPr>
            <w:tcW w:w="2120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rFonts w:eastAsiaTheme="minorEastAsia"/>
                <w:sz w:val="16"/>
                <w:szCs w:val="16"/>
                <w:lang w:val="ru-RU" w:eastAsia="en-US"/>
              </w:rPr>
              <w:t>вул. Тростянецьк</w:t>
            </w:r>
            <w:r w:rsidRPr="0068157F">
              <w:rPr>
                <w:rFonts w:eastAsiaTheme="minorEastAsia"/>
                <w:sz w:val="16"/>
                <w:szCs w:val="16"/>
                <w:lang w:eastAsia="en-US"/>
              </w:rPr>
              <w:t>а</w:t>
            </w:r>
            <w:r w:rsidRPr="0068157F">
              <w:rPr>
                <w:rFonts w:eastAsiaTheme="minorEastAsia"/>
                <w:sz w:val="16"/>
                <w:szCs w:val="16"/>
                <w:lang w:val="ru-RU" w:eastAsia="en-US"/>
              </w:rPr>
              <w:t>,19</w:t>
            </w:r>
          </w:p>
        </w:tc>
        <w:tc>
          <w:tcPr>
            <w:tcW w:w="709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137" w:type="dxa"/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№2746  від 29.08.2019</w:t>
            </w:r>
          </w:p>
        </w:tc>
        <w:tc>
          <w:tcPr>
            <w:tcW w:w="1100" w:type="dxa"/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22.10.2019</w:t>
            </w:r>
          </w:p>
        </w:tc>
        <w:tc>
          <w:tcPr>
            <w:tcW w:w="1029" w:type="dxa"/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21.08.2019</w:t>
            </w:r>
          </w:p>
          <w:p w:rsidR="0068157F" w:rsidRPr="0068157F" w:rsidRDefault="0068157F" w:rsidP="0068157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68157F">
              <w:rPr>
                <w:b/>
                <w:sz w:val="16"/>
                <w:szCs w:val="16"/>
                <w:lang w:eastAsia="ru-RU"/>
              </w:rPr>
              <w:t>2 місяця</w:t>
            </w:r>
          </w:p>
        </w:tc>
        <w:tc>
          <w:tcPr>
            <w:tcW w:w="992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21.11.2019</w:t>
            </w:r>
          </w:p>
        </w:tc>
      </w:tr>
      <w:tr w:rsidR="0068157F" w:rsidRPr="0068157F" w:rsidTr="0068157F">
        <w:trPr>
          <w:gridAfter w:val="1"/>
          <w:wAfter w:w="43" w:type="dxa"/>
          <w:trHeight w:val="862"/>
          <w:jc w:val="center"/>
        </w:trPr>
        <w:tc>
          <w:tcPr>
            <w:tcW w:w="560" w:type="dxa"/>
            <w:shd w:val="clear" w:color="auto" w:fill="auto"/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68157F">
              <w:rPr>
                <w:spacing w:val="-1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53" w:type="dxa"/>
            <w:gridSpan w:val="2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Дарницька РДА</w:t>
            </w:r>
          </w:p>
        </w:tc>
        <w:tc>
          <w:tcPr>
            <w:tcW w:w="1568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68157F">
              <w:rPr>
                <w:rFonts w:eastAsiaTheme="minorEastAsia"/>
                <w:sz w:val="16"/>
                <w:szCs w:val="16"/>
                <w:lang w:val="ru-RU" w:eastAsia="en-US"/>
              </w:rPr>
              <w:t>ТОВ "ІНТЕРКАНЦ"</w:t>
            </w:r>
            <w:r w:rsidRPr="0068157F">
              <w:rPr>
                <w:rFonts w:eastAsiaTheme="minorEastAsia"/>
                <w:sz w:val="16"/>
                <w:szCs w:val="16"/>
                <w:lang w:val="ru-RU" w:eastAsia="ru-RU"/>
              </w:rPr>
              <w:t>(вх.№08/26904 від 18.11.2019)</w:t>
            </w:r>
          </w:p>
        </w:tc>
        <w:tc>
          <w:tcPr>
            <w:tcW w:w="2120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rFonts w:eastAsiaTheme="minorEastAsia"/>
                <w:sz w:val="16"/>
                <w:szCs w:val="16"/>
                <w:lang w:val="ru-RU" w:eastAsia="en-US"/>
              </w:rPr>
              <w:t>просп. Петра Григоренка, 21-В</w:t>
            </w:r>
          </w:p>
        </w:tc>
        <w:tc>
          <w:tcPr>
            <w:tcW w:w="709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1137" w:type="dxa"/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20.05.2019 1783</w:t>
            </w:r>
          </w:p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68157F">
              <w:rPr>
                <w:i/>
                <w:sz w:val="18"/>
                <w:szCs w:val="18"/>
                <w:lang w:eastAsia="ru-RU"/>
              </w:rPr>
              <w:t>30.09.2019 (Оцінка виконана станом )</w:t>
            </w:r>
          </w:p>
        </w:tc>
        <w:tc>
          <w:tcPr>
            <w:tcW w:w="1029" w:type="dxa"/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20.03.2019</w:t>
            </w:r>
          </w:p>
          <w:p w:rsidR="0068157F" w:rsidRPr="0068157F" w:rsidRDefault="0068157F" w:rsidP="0068157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68157F">
              <w:rPr>
                <w:b/>
                <w:sz w:val="16"/>
                <w:szCs w:val="16"/>
                <w:lang w:eastAsia="ru-RU"/>
              </w:rPr>
              <w:t>5 місяців</w:t>
            </w:r>
          </w:p>
        </w:tc>
        <w:tc>
          <w:tcPr>
            <w:tcW w:w="992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20.06.2019</w:t>
            </w:r>
          </w:p>
        </w:tc>
      </w:tr>
      <w:tr w:rsidR="0068157F" w:rsidRPr="0068157F" w:rsidTr="0068157F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68157F">
              <w:rPr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Шевченківська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rPr>
                <w:rFonts w:eastAsiaTheme="minorEastAsia"/>
                <w:sz w:val="16"/>
                <w:szCs w:val="16"/>
                <w:lang w:eastAsia="en-US"/>
              </w:rPr>
            </w:pPr>
            <w:r w:rsidRPr="0068157F">
              <w:rPr>
                <w:sz w:val="16"/>
                <w:szCs w:val="16"/>
                <w:lang w:val="ru-RU" w:eastAsia="ru-RU"/>
              </w:rPr>
              <w:t>Член НСХУ Борисенко Л.В</w:t>
            </w:r>
            <w:r w:rsidRPr="0068157F">
              <w:rPr>
                <w:sz w:val="28"/>
                <w:szCs w:val="28"/>
                <w:lang w:val="ru-RU" w:eastAsia="ru-RU"/>
              </w:rPr>
              <w:t>.</w:t>
            </w:r>
            <w:r w:rsidRPr="0068157F"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r w:rsidRPr="0068157F">
              <w:rPr>
                <w:rFonts w:eastAsiaTheme="minorEastAsia"/>
                <w:sz w:val="16"/>
                <w:szCs w:val="16"/>
                <w:lang w:eastAsia="en-US"/>
              </w:rPr>
              <w:t>(вх.№08/Б-4550 від 14.11.2019, вх.№08/Б-4641 від 20.11.2019).</w:t>
            </w:r>
          </w:p>
          <w:p w:rsidR="0068157F" w:rsidRPr="0068157F" w:rsidRDefault="0068157F" w:rsidP="0068157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rFonts w:eastAsiaTheme="minorEastAsia"/>
                <w:sz w:val="16"/>
                <w:szCs w:val="16"/>
                <w:lang w:val="ru-RU" w:eastAsia="en-US"/>
              </w:rPr>
              <w:t>вул. Б.Хмельницького, 26</w:t>
            </w:r>
            <w:r w:rsidRPr="0068157F">
              <w:rPr>
                <w:rFonts w:eastAsiaTheme="minorEastAsia"/>
                <w:sz w:val="16"/>
                <w:szCs w:val="16"/>
                <w:lang w:eastAsia="en-US"/>
              </w:rPr>
              <w:t>-в</w:t>
            </w:r>
            <w:r w:rsidRPr="0068157F">
              <w:rPr>
                <w:rFonts w:eastAsiaTheme="minorEastAsia"/>
                <w:sz w:val="16"/>
                <w:szCs w:val="16"/>
                <w:lang w:val="ru-RU" w:eastAsia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  <w:r w:rsidRPr="0068157F">
              <w:rPr>
                <w:w w:val="101"/>
                <w:sz w:val="16"/>
                <w:szCs w:val="16"/>
                <w:lang w:eastAsia="ru-RU"/>
              </w:rPr>
              <w:t>29.10.2019 № 109/05/25-9625</w:t>
            </w:r>
          </w:p>
          <w:p w:rsidR="0068157F" w:rsidRPr="0068157F" w:rsidRDefault="0068157F" w:rsidP="0068157F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</w:p>
          <w:p w:rsidR="0068157F" w:rsidRPr="0068157F" w:rsidRDefault="0068157F" w:rsidP="0068157F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i/>
                <w:sz w:val="18"/>
                <w:szCs w:val="18"/>
                <w:lang w:eastAsia="ru-RU"/>
              </w:rPr>
              <w:t>(Оцінка виконана станом 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29.10.2019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29.01.2020</w:t>
            </w:r>
          </w:p>
        </w:tc>
      </w:tr>
      <w:tr w:rsidR="0068157F" w:rsidRPr="0068157F" w:rsidTr="0068157F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68157F">
              <w:rPr>
                <w:spacing w:val="-1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Голосіївська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rPr>
                <w:sz w:val="16"/>
                <w:szCs w:val="16"/>
                <w:lang w:val="ru-RU" w:eastAsia="ru-RU"/>
              </w:rPr>
            </w:pPr>
            <w:r w:rsidRPr="0068157F">
              <w:rPr>
                <w:sz w:val="16"/>
                <w:szCs w:val="16"/>
                <w:lang w:val="ru-RU" w:eastAsia="ru-RU"/>
              </w:rPr>
              <w:t>Член НСХ України Малишенко І.Д.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val="ru-RU" w:eastAsia="en-US"/>
              </w:rPr>
            </w:pPr>
            <w:r w:rsidRPr="0068157F">
              <w:rPr>
                <w:rFonts w:eastAsiaTheme="minorEastAsia"/>
                <w:sz w:val="16"/>
                <w:szCs w:val="16"/>
                <w:lang w:val="ru-RU" w:eastAsia="en-US"/>
              </w:rPr>
              <w:t>просп. Науки,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  <w:r w:rsidRPr="0068157F">
              <w:rPr>
                <w:w w:val="101"/>
                <w:sz w:val="16"/>
                <w:szCs w:val="16"/>
                <w:lang w:eastAsia="ru-RU"/>
              </w:rPr>
              <w:t>27.05.2019</w:t>
            </w:r>
          </w:p>
          <w:p w:rsidR="0068157F" w:rsidRPr="0068157F" w:rsidRDefault="0068157F" w:rsidP="0068157F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68157F">
              <w:rPr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09.04.2013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09.07.2013</w:t>
            </w:r>
          </w:p>
        </w:tc>
      </w:tr>
      <w:tr w:rsidR="0068157F" w:rsidRPr="0068157F" w:rsidTr="0068157F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68157F">
              <w:rPr>
                <w:spacing w:val="-1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ДКВ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rPr>
                <w:sz w:val="16"/>
                <w:szCs w:val="16"/>
                <w:lang w:val="ru-RU" w:eastAsia="ru-RU"/>
              </w:rPr>
            </w:pPr>
            <w:r w:rsidRPr="0068157F">
              <w:rPr>
                <w:sz w:val="16"/>
                <w:szCs w:val="16"/>
                <w:lang w:val="ru-RU" w:eastAsia="ru-RU"/>
              </w:rPr>
              <w:t>ФОП Романенко Т.В.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val="ru-RU" w:eastAsia="en-US"/>
              </w:rPr>
            </w:pPr>
            <w:r w:rsidRPr="0068157F">
              <w:rPr>
                <w:rFonts w:eastAsiaTheme="minorEastAsia"/>
                <w:sz w:val="16"/>
                <w:szCs w:val="16"/>
                <w:lang w:val="ru-RU" w:eastAsia="en-US"/>
              </w:rPr>
              <w:t>вул. Тулузи,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173,39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jc w:val="center"/>
              <w:rPr>
                <w:w w:val="101"/>
                <w:sz w:val="14"/>
                <w:szCs w:val="14"/>
                <w:lang w:eastAsia="ru-RU"/>
              </w:rPr>
            </w:pPr>
            <w:r w:rsidRPr="0068157F">
              <w:rPr>
                <w:w w:val="101"/>
                <w:sz w:val="14"/>
                <w:szCs w:val="14"/>
                <w:lang w:eastAsia="ru-RU"/>
              </w:rPr>
              <w:t>Усне попередження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jc w:val="center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29.11.2019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16.10.2019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b/>
                <w:sz w:val="16"/>
                <w:szCs w:val="16"/>
                <w:lang w:eastAsia="ru-RU"/>
              </w:rPr>
            </w:pPr>
            <w:r w:rsidRPr="0068157F">
              <w:rPr>
                <w:b/>
                <w:sz w:val="16"/>
                <w:szCs w:val="16"/>
                <w:lang w:eastAsia="ru-RU"/>
              </w:rPr>
              <w:t>1 місяць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16.01.20210</w:t>
            </w:r>
          </w:p>
        </w:tc>
      </w:tr>
      <w:tr w:rsidR="0068157F" w:rsidRPr="0068157F" w:rsidTr="0068157F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68157F">
              <w:rPr>
                <w:spacing w:val="-1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Шевченківська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rPr>
                <w:sz w:val="16"/>
                <w:szCs w:val="16"/>
                <w:lang w:val="ru-RU" w:eastAsia="ru-RU"/>
              </w:rPr>
            </w:pPr>
            <w:r w:rsidRPr="0068157F">
              <w:rPr>
                <w:sz w:val="16"/>
                <w:szCs w:val="16"/>
                <w:lang w:val="ru-RU" w:eastAsia="ru-RU"/>
              </w:rPr>
              <w:t>ФОП Хоменко О.В.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val="ru-RU" w:eastAsia="en-US"/>
              </w:rPr>
            </w:pPr>
            <w:r w:rsidRPr="0068157F">
              <w:rPr>
                <w:rFonts w:eastAsiaTheme="minorEastAsia"/>
                <w:sz w:val="16"/>
                <w:szCs w:val="16"/>
                <w:lang w:val="ru-RU" w:eastAsia="en-US"/>
              </w:rPr>
              <w:t>вул. Рейтарська,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 xml:space="preserve">40,0 </w:t>
            </w:r>
            <w:r w:rsidRPr="0068157F">
              <w:rPr>
                <w:sz w:val="16"/>
                <w:szCs w:val="16"/>
                <w:lang w:eastAsia="ru-RU"/>
              </w:rPr>
              <w:t>(відповідно до БТІ</w:t>
            </w:r>
            <w:r w:rsidRPr="0068157F">
              <w:rPr>
                <w:sz w:val="18"/>
                <w:szCs w:val="18"/>
                <w:lang w:eastAsia="ru-RU"/>
              </w:rPr>
              <w:t xml:space="preserve"> 31,35)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  <w:r w:rsidRPr="0068157F">
              <w:rPr>
                <w:w w:val="101"/>
                <w:sz w:val="16"/>
                <w:szCs w:val="16"/>
                <w:lang w:eastAsia="ru-RU"/>
              </w:rPr>
              <w:t xml:space="preserve">20.02.2019 №109/05/25-1493 </w:t>
            </w:r>
          </w:p>
          <w:p w:rsidR="0068157F" w:rsidRPr="0068157F" w:rsidRDefault="0068157F" w:rsidP="0068157F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</w:p>
          <w:p w:rsidR="0068157F" w:rsidRPr="0068157F" w:rsidRDefault="0068157F" w:rsidP="0068157F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</w:p>
          <w:p w:rsidR="0068157F" w:rsidRPr="0068157F" w:rsidRDefault="00B07128" w:rsidP="0068157F">
            <w:pPr>
              <w:jc w:val="center"/>
              <w:rPr>
                <w:b/>
                <w:w w:val="101"/>
                <w:sz w:val="16"/>
                <w:szCs w:val="16"/>
                <w:lang w:eastAsia="ru-RU"/>
              </w:rPr>
            </w:pPr>
            <w:r>
              <w:rPr>
                <w:b/>
                <w:w w:val="101"/>
                <w:sz w:val="16"/>
                <w:szCs w:val="16"/>
                <w:lang w:eastAsia="ru-RU"/>
              </w:rPr>
              <w:t>Із запізненням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68157F">
              <w:rPr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28.01.2019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28.04.2019</w:t>
            </w:r>
          </w:p>
        </w:tc>
      </w:tr>
      <w:tr w:rsidR="0068157F" w:rsidRPr="0068157F" w:rsidTr="0068157F">
        <w:trPr>
          <w:gridAfter w:val="1"/>
          <w:wAfter w:w="43" w:type="dxa"/>
          <w:trHeight w:val="24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68157F">
              <w:rPr>
                <w:spacing w:val="-1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Солом’янська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rPr>
                <w:rFonts w:eastAsiaTheme="minorEastAsia"/>
                <w:sz w:val="16"/>
                <w:szCs w:val="16"/>
              </w:rPr>
            </w:pPr>
            <w:r w:rsidRPr="0068157F">
              <w:rPr>
                <w:sz w:val="16"/>
                <w:szCs w:val="16"/>
              </w:rPr>
              <w:t xml:space="preserve">Член НСХУ А.Гриценко - </w:t>
            </w:r>
            <w:r w:rsidRPr="0068157F">
              <w:rPr>
                <w:rFonts w:eastAsiaTheme="minorEastAsia"/>
                <w:sz w:val="16"/>
                <w:szCs w:val="16"/>
              </w:rPr>
              <w:t>(вх. №08/Г-4905 від 10.12.2019).</w:t>
            </w:r>
          </w:p>
          <w:p w:rsidR="0068157F" w:rsidRPr="0068157F" w:rsidRDefault="0068157F" w:rsidP="0068157F">
            <w:pPr>
              <w:tabs>
                <w:tab w:val="left" w:pos="0"/>
              </w:tabs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val="ru-RU" w:eastAsia="en-US"/>
              </w:rPr>
            </w:pPr>
            <w:r w:rsidRPr="0068157F">
              <w:rPr>
                <w:rFonts w:eastAsiaTheme="minorEastAsia"/>
                <w:sz w:val="16"/>
                <w:szCs w:val="16"/>
              </w:rPr>
              <w:t>вул. Кудряшова,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  <w:r w:rsidRPr="0068157F">
              <w:rPr>
                <w:w w:val="101"/>
                <w:sz w:val="16"/>
                <w:szCs w:val="16"/>
                <w:lang w:eastAsia="ru-RU"/>
              </w:rPr>
              <w:t>13.09.108-12349</w:t>
            </w:r>
          </w:p>
          <w:p w:rsidR="0068157F" w:rsidRPr="0068157F" w:rsidRDefault="0068157F" w:rsidP="0068157F">
            <w:pPr>
              <w:jc w:val="center"/>
              <w:rPr>
                <w:w w:val="101"/>
                <w:sz w:val="16"/>
                <w:szCs w:val="16"/>
                <w:lang w:eastAsia="ru-RU"/>
              </w:rPr>
            </w:pPr>
          </w:p>
          <w:p w:rsidR="0068157F" w:rsidRPr="0068157F" w:rsidRDefault="0068157F" w:rsidP="0068157F">
            <w:pPr>
              <w:jc w:val="center"/>
              <w:rPr>
                <w:b/>
                <w:w w:val="101"/>
                <w:sz w:val="16"/>
                <w:szCs w:val="16"/>
                <w:lang w:eastAsia="ru-RU"/>
              </w:rPr>
            </w:pPr>
            <w:r w:rsidRPr="0068157F">
              <w:rPr>
                <w:b/>
                <w:w w:val="101"/>
                <w:sz w:val="16"/>
                <w:szCs w:val="16"/>
                <w:lang w:eastAsia="ru-RU"/>
              </w:rPr>
              <w:t>3 місяці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68157F">
              <w:rPr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09.12.2019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09.03.2020</w:t>
            </w:r>
          </w:p>
        </w:tc>
      </w:tr>
      <w:tr w:rsidR="0068157F" w:rsidRPr="0068157F" w:rsidTr="0068157F">
        <w:trPr>
          <w:gridAfter w:val="1"/>
          <w:wAfter w:w="43" w:type="dxa"/>
          <w:trHeight w:val="155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68157F">
              <w:rPr>
                <w:spacing w:val="-1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Солом’янська РДА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F" w:rsidRPr="0068157F" w:rsidRDefault="0068157F" w:rsidP="0068157F">
            <w:pPr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 xml:space="preserve">ТОВ "ТЕНАР" * протокол </w:t>
            </w:r>
            <w:r w:rsidRPr="0068157F">
              <w:rPr>
                <w:sz w:val="16"/>
                <w:szCs w:val="16"/>
                <w:lang w:eastAsia="ru-RU"/>
              </w:rPr>
              <w:t>№</w:t>
            </w:r>
            <w:r w:rsidRPr="0068157F">
              <w:rPr>
                <w:rFonts w:ascii="Calibri" w:hAnsi="Calibri"/>
                <w:i/>
                <w:sz w:val="16"/>
                <w:szCs w:val="16"/>
                <w:lang w:val="ru-RU" w:eastAsia="ru-RU"/>
              </w:rPr>
              <w:t xml:space="preserve">43/178 </w:t>
            </w:r>
            <w:r w:rsidRPr="0068157F">
              <w:rPr>
                <w:sz w:val="16"/>
                <w:szCs w:val="16"/>
                <w:lang w:eastAsia="ru-RU"/>
              </w:rPr>
              <w:t xml:space="preserve"> від 05.11.2019 - </w:t>
            </w:r>
            <w:r w:rsidRPr="0068157F">
              <w:rPr>
                <w:sz w:val="18"/>
                <w:szCs w:val="18"/>
                <w:lang w:eastAsia="ru-RU"/>
              </w:rPr>
              <w:t xml:space="preserve"> </w:t>
            </w:r>
            <w:r w:rsidRPr="0068157F">
              <w:rPr>
                <w:b/>
                <w:lang w:eastAsia="ru-RU"/>
              </w:rPr>
              <w:t>відмовлено.</w:t>
            </w:r>
            <w:r w:rsidRPr="0068157F">
              <w:rPr>
                <w:sz w:val="28"/>
                <w:szCs w:val="28"/>
              </w:rPr>
              <w:t xml:space="preserve"> </w:t>
            </w:r>
            <w:r w:rsidRPr="0068157F">
              <w:rPr>
                <w:sz w:val="16"/>
                <w:szCs w:val="16"/>
              </w:rPr>
              <w:t>(вх.№08/26391 від 13.11.2019).</w:t>
            </w:r>
            <w:r w:rsidRPr="006815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на вул. Освіти, 22/8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21.02.2019</w:t>
            </w:r>
          </w:p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w w:val="101"/>
                <w:sz w:val="16"/>
                <w:szCs w:val="16"/>
                <w:lang w:eastAsia="ru-RU"/>
              </w:rPr>
            </w:pPr>
            <w:r w:rsidRPr="0068157F">
              <w:rPr>
                <w:w w:val="101"/>
                <w:sz w:val="16"/>
                <w:szCs w:val="16"/>
                <w:lang w:eastAsia="ru-RU"/>
              </w:rPr>
              <w:t xml:space="preserve">лист ТОВ «Тенар» вх.№ 08/27453 від 21.11.2019- </w:t>
            </w:r>
            <w:r w:rsidRPr="0068157F">
              <w:rPr>
                <w:i/>
                <w:sz w:val="16"/>
                <w:szCs w:val="16"/>
                <w:lang w:eastAsia="ru-RU"/>
              </w:rPr>
              <w:t>Оцінка виконана станом 30.09.2019</w:t>
            </w:r>
            <w:r w:rsidRPr="0068157F">
              <w:rPr>
                <w:w w:val="10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27.09.2019</w:t>
            </w:r>
          </w:p>
          <w:p w:rsidR="0068157F" w:rsidRPr="0068157F" w:rsidRDefault="0068157F" w:rsidP="0068157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68157F">
              <w:rPr>
                <w:b/>
                <w:sz w:val="16"/>
                <w:szCs w:val="16"/>
                <w:lang w:eastAsia="ru-RU"/>
              </w:rPr>
              <w:t>3 дні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27.11.2019</w:t>
            </w:r>
          </w:p>
        </w:tc>
      </w:tr>
      <w:tr w:rsidR="0068157F" w:rsidRPr="0068157F" w:rsidTr="0068157F">
        <w:trPr>
          <w:gridAfter w:val="1"/>
          <w:wAfter w:w="43" w:type="dxa"/>
          <w:jc w:val="center"/>
        </w:trPr>
        <w:tc>
          <w:tcPr>
            <w:tcW w:w="560" w:type="dxa"/>
            <w:shd w:val="clear" w:color="auto" w:fill="auto"/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68157F">
              <w:rPr>
                <w:spacing w:val="-1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3" w:type="dxa"/>
            <w:gridSpan w:val="2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val="ru-RU" w:eastAsia="ru-RU"/>
              </w:rPr>
              <w:t>Солом’янська РДА</w:t>
            </w:r>
          </w:p>
        </w:tc>
        <w:tc>
          <w:tcPr>
            <w:tcW w:w="1568" w:type="dxa"/>
          </w:tcPr>
          <w:p w:rsidR="0068157F" w:rsidRPr="0068157F" w:rsidRDefault="0068157F" w:rsidP="0068157F">
            <w:pPr>
              <w:tabs>
                <w:tab w:val="left" w:pos="0"/>
              </w:tabs>
              <w:rPr>
                <w:rFonts w:eastAsiaTheme="minorEastAsia"/>
                <w:sz w:val="16"/>
                <w:szCs w:val="16"/>
                <w:lang w:eastAsia="en-US"/>
              </w:rPr>
            </w:pPr>
            <w:r w:rsidRPr="0068157F">
              <w:rPr>
                <w:sz w:val="16"/>
                <w:szCs w:val="16"/>
                <w:lang w:val="ru-RU" w:eastAsia="ru-RU"/>
              </w:rPr>
              <w:t>ФОП Земцова Л.П.</w:t>
            </w:r>
            <w:r w:rsidRPr="0068157F">
              <w:rPr>
                <w:i/>
                <w:sz w:val="16"/>
                <w:szCs w:val="16"/>
                <w:lang w:val="ru-RU" w:eastAsia="ru-RU"/>
              </w:rPr>
              <w:t xml:space="preserve"> </w:t>
            </w:r>
            <w:r w:rsidRPr="0068157F">
              <w:rPr>
                <w:i/>
                <w:sz w:val="16"/>
                <w:szCs w:val="16"/>
                <w:lang w:eastAsia="ru-RU"/>
              </w:rPr>
              <w:t>*</w:t>
            </w:r>
            <w:r w:rsidRPr="0068157F">
              <w:rPr>
                <w:i/>
                <w:sz w:val="16"/>
                <w:szCs w:val="16"/>
                <w:lang w:val="ru-RU" w:eastAsia="ru-RU"/>
              </w:rPr>
              <w:t>Протокол №43/178 від 05.11.2019</w:t>
            </w:r>
            <w:r w:rsidRPr="0068157F">
              <w:rPr>
                <w:b/>
                <w:i/>
                <w:sz w:val="16"/>
                <w:szCs w:val="16"/>
                <w:lang w:val="ru-RU" w:eastAsia="ru-RU"/>
              </w:rPr>
              <w:t xml:space="preserve"> </w:t>
            </w:r>
            <w:r w:rsidRPr="0068157F">
              <w:rPr>
                <w:i/>
                <w:sz w:val="16"/>
                <w:szCs w:val="16"/>
                <w:lang w:val="ru-RU" w:eastAsia="ru-RU"/>
              </w:rPr>
              <w:t xml:space="preserve">– </w:t>
            </w:r>
            <w:r w:rsidRPr="0068157F">
              <w:rPr>
                <w:b/>
                <w:lang w:val="ru-RU" w:eastAsia="ru-RU"/>
              </w:rPr>
              <w:t>від</w:t>
            </w:r>
            <w:r w:rsidRPr="0068157F">
              <w:rPr>
                <w:b/>
                <w:w w:val="101"/>
                <w:lang w:val="ru-RU" w:eastAsia="ru-RU"/>
              </w:rPr>
              <w:t xml:space="preserve">мовлено </w:t>
            </w:r>
            <w:r w:rsidRPr="0068157F">
              <w:rPr>
                <w:rFonts w:eastAsiaTheme="minorEastAsia"/>
                <w:sz w:val="16"/>
                <w:szCs w:val="16"/>
                <w:lang w:eastAsia="en-US"/>
              </w:rPr>
              <w:t>(вх.№08/26431 від 13.11.2019).</w:t>
            </w:r>
          </w:p>
          <w:p w:rsidR="0068157F" w:rsidRPr="0068157F" w:rsidRDefault="0068157F" w:rsidP="0068157F">
            <w:pPr>
              <w:tabs>
                <w:tab w:val="left" w:pos="1937"/>
                <w:tab w:val="left" w:pos="3756"/>
              </w:tabs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val="ru-RU" w:eastAsia="ru-RU"/>
              </w:rPr>
              <w:t>пров. Машинобудівному,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21.02.2019 №108-2262</w:t>
            </w:r>
          </w:p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 xml:space="preserve">16.09.2019    </w:t>
            </w:r>
          </w:p>
          <w:p w:rsidR="0068157F" w:rsidRPr="0068157F" w:rsidRDefault="0068157F" w:rsidP="0068157F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108/142174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24.08.2019</w:t>
            </w:r>
          </w:p>
          <w:p w:rsidR="0068157F" w:rsidRPr="0068157F" w:rsidRDefault="0068157F" w:rsidP="0068157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68157F">
              <w:rPr>
                <w:b/>
                <w:sz w:val="16"/>
                <w:szCs w:val="16"/>
                <w:lang w:eastAsia="ru-RU"/>
              </w:rPr>
              <w:t>21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24.11.2019</w:t>
            </w:r>
          </w:p>
        </w:tc>
      </w:tr>
      <w:tr w:rsidR="0068157F" w:rsidRPr="0068157F" w:rsidTr="0068157F">
        <w:trPr>
          <w:gridAfter w:val="1"/>
          <w:wAfter w:w="43" w:type="dxa"/>
          <w:jc w:val="center"/>
        </w:trPr>
        <w:tc>
          <w:tcPr>
            <w:tcW w:w="560" w:type="dxa"/>
            <w:shd w:val="clear" w:color="auto" w:fill="auto"/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68157F">
              <w:rPr>
                <w:spacing w:val="-1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3" w:type="dxa"/>
            <w:gridSpan w:val="2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Подільська РДА</w:t>
            </w:r>
          </w:p>
        </w:tc>
        <w:tc>
          <w:tcPr>
            <w:tcW w:w="1568" w:type="dxa"/>
          </w:tcPr>
          <w:p w:rsidR="0068157F" w:rsidRPr="0068157F" w:rsidRDefault="0068157F" w:rsidP="0068157F">
            <w:pPr>
              <w:rPr>
                <w:rFonts w:eastAsiaTheme="minorEastAsia"/>
                <w:sz w:val="28"/>
                <w:szCs w:val="28"/>
              </w:rPr>
            </w:pPr>
            <w:r w:rsidRPr="0068157F">
              <w:rPr>
                <w:rFonts w:eastAsiaTheme="minorEastAsia"/>
                <w:sz w:val="16"/>
                <w:szCs w:val="16"/>
                <w:lang w:val="ru-RU" w:eastAsia="ru-RU"/>
              </w:rPr>
              <w:t>ФОП Козак Н</w:t>
            </w:r>
            <w:r w:rsidRPr="0068157F">
              <w:rPr>
                <w:rFonts w:eastAsiaTheme="minorEastAsia"/>
                <w:sz w:val="16"/>
                <w:szCs w:val="16"/>
                <w:lang w:eastAsia="ru-RU"/>
              </w:rPr>
              <w:t>.М.</w:t>
            </w:r>
            <w:r w:rsidRPr="0068157F">
              <w:rPr>
                <w:sz w:val="18"/>
                <w:szCs w:val="18"/>
                <w:lang w:eastAsia="ru-RU"/>
              </w:rPr>
              <w:t xml:space="preserve"> * протокол </w:t>
            </w:r>
            <w:r w:rsidRPr="0068157F">
              <w:rPr>
                <w:sz w:val="16"/>
                <w:szCs w:val="16"/>
                <w:lang w:eastAsia="ru-RU"/>
              </w:rPr>
              <w:t>№</w:t>
            </w:r>
            <w:r w:rsidRPr="0068157F">
              <w:rPr>
                <w:i/>
                <w:sz w:val="16"/>
                <w:szCs w:val="16"/>
                <w:lang w:val="ru-RU" w:eastAsia="ru-RU"/>
              </w:rPr>
              <w:t xml:space="preserve">43/178 </w:t>
            </w:r>
            <w:r w:rsidRPr="0068157F">
              <w:rPr>
                <w:sz w:val="16"/>
                <w:szCs w:val="16"/>
                <w:lang w:eastAsia="ru-RU"/>
              </w:rPr>
              <w:t xml:space="preserve"> від 05.11.2019 - </w:t>
            </w:r>
            <w:r w:rsidRPr="0068157F">
              <w:rPr>
                <w:sz w:val="18"/>
                <w:szCs w:val="18"/>
                <w:lang w:eastAsia="ru-RU"/>
              </w:rPr>
              <w:t xml:space="preserve"> </w:t>
            </w:r>
            <w:r w:rsidRPr="0068157F">
              <w:rPr>
                <w:b/>
                <w:lang w:eastAsia="ru-RU"/>
              </w:rPr>
              <w:t>відмовлено.</w:t>
            </w:r>
            <w:r w:rsidRPr="0068157F">
              <w:rPr>
                <w:rFonts w:eastAsiaTheme="minorEastAsia"/>
                <w:sz w:val="28"/>
                <w:szCs w:val="28"/>
              </w:rPr>
              <w:t xml:space="preserve"> </w:t>
            </w:r>
            <w:r w:rsidRPr="0068157F">
              <w:rPr>
                <w:rFonts w:eastAsiaTheme="minorEastAsia"/>
                <w:sz w:val="16"/>
                <w:szCs w:val="16"/>
              </w:rPr>
              <w:t>(вх.№ 08/К-4456 від 13.11.2019).</w:t>
            </w:r>
          </w:p>
          <w:p w:rsidR="0068157F" w:rsidRPr="0068157F" w:rsidRDefault="0068157F" w:rsidP="0068157F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  <w:tab w:val="left" w:pos="776"/>
              </w:tabs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8"/>
                <w:szCs w:val="18"/>
                <w:lang w:val="ru-RU" w:eastAsia="ru-RU"/>
              </w:rPr>
              <w:t>вул. Кирилівська, 30/5 літ.А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left"/>
              <w:rPr>
                <w:sz w:val="20"/>
                <w:szCs w:val="20"/>
                <w:lang w:val="ru-RU" w:eastAsia="ru-RU"/>
              </w:rPr>
            </w:pPr>
            <w:r w:rsidRPr="0068157F">
              <w:rPr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Лист ККОЖФ від 26.06.2019 №10663-3017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06.09.2019 106/Оп /к-643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05.07.2019</w:t>
            </w:r>
          </w:p>
          <w:p w:rsidR="0068157F" w:rsidRPr="0068157F" w:rsidRDefault="0068157F" w:rsidP="0068157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68157F">
              <w:rPr>
                <w:b/>
                <w:sz w:val="16"/>
                <w:szCs w:val="16"/>
                <w:lang w:eastAsia="ru-RU"/>
              </w:rPr>
              <w:t>2 місяця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07.10.2019</w:t>
            </w:r>
          </w:p>
        </w:tc>
      </w:tr>
      <w:tr w:rsidR="0068157F" w:rsidRPr="0068157F" w:rsidTr="0068157F">
        <w:trPr>
          <w:gridAfter w:val="1"/>
          <w:wAfter w:w="43" w:type="dxa"/>
          <w:jc w:val="center"/>
        </w:trPr>
        <w:tc>
          <w:tcPr>
            <w:tcW w:w="560" w:type="dxa"/>
            <w:shd w:val="clear" w:color="auto" w:fill="auto"/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68157F">
              <w:rPr>
                <w:spacing w:val="-1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3" w:type="dxa"/>
            <w:gridSpan w:val="2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Деснянська РДА</w:t>
            </w:r>
          </w:p>
        </w:tc>
        <w:tc>
          <w:tcPr>
            <w:tcW w:w="1568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68157F">
              <w:rPr>
                <w:rFonts w:eastAsiaTheme="minorEastAsia"/>
                <w:sz w:val="16"/>
                <w:szCs w:val="16"/>
                <w:lang w:eastAsia="en-US"/>
              </w:rPr>
              <w:t>ФОП Лісовська О.В.</w:t>
            </w:r>
            <w:r w:rsidRPr="0068157F">
              <w:rPr>
                <w:sz w:val="18"/>
                <w:szCs w:val="18"/>
                <w:lang w:eastAsia="ru-RU"/>
              </w:rPr>
              <w:t xml:space="preserve"> * протокол </w:t>
            </w:r>
            <w:r w:rsidRPr="0068157F">
              <w:rPr>
                <w:sz w:val="16"/>
                <w:szCs w:val="16"/>
                <w:lang w:eastAsia="ru-RU"/>
              </w:rPr>
              <w:t>№3</w:t>
            </w:r>
            <w:r w:rsidRPr="0068157F">
              <w:rPr>
                <w:sz w:val="16"/>
                <w:szCs w:val="16"/>
                <w:lang w:val="ru-RU" w:eastAsia="ru-RU"/>
              </w:rPr>
              <w:t>4/1</w:t>
            </w:r>
            <w:r w:rsidRPr="0068157F">
              <w:rPr>
                <w:sz w:val="16"/>
                <w:szCs w:val="16"/>
                <w:lang w:eastAsia="ru-RU"/>
              </w:rPr>
              <w:t>69</w:t>
            </w:r>
            <w:r w:rsidRPr="0068157F">
              <w:rPr>
                <w:i/>
                <w:sz w:val="16"/>
                <w:szCs w:val="16"/>
                <w:lang w:val="ru-RU" w:eastAsia="ru-RU"/>
              </w:rPr>
              <w:t xml:space="preserve"> </w:t>
            </w:r>
            <w:r w:rsidRPr="0068157F">
              <w:rPr>
                <w:sz w:val="16"/>
                <w:szCs w:val="16"/>
                <w:lang w:eastAsia="ru-RU"/>
              </w:rPr>
              <w:t xml:space="preserve"> від 10.09.2019</w:t>
            </w:r>
            <w:r w:rsidRPr="0068157F">
              <w:rPr>
                <w:b/>
                <w:lang w:eastAsia="ru-RU"/>
              </w:rPr>
              <w:t xml:space="preserve"> </w:t>
            </w:r>
            <w:r w:rsidRPr="0068157F">
              <w:rPr>
                <w:b/>
                <w:sz w:val="20"/>
                <w:szCs w:val="20"/>
                <w:lang w:eastAsia="ru-RU"/>
              </w:rPr>
              <w:t>відмовлено.</w:t>
            </w:r>
            <w:r w:rsidRPr="0068157F">
              <w:rPr>
                <w:rFonts w:ascii="Calibri" w:eastAsiaTheme="minorEastAsia" w:hAnsi="Calibri"/>
                <w:sz w:val="22"/>
                <w:szCs w:val="28"/>
                <w:lang w:val="ru-RU" w:eastAsia="ru-RU"/>
              </w:rPr>
              <w:t xml:space="preserve"> </w:t>
            </w:r>
            <w:r w:rsidRPr="0068157F">
              <w:rPr>
                <w:rFonts w:ascii="Calibri" w:eastAsiaTheme="minorEastAsia" w:hAnsi="Calibri"/>
                <w:sz w:val="16"/>
                <w:szCs w:val="16"/>
                <w:lang w:val="ru-RU" w:eastAsia="ru-RU"/>
              </w:rPr>
              <w:t>(вх.№08/Л-4669 від 22.11.2019).</w:t>
            </w:r>
          </w:p>
        </w:tc>
        <w:tc>
          <w:tcPr>
            <w:tcW w:w="2120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eastAsia="en-US"/>
              </w:rPr>
            </w:pPr>
            <w:r w:rsidRPr="0068157F">
              <w:rPr>
                <w:rFonts w:eastAsiaTheme="minorEastAsia"/>
                <w:sz w:val="16"/>
                <w:szCs w:val="16"/>
                <w:lang w:eastAsia="en-US"/>
              </w:rPr>
              <w:t xml:space="preserve">вул. Мілютенка, 3 </w:t>
            </w:r>
          </w:p>
        </w:tc>
        <w:tc>
          <w:tcPr>
            <w:tcW w:w="709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68157F">
              <w:rPr>
                <w:sz w:val="16"/>
                <w:szCs w:val="16"/>
                <w:lang w:val="ru-RU" w:eastAsia="ru-RU"/>
              </w:rPr>
              <w:t xml:space="preserve">36,3 </w:t>
            </w:r>
          </w:p>
        </w:tc>
        <w:tc>
          <w:tcPr>
            <w:tcW w:w="1137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68157F">
              <w:rPr>
                <w:sz w:val="16"/>
                <w:szCs w:val="16"/>
                <w:lang w:val="ru-RU" w:eastAsia="ru-RU"/>
              </w:rPr>
              <w:t>19.10.2018</w:t>
            </w:r>
          </w:p>
        </w:tc>
        <w:tc>
          <w:tcPr>
            <w:tcW w:w="1100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1029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68157F">
              <w:rPr>
                <w:sz w:val="16"/>
                <w:szCs w:val="16"/>
                <w:lang w:val="ru-RU" w:eastAsia="ru-RU"/>
              </w:rPr>
              <w:t>2</w:t>
            </w:r>
            <w:r w:rsidRPr="0068157F">
              <w:rPr>
                <w:sz w:val="16"/>
                <w:szCs w:val="16"/>
                <w:lang w:eastAsia="ru-RU"/>
              </w:rPr>
              <w:t>8</w:t>
            </w:r>
            <w:r w:rsidRPr="0068157F">
              <w:rPr>
                <w:sz w:val="16"/>
                <w:szCs w:val="16"/>
                <w:lang w:val="ru-RU" w:eastAsia="ru-RU"/>
              </w:rPr>
              <w:t>.11.2018</w:t>
            </w:r>
          </w:p>
        </w:tc>
        <w:tc>
          <w:tcPr>
            <w:tcW w:w="992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68157F">
              <w:rPr>
                <w:sz w:val="16"/>
                <w:szCs w:val="16"/>
                <w:lang w:val="ru-RU" w:eastAsia="ru-RU"/>
              </w:rPr>
              <w:t>2</w:t>
            </w:r>
            <w:r w:rsidRPr="0068157F">
              <w:rPr>
                <w:sz w:val="16"/>
                <w:szCs w:val="16"/>
                <w:lang w:eastAsia="ru-RU"/>
              </w:rPr>
              <w:t>8</w:t>
            </w:r>
            <w:r w:rsidRPr="0068157F">
              <w:rPr>
                <w:sz w:val="16"/>
                <w:szCs w:val="16"/>
                <w:lang w:val="ru-RU" w:eastAsia="ru-RU"/>
              </w:rPr>
              <w:t>.02.2019</w:t>
            </w:r>
          </w:p>
        </w:tc>
      </w:tr>
      <w:tr w:rsidR="0068157F" w:rsidRPr="0068157F" w:rsidTr="0068157F">
        <w:trPr>
          <w:gridAfter w:val="1"/>
          <w:wAfter w:w="43" w:type="dxa"/>
          <w:jc w:val="center"/>
        </w:trPr>
        <w:tc>
          <w:tcPr>
            <w:tcW w:w="560" w:type="dxa"/>
            <w:shd w:val="clear" w:color="auto" w:fill="auto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left"/>
              <w:rPr>
                <w:spacing w:val="-10"/>
                <w:sz w:val="16"/>
                <w:szCs w:val="16"/>
                <w:lang w:eastAsia="ru-RU"/>
              </w:rPr>
            </w:pPr>
            <w:r w:rsidRPr="0068157F">
              <w:rPr>
                <w:spacing w:val="-1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53" w:type="dxa"/>
            <w:gridSpan w:val="2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/>
                <w:w w:val="101"/>
                <w:sz w:val="16"/>
                <w:szCs w:val="16"/>
                <w:lang w:eastAsia="ru-RU"/>
              </w:rPr>
            </w:pPr>
            <w:r w:rsidRPr="0068157F">
              <w:rPr>
                <w:rFonts w:eastAsia="Calibri"/>
                <w:w w:val="101"/>
                <w:sz w:val="16"/>
                <w:szCs w:val="16"/>
                <w:lang w:eastAsia="ru-RU"/>
              </w:rPr>
              <w:t>Святошинська РДА</w:t>
            </w:r>
          </w:p>
        </w:tc>
        <w:tc>
          <w:tcPr>
            <w:tcW w:w="1568" w:type="dxa"/>
          </w:tcPr>
          <w:p w:rsidR="0068157F" w:rsidRPr="0068157F" w:rsidRDefault="0068157F" w:rsidP="0068157F">
            <w:pPr>
              <w:rPr>
                <w:sz w:val="20"/>
                <w:szCs w:val="20"/>
              </w:rPr>
            </w:pPr>
            <w:r w:rsidRPr="0068157F">
              <w:rPr>
                <w:rFonts w:eastAsia="Calibri"/>
                <w:w w:val="101"/>
                <w:sz w:val="20"/>
                <w:szCs w:val="20"/>
                <w:lang w:eastAsia="ru-RU"/>
              </w:rPr>
              <w:t>ТОВ «Торговий дім «ДНІПРО»</w:t>
            </w:r>
            <w:r w:rsidRPr="0068157F">
              <w:rPr>
                <w:sz w:val="20"/>
                <w:szCs w:val="20"/>
              </w:rPr>
              <w:t xml:space="preserve"> (Протокол № 34/169 від </w:t>
            </w:r>
            <w:r w:rsidRPr="0068157F">
              <w:rPr>
                <w:sz w:val="20"/>
                <w:szCs w:val="20"/>
              </w:rPr>
              <w:lastRenderedPageBreak/>
              <w:t>10.09.2019</w:t>
            </w:r>
            <w:r w:rsidRPr="0068157F">
              <w:rPr>
                <w:b/>
                <w:sz w:val="20"/>
                <w:szCs w:val="20"/>
                <w:lang w:eastAsia="ru-RU"/>
              </w:rPr>
              <w:t xml:space="preserve"> відмовлено)</w:t>
            </w:r>
          </w:p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ind w:firstLine="284"/>
              <w:jc w:val="left"/>
              <w:rPr>
                <w:rFonts w:eastAsia="Calibri"/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/>
                <w:w w:val="101"/>
                <w:sz w:val="16"/>
                <w:szCs w:val="16"/>
                <w:lang w:eastAsia="ru-RU"/>
              </w:rPr>
            </w:pPr>
            <w:r w:rsidRPr="0068157F">
              <w:rPr>
                <w:rFonts w:eastAsia="Calibri"/>
                <w:w w:val="101"/>
                <w:sz w:val="16"/>
                <w:szCs w:val="16"/>
                <w:lang w:eastAsia="ru-RU"/>
              </w:rPr>
              <w:lastRenderedPageBreak/>
              <w:t>вул. Академіка Вернадського, 79, літ. Б</w:t>
            </w:r>
          </w:p>
        </w:tc>
        <w:tc>
          <w:tcPr>
            <w:tcW w:w="709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/>
                <w:w w:val="101"/>
                <w:sz w:val="16"/>
                <w:szCs w:val="16"/>
                <w:lang w:eastAsia="ru-RU"/>
              </w:rPr>
            </w:pPr>
            <w:r w:rsidRPr="0068157F">
              <w:rPr>
                <w:rFonts w:eastAsia="Calibri"/>
                <w:w w:val="101"/>
                <w:sz w:val="16"/>
                <w:szCs w:val="16"/>
                <w:lang w:eastAsia="ru-RU"/>
              </w:rPr>
              <w:t>12,25</w:t>
            </w:r>
          </w:p>
        </w:tc>
        <w:tc>
          <w:tcPr>
            <w:tcW w:w="1137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/>
                <w:w w:val="101"/>
                <w:sz w:val="16"/>
                <w:szCs w:val="16"/>
                <w:lang w:eastAsia="ru-RU"/>
              </w:rPr>
            </w:pPr>
            <w:r w:rsidRPr="0068157F">
              <w:rPr>
                <w:rFonts w:eastAsia="Calibri"/>
                <w:w w:val="101"/>
                <w:sz w:val="16"/>
                <w:szCs w:val="16"/>
                <w:lang w:eastAsia="ru-RU"/>
              </w:rPr>
              <w:t>05.11.2018</w:t>
            </w:r>
          </w:p>
        </w:tc>
        <w:tc>
          <w:tcPr>
            <w:tcW w:w="1100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ind w:firstLine="284"/>
              <w:jc w:val="left"/>
              <w:rPr>
                <w:rFonts w:eastAsia="Calibri"/>
                <w:w w:val="101"/>
                <w:sz w:val="16"/>
                <w:szCs w:val="16"/>
                <w:lang w:eastAsia="ru-RU"/>
              </w:rPr>
            </w:pPr>
            <w:r w:rsidRPr="0068157F">
              <w:rPr>
                <w:rFonts w:eastAsia="Calibri"/>
                <w:w w:val="10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9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/>
                <w:w w:val="101"/>
                <w:sz w:val="16"/>
                <w:szCs w:val="16"/>
                <w:lang w:eastAsia="ru-RU"/>
              </w:rPr>
            </w:pPr>
            <w:r w:rsidRPr="0068157F">
              <w:rPr>
                <w:rFonts w:eastAsia="Calibri"/>
                <w:w w:val="101"/>
                <w:sz w:val="16"/>
                <w:szCs w:val="16"/>
                <w:lang w:eastAsia="ru-RU"/>
              </w:rPr>
              <w:t>26.11.2018</w:t>
            </w:r>
          </w:p>
        </w:tc>
        <w:tc>
          <w:tcPr>
            <w:tcW w:w="992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left"/>
              <w:rPr>
                <w:rFonts w:eastAsia="Calibri"/>
                <w:w w:val="101"/>
                <w:sz w:val="16"/>
                <w:szCs w:val="16"/>
                <w:lang w:eastAsia="ru-RU"/>
              </w:rPr>
            </w:pPr>
            <w:r w:rsidRPr="0068157F">
              <w:rPr>
                <w:rFonts w:eastAsia="Calibri"/>
                <w:w w:val="101"/>
                <w:sz w:val="16"/>
                <w:szCs w:val="16"/>
                <w:lang w:eastAsia="ru-RU"/>
              </w:rPr>
              <w:t>26.02.2019</w:t>
            </w:r>
          </w:p>
        </w:tc>
      </w:tr>
      <w:tr w:rsidR="0068157F" w:rsidRPr="0068157F" w:rsidTr="0068157F">
        <w:trPr>
          <w:gridAfter w:val="1"/>
          <w:wAfter w:w="43" w:type="dxa"/>
          <w:jc w:val="center"/>
        </w:trPr>
        <w:tc>
          <w:tcPr>
            <w:tcW w:w="560" w:type="dxa"/>
            <w:shd w:val="clear" w:color="auto" w:fill="auto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22"/>
                <w:szCs w:val="22"/>
                <w:lang w:eastAsia="ru-RU"/>
              </w:rPr>
            </w:pPr>
            <w:r w:rsidRPr="0068157F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53" w:type="dxa"/>
            <w:gridSpan w:val="2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22"/>
                <w:szCs w:val="22"/>
                <w:lang w:val="ru-RU" w:eastAsia="ru-RU"/>
              </w:rPr>
            </w:pPr>
            <w:r w:rsidRPr="0068157F">
              <w:rPr>
                <w:sz w:val="18"/>
                <w:szCs w:val="18"/>
                <w:lang w:val="ru-RU" w:eastAsia="ru-RU"/>
              </w:rPr>
              <w:t>Голосіївська РДА</w:t>
            </w:r>
          </w:p>
        </w:tc>
        <w:tc>
          <w:tcPr>
            <w:tcW w:w="1568" w:type="dxa"/>
          </w:tcPr>
          <w:p w:rsidR="0068157F" w:rsidRPr="0068157F" w:rsidRDefault="0068157F" w:rsidP="0068157F">
            <w:pPr>
              <w:rPr>
                <w:rFonts w:eastAsiaTheme="minorEastAsia"/>
                <w:b/>
                <w:sz w:val="20"/>
                <w:szCs w:val="20"/>
              </w:rPr>
            </w:pPr>
            <w:r w:rsidRPr="0068157F">
              <w:rPr>
                <w:sz w:val="20"/>
                <w:szCs w:val="20"/>
              </w:rPr>
              <w:t xml:space="preserve">НГО «Європейський інститут інтеграції та розвитку» </w:t>
            </w:r>
            <w:r w:rsidRPr="0068157F">
              <w:rPr>
                <w:rFonts w:eastAsiaTheme="minorEastAsia"/>
                <w:sz w:val="20"/>
                <w:szCs w:val="20"/>
              </w:rPr>
              <w:t>- нежитлові приміщення (вих. № 08/294444 від 09.12.2019).</w:t>
            </w:r>
            <w:r w:rsidRPr="0068157F">
              <w:rPr>
                <w:sz w:val="18"/>
                <w:szCs w:val="18"/>
                <w:lang w:val="ru-RU" w:eastAsia="ru-RU"/>
              </w:rPr>
              <w:t xml:space="preserve"> Протокол №43/178 від 05.11.2019</w:t>
            </w:r>
            <w:r w:rsidRPr="0068157F">
              <w:rPr>
                <w:sz w:val="18"/>
                <w:szCs w:val="18"/>
                <w:lang w:eastAsia="ru-RU"/>
              </w:rPr>
              <w:t xml:space="preserve"> - </w:t>
            </w:r>
            <w:r w:rsidRPr="0068157F">
              <w:rPr>
                <w:b/>
                <w:sz w:val="18"/>
                <w:szCs w:val="18"/>
                <w:lang w:eastAsia="ru-RU"/>
              </w:rPr>
              <w:t>відмовлено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0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22"/>
                <w:szCs w:val="22"/>
                <w:lang w:val="ru-RU" w:eastAsia="ru-RU"/>
              </w:rPr>
            </w:pPr>
            <w:r w:rsidRPr="0068157F">
              <w:rPr>
                <w:rFonts w:eastAsiaTheme="minorEastAsia"/>
                <w:sz w:val="20"/>
                <w:szCs w:val="20"/>
              </w:rPr>
              <w:t>на вул. Жилянська, 34</w:t>
            </w:r>
          </w:p>
        </w:tc>
        <w:tc>
          <w:tcPr>
            <w:tcW w:w="709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22"/>
                <w:szCs w:val="22"/>
                <w:lang w:val="ru-RU"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137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22"/>
                <w:szCs w:val="22"/>
                <w:lang w:val="ru-RU" w:eastAsia="ru-RU"/>
              </w:rPr>
            </w:pPr>
            <w:r w:rsidRPr="0068157F">
              <w:rPr>
                <w:sz w:val="18"/>
                <w:szCs w:val="18"/>
                <w:lang w:val="ru-RU" w:eastAsia="ru-RU"/>
              </w:rPr>
              <w:t>28.05.2019</w:t>
            </w:r>
          </w:p>
        </w:tc>
        <w:tc>
          <w:tcPr>
            <w:tcW w:w="1100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22"/>
                <w:szCs w:val="22"/>
                <w:lang w:val="ru-RU" w:eastAsia="ru-RU"/>
              </w:rPr>
            </w:pPr>
            <w:r w:rsidRPr="0068157F">
              <w:rPr>
                <w:sz w:val="18"/>
                <w:szCs w:val="18"/>
                <w:lang w:val="ru-RU" w:eastAsia="ru-RU"/>
              </w:rPr>
              <w:t xml:space="preserve">немає </w:t>
            </w:r>
          </w:p>
        </w:tc>
        <w:tc>
          <w:tcPr>
            <w:tcW w:w="1029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68157F">
              <w:rPr>
                <w:sz w:val="16"/>
                <w:szCs w:val="16"/>
                <w:lang w:val="ru-RU" w:eastAsia="ru-RU"/>
              </w:rPr>
              <w:t>26.01.2019</w:t>
            </w:r>
          </w:p>
        </w:tc>
        <w:tc>
          <w:tcPr>
            <w:tcW w:w="992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27.04.2019</w:t>
            </w:r>
          </w:p>
        </w:tc>
      </w:tr>
      <w:tr w:rsidR="0068157F" w:rsidRPr="0068157F" w:rsidTr="0068157F">
        <w:trPr>
          <w:gridAfter w:val="1"/>
          <w:wAfter w:w="43" w:type="dxa"/>
          <w:jc w:val="center"/>
        </w:trPr>
        <w:tc>
          <w:tcPr>
            <w:tcW w:w="560" w:type="dxa"/>
            <w:shd w:val="clear" w:color="auto" w:fill="auto"/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68157F">
              <w:rPr>
                <w:spacing w:val="-1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3" w:type="dxa"/>
            <w:gridSpan w:val="2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Солом’янська РДА</w:t>
            </w:r>
          </w:p>
        </w:tc>
        <w:tc>
          <w:tcPr>
            <w:tcW w:w="1568" w:type="dxa"/>
          </w:tcPr>
          <w:p w:rsidR="0068157F" w:rsidRPr="0068157F" w:rsidRDefault="0068157F" w:rsidP="0068157F">
            <w:pPr>
              <w:rPr>
                <w:rFonts w:eastAsiaTheme="minorEastAsia"/>
                <w:b/>
                <w:sz w:val="20"/>
                <w:szCs w:val="20"/>
              </w:rPr>
            </w:pPr>
            <w:r w:rsidRPr="0068157F">
              <w:rPr>
                <w:rFonts w:eastAsiaTheme="minorEastAsia"/>
                <w:sz w:val="20"/>
                <w:szCs w:val="20"/>
              </w:rPr>
              <w:t xml:space="preserve">ПП«Укрторгбудінвест» - нежитлові приміщення (вх. № 08/29284 від 09.12.2019) Протокол № 43/178 від 05.11.2019 - </w:t>
            </w:r>
            <w:r w:rsidRPr="0068157F">
              <w:rPr>
                <w:rFonts w:eastAsiaTheme="minorEastAsia"/>
                <w:b/>
                <w:sz w:val="20"/>
                <w:szCs w:val="20"/>
              </w:rPr>
              <w:t>відмова</w:t>
            </w:r>
          </w:p>
          <w:p w:rsidR="0068157F" w:rsidRPr="0068157F" w:rsidRDefault="0068157F" w:rsidP="0068157F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eastAsia="en-US"/>
              </w:rPr>
            </w:pPr>
            <w:r w:rsidRPr="0068157F">
              <w:rPr>
                <w:sz w:val="20"/>
                <w:szCs w:val="20"/>
                <w:lang w:eastAsia="ru-RU"/>
              </w:rPr>
              <w:t xml:space="preserve">вул. </w:t>
            </w:r>
            <w:r w:rsidRPr="0068157F">
              <w:rPr>
                <w:sz w:val="20"/>
                <w:szCs w:val="20"/>
                <w:lang w:val="ru-RU" w:eastAsia="ru-RU"/>
              </w:rPr>
              <w:t xml:space="preserve">Монтажників, 101/2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sz w:val="20"/>
                <w:szCs w:val="20"/>
                <w:lang w:eastAsia="ru-RU"/>
              </w:rPr>
              <w:t xml:space="preserve">47, 7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w w:val="101"/>
                <w:sz w:val="16"/>
                <w:szCs w:val="16"/>
                <w:lang w:eastAsia="ru-RU"/>
              </w:rPr>
            </w:pPr>
            <w:r w:rsidRPr="0068157F">
              <w:rPr>
                <w:w w:val="101"/>
                <w:sz w:val="16"/>
                <w:szCs w:val="16"/>
                <w:lang w:eastAsia="ru-RU"/>
              </w:rPr>
              <w:t>21.02.2019 № 108-2255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b/>
                <w:sz w:val="16"/>
                <w:szCs w:val="16"/>
                <w:lang w:val="ru-RU" w:eastAsia="ru-RU"/>
              </w:rPr>
            </w:pPr>
            <w:r w:rsidRPr="0068157F">
              <w:rPr>
                <w:b/>
                <w:w w:val="101"/>
                <w:sz w:val="16"/>
                <w:szCs w:val="16"/>
                <w:lang w:eastAsia="ru-RU"/>
              </w:rPr>
              <w:t>За 6 місяців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w w:val="10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68157F">
              <w:rPr>
                <w:w w:val="101"/>
                <w:sz w:val="16"/>
                <w:szCs w:val="16"/>
                <w:lang w:eastAsia="ru-RU"/>
              </w:rPr>
              <w:t>06.08.2019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val="ru-RU" w:eastAsia="ru-RU"/>
              </w:rPr>
            </w:pPr>
            <w:r w:rsidRPr="0068157F">
              <w:rPr>
                <w:w w:val="101"/>
                <w:sz w:val="16"/>
                <w:szCs w:val="16"/>
                <w:lang w:eastAsia="ru-RU"/>
              </w:rPr>
              <w:t>06.11.2019</w:t>
            </w:r>
          </w:p>
        </w:tc>
      </w:tr>
      <w:tr w:rsidR="0068157F" w:rsidRPr="0068157F" w:rsidTr="0068157F">
        <w:trPr>
          <w:gridAfter w:val="1"/>
          <w:wAfter w:w="43" w:type="dxa"/>
          <w:jc w:val="center"/>
        </w:trPr>
        <w:tc>
          <w:tcPr>
            <w:tcW w:w="560" w:type="dxa"/>
            <w:shd w:val="clear" w:color="auto" w:fill="auto"/>
          </w:tcPr>
          <w:p w:rsidR="0068157F" w:rsidRPr="0068157F" w:rsidRDefault="0068157F" w:rsidP="0068157F">
            <w:pPr>
              <w:ind w:right="23"/>
              <w:jc w:val="center"/>
              <w:rPr>
                <w:spacing w:val="-10"/>
                <w:sz w:val="20"/>
                <w:szCs w:val="20"/>
                <w:lang w:eastAsia="ru-RU"/>
              </w:rPr>
            </w:pPr>
            <w:r w:rsidRPr="0068157F">
              <w:rPr>
                <w:spacing w:val="-1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3" w:type="dxa"/>
            <w:gridSpan w:val="2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center"/>
              <w:rPr>
                <w:w w:val="101"/>
                <w:sz w:val="18"/>
                <w:szCs w:val="18"/>
                <w:lang w:eastAsia="ru-RU"/>
              </w:rPr>
            </w:pPr>
            <w:r w:rsidRPr="0068157F">
              <w:rPr>
                <w:w w:val="101"/>
                <w:sz w:val="18"/>
                <w:szCs w:val="18"/>
                <w:lang w:eastAsia="ru-RU"/>
              </w:rPr>
              <w:t>Солом’янська РДА</w:t>
            </w:r>
          </w:p>
        </w:tc>
        <w:tc>
          <w:tcPr>
            <w:tcW w:w="1568" w:type="dxa"/>
          </w:tcPr>
          <w:p w:rsidR="0068157F" w:rsidRPr="0068157F" w:rsidRDefault="0068157F" w:rsidP="0068157F">
            <w:pPr>
              <w:rPr>
                <w:sz w:val="20"/>
                <w:szCs w:val="20"/>
              </w:rPr>
            </w:pPr>
            <w:r w:rsidRPr="0068157F">
              <w:rPr>
                <w:rFonts w:eastAsiaTheme="minorEastAsia"/>
                <w:sz w:val="20"/>
                <w:szCs w:val="20"/>
              </w:rPr>
              <w:t xml:space="preserve">ПП«Укрторгбудінвест» - нежитлові приміщення на (вх. № 08/29282 від 09.12.2019). Протокол № 43/178 від 05.11.2019 - </w:t>
            </w:r>
            <w:r w:rsidRPr="0068157F">
              <w:rPr>
                <w:rFonts w:eastAsiaTheme="minorEastAsia"/>
                <w:b/>
                <w:sz w:val="20"/>
                <w:szCs w:val="20"/>
              </w:rPr>
              <w:t>відмова</w:t>
            </w:r>
          </w:p>
          <w:p w:rsidR="0068157F" w:rsidRPr="0068157F" w:rsidRDefault="0068157F" w:rsidP="0068157F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2120" w:type="dxa"/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ind w:right="-112"/>
              <w:jc w:val="left"/>
              <w:rPr>
                <w:rFonts w:eastAsiaTheme="minorEastAsia"/>
                <w:sz w:val="16"/>
                <w:szCs w:val="16"/>
                <w:lang w:eastAsia="en-US"/>
              </w:rPr>
            </w:pPr>
            <w:r w:rsidRPr="0068157F">
              <w:rPr>
                <w:rFonts w:eastAsiaTheme="minorEastAsia"/>
                <w:sz w:val="20"/>
                <w:szCs w:val="20"/>
                <w:lang w:eastAsia="en-US"/>
              </w:rPr>
              <w:t>вул. М.Шепелєва, 6</w:t>
            </w:r>
          </w:p>
        </w:tc>
        <w:tc>
          <w:tcPr>
            <w:tcW w:w="709" w:type="dxa"/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  <w:r w:rsidRPr="0068157F">
              <w:rPr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left"/>
              <w:rPr>
                <w:w w:val="101"/>
                <w:sz w:val="16"/>
                <w:szCs w:val="16"/>
                <w:lang w:eastAsia="ru-RU"/>
              </w:rPr>
            </w:pPr>
            <w:r w:rsidRPr="0068157F">
              <w:rPr>
                <w:w w:val="101"/>
                <w:sz w:val="16"/>
                <w:szCs w:val="16"/>
                <w:lang w:eastAsia="ru-RU"/>
              </w:rPr>
              <w:t>05.08.2019   №108-10524</w:t>
            </w:r>
          </w:p>
          <w:p w:rsidR="0068157F" w:rsidRPr="0068157F" w:rsidRDefault="0068157F" w:rsidP="0068157F">
            <w:pPr>
              <w:tabs>
                <w:tab w:val="left" w:pos="0"/>
              </w:tabs>
              <w:spacing w:after="200" w:line="276" w:lineRule="auto"/>
              <w:jc w:val="left"/>
              <w:rPr>
                <w:b/>
                <w:w w:val="101"/>
                <w:sz w:val="16"/>
                <w:szCs w:val="16"/>
                <w:lang w:eastAsia="ru-RU"/>
              </w:rPr>
            </w:pPr>
            <w:r w:rsidRPr="0068157F">
              <w:rPr>
                <w:b/>
                <w:w w:val="101"/>
                <w:sz w:val="16"/>
                <w:szCs w:val="16"/>
                <w:lang w:eastAsia="ru-RU"/>
              </w:rPr>
              <w:t>За 1 день</w:t>
            </w:r>
          </w:p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w w:val="101"/>
                <w:sz w:val="16"/>
                <w:szCs w:val="16"/>
                <w:lang w:eastAsia="ru-RU"/>
              </w:rPr>
              <w:t>06.08.2019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7F" w:rsidRPr="0068157F" w:rsidRDefault="0068157F" w:rsidP="0068157F">
            <w:pPr>
              <w:spacing w:after="200" w:line="276" w:lineRule="auto"/>
              <w:jc w:val="left"/>
              <w:rPr>
                <w:sz w:val="16"/>
                <w:szCs w:val="16"/>
                <w:lang w:eastAsia="ru-RU"/>
              </w:rPr>
            </w:pPr>
            <w:r w:rsidRPr="0068157F">
              <w:rPr>
                <w:w w:val="101"/>
                <w:sz w:val="16"/>
                <w:szCs w:val="16"/>
                <w:lang w:eastAsia="ru-RU"/>
              </w:rPr>
              <w:t>06.11.2019</w:t>
            </w:r>
          </w:p>
        </w:tc>
      </w:tr>
    </w:tbl>
    <w:p w:rsidR="0068157F" w:rsidRPr="0068157F" w:rsidRDefault="0068157F" w:rsidP="0068157F">
      <w:pPr>
        <w:spacing w:after="200" w:line="276" w:lineRule="auto"/>
        <w:jc w:val="left"/>
        <w:rPr>
          <w:sz w:val="18"/>
          <w:szCs w:val="18"/>
          <w:lang w:val="ru-RU" w:eastAsia="ru-RU"/>
        </w:rPr>
      </w:pPr>
    </w:p>
    <w:p w:rsidR="001A7143" w:rsidRPr="00BA4E99" w:rsidRDefault="007E4FD0" w:rsidP="001A71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0A44B2">
        <w:rPr>
          <w:b/>
          <w:sz w:val="28"/>
          <w:szCs w:val="28"/>
        </w:rPr>
        <w:t xml:space="preserve">. </w:t>
      </w:r>
      <w:r w:rsidR="001A7143" w:rsidRPr="00BA4E99">
        <w:rPr>
          <w:b/>
          <w:sz w:val="28"/>
          <w:szCs w:val="28"/>
        </w:rPr>
        <w:t>Про питання контролю постійної комісії Київради з питань власності за виконанням рішень Київради:</w:t>
      </w:r>
    </w:p>
    <w:p w:rsidR="001A7143" w:rsidRPr="00C50450" w:rsidRDefault="007E4FD0" w:rsidP="001A714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19.</w:t>
      </w:r>
      <w:r w:rsidR="001A7143" w:rsidRPr="00C50450">
        <w:rPr>
          <w:rFonts w:eastAsiaTheme="minorEastAsia"/>
          <w:sz w:val="28"/>
          <w:szCs w:val="28"/>
        </w:rPr>
        <w:t>1. Про розгляд інформації  Департаменту комунальної власності м. Києва викона</w:t>
      </w:r>
      <w:r w:rsidR="009C615F">
        <w:rPr>
          <w:rFonts w:eastAsiaTheme="minorEastAsia"/>
          <w:sz w:val="28"/>
          <w:szCs w:val="28"/>
        </w:rPr>
        <w:t>вчого органу Київради (КМДА</w:t>
      </w:r>
      <w:r w:rsidR="001A7143" w:rsidRPr="00C50450">
        <w:rPr>
          <w:rFonts w:eastAsiaTheme="minorEastAsia"/>
          <w:sz w:val="28"/>
          <w:szCs w:val="28"/>
        </w:rPr>
        <w:t>)  щодо  виконання за 9 місяців 2019 року міської цільової програми "Управління об’єктами комунальної власності територіальної громади міста Києва на 2019 – 2021 роки", затвердженої рішенням Київради від 20.12.2018 №547/6598  (вих. №062/10/19-7007 від 06.08.2019,    вх.№08/18086 від 07.08.2019, вих. №062/10/19-9375 від 31.10.2019, вх. №08/25243 від 01.11.2019).</w:t>
      </w:r>
    </w:p>
    <w:p w:rsidR="001A7143" w:rsidRPr="00C50450" w:rsidRDefault="001A7143" w:rsidP="001A7143">
      <w:pPr>
        <w:textAlignment w:val="baseline"/>
        <w:rPr>
          <w:rFonts w:eastAsiaTheme="minorEastAsia"/>
          <w:i/>
          <w:w w:val="101"/>
          <w:lang w:eastAsia="ru-RU"/>
        </w:rPr>
      </w:pPr>
      <w:r w:rsidRPr="00C50450">
        <w:rPr>
          <w:rFonts w:eastAsiaTheme="minorEastAsia"/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1A7143" w:rsidRPr="00C50450" w:rsidRDefault="001A7143" w:rsidP="001A7143">
      <w:pPr>
        <w:textAlignment w:val="baseline"/>
        <w:rPr>
          <w:rFonts w:eastAsia="Calibri"/>
          <w:bCs/>
        </w:rPr>
      </w:pPr>
      <w:r w:rsidRPr="00C50450">
        <w:rPr>
          <w:rFonts w:eastAsiaTheme="minorEastAsia"/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1A7143" w:rsidRPr="00C50450" w:rsidRDefault="001A7143" w:rsidP="001A7143">
      <w:pPr>
        <w:textAlignment w:val="baseline"/>
        <w:rPr>
          <w:rFonts w:eastAsia="Calibri"/>
          <w:bCs/>
        </w:rPr>
      </w:pPr>
      <w:r w:rsidRPr="00C50450">
        <w:rPr>
          <w:rFonts w:eastAsiaTheme="minorEastAsia"/>
          <w:bCs/>
          <w:i/>
        </w:rPr>
        <w:t>Протокол № 41/176 від 22.10.2019</w:t>
      </w:r>
      <w:r w:rsidRPr="00C50450">
        <w:rPr>
          <w:rFonts w:eastAsiaTheme="minorEastAsia"/>
          <w:i/>
          <w:w w:val="101"/>
          <w:lang w:eastAsia="ru-RU"/>
        </w:rPr>
        <w:t>– питання не розглянуто та перенесено.</w:t>
      </w:r>
    </w:p>
    <w:p w:rsidR="001A7143" w:rsidRPr="00C50450" w:rsidRDefault="001A7143" w:rsidP="001A7143">
      <w:pPr>
        <w:rPr>
          <w:i/>
          <w:w w:val="101"/>
          <w:lang w:eastAsia="ru-RU"/>
        </w:rPr>
      </w:pPr>
      <w:r w:rsidRPr="00C50450">
        <w:rPr>
          <w:bCs/>
          <w:i/>
        </w:rPr>
        <w:t xml:space="preserve">Протокол № 45/180 від 19.11.2019 </w:t>
      </w:r>
      <w:r w:rsidRPr="00C50450">
        <w:rPr>
          <w:i/>
          <w:w w:val="101"/>
          <w:lang w:eastAsia="ru-RU"/>
        </w:rPr>
        <w:t>- питання не розглянуто та перенесено.</w:t>
      </w:r>
    </w:p>
    <w:p w:rsidR="00C50450" w:rsidRDefault="00C50450" w:rsidP="00C50450">
      <w:pPr>
        <w:rPr>
          <w:i/>
          <w:w w:val="101"/>
          <w:lang w:eastAsia="ru-RU"/>
        </w:rPr>
      </w:pPr>
      <w:r w:rsidRPr="00DF4706">
        <w:rPr>
          <w:bCs/>
          <w:i/>
        </w:rPr>
        <w:t>Протокол № 47/182 від 03.12.2019</w:t>
      </w:r>
      <w:r w:rsidRPr="00C50450">
        <w:rPr>
          <w:i/>
          <w:w w:val="101"/>
          <w:lang w:eastAsia="ru-RU"/>
        </w:rPr>
        <w:t>- питання не розглянуто та перенесено.</w:t>
      </w:r>
    </w:p>
    <w:p w:rsidR="00C50450" w:rsidRPr="00C50450" w:rsidRDefault="00C50450" w:rsidP="00C50450">
      <w:pPr>
        <w:tabs>
          <w:tab w:val="left" w:pos="700"/>
          <w:tab w:val="left" w:pos="900"/>
          <w:tab w:val="left" w:pos="1470"/>
          <w:tab w:val="left" w:pos="7440"/>
        </w:tabs>
        <w:rPr>
          <w:rFonts w:eastAsiaTheme="minorEastAsia"/>
          <w:sz w:val="28"/>
          <w:szCs w:val="28"/>
        </w:rPr>
      </w:pPr>
      <w:r w:rsidRPr="00C50450">
        <w:rPr>
          <w:rFonts w:eastAsiaTheme="minorEastAsia"/>
          <w:sz w:val="28"/>
          <w:szCs w:val="28"/>
        </w:rPr>
        <w:t>Доповідач: представник Департаменту.</w:t>
      </w:r>
    </w:p>
    <w:p w:rsidR="00C50450" w:rsidRPr="00C50450" w:rsidRDefault="00C50450" w:rsidP="00C50450">
      <w:pPr>
        <w:rPr>
          <w:i/>
          <w:w w:val="101"/>
          <w:lang w:eastAsia="ru-RU"/>
        </w:rPr>
      </w:pPr>
    </w:p>
    <w:p w:rsidR="001A7143" w:rsidRPr="00C50450" w:rsidRDefault="007E4FD0" w:rsidP="001A7143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1A7143" w:rsidRPr="00C50450">
        <w:rPr>
          <w:sz w:val="28"/>
          <w:szCs w:val="28"/>
        </w:rPr>
        <w:t xml:space="preserve">2. Департамент комунальної власності м. Києва виконавчого органу Київради (КМДА) щодо  продовження терміну виконання рішення Київради від 14.04.2016  № 327/327 "Про надання дозволу комунальному підприємству "Київпастранс" на знесення лінійно-диспетчерської станції на вулиці Панельній, 2 у Дніпровському районі м.Києва" до 01.01.2020  (вих. №062/06/90-5855 від 01.07.2019, </w:t>
      </w:r>
      <w:r w:rsidR="004F34E5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1A7143" w:rsidRPr="00C50450">
        <w:rPr>
          <w:sz w:val="28"/>
          <w:szCs w:val="28"/>
        </w:rPr>
        <w:t>вх. №08/14866 від 01.07.2019).</w:t>
      </w:r>
    </w:p>
    <w:p w:rsidR="001A7143" w:rsidRPr="00C50450" w:rsidRDefault="001A7143" w:rsidP="001A7143">
      <w:pPr>
        <w:rPr>
          <w:i/>
          <w:w w:val="101"/>
          <w:lang w:eastAsia="ru-RU"/>
        </w:rPr>
      </w:pPr>
      <w:r w:rsidRPr="00C50450">
        <w:rPr>
          <w:i/>
          <w:w w:val="101"/>
          <w:lang w:eastAsia="ru-RU"/>
        </w:rPr>
        <w:t>Протокол №28/163 від 26.07.2019 – питання не розглянуто та перенесено.</w:t>
      </w:r>
    </w:p>
    <w:p w:rsidR="001A7143" w:rsidRPr="00C50450" w:rsidRDefault="001A7143" w:rsidP="001A7143">
      <w:pPr>
        <w:textAlignment w:val="baseline"/>
        <w:rPr>
          <w:i/>
          <w:w w:val="101"/>
          <w:lang w:eastAsia="ru-RU"/>
        </w:rPr>
      </w:pPr>
      <w:r w:rsidRPr="00C50450">
        <w:rPr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1A7143" w:rsidRPr="00C50450" w:rsidRDefault="001A7143" w:rsidP="001A7143">
      <w:pPr>
        <w:textAlignment w:val="baseline"/>
        <w:rPr>
          <w:rFonts w:eastAsia="Calibri"/>
          <w:bCs/>
        </w:rPr>
      </w:pPr>
      <w:r w:rsidRPr="00C50450">
        <w:rPr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1A7143" w:rsidRPr="00C50450" w:rsidRDefault="001A7143" w:rsidP="001A7143">
      <w:pPr>
        <w:textAlignment w:val="baseline"/>
        <w:rPr>
          <w:rFonts w:eastAsia="Calibri"/>
          <w:bCs/>
        </w:rPr>
      </w:pPr>
      <w:r w:rsidRPr="00C50450">
        <w:rPr>
          <w:bCs/>
          <w:i/>
        </w:rPr>
        <w:t>Протокол № 41/176 від 22.10.2019</w:t>
      </w:r>
      <w:r w:rsidRPr="00C50450">
        <w:rPr>
          <w:i/>
          <w:w w:val="101"/>
          <w:lang w:eastAsia="ru-RU"/>
        </w:rPr>
        <w:t>– питання не розглянуто та перенесено.</w:t>
      </w:r>
    </w:p>
    <w:p w:rsidR="001A7143" w:rsidRPr="00C50450" w:rsidRDefault="001A7143" w:rsidP="001A7143">
      <w:r w:rsidRPr="00C50450">
        <w:rPr>
          <w:bCs/>
          <w:i/>
        </w:rPr>
        <w:t xml:space="preserve">Протокол № 45/180 від 19.11.2019 </w:t>
      </w:r>
      <w:r w:rsidRPr="00C50450">
        <w:rPr>
          <w:i/>
          <w:w w:val="101"/>
          <w:lang w:eastAsia="ru-RU"/>
        </w:rPr>
        <w:t>- питання не розглянуто та перенесено.</w:t>
      </w:r>
    </w:p>
    <w:p w:rsidR="00C50450" w:rsidRDefault="00C50450" w:rsidP="00C50450">
      <w:pPr>
        <w:rPr>
          <w:i/>
          <w:w w:val="101"/>
          <w:lang w:eastAsia="ru-RU"/>
        </w:rPr>
      </w:pPr>
      <w:r w:rsidRPr="00DF4706">
        <w:rPr>
          <w:bCs/>
          <w:i/>
        </w:rPr>
        <w:t>Протокол № 47/182 від 03.12.2019</w:t>
      </w:r>
      <w:r w:rsidRPr="00C50450">
        <w:rPr>
          <w:i/>
          <w:w w:val="101"/>
          <w:lang w:eastAsia="ru-RU"/>
        </w:rPr>
        <w:t>- питання не розглянуто та перенесено.</w:t>
      </w:r>
    </w:p>
    <w:p w:rsidR="00C50450" w:rsidRPr="00C50450" w:rsidRDefault="00C50450" w:rsidP="00C50450">
      <w:pPr>
        <w:tabs>
          <w:tab w:val="left" w:pos="700"/>
          <w:tab w:val="left" w:pos="900"/>
          <w:tab w:val="left" w:pos="1470"/>
          <w:tab w:val="left" w:pos="7440"/>
        </w:tabs>
        <w:rPr>
          <w:sz w:val="28"/>
          <w:szCs w:val="28"/>
        </w:rPr>
      </w:pPr>
      <w:r w:rsidRPr="00C50450">
        <w:rPr>
          <w:sz w:val="28"/>
          <w:szCs w:val="28"/>
        </w:rPr>
        <w:t>Доповідач: представник Департаменту.</w:t>
      </w:r>
    </w:p>
    <w:p w:rsidR="00C50450" w:rsidRPr="00C50450" w:rsidRDefault="00C50450" w:rsidP="00C50450">
      <w:pPr>
        <w:rPr>
          <w:i/>
          <w:w w:val="101"/>
          <w:lang w:eastAsia="ru-RU"/>
        </w:rPr>
      </w:pPr>
    </w:p>
    <w:p w:rsidR="001A7143" w:rsidRPr="00C50450" w:rsidRDefault="007E4FD0" w:rsidP="001A714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19.</w:t>
      </w:r>
      <w:r w:rsidR="001A7143" w:rsidRPr="00C50450">
        <w:rPr>
          <w:kern w:val="3"/>
          <w:sz w:val="28"/>
          <w:szCs w:val="28"/>
        </w:rPr>
        <w:t>3. Голосіївська районна в місті Києві державна адміністрація щодо продовження терміну виконання до 31.12.2019 рішення Київради від 02.07.2015 №675/1539 «Про припинення комунального підприємства «Громадське харчування «Автовокзал» шляхом приєднання до комунального підприємства «Шкільне харчування» (вих. №100-14886 від 30.09.2019; вх.№08/22425 від 30.09.2019).</w:t>
      </w:r>
    </w:p>
    <w:p w:rsidR="001A7143" w:rsidRPr="00C50450" w:rsidRDefault="001A7143" w:rsidP="001A7143">
      <w:pPr>
        <w:textAlignment w:val="baseline"/>
        <w:rPr>
          <w:rFonts w:eastAsia="Calibri"/>
          <w:bCs/>
        </w:rPr>
      </w:pPr>
      <w:r w:rsidRPr="00C50450">
        <w:rPr>
          <w:bCs/>
          <w:i/>
        </w:rPr>
        <w:t xml:space="preserve">Протокол № 41/176 від 22.10.2019 </w:t>
      </w:r>
      <w:r w:rsidRPr="00C50450">
        <w:rPr>
          <w:i/>
          <w:w w:val="101"/>
          <w:lang w:eastAsia="ru-RU"/>
        </w:rPr>
        <w:t>– питання не розглянуто та перенесено.</w:t>
      </w:r>
    </w:p>
    <w:p w:rsidR="001A7143" w:rsidRPr="00C50450" w:rsidRDefault="001A7143" w:rsidP="001A7143">
      <w:r w:rsidRPr="00C50450">
        <w:rPr>
          <w:bCs/>
          <w:i/>
        </w:rPr>
        <w:t xml:space="preserve">Протокол № 45/180 від 19.11.2019 </w:t>
      </w:r>
      <w:r w:rsidRPr="00C50450">
        <w:rPr>
          <w:i/>
          <w:w w:val="101"/>
          <w:lang w:eastAsia="ru-RU"/>
        </w:rPr>
        <w:t>- питання не розглянуто та перенесено.</w:t>
      </w:r>
    </w:p>
    <w:p w:rsidR="00C50450" w:rsidRDefault="00C50450" w:rsidP="00C50450">
      <w:pPr>
        <w:rPr>
          <w:i/>
          <w:w w:val="101"/>
          <w:lang w:eastAsia="ru-RU"/>
        </w:rPr>
      </w:pPr>
      <w:r w:rsidRPr="00DF4706">
        <w:rPr>
          <w:bCs/>
          <w:i/>
        </w:rPr>
        <w:t>Протокол № 47/182 від 03.12.2019</w:t>
      </w:r>
      <w:r w:rsidRPr="00C50450">
        <w:rPr>
          <w:i/>
          <w:w w:val="101"/>
          <w:lang w:eastAsia="ru-RU"/>
        </w:rPr>
        <w:t>- питання не розглянуто та перенесено.</w:t>
      </w:r>
    </w:p>
    <w:p w:rsidR="00C50450" w:rsidRPr="00C50450" w:rsidRDefault="00C50450" w:rsidP="00C50450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C50450">
        <w:rPr>
          <w:kern w:val="3"/>
          <w:sz w:val="28"/>
          <w:szCs w:val="28"/>
        </w:rPr>
        <w:t>Доповідач: представник району.</w:t>
      </w:r>
    </w:p>
    <w:p w:rsidR="00C50450" w:rsidRPr="00C50450" w:rsidRDefault="00C50450" w:rsidP="00C50450">
      <w:pPr>
        <w:rPr>
          <w:i/>
          <w:w w:val="101"/>
          <w:lang w:eastAsia="ru-RU"/>
        </w:rPr>
      </w:pPr>
    </w:p>
    <w:p w:rsidR="001A7143" w:rsidRPr="00C50450" w:rsidRDefault="007E4FD0" w:rsidP="001A714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19.</w:t>
      </w:r>
      <w:r w:rsidR="001A7143" w:rsidRPr="00C50450">
        <w:rPr>
          <w:kern w:val="3"/>
          <w:sz w:val="28"/>
          <w:szCs w:val="28"/>
        </w:rPr>
        <w:t xml:space="preserve">4. Голосіївська районна в місті Києві державна адміністрація щодо  виконання рішення Київради від </w:t>
      </w:r>
      <w:r w:rsidR="001A7143" w:rsidRPr="00C50450">
        <w:rPr>
          <w:sz w:val="28"/>
          <w:szCs w:val="28"/>
        </w:rPr>
        <w:t xml:space="preserve">11 жовтня 2018 року № 1790/5854 "Про питання повернення частини нежитлових приміщень середньої загальноосвітньої школи  № 319 ім. Валерія Лобановського м. Києва" </w:t>
      </w:r>
      <w:r w:rsidR="001A7143" w:rsidRPr="00C50450">
        <w:rPr>
          <w:kern w:val="3"/>
          <w:sz w:val="28"/>
          <w:szCs w:val="28"/>
        </w:rPr>
        <w:t xml:space="preserve"> (вих. №100-16811 від 04.11.2019, </w:t>
      </w:r>
      <w:r w:rsidR="009C615F">
        <w:rPr>
          <w:kern w:val="3"/>
          <w:sz w:val="28"/>
          <w:szCs w:val="28"/>
        </w:rPr>
        <w:t xml:space="preserve">                                         </w:t>
      </w:r>
      <w:r w:rsidR="001A7143" w:rsidRPr="00C50450">
        <w:rPr>
          <w:kern w:val="3"/>
          <w:sz w:val="28"/>
          <w:szCs w:val="28"/>
        </w:rPr>
        <w:t>вх.</w:t>
      </w:r>
      <w:r w:rsidR="009C615F">
        <w:rPr>
          <w:kern w:val="3"/>
          <w:sz w:val="28"/>
          <w:szCs w:val="28"/>
        </w:rPr>
        <w:t xml:space="preserve"> </w:t>
      </w:r>
      <w:r w:rsidR="001A7143" w:rsidRPr="00C50450">
        <w:rPr>
          <w:kern w:val="3"/>
          <w:sz w:val="28"/>
          <w:szCs w:val="28"/>
        </w:rPr>
        <w:t>№ 25351 від 04.07.2019).</w:t>
      </w:r>
    </w:p>
    <w:p w:rsidR="001A7143" w:rsidRPr="00C50450" w:rsidRDefault="001A7143" w:rsidP="001A7143">
      <w:r w:rsidRPr="00C50450">
        <w:rPr>
          <w:bCs/>
          <w:i/>
        </w:rPr>
        <w:t xml:space="preserve">Протокол № 45/180 від 19.11.2019 </w:t>
      </w:r>
      <w:r w:rsidRPr="00C50450">
        <w:rPr>
          <w:i/>
          <w:w w:val="101"/>
          <w:lang w:eastAsia="ru-RU"/>
        </w:rPr>
        <w:t>- питання не розглянуто та перенесено.</w:t>
      </w:r>
    </w:p>
    <w:p w:rsidR="00C50450" w:rsidRPr="00C50450" w:rsidRDefault="00C50450" w:rsidP="00C50450">
      <w:pPr>
        <w:rPr>
          <w:i/>
          <w:w w:val="101"/>
          <w:lang w:eastAsia="ru-RU"/>
        </w:rPr>
      </w:pPr>
      <w:r w:rsidRPr="00DF4706">
        <w:rPr>
          <w:bCs/>
          <w:i/>
        </w:rPr>
        <w:t>Протокол № 47/182 від 03.12.2019</w:t>
      </w:r>
      <w:r w:rsidRPr="00C50450">
        <w:rPr>
          <w:i/>
          <w:w w:val="101"/>
          <w:lang w:eastAsia="ru-RU"/>
        </w:rPr>
        <w:t>- питання не розглянуто та перенесено.</w:t>
      </w:r>
    </w:p>
    <w:p w:rsidR="001A7143" w:rsidRDefault="001A7143" w:rsidP="001A714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C50450">
        <w:rPr>
          <w:kern w:val="3"/>
          <w:sz w:val="28"/>
          <w:szCs w:val="28"/>
        </w:rPr>
        <w:t>Доповідач: представник району.</w:t>
      </w:r>
    </w:p>
    <w:p w:rsidR="00C50450" w:rsidRPr="00C50450" w:rsidRDefault="00C50450" w:rsidP="001A714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1A7143" w:rsidRPr="00C50450" w:rsidRDefault="007E4FD0" w:rsidP="001A7143">
      <w:pPr>
        <w:pStyle w:val="aa"/>
      </w:pPr>
      <w:r>
        <w:t>19.</w:t>
      </w:r>
      <w:r w:rsidR="001A7143" w:rsidRPr="00C50450">
        <w:t>5. Департамент житлово-комунальної інфраструктури виконавчого органу Київради (КМДА) щодо неможливості практичного виконання рішення від 06.12.2019 № 259/6310 "Про надання згоди на безоплатне прийняття до комунальної власності територіальної громади міста Києва гуртожитків, включених до статутних капіталів товариств" та зняття його з виконання та контролю (вих. №058/10/90-4519 від 03.07.2019, вх. №08/15080 від 03.07.2019).</w:t>
      </w:r>
    </w:p>
    <w:p w:rsidR="001A7143" w:rsidRPr="00C50450" w:rsidRDefault="001A7143" w:rsidP="001A7143">
      <w:pPr>
        <w:rPr>
          <w:i/>
          <w:w w:val="101"/>
          <w:lang w:eastAsia="ru-RU"/>
        </w:rPr>
      </w:pPr>
      <w:r w:rsidRPr="00C50450">
        <w:rPr>
          <w:i/>
          <w:w w:val="101"/>
          <w:lang w:eastAsia="ru-RU"/>
        </w:rPr>
        <w:t>Протокол №28/163 від 26.07.2019 – питання не розглянуто та перенесено.</w:t>
      </w:r>
    </w:p>
    <w:p w:rsidR="001A7143" w:rsidRPr="00C50450" w:rsidRDefault="001A7143" w:rsidP="001A7143">
      <w:pPr>
        <w:textAlignment w:val="baseline"/>
        <w:rPr>
          <w:i/>
          <w:w w:val="101"/>
          <w:lang w:eastAsia="ru-RU"/>
        </w:rPr>
      </w:pPr>
      <w:r w:rsidRPr="00C50450">
        <w:rPr>
          <w:i/>
          <w:w w:val="101"/>
          <w:lang w:eastAsia="ru-RU"/>
        </w:rPr>
        <w:t>Протокол №32/167 від 29.08.2019 – питання не розглянуто та перенесено.</w:t>
      </w:r>
    </w:p>
    <w:p w:rsidR="001A7143" w:rsidRPr="00C50450" w:rsidRDefault="001A7143" w:rsidP="001A7143">
      <w:pPr>
        <w:textAlignment w:val="baseline"/>
        <w:rPr>
          <w:rFonts w:eastAsia="Calibri"/>
          <w:bCs/>
        </w:rPr>
      </w:pPr>
      <w:r w:rsidRPr="00C50450">
        <w:rPr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1A7143" w:rsidRPr="00C50450" w:rsidRDefault="001A7143" w:rsidP="001A7143">
      <w:pPr>
        <w:textAlignment w:val="baseline"/>
        <w:rPr>
          <w:rFonts w:eastAsia="Calibri"/>
          <w:bCs/>
        </w:rPr>
      </w:pPr>
      <w:r w:rsidRPr="00C50450">
        <w:rPr>
          <w:bCs/>
          <w:i/>
        </w:rPr>
        <w:t>Протокол № 41/176 від 22.10.2019</w:t>
      </w:r>
      <w:r w:rsidRPr="00C50450">
        <w:rPr>
          <w:i/>
          <w:w w:val="101"/>
          <w:lang w:eastAsia="ru-RU"/>
        </w:rPr>
        <w:t>– питання не розглянуто та перенесено.</w:t>
      </w:r>
    </w:p>
    <w:p w:rsidR="001A7143" w:rsidRPr="00C50450" w:rsidRDefault="001A7143" w:rsidP="001A7143">
      <w:r w:rsidRPr="00C50450">
        <w:rPr>
          <w:bCs/>
          <w:i/>
        </w:rPr>
        <w:t xml:space="preserve">Протокол № 45/180 від 19.11.2019 </w:t>
      </w:r>
      <w:r w:rsidRPr="00C50450">
        <w:rPr>
          <w:i/>
          <w:w w:val="101"/>
          <w:lang w:eastAsia="ru-RU"/>
        </w:rPr>
        <w:t>- питання не розглянуто та перенесено.</w:t>
      </w:r>
    </w:p>
    <w:p w:rsidR="00C50450" w:rsidRPr="00C50450" w:rsidRDefault="00C50450" w:rsidP="00C50450">
      <w:pPr>
        <w:rPr>
          <w:i/>
          <w:w w:val="101"/>
          <w:lang w:eastAsia="ru-RU"/>
        </w:rPr>
      </w:pPr>
      <w:r w:rsidRPr="00DF4706">
        <w:rPr>
          <w:bCs/>
          <w:i/>
        </w:rPr>
        <w:t>Протокол № 47/182 від 03.12.2019</w:t>
      </w:r>
      <w:r w:rsidRPr="00C50450">
        <w:rPr>
          <w:i/>
          <w:w w:val="101"/>
          <w:lang w:eastAsia="ru-RU"/>
        </w:rPr>
        <w:t>- питання не розглянуто та перенесено.</w:t>
      </w:r>
    </w:p>
    <w:p w:rsidR="001A7143" w:rsidRPr="00C50450" w:rsidRDefault="001A7143" w:rsidP="001A7143">
      <w:pPr>
        <w:rPr>
          <w:sz w:val="28"/>
          <w:szCs w:val="28"/>
        </w:rPr>
      </w:pPr>
      <w:r w:rsidRPr="00C50450">
        <w:rPr>
          <w:sz w:val="28"/>
          <w:szCs w:val="28"/>
        </w:rPr>
        <w:t>Доповідач: представник ДЖКІ.</w:t>
      </w:r>
    </w:p>
    <w:p w:rsidR="001A7143" w:rsidRPr="00B45B2F" w:rsidRDefault="001A7143" w:rsidP="001A7143">
      <w:pPr>
        <w:tabs>
          <w:tab w:val="left" w:pos="1937"/>
          <w:tab w:val="left" w:pos="3756"/>
        </w:tabs>
        <w:rPr>
          <w:b/>
          <w:i/>
          <w:w w:val="101"/>
          <w:sz w:val="20"/>
          <w:szCs w:val="20"/>
          <w:lang w:eastAsia="ru-RU"/>
        </w:rPr>
      </w:pPr>
    </w:p>
    <w:p w:rsidR="001A7143" w:rsidRPr="007049F2" w:rsidRDefault="007E4FD0" w:rsidP="001A7143">
      <w:pPr>
        <w:rPr>
          <w:bCs/>
        </w:rPr>
      </w:pPr>
      <w:r>
        <w:rPr>
          <w:sz w:val="28"/>
          <w:szCs w:val="28"/>
        </w:rPr>
        <w:t>19.</w:t>
      </w:r>
      <w:r w:rsidR="001A7143" w:rsidRPr="007049F2">
        <w:rPr>
          <w:sz w:val="28"/>
          <w:szCs w:val="28"/>
        </w:rPr>
        <w:t xml:space="preserve">6. Рішення  адміністративної колегії Київського обласного територіального відділення Антимонопольного комітету України "Про порушення законодавства про захист економічної конкуренції" (від 11.11.2019 № 60/78-р/к справа №71/60/76-рп/к.19) </w:t>
      </w:r>
      <w:r w:rsidR="001A7143" w:rsidRPr="007049F2">
        <w:t>(</w:t>
      </w:r>
      <w:r w:rsidR="001A7143" w:rsidRPr="007049F2">
        <w:rPr>
          <w:i/>
        </w:rPr>
        <w:t xml:space="preserve">надання КП «Муніципальна охорона» переваг, які ставлять його у привілейоване становище стосовно конкурентів, що призводить до обмеження конкуренції на ринку охоронних послуг у територіальних межах м.Києва) </w:t>
      </w:r>
      <w:r w:rsidR="001A7143" w:rsidRPr="007049F2">
        <w:t xml:space="preserve"> </w:t>
      </w:r>
    </w:p>
    <w:p w:rsidR="001A7143" w:rsidRPr="007049F2" w:rsidRDefault="001A7143" w:rsidP="001A7143">
      <w:r w:rsidRPr="007049F2">
        <w:rPr>
          <w:bCs/>
          <w:i/>
        </w:rPr>
        <w:t xml:space="preserve">Протокол № 45/180 від 19.11.2019 </w:t>
      </w:r>
      <w:r w:rsidRPr="007049F2">
        <w:rPr>
          <w:i/>
          <w:w w:val="101"/>
          <w:lang w:eastAsia="ru-RU"/>
        </w:rPr>
        <w:t>- питання не розглянуто та перенесено.</w:t>
      </w:r>
    </w:p>
    <w:p w:rsidR="00C50450" w:rsidRPr="007049F2" w:rsidRDefault="00C50450" w:rsidP="00C50450">
      <w:pPr>
        <w:rPr>
          <w:i/>
          <w:w w:val="101"/>
          <w:lang w:eastAsia="ru-RU"/>
        </w:rPr>
      </w:pPr>
      <w:r w:rsidRPr="007049F2">
        <w:rPr>
          <w:bCs/>
          <w:i/>
        </w:rPr>
        <w:t>Протокол № 47/182 від 03.12.2019</w:t>
      </w:r>
      <w:r w:rsidRPr="007049F2">
        <w:rPr>
          <w:i/>
          <w:w w:val="101"/>
          <w:lang w:eastAsia="ru-RU"/>
        </w:rPr>
        <w:t>- питання не розглянуто та перенесено.</w:t>
      </w:r>
    </w:p>
    <w:p w:rsidR="007049F2" w:rsidRPr="007049F2" w:rsidRDefault="007049F2" w:rsidP="007049F2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7049F2">
        <w:rPr>
          <w:kern w:val="3"/>
          <w:sz w:val="28"/>
          <w:szCs w:val="28"/>
        </w:rPr>
        <w:t>Доповідач: представник району.</w:t>
      </w:r>
    </w:p>
    <w:p w:rsidR="001A7143" w:rsidRPr="007049F2" w:rsidRDefault="001A7143" w:rsidP="001A7143">
      <w:pPr>
        <w:rPr>
          <w:sz w:val="28"/>
          <w:szCs w:val="28"/>
        </w:rPr>
      </w:pPr>
    </w:p>
    <w:p w:rsidR="001A7143" w:rsidRPr="007049F2" w:rsidRDefault="007E4FD0" w:rsidP="001A7143">
      <w:pPr>
        <w:rPr>
          <w:kern w:val="3"/>
          <w:sz w:val="28"/>
          <w:szCs w:val="28"/>
        </w:rPr>
      </w:pPr>
      <w:r>
        <w:rPr>
          <w:sz w:val="28"/>
          <w:szCs w:val="28"/>
        </w:rPr>
        <w:t>19.</w:t>
      </w:r>
      <w:r w:rsidR="001A7143" w:rsidRPr="007049F2">
        <w:rPr>
          <w:sz w:val="28"/>
          <w:szCs w:val="28"/>
        </w:rPr>
        <w:t xml:space="preserve">7. </w:t>
      </w:r>
      <w:r w:rsidR="001A7143" w:rsidRPr="007049F2">
        <w:rPr>
          <w:kern w:val="3"/>
          <w:sz w:val="28"/>
          <w:szCs w:val="28"/>
        </w:rPr>
        <w:t xml:space="preserve">Дніпровська районна в місті Києві державна адміністрація щодо  виконання рішення Київради від 22.02.2018 №350/4414 "Про затвердження переліку об'єктів комунальної власності територіальної громади міста Києва, право оренди яких виборюється на конкурсних засадах" </w:t>
      </w:r>
      <w:r w:rsidR="001A7143" w:rsidRPr="007049F2">
        <w:rPr>
          <w:i/>
          <w:kern w:val="3"/>
          <w:sz w:val="28"/>
          <w:szCs w:val="28"/>
        </w:rPr>
        <w:t>(вул. Челябінська, 5)</w:t>
      </w:r>
      <w:r w:rsidR="001A7143" w:rsidRPr="007049F2">
        <w:rPr>
          <w:kern w:val="3"/>
          <w:sz w:val="28"/>
          <w:szCs w:val="28"/>
        </w:rPr>
        <w:t xml:space="preserve"> (вих. № 103/7718/26/2  від 23.08.2019, вх. № 08/19459 від 23.08.2019). </w:t>
      </w:r>
    </w:p>
    <w:p w:rsidR="001A7143" w:rsidRPr="007049F2" w:rsidRDefault="001A7143" w:rsidP="001A7143">
      <w:pPr>
        <w:textAlignment w:val="baseline"/>
        <w:rPr>
          <w:rFonts w:eastAsia="Calibri"/>
          <w:bCs/>
        </w:rPr>
      </w:pPr>
      <w:r w:rsidRPr="007049F2">
        <w:rPr>
          <w:i/>
          <w:w w:val="101"/>
          <w:lang w:eastAsia="ru-RU"/>
        </w:rPr>
        <w:t>Протокол №34/169 від 10.09.2019 – питання не розглянуто та перенесено.</w:t>
      </w:r>
    </w:p>
    <w:p w:rsidR="001A7143" w:rsidRPr="007049F2" w:rsidRDefault="001A7143" w:rsidP="001A7143">
      <w:pPr>
        <w:textAlignment w:val="baseline"/>
        <w:rPr>
          <w:rFonts w:eastAsia="Calibri"/>
          <w:bCs/>
        </w:rPr>
      </w:pPr>
      <w:r w:rsidRPr="007049F2">
        <w:rPr>
          <w:bCs/>
          <w:i/>
        </w:rPr>
        <w:t>Протокол № 41/176 від 22.10.2019</w:t>
      </w:r>
      <w:r w:rsidRPr="007049F2">
        <w:rPr>
          <w:i/>
          <w:w w:val="101"/>
          <w:lang w:eastAsia="ru-RU"/>
        </w:rPr>
        <w:t>– питання не розглянуто та перенесено.</w:t>
      </w:r>
    </w:p>
    <w:p w:rsidR="001A7143" w:rsidRPr="007049F2" w:rsidRDefault="001A7143" w:rsidP="001A7143">
      <w:r w:rsidRPr="007049F2">
        <w:rPr>
          <w:bCs/>
          <w:i/>
        </w:rPr>
        <w:t xml:space="preserve">Протокол № 45/180 від 19.11.2019 </w:t>
      </w:r>
      <w:r w:rsidRPr="007049F2">
        <w:rPr>
          <w:i/>
          <w:w w:val="101"/>
          <w:lang w:eastAsia="ru-RU"/>
        </w:rPr>
        <w:t>- питання не розглянуто та перенесено.</w:t>
      </w:r>
    </w:p>
    <w:p w:rsidR="00C50450" w:rsidRPr="007049F2" w:rsidRDefault="00C50450" w:rsidP="00C50450">
      <w:pPr>
        <w:rPr>
          <w:i/>
          <w:w w:val="101"/>
          <w:lang w:eastAsia="ru-RU"/>
        </w:rPr>
      </w:pPr>
      <w:r w:rsidRPr="007049F2">
        <w:rPr>
          <w:bCs/>
          <w:i/>
        </w:rPr>
        <w:t>Протокол № 47/182 від 03.12.2019</w:t>
      </w:r>
      <w:r w:rsidRPr="007049F2">
        <w:rPr>
          <w:i/>
          <w:w w:val="101"/>
          <w:lang w:eastAsia="ru-RU"/>
        </w:rPr>
        <w:t>- питання не розглянуто та перенесено.</w:t>
      </w:r>
    </w:p>
    <w:p w:rsidR="001A7143" w:rsidRPr="007049F2" w:rsidRDefault="001A7143" w:rsidP="001A714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7049F2">
        <w:rPr>
          <w:kern w:val="3"/>
          <w:sz w:val="28"/>
          <w:szCs w:val="28"/>
        </w:rPr>
        <w:t>Доповідач: представник району.</w:t>
      </w:r>
    </w:p>
    <w:p w:rsidR="001A7143" w:rsidRPr="007049F2" w:rsidRDefault="001A7143" w:rsidP="001A714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1A7143" w:rsidRPr="007049F2" w:rsidRDefault="007E4FD0" w:rsidP="001A714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19.</w:t>
      </w:r>
      <w:r w:rsidR="001A7143" w:rsidRPr="007049F2">
        <w:rPr>
          <w:kern w:val="3"/>
          <w:sz w:val="28"/>
          <w:szCs w:val="28"/>
        </w:rPr>
        <w:t xml:space="preserve">8. Департамент охорони здоров’я виконавчого органу Київради (КМДА) щодо продовження терміну виконання до 31.12.2019 рішення Київради </w:t>
      </w:r>
      <w:r w:rsidR="001A7143" w:rsidRPr="007049F2">
        <w:rPr>
          <w:sz w:val="28"/>
          <w:szCs w:val="28"/>
        </w:rPr>
        <w:t xml:space="preserve">від 22 січня 2015 року № 16/881 «Про перейменування Київської міської клінічної лікарні № 6» </w:t>
      </w:r>
      <w:r w:rsidR="001A7143" w:rsidRPr="007049F2">
        <w:rPr>
          <w:kern w:val="3"/>
          <w:sz w:val="28"/>
          <w:szCs w:val="28"/>
        </w:rPr>
        <w:t>(вих.№061-9395/10 від 30.09.2019; вх.№08/22496 від 01.10.2019).</w:t>
      </w:r>
    </w:p>
    <w:p w:rsidR="001A7143" w:rsidRPr="007049F2" w:rsidRDefault="001A7143" w:rsidP="001A714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7049F2">
        <w:rPr>
          <w:kern w:val="3"/>
          <w:sz w:val="28"/>
          <w:szCs w:val="28"/>
        </w:rPr>
        <w:t>Доповідач: представник Департаменту охорони здоров’я.</w:t>
      </w:r>
    </w:p>
    <w:p w:rsidR="001A7143" w:rsidRPr="007049F2" w:rsidRDefault="001A7143" w:rsidP="001A7143">
      <w:pPr>
        <w:textAlignment w:val="baseline"/>
        <w:rPr>
          <w:rFonts w:eastAsia="Calibri"/>
          <w:bCs/>
        </w:rPr>
      </w:pPr>
      <w:r w:rsidRPr="007049F2">
        <w:rPr>
          <w:bCs/>
          <w:i/>
        </w:rPr>
        <w:t>Протокол № 41/176 від 22.10.2019</w:t>
      </w:r>
      <w:r w:rsidRPr="007049F2">
        <w:rPr>
          <w:i/>
          <w:w w:val="101"/>
          <w:lang w:eastAsia="ru-RU"/>
        </w:rPr>
        <w:t>– питання не розглянуто та перенесено.</w:t>
      </w:r>
    </w:p>
    <w:p w:rsidR="001A7143" w:rsidRPr="007049F2" w:rsidRDefault="001A7143" w:rsidP="001A7143">
      <w:r w:rsidRPr="007049F2">
        <w:rPr>
          <w:bCs/>
          <w:i/>
        </w:rPr>
        <w:t xml:space="preserve">Протокол № 45/180 від 19.11.2019 </w:t>
      </w:r>
      <w:r w:rsidRPr="007049F2">
        <w:rPr>
          <w:i/>
          <w:w w:val="101"/>
          <w:lang w:eastAsia="ru-RU"/>
        </w:rPr>
        <w:t>- питання не розглянуто та перенесено.</w:t>
      </w:r>
    </w:p>
    <w:p w:rsidR="00C50450" w:rsidRPr="007049F2" w:rsidRDefault="00C50450" w:rsidP="00C50450">
      <w:pPr>
        <w:rPr>
          <w:i/>
          <w:w w:val="101"/>
          <w:lang w:eastAsia="ru-RU"/>
        </w:rPr>
      </w:pPr>
      <w:r w:rsidRPr="007049F2">
        <w:rPr>
          <w:bCs/>
          <w:i/>
        </w:rPr>
        <w:t>Протокол № 47/182 від 03.12.2019</w:t>
      </w:r>
      <w:r w:rsidRPr="007049F2">
        <w:rPr>
          <w:i/>
          <w:w w:val="101"/>
          <w:lang w:eastAsia="ru-RU"/>
        </w:rPr>
        <w:t>- питання не розглянуто та перенесено.</w:t>
      </w:r>
    </w:p>
    <w:p w:rsidR="001A7143" w:rsidRDefault="001A7143" w:rsidP="001A7143">
      <w:pPr>
        <w:rPr>
          <w:rFonts w:eastAsia="Calibri"/>
          <w:bCs/>
          <w:i/>
          <w:sz w:val="28"/>
          <w:szCs w:val="28"/>
        </w:rPr>
      </w:pPr>
      <w:r w:rsidRPr="007049F2">
        <w:rPr>
          <w:rFonts w:eastAsia="Calibri"/>
          <w:bCs/>
          <w:i/>
          <w:sz w:val="28"/>
          <w:szCs w:val="28"/>
        </w:rPr>
        <w:t>Питання не розглянуто та перенесено.</w:t>
      </w:r>
    </w:p>
    <w:p w:rsidR="00FE65CD" w:rsidRPr="007049F2" w:rsidRDefault="00FE65CD" w:rsidP="001A7143">
      <w:pPr>
        <w:rPr>
          <w:rFonts w:eastAsia="Calibri"/>
          <w:bCs/>
          <w:i/>
          <w:sz w:val="28"/>
          <w:szCs w:val="28"/>
        </w:rPr>
      </w:pPr>
    </w:p>
    <w:p w:rsidR="001A7143" w:rsidRPr="007049F2" w:rsidRDefault="007E4FD0" w:rsidP="001A714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19.</w:t>
      </w:r>
      <w:r w:rsidR="001A7143" w:rsidRPr="007049F2">
        <w:rPr>
          <w:kern w:val="3"/>
          <w:sz w:val="28"/>
          <w:szCs w:val="28"/>
        </w:rPr>
        <w:t xml:space="preserve">9. Департамент охорони здоров’я виконавчого органу Київради (КМДА) щодо продовження терміну виконання до 31.12.2019 рішення Київради </w:t>
      </w:r>
      <w:r w:rsidR="001A7143" w:rsidRPr="007049F2">
        <w:rPr>
          <w:sz w:val="28"/>
          <w:szCs w:val="28"/>
        </w:rPr>
        <w:t xml:space="preserve">від 22 січня 2015 року № 20/885 «Про перейменування Київської міської клінічної лікарні швидкої медичної допомоги» </w:t>
      </w:r>
      <w:r w:rsidR="001A7143" w:rsidRPr="007049F2">
        <w:rPr>
          <w:kern w:val="3"/>
          <w:sz w:val="28"/>
          <w:szCs w:val="28"/>
        </w:rPr>
        <w:t>(вих.№061-9394/10 від 30.09.2019; вх.№08/22499 від 01.10.2019).</w:t>
      </w:r>
    </w:p>
    <w:p w:rsidR="001A7143" w:rsidRPr="007049F2" w:rsidRDefault="001A7143" w:rsidP="001A714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7049F2">
        <w:rPr>
          <w:kern w:val="3"/>
          <w:sz w:val="28"/>
          <w:szCs w:val="28"/>
        </w:rPr>
        <w:t>Доповідач: представник Департаменту охорони здоров’я.</w:t>
      </w:r>
    </w:p>
    <w:p w:rsidR="001A7143" w:rsidRPr="007049F2" w:rsidRDefault="001A7143" w:rsidP="001A7143">
      <w:pPr>
        <w:textAlignment w:val="baseline"/>
        <w:rPr>
          <w:rFonts w:eastAsia="Calibri"/>
          <w:bCs/>
        </w:rPr>
      </w:pPr>
      <w:r w:rsidRPr="007049F2">
        <w:rPr>
          <w:bCs/>
          <w:i/>
        </w:rPr>
        <w:t>Протокол № 41/176 від 22.10.2019</w:t>
      </w:r>
      <w:r w:rsidRPr="007049F2">
        <w:rPr>
          <w:i/>
          <w:w w:val="101"/>
          <w:lang w:eastAsia="ru-RU"/>
        </w:rPr>
        <w:t>– питання не розглянуто та перенесено.</w:t>
      </w:r>
    </w:p>
    <w:p w:rsidR="001A7143" w:rsidRPr="007049F2" w:rsidRDefault="001A7143" w:rsidP="001A7143">
      <w:pPr>
        <w:rPr>
          <w:i/>
          <w:w w:val="101"/>
          <w:lang w:eastAsia="ru-RU"/>
        </w:rPr>
      </w:pPr>
      <w:r w:rsidRPr="007049F2">
        <w:rPr>
          <w:bCs/>
          <w:i/>
        </w:rPr>
        <w:t xml:space="preserve">Протокол № 45/180 від 19.11.2019 </w:t>
      </w:r>
      <w:r w:rsidRPr="007049F2">
        <w:rPr>
          <w:i/>
          <w:w w:val="101"/>
          <w:lang w:eastAsia="ru-RU"/>
        </w:rPr>
        <w:t>- питання не розглянуто та перенесено.</w:t>
      </w:r>
    </w:p>
    <w:p w:rsidR="00C50450" w:rsidRDefault="00C50450" w:rsidP="00C50450">
      <w:pPr>
        <w:rPr>
          <w:i/>
          <w:w w:val="101"/>
          <w:lang w:eastAsia="ru-RU"/>
        </w:rPr>
      </w:pPr>
      <w:r w:rsidRPr="007049F2">
        <w:rPr>
          <w:bCs/>
          <w:i/>
        </w:rPr>
        <w:t>Протокол № 47/182 від 03.12.2019</w:t>
      </w:r>
      <w:r w:rsidRPr="007049F2">
        <w:rPr>
          <w:i/>
          <w:w w:val="101"/>
          <w:lang w:eastAsia="ru-RU"/>
        </w:rPr>
        <w:t>- питання не розглянуто та перенесено.</w:t>
      </w:r>
    </w:p>
    <w:p w:rsidR="00FE65CD" w:rsidRPr="007049F2" w:rsidRDefault="00FE65CD" w:rsidP="00C50450">
      <w:pPr>
        <w:rPr>
          <w:i/>
          <w:w w:val="101"/>
          <w:lang w:eastAsia="ru-RU"/>
        </w:rPr>
      </w:pPr>
    </w:p>
    <w:p w:rsidR="001A7143" w:rsidRPr="007049F2" w:rsidRDefault="007E4FD0" w:rsidP="001A714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19.</w:t>
      </w:r>
      <w:r w:rsidR="00495793">
        <w:rPr>
          <w:kern w:val="3"/>
          <w:sz w:val="28"/>
          <w:szCs w:val="28"/>
        </w:rPr>
        <w:t>10.</w:t>
      </w:r>
      <w:r w:rsidR="001A7143" w:rsidRPr="007049F2">
        <w:rPr>
          <w:kern w:val="3"/>
          <w:sz w:val="28"/>
          <w:szCs w:val="28"/>
        </w:rPr>
        <w:t xml:space="preserve"> Печерська районна в місті Києві державна адміністрація щодо продовження терміну виконання до 31.12.2019 рішення Київради </w:t>
      </w:r>
      <w:r w:rsidR="001A7143" w:rsidRPr="007049F2">
        <w:rPr>
          <w:sz w:val="28"/>
          <w:szCs w:val="28"/>
        </w:rPr>
        <w:t>від 11 квітня 2019 року № 528/7184 "Про реорганізацію вечірньої (змінної) школи II - III ступенів №8 "Школа самоосвіти" Печерського району м. Києва шляхом приєднання до Спеціалізованої школи № 88 Печерського району м. Києва з поглибленим вивченням російської мови"</w:t>
      </w:r>
      <w:r w:rsidR="001A7143" w:rsidRPr="007049F2">
        <w:rPr>
          <w:kern w:val="3"/>
          <w:sz w:val="28"/>
          <w:szCs w:val="28"/>
        </w:rPr>
        <w:t xml:space="preserve"> (вих. №105/02-528/7184/8-2 від </w:t>
      </w:r>
      <w:r w:rsidR="001A7143" w:rsidRPr="007049F2">
        <w:rPr>
          <w:kern w:val="3"/>
          <w:sz w:val="28"/>
          <w:szCs w:val="28"/>
        </w:rPr>
        <w:lastRenderedPageBreak/>
        <w:t>30.10.2019; вх.№08/24992 від 30.10.2019).</w:t>
      </w:r>
    </w:p>
    <w:p w:rsidR="001A7143" w:rsidRPr="007049F2" w:rsidRDefault="001A7143" w:rsidP="001A7143">
      <w:r w:rsidRPr="007049F2">
        <w:rPr>
          <w:bCs/>
          <w:i/>
        </w:rPr>
        <w:t xml:space="preserve">Протокол № 45/180 від 19.11.2019 </w:t>
      </w:r>
      <w:r w:rsidRPr="007049F2">
        <w:rPr>
          <w:i/>
          <w:w w:val="101"/>
          <w:lang w:eastAsia="ru-RU"/>
        </w:rPr>
        <w:t>- питання не розглянуто та перенесено.</w:t>
      </w:r>
    </w:p>
    <w:p w:rsidR="00C50450" w:rsidRPr="007049F2" w:rsidRDefault="00C50450" w:rsidP="00C50450">
      <w:pPr>
        <w:rPr>
          <w:i/>
          <w:w w:val="101"/>
          <w:lang w:eastAsia="ru-RU"/>
        </w:rPr>
      </w:pPr>
      <w:r w:rsidRPr="007049F2">
        <w:rPr>
          <w:bCs/>
          <w:i/>
        </w:rPr>
        <w:t>Протокол № 47/182 від 03.12.2019</w:t>
      </w:r>
      <w:r w:rsidRPr="007049F2">
        <w:rPr>
          <w:i/>
          <w:w w:val="101"/>
          <w:lang w:eastAsia="ru-RU"/>
        </w:rPr>
        <w:t>- питання не розглянуто та перенесено.</w:t>
      </w:r>
    </w:p>
    <w:p w:rsidR="001A7143" w:rsidRDefault="001A7143" w:rsidP="001A714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  <w:r w:rsidRPr="007049F2">
        <w:rPr>
          <w:kern w:val="3"/>
          <w:sz w:val="28"/>
          <w:szCs w:val="28"/>
        </w:rPr>
        <w:t>Доповідач: представник району.</w:t>
      </w:r>
    </w:p>
    <w:p w:rsidR="00FE65CD" w:rsidRPr="007049F2" w:rsidRDefault="00FE65CD" w:rsidP="001A7143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1A7143" w:rsidRPr="007049F2" w:rsidRDefault="007E4FD0" w:rsidP="001A7143">
      <w:pPr>
        <w:pStyle w:val="aa"/>
      </w:pPr>
      <w:r>
        <w:t>19.</w:t>
      </w:r>
      <w:r w:rsidR="001A7143" w:rsidRPr="007049F2">
        <w:t>11. Департамент комунальної власності м. Києва виконавчого органу Київради (КМДА) щодо  продовження терміну виконання рішення Київради від 2 липня 2015 року № 664/1528 "Про затвердження об'єкта права комунальної власності територіальної громади міста Києва, який може надаватися в концесію" до 14.05.2020 (вих. №062/09/07-9595 від 07.11.2019, вх. №08/25917 від 07.11.2019).</w:t>
      </w:r>
    </w:p>
    <w:p w:rsidR="00C50450" w:rsidRPr="007049F2" w:rsidRDefault="00C50450" w:rsidP="00C50450">
      <w:pPr>
        <w:rPr>
          <w:i/>
          <w:w w:val="101"/>
          <w:lang w:eastAsia="ru-RU"/>
        </w:rPr>
      </w:pPr>
      <w:r w:rsidRPr="007049F2">
        <w:rPr>
          <w:bCs/>
          <w:i/>
        </w:rPr>
        <w:t>Протокол № 47/182 від 03.12.2019</w:t>
      </w:r>
      <w:r w:rsidRPr="007049F2">
        <w:rPr>
          <w:i/>
          <w:w w:val="101"/>
          <w:lang w:eastAsia="ru-RU"/>
        </w:rPr>
        <w:t>- питання не розглянуто та перенесено.</w:t>
      </w:r>
    </w:p>
    <w:p w:rsidR="001A7143" w:rsidRPr="007049F2" w:rsidRDefault="001A7143" w:rsidP="001A7143">
      <w:pPr>
        <w:tabs>
          <w:tab w:val="left" w:pos="700"/>
          <w:tab w:val="left" w:pos="900"/>
          <w:tab w:val="left" w:pos="1470"/>
          <w:tab w:val="left" w:pos="7440"/>
        </w:tabs>
        <w:rPr>
          <w:sz w:val="28"/>
          <w:szCs w:val="28"/>
        </w:rPr>
      </w:pPr>
      <w:r w:rsidRPr="007049F2">
        <w:rPr>
          <w:sz w:val="28"/>
          <w:szCs w:val="28"/>
        </w:rPr>
        <w:t>Доповідач: представник Департаменту.</w:t>
      </w:r>
    </w:p>
    <w:p w:rsidR="001A7143" w:rsidRPr="007049F2" w:rsidRDefault="001A7143" w:rsidP="001A7143">
      <w:pPr>
        <w:tabs>
          <w:tab w:val="left" w:pos="1937"/>
          <w:tab w:val="left" w:pos="3756"/>
        </w:tabs>
        <w:rPr>
          <w:i/>
          <w:w w:val="101"/>
          <w:sz w:val="20"/>
          <w:szCs w:val="20"/>
          <w:lang w:eastAsia="ru-RU"/>
        </w:rPr>
      </w:pPr>
    </w:p>
    <w:sectPr w:rsidR="001A7143" w:rsidRPr="007049F2" w:rsidSect="000B23EE"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1A" w:rsidRDefault="00A2441A" w:rsidP="00117714">
      <w:r>
        <w:separator/>
      </w:r>
    </w:p>
  </w:endnote>
  <w:endnote w:type="continuationSeparator" w:id="0">
    <w:p w:rsidR="00A2441A" w:rsidRDefault="00A2441A" w:rsidP="0011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221138"/>
      <w:docPartObj>
        <w:docPartGallery w:val="Page Numbers (Bottom of Page)"/>
        <w:docPartUnique/>
      </w:docPartObj>
    </w:sdtPr>
    <w:sdtContent>
      <w:p w:rsidR="004F34E5" w:rsidRDefault="004F34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2441A" w:rsidRDefault="00A244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1A" w:rsidRDefault="00A2441A" w:rsidP="00117714">
      <w:r>
        <w:separator/>
      </w:r>
    </w:p>
  </w:footnote>
  <w:footnote w:type="continuationSeparator" w:id="0">
    <w:p w:rsidR="00A2441A" w:rsidRDefault="00A2441A" w:rsidP="0011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C21"/>
    <w:multiLevelType w:val="hybridMultilevel"/>
    <w:tmpl w:val="D38E9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331B"/>
    <w:multiLevelType w:val="hybridMultilevel"/>
    <w:tmpl w:val="F5626794"/>
    <w:lvl w:ilvl="0" w:tplc="2076A13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w w:val="100"/>
      </w:rPr>
    </w:lvl>
    <w:lvl w:ilvl="1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2" w15:restartNumberingAfterBreak="0">
    <w:nsid w:val="5B3379A1"/>
    <w:multiLevelType w:val="hybridMultilevel"/>
    <w:tmpl w:val="D38E9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85"/>
    <w:rsid w:val="00000DC0"/>
    <w:rsid w:val="00012A3F"/>
    <w:rsid w:val="00012CBF"/>
    <w:rsid w:val="000158FD"/>
    <w:rsid w:val="000662F0"/>
    <w:rsid w:val="00084E8D"/>
    <w:rsid w:val="000A44B2"/>
    <w:rsid w:val="000B23EE"/>
    <w:rsid w:val="000B2725"/>
    <w:rsid w:val="000C0AEB"/>
    <w:rsid w:val="000C5ECC"/>
    <w:rsid w:val="000D4D18"/>
    <w:rsid w:val="000E00B8"/>
    <w:rsid w:val="000E32DF"/>
    <w:rsid w:val="000E6DCE"/>
    <w:rsid w:val="000F15E8"/>
    <w:rsid w:val="00103107"/>
    <w:rsid w:val="001050BA"/>
    <w:rsid w:val="001075A5"/>
    <w:rsid w:val="00110A27"/>
    <w:rsid w:val="00117714"/>
    <w:rsid w:val="00123C4B"/>
    <w:rsid w:val="0012439C"/>
    <w:rsid w:val="00131AD6"/>
    <w:rsid w:val="00146E1D"/>
    <w:rsid w:val="001543A2"/>
    <w:rsid w:val="00154FFF"/>
    <w:rsid w:val="001615AF"/>
    <w:rsid w:val="00164B47"/>
    <w:rsid w:val="00170ED3"/>
    <w:rsid w:val="0017126D"/>
    <w:rsid w:val="001775D8"/>
    <w:rsid w:val="00185586"/>
    <w:rsid w:val="00195B17"/>
    <w:rsid w:val="001A256E"/>
    <w:rsid w:val="001A4AC7"/>
    <w:rsid w:val="001A5D6D"/>
    <w:rsid w:val="001A7143"/>
    <w:rsid w:val="001C06E0"/>
    <w:rsid w:val="001C3E7F"/>
    <w:rsid w:val="001C72BA"/>
    <w:rsid w:val="001D1B6D"/>
    <w:rsid w:val="001D2E79"/>
    <w:rsid w:val="001D6135"/>
    <w:rsid w:val="001E32CE"/>
    <w:rsid w:val="001E6423"/>
    <w:rsid w:val="001E6F4C"/>
    <w:rsid w:val="001F2E3C"/>
    <w:rsid w:val="001F3504"/>
    <w:rsid w:val="001F396A"/>
    <w:rsid w:val="00200EBC"/>
    <w:rsid w:val="002026DC"/>
    <w:rsid w:val="00203181"/>
    <w:rsid w:val="002063E6"/>
    <w:rsid w:val="002071EB"/>
    <w:rsid w:val="00207A77"/>
    <w:rsid w:val="00210755"/>
    <w:rsid w:val="00211ED7"/>
    <w:rsid w:val="002142D1"/>
    <w:rsid w:val="00214B91"/>
    <w:rsid w:val="00230E89"/>
    <w:rsid w:val="00241247"/>
    <w:rsid w:val="002430FE"/>
    <w:rsid w:val="00243208"/>
    <w:rsid w:val="00256F1D"/>
    <w:rsid w:val="00262B59"/>
    <w:rsid w:val="00271F00"/>
    <w:rsid w:val="00277D98"/>
    <w:rsid w:val="00281B04"/>
    <w:rsid w:val="002841E2"/>
    <w:rsid w:val="00287641"/>
    <w:rsid w:val="002A1485"/>
    <w:rsid w:val="002C7BE9"/>
    <w:rsid w:val="002D0672"/>
    <w:rsid w:val="002D0F17"/>
    <w:rsid w:val="002D5AAB"/>
    <w:rsid w:val="002E04C6"/>
    <w:rsid w:val="002E2AF5"/>
    <w:rsid w:val="002F1269"/>
    <w:rsid w:val="0030738E"/>
    <w:rsid w:val="003125AE"/>
    <w:rsid w:val="00312F1E"/>
    <w:rsid w:val="00332838"/>
    <w:rsid w:val="0033403B"/>
    <w:rsid w:val="00345049"/>
    <w:rsid w:val="0035388C"/>
    <w:rsid w:val="0035758E"/>
    <w:rsid w:val="00376FEA"/>
    <w:rsid w:val="00377546"/>
    <w:rsid w:val="00393276"/>
    <w:rsid w:val="00393E83"/>
    <w:rsid w:val="00394DF1"/>
    <w:rsid w:val="003A238D"/>
    <w:rsid w:val="003A57F9"/>
    <w:rsid w:val="003B2614"/>
    <w:rsid w:val="003B5442"/>
    <w:rsid w:val="003B6AAE"/>
    <w:rsid w:val="003B77C1"/>
    <w:rsid w:val="003E0432"/>
    <w:rsid w:val="003E0E61"/>
    <w:rsid w:val="003E3440"/>
    <w:rsid w:val="003F3738"/>
    <w:rsid w:val="003F4983"/>
    <w:rsid w:val="004049A5"/>
    <w:rsid w:val="00405683"/>
    <w:rsid w:val="00412849"/>
    <w:rsid w:val="00421039"/>
    <w:rsid w:val="004219D6"/>
    <w:rsid w:val="004310C2"/>
    <w:rsid w:val="004472F9"/>
    <w:rsid w:val="004563C1"/>
    <w:rsid w:val="00457E36"/>
    <w:rsid w:val="00466899"/>
    <w:rsid w:val="004730A4"/>
    <w:rsid w:val="00475054"/>
    <w:rsid w:val="00487C49"/>
    <w:rsid w:val="00494EEA"/>
    <w:rsid w:val="00495425"/>
    <w:rsid w:val="00495558"/>
    <w:rsid w:val="00495793"/>
    <w:rsid w:val="004A1ACA"/>
    <w:rsid w:val="004A1DB8"/>
    <w:rsid w:val="004A292D"/>
    <w:rsid w:val="004A6DF3"/>
    <w:rsid w:val="004A7B91"/>
    <w:rsid w:val="004B77B7"/>
    <w:rsid w:val="004C78C9"/>
    <w:rsid w:val="004D232B"/>
    <w:rsid w:val="004D76F7"/>
    <w:rsid w:val="004E7510"/>
    <w:rsid w:val="004F34E5"/>
    <w:rsid w:val="00507B6D"/>
    <w:rsid w:val="005121A4"/>
    <w:rsid w:val="0052359A"/>
    <w:rsid w:val="00531E04"/>
    <w:rsid w:val="005324E2"/>
    <w:rsid w:val="00542549"/>
    <w:rsid w:val="0054739F"/>
    <w:rsid w:val="005510A1"/>
    <w:rsid w:val="00552665"/>
    <w:rsid w:val="00554B73"/>
    <w:rsid w:val="00562E7E"/>
    <w:rsid w:val="00565230"/>
    <w:rsid w:val="0056580B"/>
    <w:rsid w:val="00566737"/>
    <w:rsid w:val="005727F9"/>
    <w:rsid w:val="005737D1"/>
    <w:rsid w:val="00582E7F"/>
    <w:rsid w:val="00590537"/>
    <w:rsid w:val="00593B35"/>
    <w:rsid w:val="00595CF4"/>
    <w:rsid w:val="005B3D33"/>
    <w:rsid w:val="005B63FD"/>
    <w:rsid w:val="005C17DB"/>
    <w:rsid w:val="005D2C2E"/>
    <w:rsid w:val="005E262B"/>
    <w:rsid w:val="005E371F"/>
    <w:rsid w:val="005F1741"/>
    <w:rsid w:val="005F7232"/>
    <w:rsid w:val="00604756"/>
    <w:rsid w:val="00607080"/>
    <w:rsid w:val="00607695"/>
    <w:rsid w:val="00611187"/>
    <w:rsid w:val="00623358"/>
    <w:rsid w:val="00633310"/>
    <w:rsid w:val="006358A7"/>
    <w:rsid w:val="00651D16"/>
    <w:rsid w:val="00654BE0"/>
    <w:rsid w:val="0066205A"/>
    <w:rsid w:val="006655FF"/>
    <w:rsid w:val="006702AF"/>
    <w:rsid w:val="006708AB"/>
    <w:rsid w:val="006721CA"/>
    <w:rsid w:val="0068157F"/>
    <w:rsid w:val="00683998"/>
    <w:rsid w:val="00684508"/>
    <w:rsid w:val="006905F3"/>
    <w:rsid w:val="00694B4B"/>
    <w:rsid w:val="006A3312"/>
    <w:rsid w:val="006A7D64"/>
    <w:rsid w:val="006B19AC"/>
    <w:rsid w:val="006B42D5"/>
    <w:rsid w:val="006B459B"/>
    <w:rsid w:val="006B489C"/>
    <w:rsid w:val="006C127D"/>
    <w:rsid w:val="006C4929"/>
    <w:rsid w:val="006D12C5"/>
    <w:rsid w:val="006E08F4"/>
    <w:rsid w:val="006E2E0F"/>
    <w:rsid w:val="006E39A1"/>
    <w:rsid w:val="006E4CBD"/>
    <w:rsid w:val="006E5429"/>
    <w:rsid w:val="006E64A9"/>
    <w:rsid w:val="006E734D"/>
    <w:rsid w:val="006F1483"/>
    <w:rsid w:val="006F6410"/>
    <w:rsid w:val="00701A5D"/>
    <w:rsid w:val="007049F2"/>
    <w:rsid w:val="00705C83"/>
    <w:rsid w:val="00711BF1"/>
    <w:rsid w:val="00714E11"/>
    <w:rsid w:val="00721C97"/>
    <w:rsid w:val="00721E2A"/>
    <w:rsid w:val="00726500"/>
    <w:rsid w:val="00735E9D"/>
    <w:rsid w:val="00743632"/>
    <w:rsid w:val="00750503"/>
    <w:rsid w:val="00756D34"/>
    <w:rsid w:val="007721E2"/>
    <w:rsid w:val="00773694"/>
    <w:rsid w:val="00775EE5"/>
    <w:rsid w:val="0078196D"/>
    <w:rsid w:val="00783309"/>
    <w:rsid w:val="00783FE4"/>
    <w:rsid w:val="007937A9"/>
    <w:rsid w:val="007A24DB"/>
    <w:rsid w:val="007A3171"/>
    <w:rsid w:val="007B00CC"/>
    <w:rsid w:val="007B0137"/>
    <w:rsid w:val="007B6583"/>
    <w:rsid w:val="007C124C"/>
    <w:rsid w:val="007C4527"/>
    <w:rsid w:val="007C6C4D"/>
    <w:rsid w:val="007D25DA"/>
    <w:rsid w:val="007D2626"/>
    <w:rsid w:val="007E3597"/>
    <w:rsid w:val="007E3BDA"/>
    <w:rsid w:val="007E4FD0"/>
    <w:rsid w:val="007F5B5E"/>
    <w:rsid w:val="008042FA"/>
    <w:rsid w:val="0080465F"/>
    <w:rsid w:val="008163C2"/>
    <w:rsid w:val="00820F11"/>
    <w:rsid w:val="008234F6"/>
    <w:rsid w:val="00824370"/>
    <w:rsid w:val="008254F5"/>
    <w:rsid w:val="008300E6"/>
    <w:rsid w:val="00841B56"/>
    <w:rsid w:val="00842119"/>
    <w:rsid w:val="00857CB2"/>
    <w:rsid w:val="008654BE"/>
    <w:rsid w:val="0087337D"/>
    <w:rsid w:val="0087528F"/>
    <w:rsid w:val="00882FC8"/>
    <w:rsid w:val="00885009"/>
    <w:rsid w:val="00885436"/>
    <w:rsid w:val="0088577F"/>
    <w:rsid w:val="00890048"/>
    <w:rsid w:val="00892B24"/>
    <w:rsid w:val="008959A8"/>
    <w:rsid w:val="008978D1"/>
    <w:rsid w:val="008B3DC8"/>
    <w:rsid w:val="008C1C3B"/>
    <w:rsid w:val="008C2687"/>
    <w:rsid w:val="008C27D3"/>
    <w:rsid w:val="008C7FEC"/>
    <w:rsid w:val="008D1304"/>
    <w:rsid w:val="008E04AF"/>
    <w:rsid w:val="008E30C6"/>
    <w:rsid w:val="008E7E6D"/>
    <w:rsid w:val="008F19E9"/>
    <w:rsid w:val="008F247D"/>
    <w:rsid w:val="008F45D4"/>
    <w:rsid w:val="009009CD"/>
    <w:rsid w:val="00900AAF"/>
    <w:rsid w:val="00902010"/>
    <w:rsid w:val="00904920"/>
    <w:rsid w:val="00905562"/>
    <w:rsid w:val="00905F32"/>
    <w:rsid w:val="00910201"/>
    <w:rsid w:val="00920280"/>
    <w:rsid w:val="00920940"/>
    <w:rsid w:val="00923966"/>
    <w:rsid w:val="009246A9"/>
    <w:rsid w:val="00933937"/>
    <w:rsid w:val="009402B4"/>
    <w:rsid w:val="00945380"/>
    <w:rsid w:val="00952A93"/>
    <w:rsid w:val="00953879"/>
    <w:rsid w:val="00953F72"/>
    <w:rsid w:val="009566F4"/>
    <w:rsid w:val="00970CFC"/>
    <w:rsid w:val="0097703B"/>
    <w:rsid w:val="00981103"/>
    <w:rsid w:val="009821D3"/>
    <w:rsid w:val="009934F5"/>
    <w:rsid w:val="00994219"/>
    <w:rsid w:val="00994DAB"/>
    <w:rsid w:val="009969A1"/>
    <w:rsid w:val="009B0A66"/>
    <w:rsid w:val="009B1655"/>
    <w:rsid w:val="009B47F8"/>
    <w:rsid w:val="009B6C5D"/>
    <w:rsid w:val="009B7A89"/>
    <w:rsid w:val="009C02ED"/>
    <w:rsid w:val="009C615F"/>
    <w:rsid w:val="009C6451"/>
    <w:rsid w:val="009D5860"/>
    <w:rsid w:val="009D6594"/>
    <w:rsid w:val="009D6EC7"/>
    <w:rsid w:val="009D71F4"/>
    <w:rsid w:val="009D7E8D"/>
    <w:rsid w:val="009E0387"/>
    <w:rsid w:val="009E42A9"/>
    <w:rsid w:val="00A00095"/>
    <w:rsid w:val="00A100ED"/>
    <w:rsid w:val="00A15F90"/>
    <w:rsid w:val="00A213CA"/>
    <w:rsid w:val="00A23448"/>
    <w:rsid w:val="00A2441A"/>
    <w:rsid w:val="00A25FBB"/>
    <w:rsid w:val="00A56534"/>
    <w:rsid w:val="00A62DF8"/>
    <w:rsid w:val="00A67B29"/>
    <w:rsid w:val="00A75796"/>
    <w:rsid w:val="00A77C15"/>
    <w:rsid w:val="00A90AE2"/>
    <w:rsid w:val="00A942E0"/>
    <w:rsid w:val="00A954A8"/>
    <w:rsid w:val="00A968CE"/>
    <w:rsid w:val="00AA1A7D"/>
    <w:rsid w:val="00AA3E8E"/>
    <w:rsid w:val="00AB5CE7"/>
    <w:rsid w:val="00AC10AE"/>
    <w:rsid w:val="00AD5746"/>
    <w:rsid w:val="00AE5E65"/>
    <w:rsid w:val="00AF7390"/>
    <w:rsid w:val="00AF747E"/>
    <w:rsid w:val="00B022B6"/>
    <w:rsid w:val="00B0489E"/>
    <w:rsid w:val="00B04BE1"/>
    <w:rsid w:val="00B07128"/>
    <w:rsid w:val="00B13D34"/>
    <w:rsid w:val="00B15563"/>
    <w:rsid w:val="00B209E2"/>
    <w:rsid w:val="00B30A92"/>
    <w:rsid w:val="00B35AF8"/>
    <w:rsid w:val="00B429D9"/>
    <w:rsid w:val="00B44F33"/>
    <w:rsid w:val="00B45EE2"/>
    <w:rsid w:val="00B54CDD"/>
    <w:rsid w:val="00B555E1"/>
    <w:rsid w:val="00B562B7"/>
    <w:rsid w:val="00B57951"/>
    <w:rsid w:val="00B63D48"/>
    <w:rsid w:val="00B71892"/>
    <w:rsid w:val="00B85272"/>
    <w:rsid w:val="00B855ED"/>
    <w:rsid w:val="00B95A13"/>
    <w:rsid w:val="00B97B7F"/>
    <w:rsid w:val="00B97D0D"/>
    <w:rsid w:val="00BA03B1"/>
    <w:rsid w:val="00BA2F23"/>
    <w:rsid w:val="00BA3AE5"/>
    <w:rsid w:val="00BA4E99"/>
    <w:rsid w:val="00BA6C09"/>
    <w:rsid w:val="00BB788A"/>
    <w:rsid w:val="00BC223B"/>
    <w:rsid w:val="00BC76E9"/>
    <w:rsid w:val="00BE2319"/>
    <w:rsid w:val="00BE5BF3"/>
    <w:rsid w:val="00BF788C"/>
    <w:rsid w:val="00BF7ECC"/>
    <w:rsid w:val="00C044F8"/>
    <w:rsid w:val="00C04F85"/>
    <w:rsid w:val="00C10CFB"/>
    <w:rsid w:val="00C1753F"/>
    <w:rsid w:val="00C208E8"/>
    <w:rsid w:val="00C3163E"/>
    <w:rsid w:val="00C3167D"/>
    <w:rsid w:val="00C46691"/>
    <w:rsid w:val="00C50450"/>
    <w:rsid w:val="00C62B2A"/>
    <w:rsid w:val="00C6385F"/>
    <w:rsid w:val="00C6781E"/>
    <w:rsid w:val="00C70A72"/>
    <w:rsid w:val="00C7195C"/>
    <w:rsid w:val="00C91000"/>
    <w:rsid w:val="00C95514"/>
    <w:rsid w:val="00CB222C"/>
    <w:rsid w:val="00CB7E17"/>
    <w:rsid w:val="00CC00E7"/>
    <w:rsid w:val="00CC3D8C"/>
    <w:rsid w:val="00CD202C"/>
    <w:rsid w:val="00CE0D29"/>
    <w:rsid w:val="00CE11CE"/>
    <w:rsid w:val="00CF53AA"/>
    <w:rsid w:val="00CF7C46"/>
    <w:rsid w:val="00D00504"/>
    <w:rsid w:val="00D37A88"/>
    <w:rsid w:val="00D466DC"/>
    <w:rsid w:val="00D46C02"/>
    <w:rsid w:val="00D62841"/>
    <w:rsid w:val="00D6606C"/>
    <w:rsid w:val="00D67D5A"/>
    <w:rsid w:val="00D761EB"/>
    <w:rsid w:val="00D76313"/>
    <w:rsid w:val="00D80B28"/>
    <w:rsid w:val="00D924A9"/>
    <w:rsid w:val="00D95EF7"/>
    <w:rsid w:val="00D970CF"/>
    <w:rsid w:val="00DA64DB"/>
    <w:rsid w:val="00DA7A0E"/>
    <w:rsid w:val="00DB2E68"/>
    <w:rsid w:val="00DB38AE"/>
    <w:rsid w:val="00DB496D"/>
    <w:rsid w:val="00DB6083"/>
    <w:rsid w:val="00DC0F61"/>
    <w:rsid w:val="00DC4322"/>
    <w:rsid w:val="00DD40DD"/>
    <w:rsid w:val="00DD7941"/>
    <w:rsid w:val="00DE23F0"/>
    <w:rsid w:val="00DE5B6B"/>
    <w:rsid w:val="00DF0D95"/>
    <w:rsid w:val="00DF2FE0"/>
    <w:rsid w:val="00DF4706"/>
    <w:rsid w:val="00E00088"/>
    <w:rsid w:val="00E0012C"/>
    <w:rsid w:val="00E014F6"/>
    <w:rsid w:val="00E07C2F"/>
    <w:rsid w:val="00E123E6"/>
    <w:rsid w:val="00E365A3"/>
    <w:rsid w:val="00E40B8C"/>
    <w:rsid w:val="00E54C1D"/>
    <w:rsid w:val="00E56FD1"/>
    <w:rsid w:val="00E64D3C"/>
    <w:rsid w:val="00E73386"/>
    <w:rsid w:val="00E80BA7"/>
    <w:rsid w:val="00E83285"/>
    <w:rsid w:val="00E9168D"/>
    <w:rsid w:val="00E95882"/>
    <w:rsid w:val="00EA400B"/>
    <w:rsid w:val="00EA7472"/>
    <w:rsid w:val="00EB3E30"/>
    <w:rsid w:val="00EB7724"/>
    <w:rsid w:val="00EC14CD"/>
    <w:rsid w:val="00EC67A7"/>
    <w:rsid w:val="00ED07B4"/>
    <w:rsid w:val="00EE3617"/>
    <w:rsid w:val="00EE6A9A"/>
    <w:rsid w:val="00EE6B69"/>
    <w:rsid w:val="00EF2A7F"/>
    <w:rsid w:val="00EF745C"/>
    <w:rsid w:val="00F00A82"/>
    <w:rsid w:val="00F0472D"/>
    <w:rsid w:val="00F07CCF"/>
    <w:rsid w:val="00F15635"/>
    <w:rsid w:val="00F2654C"/>
    <w:rsid w:val="00F5235B"/>
    <w:rsid w:val="00F52C41"/>
    <w:rsid w:val="00F53869"/>
    <w:rsid w:val="00F53DC9"/>
    <w:rsid w:val="00F54D95"/>
    <w:rsid w:val="00F561FE"/>
    <w:rsid w:val="00F818BF"/>
    <w:rsid w:val="00F901FF"/>
    <w:rsid w:val="00F92405"/>
    <w:rsid w:val="00F934AE"/>
    <w:rsid w:val="00FB2512"/>
    <w:rsid w:val="00FB44E6"/>
    <w:rsid w:val="00FB7E07"/>
    <w:rsid w:val="00FC0279"/>
    <w:rsid w:val="00FC498D"/>
    <w:rsid w:val="00FC5C5F"/>
    <w:rsid w:val="00FD4F5A"/>
    <w:rsid w:val="00FE0EA4"/>
    <w:rsid w:val="00FE1850"/>
    <w:rsid w:val="00FE2B59"/>
    <w:rsid w:val="00FE34FE"/>
    <w:rsid w:val="00FE3E3C"/>
    <w:rsid w:val="00FE65CD"/>
    <w:rsid w:val="00FF0A4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chartTrackingRefBased/>
  <w15:docId w15:val="{5A21F25D-CC79-42FD-9363-220C5893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85"/>
    <w:pPr>
      <w:spacing w:after="0" w:line="240" w:lineRule="auto"/>
      <w:jc w:val="both"/>
    </w:pPr>
    <w:rPr>
      <w:rFonts w:eastAsia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C7FEC"/>
    <w:pPr>
      <w:keepNext/>
      <w:textAlignment w:val="baseline"/>
      <w:outlineLvl w:val="0"/>
    </w:pPr>
    <w:rPr>
      <w:rFonts w:eastAsiaTheme="minorEastAsia"/>
      <w:b/>
      <w:i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7E17"/>
    <w:pPr>
      <w:keepNext/>
      <w:outlineLvl w:val="1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5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D25DA"/>
    <w:pPr>
      <w:spacing w:after="120"/>
      <w:jc w:val="left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0">
    <w:name w:val="Основний текст 3 Знак"/>
    <w:basedOn w:val="a0"/>
    <w:link w:val="3"/>
    <w:uiPriority w:val="99"/>
    <w:semiHidden/>
    <w:rsid w:val="007D25DA"/>
    <w:rPr>
      <w:rFonts w:asciiTheme="minorHAnsi" w:eastAsiaTheme="minorEastAsia" w:hAnsiTheme="minorHAnsi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1771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17714"/>
    <w:rPr>
      <w:rFonts w:eastAsia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11771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17714"/>
    <w:rPr>
      <w:rFonts w:eastAsia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56FD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56FD1"/>
    <w:rPr>
      <w:rFonts w:ascii="Segoe UI" w:eastAsia="Times New Roman" w:hAnsi="Segoe UI" w:cs="Segoe UI"/>
      <w:sz w:val="18"/>
      <w:szCs w:val="18"/>
      <w:lang w:eastAsia="uk-UA"/>
    </w:rPr>
  </w:style>
  <w:style w:type="paragraph" w:styleId="aa">
    <w:name w:val="Body Text"/>
    <w:basedOn w:val="a"/>
    <w:link w:val="ab"/>
    <w:uiPriority w:val="99"/>
    <w:unhideWhenUsed/>
    <w:rsid w:val="00623358"/>
    <w:pPr>
      <w:tabs>
        <w:tab w:val="left" w:pos="0"/>
      </w:tabs>
    </w:pPr>
    <w:rPr>
      <w:rFonts w:eastAsiaTheme="minorEastAsia"/>
      <w:sz w:val="28"/>
      <w:szCs w:val="28"/>
      <w:lang w:eastAsia="en-US"/>
    </w:rPr>
  </w:style>
  <w:style w:type="character" w:customStyle="1" w:styleId="ab">
    <w:name w:val="Основний текст Знак"/>
    <w:basedOn w:val="a0"/>
    <w:link w:val="aa"/>
    <w:uiPriority w:val="99"/>
    <w:rsid w:val="00623358"/>
    <w:rPr>
      <w:rFonts w:eastAsiaTheme="minorEastAsia"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8C7FEC"/>
    <w:rPr>
      <w:rFonts w:eastAsiaTheme="minorEastAsia" w:cs="Times New Roman"/>
      <w:b/>
      <w:i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A77C15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A77C15"/>
    <w:rPr>
      <w:rFonts w:eastAsia="Times New Roman" w:cs="Times New Roman"/>
      <w:sz w:val="24"/>
      <w:szCs w:val="24"/>
      <w:lang w:eastAsia="uk-UA"/>
    </w:rPr>
  </w:style>
  <w:style w:type="character" w:styleId="ae">
    <w:name w:val="Emphasis"/>
    <w:basedOn w:val="a0"/>
    <w:uiPriority w:val="20"/>
    <w:qFormat/>
    <w:rsid w:val="00552665"/>
    <w:rPr>
      <w:rFonts w:asciiTheme="minorHAnsi" w:hAnsiTheme="minorHAnsi"/>
      <w:b/>
      <w:i/>
      <w:iCs/>
    </w:rPr>
  </w:style>
  <w:style w:type="character" w:customStyle="1" w:styleId="20">
    <w:name w:val="Заголовок 2 Знак"/>
    <w:basedOn w:val="a0"/>
    <w:link w:val="2"/>
    <w:uiPriority w:val="9"/>
    <w:rsid w:val="00CB7E17"/>
    <w:rPr>
      <w:rFonts w:eastAsia="Times New Roman" w:cs="Times New Roman"/>
      <w:b/>
      <w:i/>
      <w:sz w:val="32"/>
      <w:szCs w:val="32"/>
      <w:lang w:eastAsia="uk-UA"/>
    </w:rPr>
  </w:style>
  <w:style w:type="paragraph" w:styleId="af">
    <w:name w:val="Normal (Web)"/>
    <w:basedOn w:val="a"/>
    <w:uiPriority w:val="99"/>
    <w:unhideWhenUsed/>
    <w:rsid w:val="00F53DC9"/>
    <w:pPr>
      <w:spacing w:before="120" w:after="120"/>
      <w:ind w:left="120" w:right="120"/>
      <w:jc w:val="left"/>
    </w:pPr>
    <w:rPr>
      <w:rFonts w:eastAsiaTheme="minorEastAsia"/>
    </w:rPr>
  </w:style>
  <w:style w:type="paragraph" w:styleId="21">
    <w:name w:val="Body Text 2"/>
    <w:basedOn w:val="a"/>
    <w:link w:val="22"/>
    <w:uiPriority w:val="99"/>
    <w:unhideWhenUsed/>
    <w:rsid w:val="003B5442"/>
    <w:pPr>
      <w:tabs>
        <w:tab w:val="left" w:pos="0"/>
      </w:tabs>
    </w:pPr>
    <w:rPr>
      <w:rFonts w:eastAsiaTheme="minorEastAsia"/>
      <w:i/>
      <w:lang w:eastAsia="en-US"/>
    </w:rPr>
  </w:style>
  <w:style w:type="character" w:customStyle="1" w:styleId="22">
    <w:name w:val="Основний текст 2 Знак"/>
    <w:basedOn w:val="a0"/>
    <w:link w:val="21"/>
    <w:uiPriority w:val="99"/>
    <w:rsid w:val="003B5442"/>
    <w:rPr>
      <w:rFonts w:eastAsiaTheme="minorEastAsia" w:cs="Times New Roman"/>
      <w:i/>
      <w:sz w:val="24"/>
      <w:szCs w:val="24"/>
    </w:rPr>
  </w:style>
  <w:style w:type="character" w:styleId="af0">
    <w:name w:val="Hyperlink"/>
    <w:basedOn w:val="a0"/>
    <w:uiPriority w:val="99"/>
    <w:unhideWhenUsed/>
    <w:rsid w:val="000C0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8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3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.gov.ua/uk/comisii/28/proe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5510-7975-4D5A-9206-D885D6CF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14638</Words>
  <Characters>8345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Грибенник Дарія Володимирівна</dc:creator>
  <cp:keywords/>
  <dc:description/>
  <cp:lastModifiedBy>Ivanko Ludmyla</cp:lastModifiedBy>
  <cp:revision>273</cp:revision>
  <cp:lastPrinted>2019-12-13T07:58:00Z</cp:lastPrinted>
  <dcterms:created xsi:type="dcterms:W3CDTF">2019-11-27T14:27:00Z</dcterms:created>
  <dcterms:modified xsi:type="dcterms:W3CDTF">2019-12-13T09:41:00Z</dcterms:modified>
</cp:coreProperties>
</file>