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65" w:rsidRDefault="009F1A65" w:rsidP="009F1A6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</w:pP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65" w:rsidRDefault="009F1A65" w:rsidP="009F1A6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9F1A65" w:rsidRDefault="009F1A65" w:rsidP="009F1A6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9F1A65" w:rsidRDefault="009F1A65" w:rsidP="00E1438D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</w:pPr>
      <w:r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9F1A65" w:rsidRDefault="009F1A65" w:rsidP="009F1A6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bidi="en-US"/>
        </w:rPr>
        <w:t>V</w:t>
      </w:r>
      <w: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>ІІ</w:t>
      </w:r>
      <w:r>
        <w:rPr>
          <w:rFonts w:ascii="Times New Roman" w:eastAsia="Andale Sans UI" w:hAnsi="Times New Roman" w:cs="Times New Roman"/>
          <w:b/>
          <w:color w:val="00000A"/>
          <w:sz w:val="24"/>
          <w:szCs w:val="24"/>
          <w:lang w:bidi="en-US"/>
        </w:rPr>
        <w:t>І</w:t>
      </w:r>
      <w: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9F1A65" w:rsidRDefault="009F1A65" w:rsidP="009F1A6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9F1A65" w:rsidRDefault="009F1A65" w:rsidP="009F1A6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КОРУПЦІ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>Ї</w:t>
      </w:r>
    </w:p>
    <w:p w:rsidR="009F1A65" w:rsidRDefault="009F1A65" w:rsidP="009F1A65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</w:t>
      </w:r>
      <w:r w:rsidR="00FC0FE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                          </w:t>
      </w:r>
      <w:r w:rsidR="00867185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</w:t>
      </w:r>
      <w:r w:rsidR="00FC0FE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</w:t>
      </w:r>
      <w:r w:rsidR="00770C10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 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тел./факс 202-76-88                          </w:t>
      </w:r>
      <w:r>
        <w:rPr>
          <w:rFonts w:ascii="Times New Roman" w:eastAsia="Andale Sans UI" w:hAnsi="Times New Roman" w:cs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>
        <w:rPr>
          <w:rFonts w:ascii="Times New Roman" w:eastAsia="Andale Sans UI" w:hAnsi="Times New Roman" w:cs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</w:p>
    <w:p w:rsidR="009F1A65" w:rsidRDefault="009F1A65" w:rsidP="009F1A6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</w:t>
      </w:r>
    </w:p>
    <w:p w:rsidR="009F1A65" w:rsidRPr="00004F67" w:rsidRDefault="009F1A65" w:rsidP="00004F67">
      <w:pPr>
        <w:widowControl w:val="0"/>
        <w:overflowPunct w:val="0"/>
        <w:spacing w:after="0" w:line="240" w:lineRule="auto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</w:t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</w:t>
      </w:r>
      <w:r w:rsidR="006261CD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</w:t>
      </w:r>
      <w:r w:rsidR="00C1070F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</w:t>
      </w:r>
      <w:r w:rsidR="00B2799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</w:t>
      </w:r>
      <w:r w:rsidRPr="00004F67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9F1A65" w:rsidRPr="009F1A65" w:rsidRDefault="009F1A65" w:rsidP="00004F67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              </w:t>
      </w:r>
      <w:r w:rsidR="00D45536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(</w:t>
      </w:r>
      <w:r w:rsidR="00770C10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1017, 4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-й поверх</w:t>
      </w:r>
      <w:r w:rsidR="00D45536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)</w:t>
      </w:r>
    </w:p>
    <w:p w:rsidR="00B7213D" w:rsidRPr="00230CDB" w:rsidRDefault="009F1A65" w:rsidP="00230CDB">
      <w:pPr>
        <w:widowControl w:val="0"/>
        <w:tabs>
          <w:tab w:val="left" w:pos="2977"/>
          <w:tab w:val="left" w:pos="6521"/>
        </w:tabs>
        <w:overflowPunct w:val="0"/>
        <w:spacing w:after="0" w:line="240" w:lineRule="auto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9F1A65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u w:val="single"/>
          <w:lang w:bidi="en-US"/>
        </w:rPr>
        <w:t>Проект</w:t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="00004F6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="006261CD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</w:t>
      </w:r>
      <w:r w:rsidR="00C1070F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</w:t>
      </w:r>
      <w:r w:rsidR="00B27997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</w:t>
      </w:r>
      <w:r w:rsidR="00BA771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11-3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0</w:t>
      </w:r>
    </w:p>
    <w:p w:rsidR="00770C10" w:rsidRDefault="00770C10" w:rsidP="00EA6E9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</w:pPr>
    </w:p>
    <w:p w:rsidR="00770C10" w:rsidRDefault="00770C10" w:rsidP="00EA6E9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</w:pPr>
    </w:p>
    <w:p w:rsidR="009F1A65" w:rsidRDefault="009F1A65" w:rsidP="00EA6E9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  <w:t>Порядок денний</w:t>
      </w:r>
    </w:p>
    <w:p w:rsidR="009F1A65" w:rsidRDefault="009F1A65" w:rsidP="009F1A6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9F1A65" w:rsidRDefault="00BA771D" w:rsidP="009F1A6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24</w:t>
      </w:r>
      <w:r w:rsidR="00AB2989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.05</w:t>
      </w:r>
      <w:r w:rsidR="009F1A65" w:rsidRPr="00773D7E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.2018</w:t>
      </w:r>
    </w:p>
    <w:p w:rsidR="00B83B9C" w:rsidRDefault="00B83B9C" w:rsidP="00B83B9C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</w:p>
    <w:p w:rsidR="00385CDE" w:rsidRPr="00385CDE" w:rsidRDefault="00BA771D" w:rsidP="00385C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>1</w:t>
      </w:r>
      <w:r w:rsidR="00385CD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="00385CD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 розгляд протоколу робочої групи </w:t>
      </w:r>
      <w:r w:rsidR="00385CDE" w:rsidRPr="00494AE4">
        <w:rPr>
          <w:rFonts w:ascii="Times New Roman" w:eastAsia="Times New Roman" w:hAnsi="Times New Roman" w:cs="Times New Roman"/>
          <w:color w:val="000000"/>
          <w:sz w:val="28"/>
          <w:szCs w:val="28"/>
        </w:rPr>
        <w:t>з опрацювання проекту рішення Київської міської ради</w:t>
      </w:r>
      <w:r w:rsidR="0038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CDE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«Про внесення змін до міської цільової комплексної програми профілактики та протидії злочинності в місті К</w:t>
      </w:r>
      <w:r w:rsidR="00385CD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иєві «Безпечна столиця» на 2016-</w:t>
      </w:r>
      <w:r w:rsidR="00385CDE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2018 роки, затвердженої рішенням Київської міської ради від 14 квітня 2016 року № 334/334» (</w:t>
      </w:r>
      <w:r w:rsidR="00385CD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="00770C1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385CDE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08/291-985/ПР від 27.03.2018)</w:t>
      </w:r>
      <w:r w:rsidR="00385CD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385CDE" w:rsidRPr="00385CDE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(Доповідач О. Бондарчук).</w:t>
      </w:r>
    </w:p>
    <w:p w:rsidR="004E18F6" w:rsidRDefault="00B27997" w:rsidP="00B27997">
      <w:pPr>
        <w:widowControl w:val="0"/>
        <w:tabs>
          <w:tab w:val="left" w:pos="567"/>
        </w:tabs>
        <w:spacing w:after="0" w:line="240" w:lineRule="auto"/>
        <w:jc w:val="both"/>
        <w:rPr>
          <w:rFonts w:cs="Times New Roman"/>
          <w:bCs/>
          <w:color w:val="000000" w:themeColor="text1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</w:r>
      <w:r w:rsidR="00BA771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</w:t>
      </w:r>
      <w:r w:rsidR="004E18F6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</w:t>
      </w:r>
      <w:r w:rsidR="004E18F6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</w:t>
      </w:r>
      <w:r w:rsidR="004E18F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повторний </w:t>
      </w:r>
      <w:r w:rsidR="004E18F6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розгляд проекту рішення Київської міської ради «Про внесення змін до міської цільової комплексної програми профілактики та протидії злочинності в місті К</w:t>
      </w:r>
      <w:r w:rsidR="004E18F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иєві «Безпечна столиця» на 2016-</w:t>
      </w:r>
      <w:r w:rsidR="004E18F6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2018 роки, затвердженої рішенням Київської міської ради від 14 квітня 2016 року № 334/334» (</w:t>
      </w:r>
      <w:r w:rsidR="004E18F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="00770C1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E18F6" w:rsidRPr="00B2799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08/291-985/ПР від 27.03.2018) </w:t>
      </w:r>
      <w:r w:rsidR="004E18F6" w:rsidRPr="00B27997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(Доповідач О. </w:t>
      </w:r>
      <w:proofErr w:type="spellStart"/>
      <w:r w:rsidR="004E18F6" w:rsidRPr="00B27997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Куявський</w:t>
      </w:r>
      <w:proofErr w:type="spellEnd"/>
      <w:r w:rsidR="004E18F6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, питання перенесено з засідання ПК від 18.04.2018</w:t>
      </w:r>
      <w:r w:rsidR="00770C1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та 16.05.2018</w:t>
      </w:r>
      <w:r w:rsidR="004E18F6" w:rsidRPr="00B27997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).</w:t>
      </w:r>
      <w:r w:rsidR="004E18F6" w:rsidRPr="00B27997">
        <w:rPr>
          <w:rFonts w:cs="Times New Roman"/>
          <w:bCs/>
          <w:color w:val="000000" w:themeColor="text1"/>
          <w:sz w:val="28"/>
          <w:szCs w:val="28"/>
          <w:lang w:eastAsia="zh-CN" w:bidi="fa-IR"/>
        </w:rPr>
        <w:t xml:space="preserve"> </w:t>
      </w:r>
    </w:p>
    <w:p w:rsidR="000D58B3" w:rsidRPr="000D58B3" w:rsidRDefault="004E18F6" w:rsidP="00BA77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</w:pPr>
      <w:r>
        <w:rPr>
          <w:rFonts w:cs="Times New Roman"/>
          <w:bCs/>
          <w:color w:val="000000" w:themeColor="text1"/>
          <w:sz w:val="28"/>
          <w:szCs w:val="28"/>
          <w:lang w:eastAsia="zh-CN" w:bidi="fa-IR"/>
        </w:rPr>
        <w:tab/>
      </w:r>
    </w:p>
    <w:p w:rsidR="00A84DAA" w:rsidRPr="004E18F6" w:rsidRDefault="0010609F" w:rsidP="004E18F6">
      <w:pPr>
        <w:widowControl w:val="0"/>
        <w:tabs>
          <w:tab w:val="left" w:pos="567"/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bidi="en-US"/>
        </w:rPr>
        <w:t>Різне</w:t>
      </w:r>
    </w:p>
    <w:p w:rsidR="009F1A65" w:rsidRDefault="009F1A65" w:rsidP="009F1A65">
      <w:pPr>
        <w:pStyle w:val="a3"/>
        <w:widowControl w:val="0"/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770C10" w:rsidRDefault="00770C10" w:rsidP="0038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</w:pPr>
    </w:p>
    <w:p w:rsidR="009A1CEE" w:rsidRPr="00385CDE" w:rsidRDefault="00DE12F6" w:rsidP="0038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Голова </w:t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комісії </w:t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9F1A65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6643C1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ab/>
      </w:r>
      <w:r w:rsidR="00CC763E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      </w:t>
      </w:r>
      <w:r w:rsidR="000B4F12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О.В. Бондарчук</w:t>
      </w:r>
    </w:p>
    <w:sectPr w:rsidR="009A1CEE" w:rsidRPr="00385CDE" w:rsidSect="00B27997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737"/>
    <w:multiLevelType w:val="hybridMultilevel"/>
    <w:tmpl w:val="9CB684EA"/>
    <w:lvl w:ilvl="0" w:tplc="DF2EA19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F66F4"/>
    <w:multiLevelType w:val="hybridMultilevel"/>
    <w:tmpl w:val="C5EC6788"/>
    <w:lvl w:ilvl="0" w:tplc="0DACCC64">
      <w:start w:val="3"/>
      <w:numFmt w:val="decimal"/>
      <w:lvlText w:val="%1."/>
      <w:lvlJc w:val="left"/>
      <w:pPr>
        <w:ind w:left="720" w:hanging="360"/>
      </w:pPr>
      <w:rPr>
        <w:rFonts w:cs="Tahoma" w:hint="default"/>
        <w:i w:val="0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BDC"/>
    <w:multiLevelType w:val="hybridMultilevel"/>
    <w:tmpl w:val="16A29746"/>
    <w:lvl w:ilvl="0" w:tplc="A11AE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474"/>
    <w:multiLevelType w:val="hybridMultilevel"/>
    <w:tmpl w:val="2F067AB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E26"/>
    <w:multiLevelType w:val="hybridMultilevel"/>
    <w:tmpl w:val="C16E1018"/>
    <w:lvl w:ilvl="0" w:tplc="D3CCBA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B5654"/>
    <w:multiLevelType w:val="multilevel"/>
    <w:tmpl w:val="B34C1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185708"/>
    <w:multiLevelType w:val="hybridMultilevel"/>
    <w:tmpl w:val="3AE6F5F4"/>
    <w:lvl w:ilvl="0" w:tplc="442A4EB0">
      <w:start w:val="2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2BC26D55"/>
    <w:multiLevelType w:val="multilevel"/>
    <w:tmpl w:val="386612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741008"/>
    <w:multiLevelType w:val="hybridMultilevel"/>
    <w:tmpl w:val="37DC788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A89"/>
    <w:multiLevelType w:val="multilevel"/>
    <w:tmpl w:val="C6AA02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0" w15:restartNumberingAfterBreak="0">
    <w:nsid w:val="424B71D5"/>
    <w:multiLevelType w:val="hybridMultilevel"/>
    <w:tmpl w:val="7898F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977"/>
    <w:multiLevelType w:val="multilevel"/>
    <w:tmpl w:val="02DE68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ndale Sans UI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ndale Sans UI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ndale Sans UI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ndale Sans UI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ndale Sans UI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ndale Sans UI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ndale Sans UI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ndale Sans UI" w:hint="default"/>
        <w:i w:val="0"/>
        <w:color w:val="000000"/>
      </w:rPr>
    </w:lvl>
  </w:abstractNum>
  <w:abstractNum w:abstractNumId="12" w15:restartNumberingAfterBreak="0">
    <w:nsid w:val="49463F29"/>
    <w:multiLevelType w:val="hybridMultilevel"/>
    <w:tmpl w:val="91AA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3B9"/>
    <w:multiLevelType w:val="hybridMultilevel"/>
    <w:tmpl w:val="F416B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C00"/>
    <w:multiLevelType w:val="multilevel"/>
    <w:tmpl w:val="1F9C2238"/>
    <w:lvl w:ilvl="0">
      <w:start w:val="1"/>
      <w:numFmt w:val="decimal"/>
      <w:lvlText w:val="%1."/>
      <w:lvlJc w:val="left"/>
      <w:pPr>
        <w:ind w:left="126" w:hanging="552"/>
      </w:pPr>
      <w:rPr>
        <w:rFonts w:ascii="Times New Roman" w:eastAsia="Andale Sans UI" w:hAnsi="Times New Roman" w:cs="Times New Roman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862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774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686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238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i w:val="0"/>
      </w:rPr>
    </w:lvl>
  </w:abstractNum>
  <w:abstractNum w:abstractNumId="15" w15:restartNumberingAfterBreak="0">
    <w:nsid w:val="68740112"/>
    <w:multiLevelType w:val="hybridMultilevel"/>
    <w:tmpl w:val="2952BB46"/>
    <w:lvl w:ilvl="0" w:tplc="2702F5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595E55"/>
    <w:multiLevelType w:val="hybridMultilevel"/>
    <w:tmpl w:val="D932EF16"/>
    <w:lvl w:ilvl="0" w:tplc="502E8CE6">
      <w:start w:val="11"/>
      <w:numFmt w:val="decimal"/>
      <w:lvlText w:val="%1."/>
      <w:lvlJc w:val="left"/>
      <w:pPr>
        <w:ind w:left="4046" w:hanging="360"/>
      </w:pPr>
      <w:rPr>
        <w:rFonts w:hint="default"/>
        <w:i w:val="0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6E3A7A6D"/>
    <w:multiLevelType w:val="hybridMultilevel"/>
    <w:tmpl w:val="91AA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06ED"/>
    <w:multiLevelType w:val="hybridMultilevel"/>
    <w:tmpl w:val="8D880CDA"/>
    <w:lvl w:ilvl="0" w:tplc="DF14C2CE">
      <w:start w:val="1"/>
      <w:numFmt w:val="decimal"/>
      <w:lvlText w:val="%1."/>
      <w:lvlJc w:val="left"/>
      <w:pPr>
        <w:ind w:left="1032" w:hanging="465"/>
      </w:pPr>
      <w:rPr>
        <w:rFonts w:eastAsia="Andale Sans UI" w:hint="default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2208B"/>
    <w:multiLevelType w:val="hybridMultilevel"/>
    <w:tmpl w:val="53901C2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EB4B67"/>
    <w:multiLevelType w:val="hybridMultilevel"/>
    <w:tmpl w:val="571E93F4"/>
    <w:lvl w:ilvl="0" w:tplc="993E7F1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19"/>
  </w:num>
  <w:num w:numId="9">
    <w:abstractNumId w:val="18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1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1"/>
    <w:rsid w:val="00004F67"/>
    <w:rsid w:val="00065C4A"/>
    <w:rsid w:val="00075513"/>
    <w:rsid w:val="00075800"/>
    <w:rsid w:val="00086013"/>
    <w:rsid w:val="000972C6"/>
    <w:rsid w:val="000A6435"/>
    <w:rsid w:val="000B4718"/>
    <w:rsid w:val="000B4F12"/>
    <w:rsid w:val="000D1F14"/>
    <w:rsid w:val="000D58B3"/>
    <w:rsid w:val="000D61C8"/>
    <w:rsid w:val="000E26C6"/>
    <w:rsid w:val="000F7529"/>
    <w:rsid w:val="0010609F"/>
    <w:rsid w:val="00120556"/>
    <w:rsid w:val="00167F6A"/>
    <w:rsid w:val="001A031E"/>
    <w:rsid w:val="001D05E5"/>
    <w:rsid w:val="001E028E"/>
    <w:rsid w:val="00205D52"/>
    <w:rsid w:val="00230CDB"/>
    <w:rsid w:val="00242625"/>
    <w:rsid w:val="00280FBE"/>
    <w:rsid w:val="002B416F"/>
    <w:rsid w:val="002B7E21"/>
    <w:rsid w:val="002F26E0"/>
    <w:rsid w:val="00303DE4"/>
    <w:rsid w:val="00310AC2"/>
    <w:rsid w:val="00311B4E"/>
    <w:rsid w:val="0036258A"/>
    <w:rsid w:val="003832A0"/>
    <w:rsid w:val="00385CDE"/>
    <w:rsid w:val="00390528"/>
    <w:rsid w:val="003A634E"/>
    <w:rsid w:val="003B65A2"/>
    <w:rsid w:val="003C2820"/>
    <w:rsid w:val="003E7EDA"/>
    <w:rsid w:val="003F18B1"/>
    <w:rsid w:val="003F2995"/>
    <w:rsid w:val="0041206F"/>
    <w:rsid w:val="00435D1A"/>
    <w:rsid w:val="004444B1"/>
    <w:rsid w:val="00467540"/>
    <w:rsid w:val="0047683D"/>
    <w:rsid w:val="00476E0C"/>
    <w:rsid w:val="00494AE4"/>
    <w:rsid w:val="00497257"/>
    <w:rsid w:val="004B4DEA"/>
    <w:rsid w:val="004B643C"/>
    <w:rsid w:val="004C6D85"/>
    <w:rsid w:val="004E18F6"/>
    <w:rsid w:val="005162DD"/>
    <w:rsid w:val="0057252D"/>
    <w:rsid w:val="005B5103"/>
    <w:rsid w:val="005E2283"/>
    <w:rsid w:val="005E2659"/>
    <w:rsid w:val="005F7986"/>
    <w:rsid w:val="006261CD"/>
    <w:rsid w:val="006643C1"/>
    <w:rsid w:val="00665CFC"/>
    <w:rsid w:val="00671315"/>
    <w:rsid w:val="006745C2"/>
    <w:rsid w:val="006B5D69"/>
    <w:rsid w:val="006D7C3C"/>
    <w:rsid w:val="006F729B"/>
    <w:rsid w:val="00704FD9"/>
    <w:rsid w:val="00745161"/>
    <w:rsid w:val="00770C10"/>
    <w:rsid w:val="00773D7E"/>
    <w:rsid w:val="00790C69"/>
    <w:rsid w:val="007E012B"/>
    <w:rsid w:val="007E5882"/>
    <w:rsid w:val="007E7454"/>
    <w:rsid w:val="007F26B5"/>
    <w:rsid w:val="00810A80"/>
    <w:rsid w:val="00822F41"/>
    <w:rsid w:val="008230B1"/>
    <w:rsid w:val="00843140"/>
    <w:rsid w:val="00854908"/>
    <w:rsid w:val="00867185"/>
    <w:rsid w:val="008866B9"/>
    <w:rsid w:val="00894375"/>
    <w:rsid w:val="008A4561"/>
    <w:rsid w:val="008B15E7"/>
    <w:rsid w:val="00903784"/>
    <w:rsid w:val="00915FDA"/>
    <w:rsid w:val="00941F74"/>
    <w:rsid w:val="00944EDB"/>
    <w:rsid w:val="00947A1E"/>
    <w:rsid w:val="00950066"/>
    <w:rsid w:val="009533F5"/>
    <w:rsid w:val="00956A5F"/>
    <w:rsid w:val="00977F10"/>
    <w:rsid w:val="00982E31"/>
    <w:rsid w:val="00993531"/>
    <w:rsid w:val="009A1CEE"/>
    <w:rsid w:val="009B4634"/>
    <w:rsid w:val="009E108F"/>
    <w:rsid w:val="009E1498"/>
    <w:rsid w:val="009E54A0"/>
    <w:rsid w:val="009E5D30"/>
    <w:rsid w:val="009F1A65"/>
    <w:rsid w:val="00A012AC"/>
    <w:rsid w:val="00A620D9"/>
    <w:rsid w:val="00A65B29"/>
    <w:rsid w:val="00A73008"/>
    <w:rsid w:val="00A84DAA"/>
    <w:rsid w:val="00A85470"/>
    <w:rsid w:val="00AB2989"/>
    <w:rsid w:val="00AD01AE"/>
    <w:rsid w:val="00AD54DD"/>
    <w:rsid w:val="00AE0DB0"/>
    <w:rsid w:val="00AF00AA"/>
    <w:rsid w:val="00B0541C"/>
    <w:rsid w:val="00B214B2"/>
    <w:rsid w:val="00B24DCC"/>
    <w:rsid w:val="00B27997"/>
    <w:rsid w:val="00B3499F"/>
    <w:rsid w:val="00B35484"/>
    <w:rsid w:val="00B55029"/>
    <w:rsid w:val="00B710E2"/>
    <w:rsid w:val="00B7213D"/>
    <w:rsid w:val="00B75B5A"/>
    <w:rsid w:val="00B83B9C"/>
    <w:rsid w:val="00BA771D"/>
    <w:rsid w:val="00BD322D"/>
    <w:rsid w:val="00BD6521"/>
    <w:rsid w:val="00BD6A6A"/>
    <w:rsid w:val="00BF024D"/>
    <w:rsid w:val="00BF5C0E"/>
    <w:rsid w:val="00C1070F"/>
    <w:rsid w:val="00C829CA"/>
    <w:rsid w:val="00C85732"/>
    <w:rsid w:val="00CA41CE"/>
    <w:rsid w:val="00CA7FC3"/>
    <w:rsid w:val="00CB1CF4"/>
    <w:rsid w:val="00CB37E6"/>
    <w:rsid w:val="00CC763E"/>
    <w:rsid w:val="00CD1BB6"/>
    <w:rsid w:val="00CF0561"/>
    <w:rsid w:val="00D102BE"/>
    <w:rsid w:val="00D12789"/>
    <w:rsid w:val="00D336E1"/>
    <w:rsid w:val="00D400F9"/>
    <w:rsid w:val="00D45536"/>
    <w:rsid w:val="00D6264A"/>
    <w:rsid w:val="00D82387"/>
    <w:rsid w:val="00DC1EAB"/>
    <w:rsid w:val="00DE12F6"/>
    <w:rsid w:val="00E1438D"/>
    <w:rsid w:val="00E14C89"/>
    <w:rsid w:val="00E161B6"/>
    <w:rsid w:val="00E17787"/>
    <w:rsid w:val="00E53FEB"/>
    <w:rsid w:val="00E62FC5"/>
    <w:rsid w:val="00E82074"/>
    <w:rsid w:val="00E92F4B"/>
    <w:rsid w:val="00EA6E93"/>
    <w:rsid w:val="00EB6A8A"/>
    <w:rsid w:val="00EC0DF3"/>
    <w:rsid w:val="00EC3AB9"/>
    <w:rsid w:val="00EC431D"/>
    <w:rsid w:val="00EE37D9"/>
    <w:rsid w:val="00F537E5"/>
    <w:rsid w:val="00F548BC"/>
    <w:rsid w:val="00F77E22"/>
    <w:rsid w:val="00F94AA1"/>
    <w:rsid w:val="00FB5D55"/>
    <w:rsid w:val="00FC0FEA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6118"/>
  <w15:chartTrackingRefBased/>
  <w15:docId w15:val="{F13509DA-78AE-44E6-99F7-D1DD961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65"/>
    <w:pPr>
      <w:ind w:left="720"/>
      <w:contextualSpacing/>
    </w:pPr>
  </w:style>
  <w:style w:type="character" w:styleId="a4">
    <w:name w:val="Strong"/>
    <w:basedOn w:val="a0"/>
    <w:uiPriority w:val="22"/>
    <w:qFormat/>
    <w:rsid w:val="00242625"/>
    <w:rPr>
      <w:b/>
      <w:bCs/>
    </w:rPr>
  </w:style>
  <w:style w:type="character" w:styleId="a5">
    <w:name w:val="Hyperlink"/>
    <w:basedOn w:val="a0"/>
    <w:uiPriority w:val="99"/>
    <w:semiHidden/>
    <w:unhideWhenUsed/>
    <w:rsid w:val="00E92F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DBFE-C250-4DE9-B4B4-3F2CBE31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Ludmyla</dc:creator>
  <cp:keywords/>
  <dc:description/>
  <cp:lastModifiedBy>Gogol Ludmyla</cp:lastModifiedBy>
  <cp:revision>3</cp:revision>
  <cp:lastPrinted>2018-05-11T09:52:00Z</cp:lastPrinted>
  <dcterms:created xsi:type="dcterms:W3CDTF">2018-05-22T11:11:00Z</dcterms:created>
  <dcterms:modified xsi:type="dcterms:W3CDTF">2018-05-22T12:40:00Z</dcterms:modified>
</cp:coreProperties>
</file>