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DD" w:rsidRDefault="00CC35DD" w:rsidP="00CC35DD">
      <w:pPr>
        <w:ind w:right="-21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noProof/>
          <w:color w:val="0000FF"/>
          <w:lang w:val="uk-UA" w:eastAsia="uk-UA"/>
        </w:rPr>
        <w:drawing>
          <wp:inline distT="0" distB="0" distL="0" distR="0" wp14:anchorId="6B5827C8" wp14:editId="2FFB2270">
            <wp:extent cx="428625" cy="609600"/>
            <wp:effectExtent l="19050" t="0" r="9525" b="0"/>
            <wp:docPr id="5" name="Рисунок 5" descr="ger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DD" w:rsidRDefault="00CC35DD" w:rsidP="00CC35DD">
      <w:pPr>
        <w:ind w:right="-21"/>
        <w:jc w:val="center"/>
        <w:rPr>
          <w:b/>
          <w:color w:val="000000"/>
          <w:lang w:val="uk-UA"/>
        </w:rPr>
      </w:pPr>
      <w:r w:rsidRPr="00DC205D">
        <w:rPr>
          <w:b/>
          <w:color w:val="000000"/>
          <w:lang w:val="uk-UA"/>
        </w:rPr>
        <w:t>УКРАЇНА</w:t>
      </w:r>
    </w:p>
    <w:p w:rsidR="00CC35DD" w:rsidRPr="00E277C5" w:rsidRDefault="00CC35DD" w:rsidP="00CC35DD">
      <w:pPr>
        <w:ind w:right="-21"/>
        <w:jc w:val="center"/>
        <w:rPr>
          <w:b/>
          <w:color w:val="000000"/>
          <w:sz w:val="16"/>
          <w:szCs w:val="16"/>
          <w:lang w:val="uk-UA"/>
        </w:rPr>
      </w:pPr>
    </w:p>
    <w:p w:rsidR="00CC35DD" w:rsidRDefault="00CC35DD" w:rsidP="00CC35DD">
      <w:pPr>
        <w:ind w:right="-21"/>
        <w:jc w:val="center"/>
        <w:rPr>
          <w:b/>
          <w:lang w:val="uk-UA"/>
        </w:rPr>
      </w:pPr>
      <w:r w:rsidRPr="00DC205D">
        <w:rPr>
          <w:b/>
          <w:lang w:val="uk-UA"/>
        </w:rPr>
        <w:t>ВИКОНАВЧИЙ ОРГАН КИЇВСЬКОЇ МІСЬКОЇ РАДИ</w:t>
      </w:r>
    </w:p>
    <w:p w:rsidR="00CC35DD" w:rsidRDefault="00CC35DD" w:rsidP="00CC35DD">
      <w:pPr>
        <w:ind w:right="-21"/>
        <w:jc w:val="center"/>
        <w:rPr>
          <w:b/>
          <w:lang w:val="uk-UA"/>
        </w:rPr>
      </w:pPr>
      <w:r w:rsidRPr="00DC205D">
        <w:rPr>
          <w:b/>
          <w:lang w:val="uk-UA"/>
        </w:rPr>
        <w:t>(КИЇВСЬКА МІСЬКА ДЕРЖАВНА АДМІНІСТРАЦІЯ)</w:t>
      </w:r>
    </w:p>
    <w:p w:rsidR="00CC35DD" w:rsidRPr="003B757B" w:rsidRDefault="00CC35DD" w:rsidP="00CC35DD">
      <w:pPr>
        <w:ind w:right="-21"/>
        <w:jc w:val="center"/>
        <w:rPr>
          <w:b/>
          <w:sz w:val="16"/>
          <w:szCs w:val="16"/>
          <w:lang w:val="uk-UA"/>
        </w:rPr>
      </w:pPr>
    </w:p>
    <w:p w:rsidR="00CC35DD" w:rsidRPr="006154DF" w:rsidRDefault="00CC35DD" w:rsidP="00CC35DD">
      <w:pPr>
        <w:ind w:left="-426" w:right="-21"/>
        <w:jc w:val="center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ДЕПАРТАМЕНТ БУДІВНИЦТВА ТА </w:t>
      </w:r>
      <w:r w:rsidRPr="006154DF">
        <w:rPr>
          <w:b/>
          <w:sz w:val="29"/>
          <w:szCs w:val="29"/>
          <w:lang w:val="uk-UA"/>
        </w:rPr>
        <w:t>ЖИТЛОВОГО ЗАБЕЗПЕЧЕННЯ</w:t>
      </w:r>
    </w:p>
    <w:p w:rsidR="00CC35DD" w:rsidRDefault="00CC35DD" w:rsidP="00CC35DD">
      <w:pPr>
        <w:ind w:left="-426" w:right="-21"/>
        <w:jc w:val="center"/>
        <w:rPr>
          <w:i/>
          <w:sz w:val="20"/>
          <w:szCs w:val="20"/>
          <w:lang w:val="uk-UA"/>
        </w:rPr>
      </w:pPr>
      <w:r w:rsidRPr="000C6629">
        <w:rPr>
          <w:i/>
          <w:sz w:val="20"/>
          <w:szCs w:val="20"/>
          <w:lang w:val="uk-UA"/>
        </w:rPr>
        <w:t xml:space="preserve">вул. Володимирська, </w:t>
      </w:r>
      <w:smartTag w:uri="urn:schemas-microsoft-com:office:smarttags" w:element="metricconverter">
        <w:smartTagPr>
          <w:attr w:name="ProductID" w:val="42, м"/>
        </w:smartTagPr>
        <w:r w:rsidRPr="000C6629">
          <w:rPr>
            <w:i/>
            <w:sz w:val="20"/>
            <w:szCs w:val="20"/>
            <w:lang w:val="uk-UA"/>
          </w:rPr>
          <w:t>42</w:t>
        </w:r>
        <w:r>
          <w:rPr>
            <w:i/>
            <w:sz w:val="20"/>
            <w:szCs w:val="20"/>
            <w:lang w:val="uk-UA"/>
          </w:rPr>
          <w:t xml:space="preserve">, </w:t>
        </w:r>
        <w:r w:rsidRPr="000C6629">
          <w:rPr>
            <w:i/>
            <w:sz w:val="20"/>
            <w:szCs w:val="20"/>
            <w:lang w:val="uk-UA"/>
          </w:rPr>
          <w:t>м</w:t>
        </w:r>
      </w:smartTag>
      <w:r w:rsidRPr="000C6629">
        <w:rPr>
          <w:i/>
          <w:sz w:val="20"/>
          <w:szCs w:val="20"/>
          <w:lang w:val="uk-UA"/>
        </w:rPr>
        <w:t>. Київ</w:t>
      </w:r>
      <w:r>
        <w:rPr>
          <w:i/>
          <w:sz w:val="20"/>
          <w:szCs w:val="20"/>
          <w:lang w:val="uk-UA"/>
        </w:rPr>
        <w:t>-30</w:t>
      </w:r>
      <w:r w:rsidRPr="000C6629">
        <w:rPr>
          <w:i/>
          <w:sz w:val="20"/>
          <w:szCs w:val="20"/>
          <w:lang w:val="uk-UA"/>
        </w:rPr>
        <w:t>, 01</w:t>
      </w:r>
      <w:r>
        <w:rPr>
          <w:i/>
          <w:sz w:val="20"/>
          <w:szCs w:val="20"/>
          <w:lang w:val="uk-UA"/>
        </w:rPr>
        <w:t>030</w:t>
      </w:r>
      <w:r w:rsidRPr="000C6629">
        <w:rPr>
          <w:i/>
          <w:sz w:val="20"/>
          <w:szCs w:val="20"/>
          <w:lang w:val="uk-UA"/>
        </w:rPr>
        <w:t>,</w:t>
      </w:r>
      <w:r>
        <w:rPr>
          <w:i/>
          <w:sz w:val="20"/>
          <w:szCs w:val="20"/>
          <w:lang w:val="uk-UA"/>
        </w:rPr>
        <w:t xml:space="preserve"> </w:t>
      </w:r>
      <w:r w:rsidRPr="000C6629">
        <w:rPr>
          <w:i/>
          <w:sz w:val="20"/>
          <w:szCs w:val="20"/>
          <w:lang w:val="uk-UA"/>
        </w:rPr>
        <w:t xml:space="preserve"> </w:t>
      </w:r>
      <w:proofErr w:type="spellStart"/>
      <w:r w:rsidRPr="000C6629">
        <w:rPr>
          <w:i/>
          <w:sz w:val="20"/>
          <w:szCs w:val="20"/>
          <w:lang w:val="uk-UA"/>
        </w:rPr>
        <w:t>т</w:t>
      </w:r>
      <w:r>
        <w:rPr>
          <w:i/>
          <w:sz w:val="20"/>
          <w:szCs w:val="20"/>
          <w:lang w:val="uk-UA"/>
        </w:rPr>
        <w:t>ел</w:t>
      </w:r>
      <w:proofErr w:type="spellEnd"/>
      <w:r>
        <w:rPr>
          <w:i/>
          <w:sz w:val="20"/>
          <w:szCs w:val="20"/>
          <w:lang w:val="uk-UA"/>
        </w:rPr>
        <w:t>.</w:t>
      </w:r>
      <w:r w:rsidRPr="000C6629">
        <w:rPr>
          <w:i/>
          <w:sz w:val="20"/>
          <w:szCs w:val="20"/>
          <w:lang w:val="uk-UA"/>
        </w:rPr>
        <w:t>/ф</w:t>
      </w:r>
      <w:r>
        <w:rPr>
          <w:i/>
          <w:sz w:val="20"/>
          <w:szCs w:val="20"/>
          <w:lang w:val="uk-UA"/>
        </w:rPr>
        <w:t xml:space="preserve">акс </w:t>
      </w:r>
      <w:r w:rsidRPr="000C6629">
        <w:rPr>
          <w:i/>
          <w:sz w:val="20"/>
          <w:szCs w:val="20"/>
          <w:lang w:val="uk-UA"/>
        </w:rPr>
        <w:t>(044) 235-61-02</w:t>
      </w:r>
      <w:r>
        <w:rPr>
          <w:i/>
          <w:sz w:val="20"/>
          <w:szCs w:val="20"/>
          <w:lang w:val="uk-UA"/>
        </w:rPr>
        <w:t xml:space="preserve">,  </w:t>
      </w:r>
      <w:proofErr w:type="spellStart"/>
      <w:r>
        <w:rPr>
          <w:i/>
          <w:sz w:val="20"/>
          <w:szCs w:val="20"/>
          <w:lang w:val="uk-UA"/>
        </w:rPr>
        <w:t>Саll</w:t>
      </w:r>
      <w:proofErr w:type="spellEnd"/>
      <w:r>
        <w:rPr>
          <w:i/>
          <w:sz w:val="20"/>
          <w:szCs w:val="20"/>
          <w:lang w:val="uk-UA"/>
        </w:rPr>
        <w:t>-центр (044) 15-51</w:t>
      </w:r>
    </w:p>
    <w:p w:rsidR="00CC35DD" w:rsidRPr="000C6629" w:rsidRDefault="00CC35DD" w:rsidP="00CC35DD">
      <w:pPr>
        <w:ind w:left="-426" w:right="-21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en-US"/>
        </w:rPr>
        <w:t>E</w:t>
      </w:r>
      <w:r w:rsidRPr="00E7690A"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  <w:lang w:val="uk-UA"/>
        </w:rPr>
        <w:t>:</w:t>
      </w:r>
      <w:r w:rsidRPr="00E7690A"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dbz</w:t>
      </w:r>
      <w:proofErr w:type="spellEnd"/>
      <w:r w:rsidRPr="00E7690A">
        <w:rPr>
          <w:i/>
          <w:sz w:val="20"/>
          <w:szCs w:val="20"/>
          <w:lang w:val="uk-UA"/>
        </w:rPr>
        <w:t>@</w:t>
      </w:r>
      <w:r w:rsidRPr="00B33032">
        <w:rPr>
          <w:i/>
          <w:sz w:val="20"/>
          <w:szCs w:val="20"/>
          <w:lang w:val="uk-UA"/>
        </w:rPr>
        <w:t>kievcity.gov.ua</w:t>
      </w:r>
      <w:r>
        <w:rPr>
          <w:i/>
          <w:sz w:val="20"/>
          <w:szCs w:val="20"/>
          <w:lang w:val="uk-UA"/>
        </w:rPr>
        <w:t xml:space="preserve">   Код ЄДРПОУ 24378016</w:t>
      </w:r>
    </w:p>
    <w:p w:rsidR="00CC35DD" w:rsidRPr="00066295" w:rsidRDefault="00CC35DD" w:rsidP="00CC35DD">
      <w:pPr>
        <w:ind w:left="-426" w:right="-21"/>
        <w:jc w:val="center"/>
        <w:rPr>
          <w:i/>
          <w:sz w:val="4"/>
          <w:szCs w:val="4"/>
          <w:lang w:val="uk-UA"/>
        </w:rPr>
      </w:pPr>
    </w:p>
    <w:p w:rsidR="00CC35DD" w:rsidRPr="005610E1" w:rsidRDefault="00CC35DD" w:rsidP="00CC35DD">
      <w:pPr>
        <w:ind w:left="-426" w:right="-21"/>
        <w:jc w:val="both"/>
        <w:rPr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A4AD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CC35DD" w:rsidRPr="00D058F8" w:rsidRDefault="00CC35DD" w:rsidP="00CC35DD">
      <w:pPr>
        <w:ind w:right="-21"/>
        <w:rPr>
          <w:lang w:val="uk-UA"/>
        </w:rPr>
      </w:pPr>
      <w:r>
        <w:rPr>
          <w:lang w:val="uk-UA"/>
        </w:rPr>
        <w:t>__</w:t>
      </w:r>
      <w:r w:rsidR="00470579">
        <w:rPr>
          <w:lang w:val="uk-UA"/>
        </w:rPr>
        <w:t>20.11.2018</w:t>
      </w:r>
      <w:bookmarkStart w:id="0" w:name="_GoBack"/>
      <w:bookmarkEnd w:id="0"/>
      <w:r>
        <w:rPr>
          <w:lang w:val="uk-UA"/>
        </w:rPr>
        <w:t>_</w:t>
      </w:r>
      <w:r w:rsidRPr="00B33032">
        <w:rPr>
          <w:lang w:val="uk-UA"/>
        </w:rPr>
        <w:t>_</w:t>
      </w:r>
      <w:r>
        <w:rPr>
          <w:lang w:val="uk-UA"/>
        </w:rPr>
        <w:t>_</w:t>
      </w:r>
      <w:r w:rsidRPr="00B33032">
        <w:rPr>
          <w:lang w:val="uk-UA"/>
        </w:rPr>
        <w:t>___</w:t>
      </w:r>
      <w:r w:rsidRPr="005610E1">
        <w:rPr>
          <w:lang w:val="uk-UA"/>
        </w:rPr>
        <w:t xml:space="preserve"> </w:t>
      </w:r>
      <w:r w:rsidRPr="006154DF">
        <w:rPr>
          <w:i/>
          <w:lang w:val="uk-UA"/>
        </w:rPr>
        <w:t xml:space="preserve">№ </w:t>
      </w:r>
      <w:r w:rsidRPr="005610E1">
        <w:rPr>
          <w:lang w:val="uk-UA"/>
        </w:rPr>
        <w:t>__</w:t>
      </w:r>
      <w:r w:rsidR="00470579" w:rsidRPr="00470579">
        <w:rPr>
          <w:lang w:val="uk-UA"/>
        </w:rPr>
        <w:t>056/934-40478/8</w:t>
      </w:r>
      <w:r w:rsidRPr="005610E1">
        <w:rPr>
          <w:lang w:val="uk-UA"/>
        </w:rPr>
        <w:t>_________</w:t>
      </w:r>
      <w:r>
        <w:rPr>
          <w:lang w:val="uk-UA"/>
        </w:rPr>
        <w:t>__</w:t>
      </w:r>
      <w:r w:rsidRPr="005610E1">
        <w:rPr>
          <w:lang w:val="uk-UA"/>
        </w:rPr>
        <w:t>___</w:t>
      </w:r>
      <w:r>
        <w:rPr>
          <w:lang w:val="uk-UA"/>
        </w:rPr>
        <w:t>______</w:t>
      </w:r>
      <w:r w:rsidRPr="005610E1">
        <w:rPr>
          <w:lang w:val="uk-UA"/>
        </w:rPr>
        <w:t>_</w:t>
      </w:r>
    </w:p>
    <w:p w:rsidR="00CC35DD" w:rsidRPr="000C343F" w:rsidRDefault="00CC35DD" w:rsidP="00CC35DD">
      <w:pPr>
        <w:tabs>
          <w:tab w:val="left" w:pos="5475"/>
        </w:tabs>
        <w:rPr>
          <w:lang w:val="uk-UA"/>
        </w:rPr>
      </w:pPr>
      <w:r w:rsidRPr="00B638DB">
        <w:rPr>
          <w:sz w:val="28"/>
          <w:szCs w:val="28"/>
          <w:lang w:val="uk-UA"/>
        </w:rPr>
        <w:tab/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Постійній комісії Київської міської ради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з питань власності</w:t>
      </w:r>
    </w:p>
    <w:p w:rsidR="00CC35DD" w:rsidRPr="000C343F" w:rsidRDefault="00CC35DD" w:rsidP="00CC35DD">
      <w:pPr>
        <w:tabs>
          <w:tab w:val="left" w:pos="5475"/>
        </w:tabs>
        <w:rPr>
          <w:sz w:val="28"/>
          <w:szCs w:val="28"/>
          <w:lang w:val="uk-UA"/>
        </w:rPr>
      </w:pP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Постійній комісії Київської міської ради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з питань містобудування, архітектури та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землекористування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Постійній комісії Київської міської ради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з питань бюджету та соціально-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економічного розвитку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Постійній комісії Київської міської ради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з питань житлово-комунального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господарства та паливно-енергетичного </w:t>
      </w:r>
    </w:p>
    <w:p w:rsidR="00CC35DD" w:rsidRPr="000C343F" w:rsidRDefault="00CC35DD" w:rsidP="00CC35DD">
      <w:pPr>
        <w:rPr>
          <w:sz w:val="28"/>
          <w:szCs w:val="28"/>
          <w:lang w:val="uk-UA"/>
        </w:rPr>
      </w:pPr>
      <w:r w:rsidRPr="000C343F">
        <w:rPr>
          <w:sz w:val="28"/>
          <w:szCs w:val="28"/>
          <w:lang w:val="uk-UA"/>
        </w:rPr>
        <w:t xml:space="preserve">                                                              комплексу</w:t>
      </w:r>
    </w:p>
    <w:p w:rsidR="00CC35DD" w:rsidRDefault="00CC35DD" w:rsidP="00CC35DD">
      <w:pPr>
        <w:tabs>
          <w:tab w:val="left" w:pos="4395"/>
          <w:tab w:val="left" w:pos="5475"/>
        </w:tabs>
        <w:rPr>
          <w:sz w:val="28"/>
          <w:szCs w:val="28"/>
          <w:lang w:val="uk-UA"/>
        </w:rPr>
      </w:pPr>
    </w:p>
    <w:p w:rsidR="00836464" w:rsidRPr="000C343F" w:rsidRDefault="00836464" w:rsidP="00CC35DD">
      <w:pPr>
        <w:tabs>
          <w:tab w:val="left" w:pos="4395"/>
          <w:tab w:val="left" w:pos="5475"/>
        </w:tabs>
        <w:rPr>
          <w:sz w:val="28"/>
          <w:szCs w:val="28"/>
          <w:lang w:val="uk-UA"/>
        </w:rPr>
      </w:pPr>
    </w:p>
    <w:p w:rsidR="00570E36" w:rsidRPr="00570E36" w:rsidRDefault="00570E36" w:rsidP="00570E36">
      <w:pPr>
        <w:ind w:firstLine="851"/>
        <w:jc w:val="both"/>
        <w:rPr>
          <w:sz w:val="27"/>
          <w:szCs w:val="27"/>
          <w:lang w:val="uk-UA"/>
        </w:rPr>
      </w:pPr>
      <w:r w:rsidRPr="00570E36">
        <w:rPr>
          <w:sz w:val="27"/>
          <w:szCs w:val="27"/>
          <w:lang w:val="uk-UA"/>
        </w:rPr>
        <w:t>На виконання пункту 3.3 протоколу (№ 40478 від 01.11.2018)  засідання комісії з вирішення проблемних питань по об’єктах незавершеного будівництва створеної розпорядженням виконавчого органу Київської міської ради (Київської міської державної адміністрації) від 18.03.2015 № 236 (далі – комісія), яке відбулося 26.10.2018, з метою актуалізації її персонального складу просимо надати кандидатури до складу комісії,  а також для персонального складу робочої групи комісії з вирішення проблемних питань по об'єктах незавершених будівництвом та безхазяйних об'єктах в місті Києві всіх форм власності.</w:t>
      </w:r>
    </w:p>
    <w:p w:rsidR="00570E36" w:rsidRPr="00570E36" w:rsidRDefault="00570E36" w:rsidP="00570E36">
      <w:pPr>
        <w:ind w:firstLine="851"/>
        <w:jc w:val="both"/>
        <w:rPr>
          <w:sz w:val="27"/>
          <w:szCs w:val="27"/>
          <w:lang w:val="uk-UA"/>
        </w:rPr>
      </w:pPr>
      <w:r w:rsidRPr="00570E36">
        <w:rPr>
          <w:sz w:val="27"/>
          <w:szCs w:val="27"/>
          <w:lang w:val="uk-UA"/>
        </w:rPr>
        <w:t xml:space="preserve">Інформацію для узагальнення надати до Департаменту будівництва та житлового забезпечення виконавчого органу Київської міської ради (Київської міської державної адміністрації) в </w:t>
      </w:r>
      <w:r w:rsidR="00F12BFB">
        <w:rPr>
          <w:b/>
          <w:sz w:val="27"/>
          <w:szCs w:val="27"/>
          <w:lang w:val="uk-UA"/>
        </w:rPr>
        <w:t>термін до 20</w:t>
      </w:r>
      <w:r w:rsidRPr="00570E36">
        <w:rPr>
          <w:b/>
          <w:sz w:val="27"/>
          <w:szCs w:val="27"/>
          <w:lang w:val="uk-UA"/>
        </w:rPr>
        <w:t xml:space="preserve">.11.2018. </w:t>
      </w:r>
    </w:p>
    <w:p w:rsidR="00570E36" w:rsidRPr="00570E36" w:rsidRDefault="00570E36" w:rsidP="00570E36">
      <w:pPr>
        <w:ind w:firstLine="851"/>
        <w:jc w:val="both"/>
        <w:rPr>
          <w:b/>
          <w:sz w:val="27"/>
          <w:szCs w:val="27"/>
          <w:lang w:val="uk-UA"/>
        </w:rPr>
      </w:pPr>
      <w:r w:rsidRPr="00570E36">
        <w:rPr>
          <w:sz w:val="27"/>
          <w:szCs w:val="27"/>
          <w:lang w:val="uk-UA"/>
        </w:rPr>
        <w:t xml:space="preserve">Телефон для довідок: </w:t>
      </w:r>
      <w:r w:rsidRPr="00570E36">
        <w:rPr>
          <w:b/>
          <w:sz w:val="27"/>
          <w:szCs w:val="27"/>
          <w:lang w:val="uk-UA"/>
        </w:rPr>
        <w:t>234-91-95.</w:t>
      </w:r>
    </w:p>
    <w:p w:rsidR="00570E36" w:rsidRPr="006F4C8D" w:rsidRDefault="00570E36" w:rsidP="00570E36">
      <w:pPr>
        <w:ind w:firstLine="851"/>
        <w:jc w:val="both"/>
        <w:rPr>
          <w:b/>
          <w:sz w:val="28"/>
          <w:szCs w:val="28"/>
          <w:lang w:val="uk-UA"/>
        </w:rPr>
      </w:pPr>
    </w:p>
    <w:p w:rsidR="00570E36" w:rsidRDefault="00570E36" w:rsidP="00570E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Костянтин ФЕДОТОВ</w:t>
      </w:r>
    </w:p>
    <w:p w:rsidR="00CC35DD" w:rsidRDefault="00CC35DD" w:rsidP="00CC35DD">
      <w:pPr>
        <w:jc w:val="both"/>
        <w:rPr>
          <w:sz w:val="28"/>
          <w:szCs w:val="28"/>
          <w:lang w:val="uk-UA"/>
        </w:rPr>
      </w:pPr>
    </w:p>
    <w:p w:rsidR="00F916F3" w:rsidRDefault="00F916F3" w:rsidP="00CC35DD">
      <w:pPr>
        <w:jc w:val="both"/>
        <w:rPr>
          <w:sz w:val="28"/>
          <w:szCs w:val="28"/>
          <w:lang w:val="uk-UA"/>
        </w:rPr>
      </w:pPr>
    </w:p>
    <w:p w:rsidR="00570E36" w:rsidRDefault="00570E36" w:rsidP="00CC35DD">
      <w:pPr>
        <w:jc w:val="both"/>
        <w:rPr>
          <w:sz w:val="28"/>
          <w:szCs w:val="28"/>
          <w:lang w:val="uk-UA"/>
        </w:rPr>
      </w:pPr>
    </w:p>
    <w:p w:rsidR="00CC35DD" w:rsidRPr="002D017F" w:rsidRDefault="00F12BFB" w:rsidP="00CC35D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Лариса </w:t>
      </w:r>
      <w:proofErr w:type="spellStart"/>
      <w:r w:rsidR="00CC35DD" w:rsidRPr="002D017F">
        <w:rPr>
          <w:sz w:val="16"/>
          <w:szCs w:val="16"/>
          <w:lang w:val="uk-UA"/>
        </w:rPr>
        <w:t>Жилик</w:t>
      </w:r>
      <w:proofErr w:type="spellEnd"/>
    </w:p>
    <w:p w:rsidR="00F12BFB" w:rsidRDefault="00F12BFB" w:rsidP="00CC35D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Андрій </w:t>
      </w:r>
      <w:r w:rsidR="00CC35DD" w:rsidRPr="002D017F">
        <w:rPr>
          <w:sz w:val="16"/>
          <w:szCs w:val="16"/>
          <w:lang w:val="uk-UA"/>
        </w:rPr>
        <w:t xml:space="preserve">Поліно </w:t>
      </w:r>
    </w:p>
    <w:sectPr w:rsidR="00F12BFB" w:rsidSect="006F4C8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1"/>
    <w:rsid w:val="000819CA"/>
    <w:rsid w:val="000C7B52"/>
    <w:rsid w:val="000D7A9C"/>
    <w:rsid w:val="00123A54"/>
    <w:rsid w:val="001A52F1"/>
    <w:rsid w:val="002012D5"/>
    <w:rsid w:val="00206E12"/>
    <w:rsid w:val="00255FBD"/>
    <w:rsid w:val="00286361"/>
    <w:rsid w:val="00286978"/>
    <w:rsid w:val="002B4F59"/>
    <w:rsid w:val="002C31DE"/>
    <w:rsid w:val="002D5A90"/>
    <w:rsid w:val="002E068A"/>
    <w:rsid w:val="00310F82"/>
    <w:rsid w:val="00356DC9"/>
    <w:rsid w:val="003775BB"/>
    <w:rsid w:val="003B757B"/>
    <w:rsid w:val="003E021A"/>
    <w:rsid w:val="0040131A"/>
    <w:rsid w:val="0041052B"/>
    <w:rsid w:val="00412E69"/>
    <w:rsid w:val="0043526B"/>
    <w:rsid w:val="0043610E"/>
    <w:rsid w:val="00442521"/>
    <w:rsid w:val="0045765B"/>
    <w:rsid w:val="00470579"/>
    <w:rsid w:val="0047454C"/>
    <w:rsid w:val="004A25EC"/>
    <w:rsid w:val="004A3ABE"/>
    <w:rsid w:val="004C4A25"/>
    <w:rsid w:val="00512154"/>
    <w:rsid w:val="00520F1C"/>
    <w:rsid w:val="00547BAA"/>
    <w:rsid w:val="005651E8"/>
    <w:rsid w:val="00570E36"/>
    <w:rsid w:val="005A5BF8"/>
    <w:rsid w:val="005C15D2"/>
    <w:rsid w:val="005D2A1D"/>
    <w:rsid w:val="005F219E"/>
    <w:rsid w:val="005F4FF4"/>
    <w:rsid w:val="00624CDA"/>
    <w:rsid w:val="006261FB"/>
    <w:rsid w:val="0063186F"/>
    <w:rsid w:val="006345FA"/>
    <w:rsid w:val="006722AA"/>
    <w:rsid w:val="006960D9"/>
    <w:rsid w:val="006C5E26"/>
    <w:rsid w:val="006D494F"/>
    <w:rsid w:val="006E766E"/>
    <w:rsid w:val="006E7F21"/>
    <w:rsid w:val="006F4C8D"/>
    <w:rsid w:val="0076358E"/>
    <w:rsid w:val="00784DBE"/>
    <w:rsid w:val="007C42E8"/>
    <w:rsid w:val="007D27C0"/>
    <w:rsid w:val="007E6402"/>
    <w:rsid w:val="008031F7"/>
    <w:rsid w:val="00836464"/>
    <w:rsid w:val="00862E47"/>
    <w:rsid w:val="00893D42"/>
    <w:rsid w:val="008A573C"/>
    <w:rsid w:val="008E5D0C"/>
    <w:rsid w:val="009125D1"/>
    <w:rsid w:val="00915EF2"/>
    <w:rsid w:val="009221CA"/>
    <w:rsid w:val="00931389"/>
    <w:rsid w:val="00951AAE"/>
    <w:rsid w:val="00997D19"/>
    <w:rsid w:val="009C6D1A"/>
    <w:rsid w:val="009F7396"/>
    <w:rsid w:val="00AA1FF5"/>
    <w:rsid w:val="00AA4A01"/>
    <w:rsid w:val="00AF335C"/>
    <w:rsid w:val="00B30E2D"/>
    <w:rsid w:val="00B814F7"/>
    <w:rsid w:val="00B87C08"/>
    <w:rsid w:val="00B97B61"/>
    <w:rsid w:val="00C7677D"/>
    <w:rsid w:val="00CA233B"/>
    <w:rsid w:val="00CB0057"/>
    <w:rsid w:val="00CC35DD"/>
    <w:rsid w:val="00D44BF7"/>
    <w:rsid w:val="00D7443F"/>
    <w:rsid w:val="00D86774"/>
    <w:rsid w:val="00D9061E"/>
    <w:rsid w:val="00D90C83"/>
    <w:rsid w:val="00D91C39"/>
    <w:rsid w:val="00DA5A5C"/>
    <w:rsid w:val="00DE0E63"/>
    <w:rsid w:val="00DE6F04"/>
    <w:rsid w:val="00DF45A1"/>
    <w:rsid w:val="00E0141C"/>
    <w:rsid w:val="00E0625F"/>
    <w:rsid w:val="00E225C1"/>
    <w:rsid w:val="00E23B38"/>
    <w:rsid w:val="00E277C5"/>
    <w:rsid w:val="00E4140E"/>
    <w:rsid w:val="00E41C7A"/>
    <w:rsid w:val="00E45ECE"/>
    <w:rsid w:val="00E61908"/>
    <w:rsid w:val="00E63B70"/>
    <w:rsid w:val="00E64EB0"/>
    <w:rsid w:val="00E96D34"/>
    <w:rsid w:val="00EA5D0B"/>
    <w:rsid w:val="00EB1982"/>
    <w:rsid w:val="00EB28E1"/>
    <w:rsid w:val="00ED14D3"/>
    <w:rsid w:val="00ED4236"/>
    <w:rsid w:val="00F12BFB"/>
    <w:rsid w:val="00F4066F"/>
    <w:rsid w:val="00F4354D"/>
    <w:rsid w:val="00F55CB5"/>
    <w:rsid w:val="00F657BE"/>
    <w:rsid w:val="00F73753"/>
    <w:rsid w:val="00F77207"/>
    <w:rsid w:val="00F818E3"/>
    <w:rsid w:val="00F916F3"/>
    <w:rsid w:val="00F94806"/>
    <w:rsid w:val="00F97B32"/>
    <w:rsid w:val="00FA76E3"/>
    <w:rsid w:val="00FC105B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59CA7"/>
  <w15:docId w15:val="{5658334A-6C7E-41C5-90DA-7A71482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89"/>
    <w:rPr>
      <w:sz w:val="24"/>
      <w:szCs w:val="24"/>
    </w:rPr>
  </w:style>
  <w:style w:type="paragraph" w:styleId="3">
    <w:name w:val="heading 3"/>
    <w:basedOn w:val="a"/>
    <w:link w:val="30"/>
    <w:qFormat/>
    <w:rsid w:val="00CC35D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068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2E068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30E2D"/>
    <w:rPr>
      <w:rFonts w:ascii="Times New Roman" w:hAnsi="Times New Roman"/>
      <w:sz w:val="18"/>
    </w:rPr>
  </w:style>
  <w:style w:type="character" w:styleId="a6">
    <w:name w:val="Hyperlink"/>
    <w:basedOn w:val="a0"/>
    <w:rsid w:val="006345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C35DD"/>
    <w:rPr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.ua/imgres?imgurl=http://zakon.rada.gov.ua/images/gerb.gif&amp;imgrefurl=http://www.risu.org.ua/ukr/resourses/govermentsdoc/kmuresolution_201-2007/&amp;h=80&amp;w=60&amp;sz=1&amp;hl=ru&amp;start=9&amp;um=1&amp;tbnid=iA0EzfMrUIQsbM:&amp;tbnh=74&amp;tbnw=56&amp;prev=/images?q=%D0%B3%D0%B5%D1%80%D0%B1+%D1%83%D0%BA%D1%80%D0%B0%D1%97%D0%BD%D0%B8&amp;svnum=10&amp;um=1&amp;hl=ru&amp;cr=countryUA&amp;sa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Голові Голосіївської районної в місті Києві державної адміністрації</vt:lpstr>
      <vt:lpstr>Голові Голосіївської районної в місті Києві державної адміністрації</vt:lpstr>
    </vt:vector>
  </TitlesOfParts>
  <Company>GR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Голосіївської районної в місті Києві державної адміністрації</dc:title>
  <dc:creator>user</dc:creator>
  <cp:lastModifiedBy>Valhovskiy Kostyantin</cp:lastModifiedBy>
  <cp:revision>2</cp:revision>
  <cp:lastPrinted>2018-11-15T15:47:00Z</cp:lastPrinted>
  <dcterms:created xsi:type="dcterms:W3CDTF">2018-11-22T11:32:00Z</dcterms:created>
  <dcterms:modified xsi:type="dcterms:W3CDTF">2018-11-22T11:32:00Z</dcterms:modified>
</cp:coreProperties>
</file>