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9F49DA">
        <w:rPr>
          <w:b/>
          <w:szCs w:val="28"/>
        </w:rPr>
        <w:t>15/66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7313D8" w:rsidRDefault="00F90F19">
      <w:r>
        <w:rPr>
          <w:b/>
          <w:szCs w:val="28"/>
        </w:rPr>
        <w:t>вул. Хрещатик, 36, кім. 1017                                                          11.07</w:t>
      </w:r>
      <w:r>
        <w:rPr>
          <w:b/>
          <w:bCs/>
          <w:szCs w:val="28"/>
        </w:rPr>
        <w:t>.2018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</w:pPr>
            <w:r>
              <w:rPr>
                <w:szCs w:val="28"/>
              </w:rPr>
              <w:t xml:space="preserve">Відсутні:                                                                  </w:t>
            </w:r>
          </w:p>
        </w:tc>
        <w:tc>
          <w:tcPr>
            <w:tcW w:w="8146" w:type="dxa"/>
            <w:shd w:val="clear" w:color="auto" w:fill="FFFFFF"/>
          </w:tcPr>
          <w:p w:rsidR="007313D8" w:rsidRDefault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 (шість) депутатів Київської міської ради.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9F49DA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90F19">
              <w:rPr>
                <w:szCs w:val="28"/>
              </w:rPr>
              <w:t xml:space="preserve"> </w:t>
            </w:r>
            <w:r>
              <w:rPr>
                <w:szCs w:val="28"/>
              </w:rPr>
              <w:t>(чотири</w:t>
            </w:r>
            <w:r w:rsidR="00F90F19">
              <w:rPr>
                <w:szCs w:val="28"/>
              </w:rPr>
              <w:t>) депутатів Київської міської ради, члени постійної комісії:</w:t>
            </w:r>
          </w:p>
          <w:p w:rsidR="007313D8" w:rsidRDefault="00F90F19">
            <w:pPr>
              <w:snapToGrid w:val="0"/>
              <w:ind w:firstLine="0"/>
            </w:pPr>
            <w:proofErr w:type="spellStart"/>
            <w:r>
              <w:rPr>
                <w:szCs w:val="28"/>
              </w:rPr>
              <w:t>Старостенко</w:t>
            </w:r>
            <w:proofErr w:type="spellEnd"/>
            <w:r>
              <w:rPr>
                <w:szCs w:val="28"/>
              </w:rPr>
              <w:t xml:space="preserve"> Г.В.– голова комісії, головуюча</w:t>
            </w:r>
          </w:p>
          <w:p w:rsidR="007313D8" w:rsidRDefault="00F90F19">
            <w:pPr>
              <w:snapToGrid w:val="0"/>
              <w:ind w:firstLine="0"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proofErr w:type="spellStart"/>
            <w:r>
              <w:rPr>
                <w:szCs w:val="28"/>
              </w:rPr>
              <w:t>ісії</w:t>
            </w:r>
            <w:proofErr w:type="spellEnd"/>
          </w:p>
          <w:p w:rsidR="007313D8" w:rsidRDefault="00F90F19">
            <w:pPr>
              <w:snapToGrid w:val="0"/>
              <w:ind w:firstLine="0"/>
            </w:pPr>
            <w:r>
              <w:rPr>
                <w:szCs w:val="28"/>
              </w:rPr>
              <w:t>Гончаров О.В. - член комісії</w:t>
            </w:r>
          </w:p>
          <w:p w:rsidR="007313D8" w:rsidRDefault="00F90F19">
            <w:pPr>
              <w:snapToGrid w:val="0"/>
              <w:ind w:firstLine="0"/>
            </w:pPr>
            <w:proofErr w:type="spellStart"/>
            <w:r>
              <w:rPr>
                <w:szCs w:val="28"/>
              </w:rPr>
              <w:t>Стрижов</w:t>
            </w:r>
            <w:proofErr w:type="spellEnd"/>
            <w:r>
              <w:rPr>
                <w:szCs w:val="28"/>
              </w:rPr>
              <w:t xml:space="preserve"> Д.С. - член комісії</w:t>
            </w:r>
          </w:p>
          <w:p w:rsidR="00F90F19" w:rsidRDefault="00F90F19" w:rsidP="00F90F19">
            <w:pPr>
              <w:snapToGrid w:val="0"/>
              <w:ind w:firstLine="0"/>
              <w:rPr>
                <w:szCs w:val="28"/>
              </w:rPr>
            </w:pPr>
          </w:p>
          <w:p w:rsidR="009F49DA" w:rsidRDefault="009F49DA" w:rsidP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Паладій С.В. – заступник голови комісії</w:t>
            </w:r>
          </w:p>
          <w:p w:rsidR="00F90F19" w:rsidRPr="00F90F19" w:rsidRDefault="00F90F19" w:rsidP="00F90F19">
            <w:pPr>
              <w:snapToGrid w:val="0"/>
              <w:ind w:firstLine="0"/>
              <w:rPr>
                <w:szCs w:val="28"/>
              </w:rPr>
            </w:pPr>
            <w:r w:rsidRPr="00F90F19">
              <w:rPr>
                <w:szCs w:val="28"/>
              </w:rPr>
              <w:t>Шульга Н.І. -  секретар комісії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</w:tr>
      <w:tr w:rsidR="007313D8">
        <w:trPr>
          <w:trHeight w:val="570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shd w:val="clear" w:color="auto" w:fill="FFFFFF"/>
          </w:tcPr>
          <w:p w:rsidR="007313D8" w:rsidRPr="00552178" w:rsidRDefault="00F90F19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Фіданян</w:t>
            </w:r>
            <w:proofErr w:type="spellEnd"/>
            <w:r>
              <w:rPr>
                <w:szCs w:val="28"/>
              </w:rPr>
              <w:t xml:space="preserve"> О.Г. – директор Департаменту освіти, науки, молоді та спорту</w:t>
            </w:r>
            <w:r w:rsidR="00552178" w:rsidRPr="00552178">
              <w:rPr>
                <w:szCs w:val="28"/>
              </w:rPr>
              <w:t xml:space="preserve"> виконавчого органу Київської міської ради (КМДА)</w:t>
            </w:r>
          </w:p>
          <w:p w:rsidR="007313D8" w:rsidRPr="00552178" w:rsidRDefault="00F90F19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Лендєл</w:t>
            </w:r>
            <w:proofErr w:type="spellEnd"/>
            <w:r>
              <w:rPr>
                <w:szCs w:val="28"/>
              </w:rPr>
              <w:t xml:space="preserve"> Л.П. – начальник відділу правового забезпечення Департаменту освіти, науки, молоді та спорту</w:t>
            </w:r>
            <w:r w:rsidR="00552178">
              <w:rPr>
                <w:szCs w:val="28"/>
                <w:lang w:val="en-US"/>
              </w:rPr>
              <w:t xml:space="preserve"> </w:t>
            </w:r>
            <w:r w:rsidR="00552178" w:rsidRPr="00552178">
              <w:rPr>
                <w:szCs w:val="28"/>
              </w:rPr>
              <w:t>виконавчого органу Київської міської ради (КМДА)</w:t>
            </w:r>
          </w:p>
          <w:p w:rsidR="007313D8" w:rsidRDefault="00F90F19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Мосійчук</w:t>
            </w:r>
            <w:proofErr w:type="spellEnd"/>
            <w:r>
              <w:rPr>
                <w:szCs w:val="28"/>
              </w:rPr>
              <w:t xml:space="preserve"> Ю.А. – заступник директора Департаменту земельних ресурсів виконавчого органу Київської міської ради (КМДА)</w:t>
            </w:r>
          </w:p>
          <w:p w:rsidR="00B545E7" w:rsidRDefault="00B545E7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Шмуляр</w:t>
            </w:r>
            <w:proofErr w:type="spellEnd"/>
            <w:r>
              <w:rPr>
                <w:szCs w:val="28"/>
              </w:rPr>
              <w:t xml:space="preserve"> О.В. – перший заступник директора Департаменту </w:t>
            </w:r>
            <w:proofErr w:type="spellStart"/>
            <w:r>
              <w:rPr>
                <w:szCs w:val="28"/>
              </w:rPr>
              <w:t>комінальної</w:t>
            </w:r>
            <w:proofErr w:type="spellEnd"/>
            <w:r>
              <w:rPr>
                <w:szCs w:val="28"/>
              </w:rPr>
              <w:t xml:space="preserve"> власності </w:t>
            </w:r>
            <w:proofErr w:type="spellStart"/>
            <w:r w:rsidR="00552178">
              <w:rPr>
                <w:szCs w:val="28"/>
                <w:lang w:val="en-US"/>
              </w:rPr>
              <w:t>м.Києва</w:t>
            </w:r>
            <w:proofErr w:type="spellEnd"/>
            <w:r w:rsidR="00552178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виконавчого органу Київської міської ради (КМДА)</w:t>
            </w:r>
          </w:p>
          <w:p w:rsidR="00F90F19" w:rsidRDefault="00F90F19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Сухоловська</w:t>
            </w:r>
            <w:proofErr w:type="spellEnd"/>
            <w:r>
              <w:rPr>
                <w:szCs w:val="28"/>
              </w:rPr>
              <w:t xml:space="preserve"> Т.О. – в.о. начальника управління освіти Оболонської РДА</w:t>
            </w:r>
          </w:p>
          <w:p w:rsidR="00F90F19" w:rsidRPr="00F90F19" w:rsidRDefault="00F90F19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Постолюк</w:t>
            </w:r>
            <w:proofErr w:type="spellEnd"/>
            <w:r>
              <w:rPr>
                <w:szCs w:val="28"/>
              </w:rPr>
              <w:t xml:space="preserve"> Т.К. – начальник управління освіти Деснянської РДА</w:t>
            </w:r>
          </w:p>
          <w:p w:rsidR="007313D8" w:rsidRDefault="00F90F19">
            <w:pPr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Арендар</w:t>
            </w:r>
            <w:proofErr w:type="spellEnd"/>
            <w:r>
              <w:rPr>
                <w:bCs/>
                <w:iCs/>
                <w:szCs w:val="28"/>
              </w:rPr>
              <w:t xml:space="preserve"> С.М. – спеціаліст управління освіти Деснянської РДА</w:t>
            </w:r>
          </w:p>
          <w:p w:rsidR="00F90F19" w:rsidRDefault="00F90F19">
            <w:pPr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Залевська</w:t>
            </w:r>
            <w:proofErr w:type="spellEnd"/>
            <w:r>
              <w:rPr>
                <w:bCs/>
                <w:iCs/>
                <w:szCs w:val="28"/>
              </w:rPr>
              <w:t xml:space="preserve"> С.С. – заступник начальника управління освіти Голосіївської РДА</w:t>
            </w:r>
          </w:p>
          <w:p w:rsidR="00F90F19" w:rsidRDefault="00F90F19">
            <w:pPr>
              <w:ind w:firstLine="0"/>
            </w:pPr>
            <w:r>
              <w:rPr>
                <w:bCs/>
                <w:iCs/>
                <w:szCs w:val="28"/>
              </w:rPr>
              <w:t xml:space="preserve">Сіренко О.Л. – заступник начальника управління освіти </w:t>
            </w:r>
            <w:proofErr w:type="spellStart"/>
            <w:r>
              <w:rPr>
                <w:bCs/>
                <w:iCs/>
                <w:szCs w:val="28"/>
              </w:rPr>
              <w:t>Соломянської</w:t>
            </w:r>
            <w:proofErr w:type="spellEnd"/>
            <w:r>
              <w:rPr>
                <w:bCs/>
                <w:iCs/>
                <w:szCs w:val="28"/>
              </w:rPr>
              <w:t xml:space="preserve"> РДА </w:t>
            </w:r>
          </w:p>
          <w:p w:rsidR="007313D8" w:rsidRDefault="00B545E7">
            <w:pPr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Васіна</w:t>
            </w:r>
            <w:proofErr w:type="spellEnd"/>
            <w:r>
              <w:rPr>
                <w:bCs/>
                <w:iCs/>
                <w:szCs w:val="28"/>
              </w:rPr>
              <w:t xml:space="preserve"> М.В. – начальник управління освіти Подільської РДА</w:t>
            </w:r>
          </w:p>
          <w:p w:rsidR="00B545E7" w:rsidRDefault="00B545E7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Зубарєва О.В. – керівник матеріальної групи управління освіти </w:t>
            </w:r>
            <w:r>
              <w:rPr>
                <w:bCs/>
                <w:iCs/>
                <w:szCs w:val="28"/>
              </w:rPr>
              <w:lastRenderedPageBreak/>
              <w:t>Подільської РДА</w:t>
            </w:r>
          </w:p>
          <w:p w:rsidR="00B545E7" w:rsidRDefault="00B545E7">
            <w:pPr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Іваніна</w:t>
            </w:r>
            <w:proofErr w:type="spellEnd"/>
            <w:r>
              <w:rPr>
                <w:bCs/>
                <w:iCs/>
                <w:szCs w:val="28"/>
              </w:rPr>
              <w:t xml:space="preserve"> Н.В. – начальник управління освіти Дніпровської РДА</w:t>
            </w:r>
          </w:p>
          <w:p w:rsidR="000F4574" w:rsidRDefault="000F4574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Голуб І.Д. – в.о. начальника відділу оренди Дніпровської РДА</w:t>
            </w:r>
          </w:p>
          <w:p w:rsidR="000F4574" w:rsidRDefault="000F4574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Ярова Є.В. – начальник управління освіти Шевченківської РДА</w:t>
            </w:r>
          </w:p>
          <w:p w:rsidR="000F4574" w:rsidRDefault="000F4574">
            <w:pPr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Списовська</w:t>
            </w:r>
            <w:proofErr w:type="spellEnd"/>
            <w:r>
              <w:rPr>
                <w:bCs/>
                <w:iCs/>
                <w:szCs w:val="28"/>
              </w:rPr>
              <w:t xml:space="preserve"> Є.І. – начальник управління освіти Дарницької РДА</w:t>
            </w:r>
          </w:p>
          <w:p w:rsidR="000F4574" w:rsidRDefault="000F4574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Танцюра В.А. – начальник Служби у справах дітей та сім’ї</w:t>
            </w:r>
          </w:p>
          <w:p w:rsidR="000F4574" w:rsidRDefault="000F4574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Поплавська </w:t>
            </w:r>
            <w:proofErr w:type="spellStart"/>
            <w:r>
              <w:rPr>
                <w:bCs/>
                <w:iCs/>
                <w:szCs w:val="28"/>
              </w:rPr>
              <w:t>О.Пю</w:t>
            </w:r>
            <w:proofErr w:type="spellEnd"/>
            <w:r>
              <w:rPr>
                <w:bCs/>
                <w:iCs/>
                <w:szCs w:val="28"/>
              </w:rPr>
              <w:t xml:space="preserve"> – начальник відділу ювенальної превенції Головного управління Національної поліції в м. Києві</w:t>
            </w:r>
          </w:p>
          <w:p w:rsidR="00B47B5E" w:rsidRDefault="00B47B5E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Павличко Д.В. – голова правління ініціативної групи побудови пам’ятника </w:t>
            </w:r>
            <w:proofErr w:type="spellStart"/>
            <w:r>
              <w:rPr>
                <w:bCs/>
                <w:iCs/>
                <w:szCs w:val="28"/>
              </w:rPr>
              <w:t>І.Франку</w:t>
            </w:r>
            <w:proofErr w:type="spellEnd"/>
            <w:r>
              <w:rPr>
                <w:bCs/>
                <w:iCs/>
                <w:szCs w:val="28"/>
              </w:rPr>
              <w:t xml:space="preserve"> у Києві</w:t>
            </w:r>
          </w:p>
          <w:p w:rsidR="00B47B5E" w:rsidRDefault="00B47B5E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Лісовий О.В. – директор </w:t>
            </w:r>
            <w:r w:rsidR="00704EB5">
              <w:rPr>
                <w:bCs/>
                <w:iCs/>
                <w:szCs w:val="28"/>
              </w:rPr>
              <w:t>Національного центру «Мала Академія Наук»</w:t>
            </w:r>
          </w:p>
          <w:p w:rsidR="00B47B5E" w:rsidRDefault="00B47B5E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Поліщук І.Ю. – директор КПНЗ «</w:t>
            </w:r>
            <w:r w:rsidR="00704EB5">
              <w:rPr>
                <w:bCs/>
                <w:iCs/>
                <w:szCs w:val="28"/>
              </w:rPr>
              <w:t>Київська Мала А</w:t>
            </w:r>
            <w:r>
              <w:rPr>
                <w:bCs/>
                <w:iCs/>
                <w:szCs w:val="28"/>
              </w:rPr>
              <w:t>кадемія»</w:t>
            </w:r>
          </w:p>
          <w:p w:rsidR="000F4574" w:rsidRDefault="009F275B">
            <w:pPr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Мітюк</w:t>
            </w:r>
            <w:proofErr w:type="spellEnd"/>
            <w:r>
              <w:rPr>
                <w:bCs/>
                <w:iCs/>
                <w:szCs w:val="28"/>
              </w:rPr>
              <w:t xml:space="preserve"> А.І. – ди</w:t>
            </w:r>
            <w:r w:rsidR="000F4574">
              <w:rPr>
                <w:bCs/>
                <w:iCs/>
                <w:szCs w:val="28"/>
              </w:rPr>
              <w:t>ректор ДЮСШ № 17</w:t>
            </w:r>
          </w:p>
          <w:p w:rsidR="000F4574" w:rsidRDefault="000F4574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Ясько Ю.М. – директор </w:t>
            </w:r>
            <w:r w:rsidR="00B47B5E">
              <w:rPr>
                <w:bCs/>
                <w:iCs/>
                <w:szCs w:val="28"/>
              </w:rPr>
              <w:t>ДЮСШ № 26</w:t>
            </w:r>
          </w:p>
          <w:p w:rsidR="007313D8" w:rsidRDefault="00F90F19">
            <w:pPr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Барматова</w:t>
            </w:r>
            <w:proofErr w:type="spellEnd"/>
            <w:r>
              <w:rPr>
                <w:bCs/>
                <w:iCs/>
                <w:szCs w:val="28"/>
              </w:rPr>
              <w:t xml:space="preserve"> І.В. – представник ГО “Асоціація приватних закладів освіти м. Києва”</w:t>
            </w:r>
          </w:p>
          <w:p w:rsidR="00704EB5" w:rsidRDefault="00704EB5">
            <w:pPr>
              <w:ind w:firstLine="0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Лобан</w:t>
            </w:r>
            <w:proofErr w:type="spellEnd"/>
            <w:r>
              <w:rPr>
                <w:bCs/>
                <w:iCs/>
                <w:szCs w:val="28"/>
              </w:rPr>
              <w:t xml:space="preserve"> Ю.М. – депутат Київської міської ради</w:t>
            </w:r>
          </w:p>
          <w:p w:rsidR="00B47B5E" w:rsidRPr="00F90F19" w:rsidRDefault="00B47B5E">
            <w:pPr>
              <w:ind w:firstLine="0"/>
            </w:pPr>
            <w:r>
              <w:rPr>
                <w:bCs/>
                <w:iCs/>
                <w:szCs w:val="28"/>
              </w:rPr>
              <w:t>Кравчук О.І. – представник ТОВ «Реверанс»</w:t>
            </w:r>
          </w:p>
          <w:p w:rsidR="007313D8" w:rsidRDefault="00F90F19">
            <w:pPr>
              <w:ind w:firstLine="0"/>
            </w:pPr>
            <w:r>
              <w:rPr>
                <w:bCs/>
                <w:iCs/>
                <w:szCs w:val="28"/>
              </w:rPr>
              <w:t xml:space="preserve"> </w:t>
            </w:r>
          </w:p>
          <w:p w:rsidR="007313D8" w:rsidRDefault="007313D8">
            <w:pPr>
              <w:ind w:firstLine="0"/>
              <w:rPr>
                <w:rStyle w:val="-"/>
                <w:color w:val="00000A"/>
                <w:szCs w:val="28"/>
                <w:u w:val="none"/>
              </w:rPr>
            </w:pPr>
          </w:p>
        </w:tc>
      </w:tr>
    </w:tbl>
    <w:p w:rsidR="007313D8" w:rsidRDefault="007313D8">
      <w:pPr>
        <w:ind w:firstLine="0"/>
        <w:rPr>
          <w:b/>
          <w:sz w:val="27"/>
          <w:szCs w:val="27"/>
        </w:rPr>
      </w:pPr>
    </w:p>
    <w:p w:rsidR="007313D8" w:rsidRDefault="00F90F19">
      <w:pPr>
        <w:ind w:firstLine="0"/>
        <w:jc w:val="center"/>
        <w:rPr>
          <w:b/>
          <w:sz w:val="27"/>
          <w:szCs w:val="27"/>
        </w:rPr>
      </w:pPr>
      <w:bookmarkStart w:id="0" w:name="__DdeLink__830_818516737"/>
      <w:bookmarkEnd w:id="0"/>
      <w:r>
        <w:rPr>
          <w:b/>
          <w:sz w:val="27"/>
          <w:szCs w:val="27"/>
        </w:rPr>
        <w:t>ПОРЯДОК ДЕННИЙ:</w:t>
      </w:r>
    </w:p>
    <w:p w:rsidR="007313D8" w:rsidRDefault="007313D8">
      <w:pPr>
        <w:ind w:firstLine="0"/>
        <w:jc w:val="center"/>
        <w:rPr>
          <w:b/>
          <w:sz w:val="27"/>
          <w:szCs w:val="27"/>
        </w:rPr>
      </w:pP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1. Про розгляд проекту рішення Київської міської ради </w:t>
      </w:r>
      <w:r w:rsidR="00A829F4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надання управлінню освіти Солом'янської районної в місті Києві державної адміністрації земельної ділянки для експлуатації та обслуговування будівель управління освіти на вул. Пітерській, 12 у Солом’янському районі м. Києва</w:t>
      </w:r>
      <w:r w:rsidR="00A829F4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(справа А-24802) (будівля управління освіти)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№08/231-2074ПР від 20.06.2018)(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Солом’янської РДА).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2. Про розгляд проекту рішення Київської міської ради </w:t>
      </w:r>
      <w:r w:rsidR="00A829F4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надання земельної ділянки загальноосвітньому навчальному закладу </w:t>
      </w:r>
      <w:r w:rsidR="00A829F4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Школа екстернів</w:t>
      </w:r>
      <w:r w:rsidR="00A829F4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для експлуатації та обслуговування навчального закладу на </w:t>
      </w:r>
      <w:proofErr w:type="spellStart"/>
      <w:r w:rsidRPr="002270DF">
        <w:rPr>
          <w:rFonts w:eastAsia="Calibri"/>
          <w:iCs/>
          <w:color w:val="000000"/>
          <w:szCs w:val="28"/>
        </w:rPr>
        <w:t>просп</w:t>
      </w:r>
      <w:proofErr w:type="spellEnd"/>
      <w:r w:rsidRPr="002270DF">
        <w:rPr>
          <w:rFonts w:eastAsia="Calibri"/>
          <w:iCs/>
          <w:color w:val="000000"/>
          <w:szCs w:val="28"/>
        </w:rPr>
        <w:t>. Голосіївському, 106/4 у Голосіївському районі м. Києва</w:t>
      </w:r>
      <w:r w:rsidR="00A829F4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(справа  А-25203) (Школа екстернів)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№08/231-2076ПР від 20.06.2018)(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Голосіївської РДА).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3. Про розгляд проекту рішення Київської міської ради </w:t>
      </w:r>
      <w:r w:rsidR="00A829F4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Плеханова, 2 у Дніпровському районі м. Києва</w:t>
      </w:r>
      <w:r w:rsidR="00A829F4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(справа А-25082) (СШ І-ІІІ ступенів №125)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№08/231-2075ПР від 20.06.2018)(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4.  Про розгляд проекту рішення Київської міської ради </w:t>
      </w:r>
      <w:r w:rsidR="00A829F4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</w:t>
      </w:r>
      <w:r w:rsidRPr="002270DF">
        <w:rPr>
          <w:rFonts w:eastAsia="Calibri"/>
          <w:iCs/>
          <w:color w:val="000000"/>
          <w:szCs w:val="28"/>
        </w:rPr>
        <w:lastRenderedPageBreak/>
        <w:t>вул. Празькій, 14 у Дніпровському районі м. Києва</w:t>
      </w:r>
      <w:r w:rsidR="00A829F4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(справа А-25164) (ЗОШ І-ІІІ ступенів №126)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№08/231-2077ПР від 20.06.2018)(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5. Про розгляд проекту рішення Київської міської ради </w:t>
      </w:r>
      <w:r w:rsidR="00A829F4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22А у Подільському районі м. Києва</w:t>
      </w:r>
      <w:r w:rsidR="00A829F4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(справа А-25172) (ЗШ №45) 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№08/231-2078ПР від 20.06.2018)(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Подільської РДА).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6. Про розгляд проекту рішення Київської міської ради </w:t>
      </w:r>
      <w:r w:rsidR="00A829F4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Тульчинській, 7 у Подільському районі м. Києва</w:t>
      </w:r>
      <w:r w:rsidR="00A829F4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(справа А-25173) (ДНЗ№449)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№08/231-2080ПР від 20.06.2018)(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Подільської РДА).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7. Про розгляд проекту рішення Київської міської ради </w:t>
      </w:r>
      <w:r w:rsidR="00A829F4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14А у Подільському районі м. Києва</w:t>
      </w:r>
      <w:r w:rsidR="00A829F4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(справа А-25168) (ДНЗ№482 </w:t>
      </w:r>
      <w:r w:rsidR="00A829F4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Витоки</w:t>
      </w:r>
      <w:r w:rsidR="00A829F4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)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№08/231-2081ПР від 20.06.2018)(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Подільської РДА).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8. Про розгляд проекту рішення Київської міської ради </w:t>
      </w:r>
      <w:r w:rsidR="00A829F4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Академіка Грекова, 24 у Шевченківському районі м. Києва</w:t>
      </w:r>
      <w:r w:rsidR="00A829F4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(справа А-25140) (ДНЗ №343)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№08/231-2079ПР від 20.06.2018)(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Шевченківської РДА).</w:t>
      </w:r>
    </w:p>
    <w:p w:rsidR="002270DF" w:rsidRPr="002270DF" w:rsidRDefault="002270DF" w:rsidP="002270DF">
      <w:pPr>
        <w:ind w:firstLine="567"/>
        <w:rPr>
          <w:rFonts w:eastAsia="Calibri"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9. Про розгляд проекту рішення Київської міської ради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надання приватному акціонерному товариству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Вищий навчальний заклад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Міжрегіональна Академія управління</w:t>
      </w:r>
      <w:r w:rsidR="00BF1D07">
        <w:rPr>
          <w:rFonts w:eastAsia="Calibri"/>
          <w:iCs/>
          <w:color w:val="000000"/>
          <w:szCs w:val="28"/>
        </w:rPr>
        <w:t xml:space="preserve"> персоналом»</w:t>
      </w:r>
      <w:r w:rsidRPr="002270DF">
        <w:rPr>
          <w:rFonts w:eastAsia="Calibri"/>
          <w:iCs/>
          <w:color w:val="000000"/>
          <w:szCs w:val="28"/>
        </w:rPr>
        <w:t xml:space="preserve"> земельної ділянки для будівництва, експлуатації та обслуговування адміністративно-навчального корпусу на вул. </w:t>
      </w:r>
      <w:proofErr w:type="spellStart"/>
      <w:r w:rsidRPr="002270DF">
        <w:rPr>
          <w:rFonts w:eastAsia="Calibri"/>
          <w:iCs/>
          <w:color w:val="000000"/>
          <w:szCs w:val="28"/>
        </w:rPr>
        <w:t>Фрометівській</w:t>
      </w:r>
      <w:proofErr w:type="spellEnd"/>
      <w:r w:rsidRPr="002270DF">
        <w:rPr>
          <w:rFonts w:eastAsia="Calibri"/>
          <w:iCs/>
          <w:color w:val="000000"/>
          <w:szCs w:val="28"/>
        </w:rPr>
        <w:t>, 2 у Голосіївському районі м. Києва</w:t>
      </w:r>
      <w:r w:rsidR="00BF1D07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(справа А-25108)  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№08/231-2126ПР від 25.06.2018)(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. Департамент земельних ресурсів, ВНЗ </w:t>
      </w:r>
      <w:r w:rsidR="00BF1D07" w:rsidRPr="009F275B">
        <w:rPr>
          <w:rFonts w:eastAsia="Calibri"/>
          <w:i/>
          <w:iCs/>
          <w:color w:val="000000"/>
          <w:szCs w:val="28"/>
        </w:rPr>
        <w:t>«</w:t>
      </w:r>
      <w:r w:rsidRPr="009F275B">
        <w:rPr>
          <w:rFonts w:eastAsia="Calibri"/>
          <w:i/>
          <w:iCs/>
          <w:color w:val="000000"/>
          <w:szCs w:val="28"/>
        </w:rPr>
        <w:t>МАУП</w:t>
      </w:r>
      <w:r w:rsidR="00BF1D07" w:rsidRPr="009F275B">
        <w:rPr>
          <w:rFonts w:eastAsia="Calibri"/>
          <w:i/>
          <w:iCs/>
          <w:color w:val="000000"/>
          <w:szCs w:val="28"/>
        </w:rPr>
        <w:t>»</w:t>
      </w:r>
      <w:r w:rsidRPr="009F275B">
        <w:rPr>
          <w:rFonts w:eastAsia="Calibri"/>
          <w:i/>
          <w:iCs/>
          <w:color w:val="000000"/>
          <w:szCs w:val="28"/>
        </w:rPr>
        <w:t>).</w:t>
      </w:r>
    </w:p>
    <w:p w:rsidR="002270DF" w:rsidRPr="002270DF" w:rsidRDefault="002270DF" w:rsidP="002270DF">
      <w:pPr>
        <w:ind w:firstLine="567"/>
        <w:rPr>
          <w:rFonts w:eastAsia="Calibri"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 10. Про  проблемні земельні ділянки, які оформлюються  під закладами освіти (</w:t>
      </w:r>
      <w:proofErr w:type="spellStart"/>
      <w:r w:rsidRPr="002270DF">
        <w:rPr>
          <w:rFonts w:eastAsia="Calibri"/>
          <w:iCs/>
          <w:color w:val="000000"/>
          <w:szCs w:val="28"/>
        </w:rPr>
        <w:t>доп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. начальники управлінь освіти </w:t>
      </w:r>
      <w:r w:rsidR="00BF1D07">
        <w:rPr>
          <w:rFonts w:eastAsia="Calibri"/>
          <w:iCs/>
          <w:color w:val="000000"/>
          <w:szCs w:val="28"/>
        </w:rPr>
        <w:t>РДА, Департамент освіти і науки</w:t>
      </w:r>
      <w:r w:rsidRPr="002270DF">
        <w:rPr>
          <w:rFonts w:eastAsia="Calibri"/>
          <w:iCs/>
          <w:color w:val="000000"/>
          <w:szCs w:val="28"/>
        </w:rPr>
        <w:t>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11.  Про повторний розгляд проекту рішення Київської міської ради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вжиття невідкладних заходів щодо забезпечення 7 комунальними дошкільними закладами та 5 комунальними шкільними закладами мешканців в районі вулиць Глушкова, </w:t>
      </w:r>
      <w:proofErr w:type="spellStart"/>
      <w:r w:rsidRPr="002270DF">
        <w:rPr>
          <w:rFonts w:eastAsia="Calibri"/>
          <w:iCs/>
          <w:color w:val="000000"/>
          <w:szCs w:val="28"/>
        </w:rPr>
        <w:t>Касіяна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, Якубовського, Вільямса, </w:t>
      </w:r>
      <w:proofErr w:type="spellStart"/>
      <w:r w:rsidRPr="002270DF">
        <w:rPr>
          <w:rFonts w:eastAsia="Calibri"/>
          <w:iCs/>
          <w:color w:val="000000"/>
          <w:szCs w:val="28"/>
        </w:rPr>
        <w:t>Трутенко</w:t>
      </w:r>
      <w:proofErr w:type="spellEnd"/>
      <w:r w:rsidRPr="002270DF">
        <w:rPr>
          <w:rFonts w:eastAsia="Calibri"/>
          <w:iCs/>
          <w:color w:val="000000"/>
          <w:szCs w:val="28"/>
        </w:rPr>
        <w:t>, Васильківська Голосіївського району м. Києва</w:t>
      </w:r>
      <w:r w:rsidR="00BF1D07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</w:t>
      </w:r>
      <w:r w:rsidRPr="009F275B">
        <w:rPr>
          <w:rFonts w:eastAsia="Calibri"/>
          <w:i/>
          <w:iCs/>
          <w:color w:val="000000"/>
          <w:szCs w:val="28"/>
        </w:rPr>
        <w:t xml:space="preserve">(правовий висновок) (доручення заступника </w:t>
      </w:r>
      <w:r w:rsidRPr="009F275B">
        <w:rPr>
          <w:rFonts w:eastAsia="Calibri"/>
          <w:i/>
          <w:iCs/>
          <w:color w:val="000000"/>
          <w:szCs w:val="28"/>
        </w:rPr>
        <w:lastRenderedPageBreak/>
        <w:t xml:space="preserve">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№08/231-159/ПР від 23.01.2018)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12. Про розгляд проекту рішення Київської міської ради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затвердження Порядку </w:t>
      </w:r>
      <w:proofErr w:type="spellStart"/>
      <w:r w:rsidRPr="002270DF">
        <w:rPr>
          <w:rFonts w:eastAsia="Calibri"/>
          <w:iCs/>
          <w:color w:val="000000"/>
          <w:szCs w:val="28"/>
        </w:rPr>
        <w:t>ревіталізації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 дошкільних навчальних закладів і закладів позашкільної освіти комунальної власності територіальної громади міста Києва</w:t>
      </w:r>
      <w:r w:rsidR="00BF1D07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№08/231-1687/ПР від 16.05.2018) 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Васильчук В.В. та ін.).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13. Про розгляд проекту рішення Київської міської ради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створення Дитячої дорадчої ради при Київській міській раді та затвердження Положення про Дитячу дорадчу </w:t>
      </w:r>
      <w:r w:rsidR="00BF1D07">
        <w:rPr>
          <w:rFonts w:eastAsia="Calibri"/>
          <w:iCs/>
          <w:color w:val="000000"/>
          <w:szCs w:val="28"/>
        </w:rPr>
        <w:t>раду при Київській міській раді»</w:t>
      </w:r>
      <w:r w:rsidRPr="002270DF">
        <w:rPr>
          <w:rFonts w:eastAsia="Calibri"/>
          <w:iCs/>
          <w:color w:val="000000"/>
          <w:szCs w:val="28"/>
        </w:rPr>
        <w:t xml:space="preserve"> 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№08/231-2117ПР від 22.06.2018)(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.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Лобан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Ю.М.).</w:t>
      </w:r>
    </w:p>
    <w:p w:rsidR="002270DF" w:rsidRPr="002270DF" w:rsidRDefault="002270DF" w:rsidP="002270DF">
      <w:pPr>
        <w:ind w:firstLine="567"/>
        <w:rPr>
          <w:rFonts w:eastAsia="Calibri"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14. Про повторний розгляд проекту рішення Київської міської ради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затвердження переліку об’єктів комунальної власності територіальної громади міста Києва, право оренди яких виборюється на конкурсних засадах</w:t>
      </w:r>
      <w:r w:rsidR="00BF1D07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(звіт підготовчої групи) (доручення заступника міського голови-секретаря Київської міської ради </w:t>
      </w:r>
      <w:proofErr w:type="spellStart"/>
      <w:r w:rsidRPr="002270DF">
        <w:rPr>
          <w:rFonts w:eastAsia="Calibri"/>
          <w:iCs/>
          <w:color w:val="000000"/>
          <w:szCs w:val="28"/>
        </w:rPr>
        <w:t>Прокопіва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 В.В. №08/231-1181/ПР від 10.04.2018) </w:t>
      </w:r>
      <w:r w:rsidRPr="009F275B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. Васильчук В.В., Дніпровська РДА, Департамент комунальної власності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м.Києва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15. Про розгляд проекту рішення Київської міської ради 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передачу в оренду нежитлових приміщень комунальної власності територіальної громади міста Києва єдиному претенденту на право оренди</w:t>
      </w:r>
      <w:r w:rsidR="00BF1D07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(вул. Івана Миколайчука, 9-а, Дніпровський район) </w:t>
      </w:r>
      <w:r w:rsidRPr="009F275B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 В.В. №08/231-1910/ПР від 01.06.2018) 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. Департамент комунальної власності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м.Києва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, управління освіти Дніпровської РДА).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16. Про колективне звернення директорів дитячо-юнацьких спортивних шкіл щодо внесення змін до рішення Київської міської ради від 08.02.2018 №21/4085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внесення змін до рішення Київської міської ради від 21.04.2015 №415/1280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затвердження Положення про оренду майна територіальної громади міста Києва</w:t>
      </w:r>
      <w:r w:rsidR="00BF1D07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в частині виключення ДЮСШ, які фінансуються з бюджету міста Києва з переліку закладів, що повинні укладати договори погодинної оренди </w:t>
      </w:r>
      <w:r w:rsidRPr="009F275B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заявники, Департамент комунальної власності, Департамент молоді та спорту).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17. Про звернення Національного центру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Мала Академія Наук</w:t>
      </w:r>
      <w:r w:rsidR="00BF1D07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щодо виділення Київській Малій Академії наук учнівської молоді  приміщення (будівлі) на </w:t>
      </w:r>
      <w:proofErr w:type="spellStart"/>
      <w:r w:rsidRPr="002270DF">
        <w:rPr>
          <w:rFonts w:eastAsia="Calibri"/>
          <w:iCs/>
          <w:color w:val="000000"/>
          <w:szCs w:val="28"/>
        </w:rPr>
        <w:t>просп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. </w:t>
      </w:r>
      <w:proofErr w:type="spellStart"/>
      <w:r w:rsidRPr="002270DF">
        <w:rPr>
          <w:rFonts w:eastAsia="Calibri"/>
          <w:iCs/>
          <w:color w:val="000000"/>
          <w:szCs w:val="28"/>
        </w:rPr>
        <w:t>П.Тичини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, 6 для забезпечення науковою освітою юних киян </w:t>
      </w:r>
      <w:r w:rsidRPr="009F275B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. заявники, Департамент комунальної власності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м.Києва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, Дніпровська РДА, Департамент освіти і науки).</w:t>
      </w:r>
    </w:p>
    <w:p w:rsidR="002270DF" w:rsidRPr="002270DF" w:rsidRDefault="002270DF" w:rsidP="002270DF">
      <w:pPr>
        <w:ind w:firstLine="567"/>
        <w:rPr>
          <w:rFonts w:eastAsia="Calibri"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18.  Про звернення гр. </w:t>
      </w:r>
      <w:proofErr w:type="spellStart"/>
      <w:r w:rsidRPr="002270DF">
        <w:rPr>
          <w:rFonts w:eastAsia="Calibri"/>
          <w:iCs/>
          <w:color w:val="000000"/>
          <w:szCs w:val="28"/>
        </w:rPr>
        <w:t>Неходи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 В.А. щодо реконструкції стадіонів гімназії №179 та СШ №186 Голосіївського району </w:t>
      </w:r>
      <w:proofErr w:type="spellStart"/>
      <w:r w:rsidRPr="002270DF">
        <w:rPr>
          <w:rFonts w:eastAsia="Calibri"/>
          <w:iCs/>
          <w:color w:val="000000"/>
          <w:szCs w:val="28"/>
        </w:rPr>
        <w:t>м.Києва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 </w:t>
      </w:r>
      <w:r w:rsidRPr="009F275B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</w:t>
      </w:r>
      <w:r w:rsidR="00BF1D07" w:rsidRPr="009F275B">
        <w:rPr>
          <w:rFonts w:eastAsia="Calibri"/>
          <w:i/>
          <w:iCs/>
          <w:color w:val="000000"/>
          <w:szCs w:val="28"/>
        </w:rPr>
        <w:t xml:space="preserve"> </w:t>
      </w:r>
      <w:r w:rsidRPr="009F275B">
        <w:rPr>
          <w:rFonts w:eastAsia="Calibri"/>
          <w:i/>
          <w:iCs/>
          <w:color w:val="000000"/>
          <w:szCs w:val="28"/>
        </w:rPr>
        <w:t xml:space="preserve">заявник, Голосіївська РДА, КП з експлуатації та  ремонту житлового фонду </w:t>
      </w:r>
      <w:r w:rsidR="00BF1D07" w:rsidRPr="009F275B">
        <w:rPr>
          <w:rFonts w:eastAsia="Calibri"/>
          <w:i/>
          <w:iCs/>
          <w:color w:val="000000"/>
          <w:szCs w:val="28"/>
        </w:rPr>
        <w:t>«</w:t>
      </w:r>
      <w:r w:rsidRPr="009F275B">
        <w:rPr>
          <w:rFonts w:eastAsia="Calibri"/>
          <w:i/>
          <w:iCs/>
          <w:color w:val="000000"/>
          <w:szCs w:val="28"/>
        </w:rPr>
        <w:t>Житло-сервіс</w:t>
      </w:r>
      <w:r w:rsidR="00BF1D07" w:rsidRPr="009F275B">
        <w:rPr>
          <w:rFonts w:eastAsia="Calibri"/>
          <w:i/>
          <w:iCs/>
          <w:color w:val="000000"/>
          <w:szCs w:val="28"/>
        </w:rPr>
        <w:t>»</w:t>
      </w:r>
      <w:r w:rsidRPr="009F275B">
        <w:rPr>
          <w:rFonts w:eastAsia="Calibri"/>
          <w:i/>
          <w:iCs/>
          <w:color w:val="000000"/>
          <w:szCs w:val="28"/>
        </w:rPr>
        <w:t>).</w:t>
      </w:r>
    </w:p>
    <w:p w:rsidR="002270DF" w:rsidRPr="009F275B" w:rsidRDefault="002270DF" w:rsidP="002270DF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19. Про заходи по профілактиці наркоманії серед дітей та молоді </w:t>
      </w:r>
      <w:r w:rsidRPr="009F275B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 xml:space="preserve">. Департамент освіти і науки, Служба у справах дітей та сім'ї 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м.Києва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, управління молоді та спорту ДОМС, Ювенальна превенція м. Києва, Департамент міського благоустрою).</w:t>
      </w:r>
    </w:p>
    <w:p w:rsidR="002270DF" w:rsidRPr="002270DF" w:rsidRDefault="002270DF" w:rsidP="002270DF">
      <w:pPr>
        <w:ind w:firstLine="567"/>
        <w:rPr>
          <w:rFonts w:eastAsia="Calibri"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 xml:space="preserve">20. Про звернення ГО </w:t>
      </w:r>
      <w:r w:rsidR="00BF1D07"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Громадська ініціатива побудови пам'ятника Івану Франкові у </w:t>
      </w:r>
      <w:proofErr w:type="spellStart"/>
      <w:r w:rsidRPr="002270DF">
        <w:rPr>
          <w:rFonts w:eastAsia="Calibri"/>
          <w:iCs/>
          <w:color w:val="000000"/>
          <w:szCs w:val="28"/>
        </w:rPr>
        <w:t>м.Києва</w:t>
      </w:r>
      <w:proofErr w:type="spellEnd"/>
      <w:r w:rsidR="00BF1D07"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щодо підтримки ініціативи перейменування бульвару Дружби народів у </w:t>
      </w:r>
      <w:proofErr w:type="spellStart"/>
      <w:r w:rsidRPr="002270DF">
        <w:rPr>
          <w:rFonts w:eastAsia="Calibri"/>
          <w:iCs/>
          <w:color w:val="000000"/>
          <w:szCs w:val="28"/>
        </w:rPr>
        <w:t>м.Києві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 на проспект Івана Франка </w:t>
      </w:r>
      <w:r w:rsidRPr="009F275B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9F275B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9F275B">
        <w:rPr>
          <w:rFonts w:eastAsia="Calibri"/>
          <w:i/>
          <w:iCs/>
          <w:color w:val="000000"/>
          <w:szCs w:val="28"/>
        </w:rPr>
        <w:t>. заявники).</w:t>
      </w:r>
    </w:p>
    <w:p w:rsidR="007313D8" w:rsidRDefault="007313D8">
      <w:pPr>
        <w:ind w:firstLine="567"/>
        <w:rPr>
          <w:rFonts w:eastAsia="Calibri"/>
          <w:iCs/>
          <w:color w:val="000000"/>
          <w:szCs w:val="28"/>
        </w:rPr>
      </w:pPr>
    </w:p>
    <w:p w:rsidR="007313D8" w:rsidRDefault="00F90F19">
      <w:pPr>
        <w:pStyle w:val="af1"/>
        <w:ind w:firstLine="510"/>
        <w:jc w:val="both"/>
      </w:pP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СЛУХАЛИ:</w:t>
      </w:r>
      <w:r>
        <w:rPr>
          <w:rStyle w:val="-"/>
          <w:rFonts w:ascii="Times New Roman" w:eastAsia="Calibri" w:hAnsi="Times New Roman" w:cs="Times New Roman"/>
          <w:b/>
          <w:bCs/>
          <w:color w:val="000000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-"/>
          <w:rFonts w:ascii="Times New Roman" w:eastAsia="Calibri" w:hAnsi="Times New Roman" w:cs="Times New Roman"/>
          <w:bCs/>
          <w:color w:val="000000"/>
          <w:sz w:val="28"/>
          <w:szCs w:val="28"/>
          <w:u w:val="none"/>
          <w:lang w:val="uk-UA"/>
        </w:rPr>
        <w:t>Старостенко</w:t>
      </w:r>
      <w:proofErr w:type="spellEnd"/>
      <w:r>
        <w:rPr>
          <w:rStyle w:val="-"/>
          <w:rFonts w:ascii="Times New Roman" w:eastAsia="Calibri" w:hAnsi="Times New Roman" w:cs="Times New Roman"/>
          <w:bCs/>
          <w:color w:val="000000"/>
          <w:sz w:val="28"/>
          <w:szCs w:val="28"/>
          <w:u w:val="none"/>
          <w:lang w:val="uk-UA"/>
        </w:rPr>
        <w:t xml:space="preserve"> Г.В.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- голову комісії щодо прийняття за основу порядку денного із </w:t>
      </w:r>
      <w:r w:rsidR="00BF1D07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20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питан</w:t>
      </w:r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ь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засідання постійної комісії Київської міської ради з питань освіти, науки, </w:t>
      </w:r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сім’ї,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молоді та спорту від</w:t>
      </w:r>
      <w:bookmarkStart w:id="1" w:name="__DdeLink__2949_2928827951"/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11.07</w:t>
      </w:r>
      <w:r w:rsidR="00BF1D07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.2018</w:t>
      </w:r>
      <w:bookmarkEnd w:id="1"/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</w:t>
      </w:r>
    </w:p>
    <w:p w:rsidR="007313D8" w:rsidRDefault="00F90F19">
      <w:pPr>
        <w:pStyle w:val="af1"/>
        <w:ind w:firstLine="510"/>
        <w:jc w:val="both"/>
      </w:pP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ВИРІШИЛИ:</w:t>
      </w:r>
      <w:r>
        <w:rPr>
          <w:rStyle w:val="-"/>
          <w:rFonts w:ascii="Times New Roman" w:eastAsia="Calibri" w:hAnsi="Times New Roman" w:cs="Times New Roman"/>
          <w:b/>
          <w:bCs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Прийняти за основу порядок денний із </w:t>
      </w:r>
      <w:r w:rsidR="00BF1D07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20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питан</w:t>
      </w:r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ь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засідання постійної комісії Київської міської ради з питань освіти, науки, молоді та спорту від </w:t>
      </w:r>
      <w:r w:rsidR="009F275B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11.07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.2018.</w:t>
      </w:r>
    </w:p>
    <w:p w:rsidR="00341DAC" w:rsidRDefault="00F90F19" w:rsidP="009F275B">
      <w:pPr>
        <w:pStyle w:val="af1"/>
        <w:suppressAutoHyphens w:val="0"/>
        <w:ind w:firstLine="510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за -4,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проти - немає, утрималось – немає, </w:t>
      </w:r>
      <w:r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не голосували - </w:t>
      </w:r>
      <w:r w:rsidR="00BF1D07"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>немає</w:t>
      </w:r>
      <w:r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highlight w:val="white"/>
          <w:lang w:val="uk-UA"/>
        </w:rPr>
        <w:t>Рішення прийнято.</w:t>
      </w:r>
    </w:p>
    <w:p w:rsidR="009F275B" w:rsidRPr="009F275B" w:rsidRDefault="009F275B" w:rsidP="009F275B">
      <w:pPr>
        <w:pStyle w:val="af1"/>
        <w:suppressAutoHyphens w:val="0"/>
        <w:ind w:firstLine="510"/>
        <w:jc w:val="both"/>
        <w:textAlignment w:val="baseline"/>
      </w:pPr>
    </w:p>
    <w:p w:rsidR="00341DAC" w:rsidRDefault="00341DAC" w:rsidP="00341DAC">
      <w:pPr>
        <w:ind w:firstLine="850"/>
        <w:jc w:val="center"/>
        <w:rPr>
          <w:rFonts w:eastAsia="Calibri"/>
          <w:b/>
          <w:bCs/>
          <w:color w:val="000000"/>
          <w:szCs w:val="28"/>
        </w:rPr>
      </w:pPr>
      <w:r>
        <w:rPr>
          <w:rFonts w:eastAsia="Calibri"/>
          <w:b/>
          <w:bCs/>
          <w:color w:val="000000"/>
          <w:szCs w:val="28"/>
        </w:rPr>
        <w:t>Питання, винесені на розгляд з голосу:</w:t>
      </w:r>
    </w:p>
    <w:p w:rsidR="00341DAC" w:rsidRDefault="00341DAC" w:rsidP="00341DAC">
      <w:pPr>
        <w:ind w:firstLine="850"/>
        <w:jc w:val="center"/>
        <w:rPr>
          <w:rFonts w:eastAsia="Calibri"/>
          <w:color w:val="000000"/>
          <w:szCs w:val="28"/>
        </w:rPr>
      </w:pPr>
    </w:p>
    <w:p w:rsidR="000D3326" w:rsidRPr="000666D7" w:rsidRDefault="000D3326" w:rsidP="000666D7">
      <w:pPr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21. СЛУХАЛИ:</w:t>
      </w:r>
      <w:r>
        <w:rPr>
          <w:rFonts w:eastAsia="Calibri"/>
          <w:b/>
          <w:bCs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Старостенко</w:t>
      </w:r>
      <w:proofErr w:type="spellEnd"/>
      <w:r>
        <w:rPr>
          <w:rFonts w:eastAsia="Calibri"/>
          <w:color w:val="000000"/>
          <w:szCs w:val="28"/>
        </w:rPr>
        <w:t xml:space="preserve"> Г.В. – голову комісії</w:t>
      </w:r>
      <w:r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щодо виконання функцій секретаря комісії Шульги Н.І.</w:t>
      </w:r>
      <w:r w:rsidR="000666D7" w:rsidRPr="000666D7">
        <w:rPr>
          <w:rFonts w:eastAsia="Calibri"/>
          <w:color w:val="000000"/>
          <w:szCs w:val="28"/>
        </w:rPr>
        <w:t xml:space="preserve"> на період </w:t>
      </w:r>
      <w:r w:rsidR="000666D7">
        <w:rPr>
          <w:rFonts w:eastAsia="Calibri"/>
          <w:color w:val="000000"/>
          <w:szCs w:val="28"/>
        </w:rPr>
        <w:t xml:space="preserve">її </w:t>
      </w:r>
      <w:r w:rsidR="000666D7" w:rsidRPr="000666D7">
        <w:rPr>
          <w:rFonts w:eastAsia="Calibri"/>
          <w:color w:val="000000"/>
          <w:szCs w:val="28"/>
        </w:rPr>
        <w:t>відсутності</w:t>
      </w:r>
      <w:r w:rsidR="000666D7">
        <w:rPr>
          <w:rFonts w:eastAsia="Calibri"/>
          <w:color w:val="000000"/>
          <w:szCs w:val="28"/>
        </w:rPr>
        <w:t>.</w:t>
      </w:r>
    </w:p>
    <w:p w:rsidR="000D3326" w:rsidRDefault="000D3326" w:rsidP="000D3326">
      <w:pPr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ВИРІШИЛИ: Включити до проекту порядку денного вищезазначене питання.</w:t>
      </w:r>
    </w:p>
    <w:p w:rsidR="00341DAC" w:rsidRDefault="00341DAC" w:rsidP="00341DAC">
      <w:pPr>
        <w:ind w:firstLine="850"/>
      </w:pPr>
      <w:r>
        <w:rPr>
          <w:rFonts w:eastAsia="Calibri"/>
          <w:color w:val="000000"/>
          <w:szCs w:val="28"/>
        </w:rPr>
        <w:t>2</w:t>
      </w:r>
      <w:r w:rsidR="000D3326">
        <w:rPr>
          <w:rFonts w:eastAsia="Calibri"/>
          <w:color w:val="000000"/>
          <w:szCs w:val="28"/>
        </w:rPr>
        <w:t>2</w:t>
      </w:r>
      <w:r>
        <w:rPr>
          <w:rFonts w:eastAsia="Calibri"/>
          <w:color w:val="000000"/>
          <w:szCs w:val="28"/>
        </w:rPr>
        <w:t>. СЛУХАЛИ:</w:t>
      </w:r>
      <w:r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Гончарова О.В. - депутата Київської міської ради</w:t>
      </w:r>
      <w:r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щодо виконання </w:t>
      </w:r>
      <w:r w:rsidR="000B4B9C" w:rsidRPr="000B4B9C">
        <w:rPr>
          <w:rFonts w:eastAsia="Calibri"/>
          <w:color w:val="000000"/>
          <w:szCs w:val="28"/>
        </w:rPr>
        <w:t xml:space="preserve">міської цільової комплексної програми профілактики та протидії злочинності в місті Києві </w:t>
      </w:r>
      <w:r w:rsidR="000B4B9C">
        <w:rPr>
          <w:rFonts w:eastAsia="Calibri"/>
          <w:color w:val="000000"/>
          <w:szCs w:val="28"/>
        </w:rPr>
        <w:t>«</w:t>
      </w:r>
      <w:r w:rsidR="000B4B9C" w:rsidRPr="000B4B9C">
        <w:rPr>
          <w:rFonts w:eastAsia="Calibri"/>
          <w:color w:val="000000"/>
          <w:szCs w:val="28"/>
        </w:rPr>
        <w:t>Безпечна столиця</w:t>
      </w:r>
      <w:r w:rsidR="000B4B9C">
        <w:rPr>
          <w:rFonts w:eastAsia="Calibri"/>
          <w:color w:val="000000"/>
          <w:szCs w:val="28"/>
        </w:rPr>
        <w:t>»</w:t>
      </w:r>
      <w:r w:rsidR="000B4B9C" w:rsidRPr="000B4B9C">
        <w:rPr>
          <w:rFonts w:eastAsia="Calibri"/>
          <w:color w:val="000000"/>
          <w:szCs w:val="28"/>
        </w:rPr>
        <w:t xml:space="preserve"> на 2016-2018 роки</w:t>
      </w:r>
    </w:p>
    <w:p w:rsidR="00341DAC" w:rsidRDefault="00341DAC" w:rsidP="00341DAC">
      <w:pPr>
        <w:ind w:firstLine="850"/>
      </w:pPr>
      <w:r>
        <w:rPr>
          <w:rFonts w:eastAsia="Calibri"/>
          <w:color w:val="000000"/>
          <w:szCs w:val="28"/>
        </w:rPr>
        <w:t xml:space="preserve">ВИСТУПИЛИ: </w:t>
      </w:r>
      <w:proofErr w:type="spellStart"/>
      <w:r>
        <w:rPr>
          <w:rFonts w:eastAsia="Calibri"/>
          <w:color w:val="000000"/>
          <w:szCs w:val="28"/>
        </w:rPr>
        <w:t>Старостенко</w:t>
      </w:r>
      <w:proofErr w:type="spellEnd"/>
      <w:r>
        <w:rPr>
          <w:rFonts w:eastAsia="Calibri"/>
          <w:color w:val="000000"/>
          <w:szCs w:val="28"/>
        </w:rPr>
        <w:t xml:space="preserve"> Г.В.</w:t>
      </w:r>
    </w:p>
    <w:p w:rsidR="00341DAC" w:rsidRDefault="00341DAC" w:rsidP="00341DAC">
      <w:pPr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ВИРІШИЛИ: Включити до проекту порядку денного вищезазначене питання.</w:t>
      </w:r>
    </w:p>
    <w:p w:rsidR="00376187" w:rsidRDefault="00376187" w:rsidP="00341DAC">
      <w:pPr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</w:t>
      </w:r>
      <w:r w:rsidR="000D3326">
        <w:rPr>
          <w:rFonts w:eastAsia="Calibri"/>
          <w:color w:val="000000"/>
          <w:szCs w:val="28"/>
        </w:rPr>
        <w:t>3</w:t>
      </w:r>
      <w:r w:rsidR="00341DAC">
        <w:rPr>
          <w:rFonts w:eastAsia="Calibri"/>
          <w:color w:val="000000"/>
          <w:szCs w:val="28"/>
        </w:rPr>
        <w:t>. СЛУХАЛИ:</w:t>
      </w:r>
      <w:r w:rsidR="00341DAC"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Гончарова О.В. - депутата Київської міської ради</w:t>
      </w:r>
      <w:r w:rsidRPr="00376187">
        <w:rPr>
          <w:rFonts w:eastAsia="Calibri"/>
          <w:color w:val="000000"/>
          <w:szCs w:val="28"/>
        </w:rPr>
        <w:t xml:space="preserve"> щодо </w:t>
      </w:r>
      <w:r>
        <w:rPr>
          <w:rFonts w:eastAsia="Calibri"/>
          <w:color w:val="000000"/>
          <w:szCs w:val="28"/>
        </w:rPr>
        <w:t>забезпечення</w:t>
      </w:r>
      <w:r w:rsidR="009F275B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закладів освіти швидкісним інтернетом, створення веб-сайтів</w:t>
      </w:r>
      <w:r w:rsidRPr="00376187">
        <w:rPr>
          <w:rFonts w:eastAsia="Calibri"/>
          <w:color w:val="000000"/>
          <w:szCs w:val="28"/>
        </w:rPr>
        <w:t xml:space="preserve"> та їх подальшої технічної підтримки</w:t>
      </w:r>
      <w:r>
        <w:rPr>
          <w:rFonts w:eastAsia="Calibri"/>
          <w:color w:val="000000"/>
          <w:szCs w:val="28"/>
        </w:rPr>
        <w:t>.</w:t>
      </w:r>
    </w:p>
    <w:p w:rsidR="00341DAC" w:rsidRDefault="00341DAC" w:rsidP="00341DAC">
      <w:pPr>
        <w:ind w:firstLine="850"/>
      </w:pPr>
      <w:r>
        <w:rPr>
          <w:rFonts w:eastAsia="Calibri"/>
          <w:color w:val="000000"/>
          <w:szCs w:val="28"/>
        </w:rPr>
        <w:t xml:space="preserve">ВИСТУПИЛИ: </w:t>
      </w:r>
      <w:proofErr w:type="spellStart"/>
      <w:r w:rsidR="00376187">
        <w:rPr>
          <w:rFonts w:eastAsia="Calibri"/>
          <w:color w:val="000000"/>
          <w:szCs w:val="28"/>
        </w:rPr>
        <w:t>Старостенко</w:t>
      </w:r>
      <w:proofErr w:type="spellEnd"/>
      <w:r w:rsidR="00376187">
        <w:rPr>
          <w:rFonts w:eastAsia="Calibri"/>
          <w:color w:val="000000"/>
          <w:szCs w:val="28"/>
        </w:rPr>
        <w:t xml:space="preserve"> Г.В.</w:t>
      </w:r>
    </w:p>
    <w:p w:rsidR="00341DAC" w:rsidRDefault="00341DAC" w:rsidP="00341DAC">
      <w:pPr>
        <w:ind w:firstLine="850"/>
      </w:pPr>
      <w:r>
        <w:rPr>
          <w:rFonts w:eastAsia="Calibri"/>
          <w:color w:val="000000"/>
          <w:szCs w:val="28"/>
        </w:rPr>
        <w:t>ВИРІШИЛИ: Включити до проекту порядку денного вищезазначене питання.</w:t>
      </w:r>
    </w:p>
    <w:p w:rsidR="00376187" w:rsidRDefault="00376187" w:rsidP="00376187">
      <w:pPr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</w:t>
      </w:r>
      <w:r w:rsidR="000D3326">
        <w:rPr>
          <w:rFonts w:eastAsia="Calibri"/>
          <w:color w:val="000000"/>
          <w:szCs w:val="28"/>
        </w:rPr>
        <w:t>4</w:t>
      </w:r>
      <w:r w:rsidR="00341DAC">
        <w:rPr>
          <w:rFonts w:eastAsia="Calibri"/>
          <w:color w:val="000000"/>
          <w:szCs w:val="28"/>
        </w:rPr>
        <w:t>. СЛУХАЛИ:</w:t>
      </w:r>
      <w:r w:rsidR="00341DAC">
        <w:rPr>
          <w:rFonts w:eastAsia="Calibri"/>
          <w:b/>
          <w:bCs/>
          <w:color w:val="000000"/>
          <w:szCs w:val="28"/>
        </w:rPr>
        <w:t xml:space="preserve"> </w:t>
      </w:r>
      <w:r w:rsidRPr="00376187">
        <w:rPr>
          <w:rFonts w:eastAsia="Calibri"/>
          <w:color w:val="000000"/>
          <w:szCs w:val="28"/>
        </w:rPr>
        <w:t>Гончарова О.В. - депутата Київської міської ради</w:t>
      </w:r>
      <w:r>
        <w:rPr>
          <w:rFonts w:eastAsia="Calibri"/>
          <w:color w:val="000000"/>
          <w:szCs w:val="28"/>
        </w:rPr>
        <w:t xml:space="preserve"> щодо будівництва закладів освіти в мікрорайоні 2 «</w:t>
      </w:r>
      <w:proofErr w:type="spellStart"/>
      <w:r>
        <w:rPr>
          <w:rFonts w:eastAsia="Calibri"/>
          <w:color w:val="000000"/>
          <w:szCs w:val="28"/>
        </w:rPr>
        <w:t>Позняки</w:t>
      </w:r>
      <w:proofErr w:type="spellEnd"/>
      <w:r>
        <w:rPr>
          <w:rFonts w:eastAsia="Calibri"/>
          <w:color w:val="000000"/>
          <w:szCs w:val="28"/>
        </w:rPr>
        <w:t>» Дарницького району міста Києва.</w:t>
      </w:r>
    </w:p>
    <w:p w:rsidR="00341DAC" w:rsidRDefault="00376187" w:rsidP="00341DAC">
      <w:pPr>
        <w:ind w:firstLine="850"/>
        <w:rPr>
          <w:rFonts w:eastAsia="Calibri"/>
          <w:color w:val="000000"/>
          <w:szCs w:val="28"/>
        </w:rPr>
      </w:pPr>
      <w:r w:rsidRPr="00376187">
        <w:rPr>
          <w:rFonts w:eastAsia="Calibri"/>
          <w:b/>
          <w:bCs/>
          <w:color w:val="000000"/>
          <w:szCs w:val="28"/>
        </w:rPr>
        <w:t xml:space="preserve"> </w:t>
      </w:r>
      <w:r w:rsidR="00341DAC">
        <w:rPr>
          <w:rFonts w:eastAsia="Calibri"/>
          <w:color w:val="000000"/>
          <w:szCs w:val="28"/>
        </w:rPr>
        <w:t>ВИРІШИЛИ: Включити до проекту порядку денного вищезазначене питання.</w:t>
      </w:r>
    </w:p>
    <w:p w:rsidR="00376187" w:rsidRPr="00376187" w:rsidRDefault="00376187" w:rsidP="00376187">
      <w:pPr>
        <w:ind w:firstLine="850"/>
        <w:rPr>
          <w:rFonts w:eastAsia="Calibri"/>
          <w:color w:val="000000"/>
          <w:szCs w:val="28"/>
          <w:highlight w:val="white"/>
        </w:rPr>
      </w:pPr>
      <w:r>
        <w:rPr>
          <w:rFonts w:eastAsia="Calibri"/>
          <w:color w:val="000000"/>
          <w:szCs w:val="28"/>
        </w:rPr>
        <w:t>2</w:t>
      </w:r>
      <w:r w:rsidR="000D3326">
        <w:rPr>
          <w:rFonts w:eastAsia="Calibri"/>
          <w:color w:val="000000"/>
          <w:szCs w:val="28"/>
        </w:rPr>
        <w:t>5</w:t>
      </w:r>
      <w:r w:rsidR="00341DAC">
        <w:rPr>
          <w:rFonts w:eastAsia="Calibri"/>
          <w:color w:val="000000"/>
          <w:szCs w:val="28"/>
        </w:rPr>
        <w:t xml:space="preserve">. </w:t>
      </w:r>
      <w:r w:rsidR="00341DAC">
        <w:rPr>
          <w:rStyle w:val="-"/>
          <w:rFonts w:eastAsia="Calibri"/>
          <w:color w:val="000000"/>
          <w:szCs w:val="28"/>
          <w:highlight w:val="white"/>
          <w:u w:val="none"/>
        </w:rPr>
        <w:t xml:space="preserve"> СЛУХАЛИ:</w:t>
      </w:r>
      <w:r w:rsidR="00341DAC">
        <w:rPr>
          <w:rStyle w:val="-"/>
          <w:rFonts w:eastAsia="Calibri"/>
          <w:b/>
          <w:bCs/>
          <w:color w:val="000000"/>
          <w:szCs w:val="28"/>
          <w:highlight w:val="white"/>
          <w:u w:val="none"/>
        </w:rPr>
        <w:t xml:space="preserve"> </w:t>
      </w:r>
      <w:r w:rsidR="00341DAC">
        <w:rPr>
          <w:rStyle w:val="-"/>
          <w:rFonts w:eastAsia="Calibri"/>
          <w:color w:val="000000"/>
          <w:szCs w:val="28"/>
          <w:highlight w:val="white"/>
          <w:u w:val="none"/>
        </w:rPr>
        <w:t>Васильчука В.В. - депутата Київської міської ради</w:t>
      </w:r>
      <w:r w:rsidR="00341DAC">
        <w:rPr>
          <w:rStyle w:val="-"/>
          <w:rFonts w:eastAsia="Calibri"/>
          <w:b/>
          <w:bCs/>
          <w:color w:val="000000"/>
          <w:szCs w:val="28"/>
          <w:highlight w:val="white"/>
          <w:u w:val="none"/>
        </w:rPr>
        <w:t xml:space="preserve"> </w:t>
      </w:r>
      <w:r w:rsidR="00341DAC">
        <w:rPr>
          <w:rStyle w:val="-"/>
          <w:rFonts w:eastAsia="Calibri"/>
          <w:color w:val="000000"/>
          <w:szCs w:val="28"/>
          <w:highlight w:val="white"/>
          <w:u w:val="none"/>
        </w:rPr>
        <w:t xml:space="preserve">щодо </w:t>
      </w:r>
      <w:r w:rsidRPr="00376187">
        <w:rPr>
          <w:rFonts w:eastAsia="Calibri"/>
          <w:color w:val="000000"/>
          <w:szCs w:val="28"/>
          <w:highlight w:val="white"/>
        </w:rPr>
        <w:t>виконання капітального ремонту у дошкільному навчальному закладі № 53 по вул. Райдужна, 17-Б у Дніпровському районі м. Києва.</w:t>
      </w:r>
    </w:p>
    <w:p w:rsidR="00341DAC" w:rsidRDefault="00341DAC" w:rsidP="00341DAC">
      <w:pPr>
        <w:ind w:firstLine="850"/>
      </w:pPr>
      <w:r>
        <w:rPr>
          <w:rFonts w:eastAsia="Calibri"/>
          <w:color w:val="000000"/>
          <w:szCs w:val="28"/>
        </w:rPr>
        <w:t xml:space="preserve">ВИСТУПИЛИ: </w:t>
      </w:r>
      <w:proofErr w:type="spellStart"/>
      <w:r w:rsidR="00376187">
        <w:rPr>
          <w:rFonts w:eastAsia="Calibri"/>
          <w:color w:val="000000"/>
          <w:szCs w:val="28"/>
        </w:rPr>
        <w:t>Старостенко</w:t>
      </w:r>
      <w:proofErr w:type="spellEnd"/>
      <w:r w:rsidR="00376187">
        <w:rPr>
          <w:rFonts w:eastAsia="Calibri"/>
          <w:color w:val="000000"/>
          <w:szCs w:val="28"/>
        </w:rPr>
        <w:t xml:space="preserve"> Г.В.</w:t>
      </w:r>
    </w:p>
    <w:p w:rsidR="00341DAC" w:rsidRPr="00376187" w:rsidRDefault="00341DAC" w:rsidP="00376187">
      <w:pPr>
        <w:ind w:firstLine="850"/>
      </w:pPr>
      <w:r>
        <w:rPr>
          <w:rStyle w:val="-"/>
          <w:rFonts w:eastAsia="Calibri"/>
          <w:color w:val="000000"/>
          <w:szCs w:val="28"/>
          <w:highlight w:val="white"/>
          <w:u w:val="none"/>
        </w:rPr>
        <w:t>ВИРІШИЛИ: Включити до проекту порядку денного вищезазначене питання.</w:t>
      </w:r>
    </w:p>
    <w:p w:rsidR="00376187" w:rsidRDefault="00376187" w:rsidP="00341DAC">
      <w:pPr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</w:t>
      </w:r>
      <w:r w:rsidR="000D3326">
        <w:rPr>
          <w:rFonts w:eastAsia="Calibri"/>
          <w:color w:val="000000"/>
          <w:szCs w:val="28"/>
        </w:rPr>
        <w:t>6</w:t>
      </w:r>
      <w:r w:rsidR="00341DAC">
        <w:rPr>
          <w:rFonts w:eastAsia="Calibri"/>
          <w:color w:val="000000"/>
          <w:szCs w:val="28"/>
        </w:rPr>
        <w:t>. СЛУХАЛИ:</w:t>
      </w:r>
      <w:r w:rsidR="00341DAC">
        <w:rPr>
          <w:rFonts w:eastAsia="Calibri"/>
          <w:b/>
          <w:bCs/>
          <w:color w:val="000000"/>
          <w:szCs w:val="28"/>
        </w:rPr>
        <w:t xml:space="preserve"> </w:t>
      </w:r>
      <w:r w:rsidR="00341DAC">
        <w:rPr>
          <w:rFonts w:eastAsia="Calibri"/>
          <w:color w:val="000000"/>
          <w:szCs w:val="28"/>
        </w:rPr>
        <w:t>Васильчука В.В. - депутата Київської міської ради</w:t>
      </w:r>
      <w:r w:rsidR="00341DAC">
        <w:rPr>
          <w:rFonts w:eastAsia="Calibri"/>
          <w:b/>
          <w:bCs/>
          <w:color w:val="000000"/>
          <w:szCs w:val="28"/>
        </w:rPr>
        <w:t xml:space="preserve"> </w:t>
      </w:r>
      <w:r w:rsidR="00341DAC">
        <w:rPr>
          <w:rFonts w:eastAsia="Calibri"/>
          <w:color w:val="000000"/>
          <w:szCs w:val="28"/>
        </w:rPr>
        <w:t xml:space="preserve">щодо </w:t>
      </w:r>
      <w:r w:rsidRPr="00376187">
        <w:rPr>
          <w:rFonts w:eastAsia="Calibri"/>
          <w:color w:val="000000"/>
          <w:szCs w:val="28"/>
        </w:rPr>
        <w:t xml:space="preserve">реконструкції будівлі другого корпусу та капітального ремонту середньої загальноосвітньої школи  І-ІІІ ступенів №180 м. Києва по вул. </w:t>
      </w:r>
      <w:proofErr w:type="spellStart"/>
      <w:r w:rsidRPr="00376187">
        <w:rPr>
          <w:rFonts w:eastAsia="Calibri"/>
          <w:color w:val="000000"/>
          <w:szCs w:val="28"/>
        </w:rPr>
        <w:t>бульв</w:t>
      </w:r>
      <w:proofErr w:type="spellEnd"/>
      <w:r w:rsidRPr="00376187">
        <w:rPr>
          <w:rFonts w:eastAsia="Calibri"/>
          <w:color w:val="000000"/>
          <w:szCs w:val="28"/>
        </w:rPr>
        <w:t>. Перова, 21 у Дніпровському районі.</w:t>
      </w:r>
    </w:p>
    <w:p w:rsidR="00341DAC" w:rsidRDefault="00341DAC" w:rsidP="00341DAC">
      <w:pPr>
        <w:ind w:firstLine="850"/>
      </w:pPr>
      <w:r>
        <w:rPr>
          <w:rFonts w:eastAsia="Calibri"/>
          <w:color w:val="000000"/>
          <w:szCs w:val="28"/>
        </w:rPr>
        <w:t xml:space="preserve">ВИСТУПИЛИ: </w:t>
      </w:r>
      <w:proofErr w:type="spellStart"/>
      <w:r w:rsidR="00376187">
        <w:rPr>
          <w:rFonts w:eastAsia="Calibri"/>
          <w:color w:val="000000"/>
          <w:szCs w:val="28"/>
        </w:rPr>
        <w:t>Старостенко</w:t>
      </w:r>
      <w:proofErr w:type="spellEnd"/>
      <w:r w:rsidR="00376187">
        <w:rPr>
          <w:rFonts w:eastAsia="Calibri"/>
          <w:color w:val="000000"/>
          <w:szCs w:val="28"/>
        </w:rPr>
        <w:t xml:space="preserve"> Г.В.</w:t>
      </w:r>
    </w:p>
    <w:p w:rsidR="00341DAC" w:rsidRDefault="00341DAC" w:rsidP="00341DAC">
      <w:pPr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ВИРІШИЛИ: Включити до проекту порядку денного вищезазначене питання.</w:t>
      </w:r>
    </w:p>
    <w:p w:rsidR="00376187" w:rsidRDefault="00376187" w:rsidP="008210D7">
      <w:pPr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</w:t>
      </w:r>
      <w:r w:rsidR="000D3326">
        <w:rPr>
          <w:rFonts w:eastAsia="Calibri"/>
          <w:color w:val="000000"/>
          <w:szCs w:val="28"/>
        </w:rPr>
        <w:t>7</w:t>
      </w:r>
      <w:r>
        <w:rPr>
          <w:rFonts w:eastAsia="Calibri"/>
          <w:color w:val="000000"/>
          <w:szCs w:val="28"/>
        </w:rPr>
        <w:t>.</w:t>
      </w:r>
      <w:r w:rsidR="00341DAC">
        <w:rPr>
          <w:rFonts w:eastAsia="Calibri"/>
          <w:color w:val="000000"/>
          <w:szCs w:val="28"/>
        </w:rPr>
        <w:t xml:space="preserve"> СЛУХАЛИ:</w:t>
      </w:r>
      <w:r w:rsidR="00341DAC"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Васильчука В.В. - депутата Київської міської ради </w:t>
      </w:r>
      <w:r w:rsidR="008210D7" w:rsidRPr="008210D7">
        <w:rPr>
          <w:rFonts w:eastAsia="Calibri"/>
          <w:color w:val="000000"/>
          <w:szCs w:val="28"/>
        </w:rPr>
        <w:t xml:space="preserve">щодо детального кошторису </w:t>
      </w:r>
      <w:r w:rsidR="009F275B" w:rsidRPr="008210D7">
        <w:rPr>
          <w:rFonts w:eastAsia="Calibri"/>
          <w:color w:val="000000"/>
          <w:szCs w:val="28"/>
        </w:rPr>
        <w:t>вартості</w:t>
      </w:r>
      <w:r w:rsidR="008210D7" w:rsidRPr="008210D7">
        <w:rPr>
          <w:rFonts w:eastAsia="Calibri"/>
          <w:color w:val="000000"/>
          <w:szCs w:val="28"/>
        </w:rPr>
        <w:t xml:space="preserve"> будівництва закладу загальної середньої освіти у </w:t>
      </w:r>
      <w:r w:rsidR="008210D7" w:rsidRPr="008210D7">
        <w:rPr>
          <w:rFonts w:eastAsia="Calibri"/>
          <w:color w:val="000000"/>
          <w:szCs w:val="28"/>
        </w:rPr>
        <w:lastRenderedPageBreak/>
        <w:t xml:space="preserve">10 мікрорайоні житлового масиву </w:t>
      </w:r>
      <w:r w:rsidR="00520BE8">
        <w:rPr>
          <w:rFonts w:eastAsia="Calibri"/>
          <w:color w:val="000000"/>
          <w:szCs w:val="28"/>
        </w:rPr>
        <w:t>«</w:t>
      </w:r>
      <w:proofErr w:type="spellStart"/>
      <w:r w:rsidR="008210D7" w:rsidRPr="008210D7">
        <w:rPr>
          <w:rFonts w:eastAsia="Calibri"/>
          <w:color w:val="000000"/>
          <w:szCs w:val="28"/>
        </w:rPr>
        <w:t>Осокорки</w:t>
      </w:r>
      <w:proofErr w:type="spellEnd"/>
      <w:r w:rsidR="00520BE8">
        <w:rPr>
          <w:rFonts w:eastAsia="Calibri"/>
          <w:color w:val="000000"/>
          <w:szCs w:val="28"/>
        </w:rPr>
        <w:t>»</w:t>
      </w:r>
      <w:r w:rsidR="008210D7" w:rsidRPr="008210D7">
        <w:rPr>
          <w:rFonts w:eastAsia="Calibri"/>
          <w:color w:val="000000"/>
          <w:szCs w:val="28"/>
        </w:rPr>
        <w:t>, діл. 65,66 Дарницького району міста Києва</w:t>
      </w:r>
      <w:r w:rsidR="008210D7">
        <w:rPr>
          <w:rFonts w:eastAsia="Calibri"/>
          <w:color w:val="000000"/>
          <w:szCs w:val="28"/>
        </w:rPr>
        <w:t>.</w:t>
      </w:r>
    </w:p>
    <w:p w:rsidR="00341DAC" w:rsidRDefault="00341DAC" w:rsidP="00341DAC">
      <w:pPr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ВИСТУПИЛИ: </w:t>
      </w:r>
      <w:proofErr w:type="spellStart"/>
      <w:r w:rsidR="009B66F5">
        <w:rPr>
          <w:rFonts w:eastAsia="Calibri"/>
          <w:color w:val="000000"/>
          <w:szCs w:val="28"/>
        </w:rPr>
        <w:t>Старостенко</w:t>
      </w:r>
      <w:proofErr w:type="spellEnd"/>
      <w:r w:rsidR="009B66F5">
        <w:rPr>
          <w:rFonts w:eastAsia="Calibri"/>
          <w:color w:val="000000"/>
          <w:szCs w:val="28"/>
        </w:rPr>
        <w:t xml:space="preserve"> Г.В.</w:t>
      </w:r>
    </w:p>
    <w:p w:rsidR="008210D7" w:rsidRDefault="008210D7" w:rsidP="008210D7">
      <w:pPr>
        <w:ind w:firstLine="850"/>
        <w:rPr>
          <w:rFonts w:eastAsia="Calibri"/>
          <w:color w:val="000000"/>
          <w:szCs w:val="28"/>
        </w:rPr>
      </w:pPr>
      <w:r w:rsidRPr="008210D7">
        <w:rPr>
          <w:rFonts w:eastAsia="Calibri"/>
          <w:color w:val="000000"/>
          <w:szCs w:val="28"/>
        </w:rPr>
        <w:t>ВИРІШИЛИ: Включити до проекту порядку денного вищезазначене питання.</w:t>
      </w:r>
    </w:p>
    <w:p w:rsidR="008210D7" w:rsidRPr="008210D7" w:rsidRDefault="008210D7" w:rsidP="008210D7">
      <w:pPr>
        <w:ind w:firstLine="850"/>
        <w:rPr>
          <w:rFonts w:eastAsia="Calibri"/>
          <w:color w:val="000000"/>
          <w:szCs w:val="28"/>
        </w:rPr>
      </w:pPr>
      <w:r w:rsidRPr="008210D7">
        <w:rPr>
          <w:rFonts w:eastAsia="Calibri"/>
          <w:color w:val="000000"/>
          <w:szCs w:val="28"/>
        </w:rPr>
        <w:t>2</w:t>
      </w:r>
      <w:r>
        <w:rPr>
          <w:rFonts w:eastAsia="Calibri"/>
          <w:color w:val="000000"/>
          <w:szCs w:val="28"/>
        </w:rPr>
        <w:t>8</w:t>
      </w:r>
      <w:r w:rsidRPr="008210D7">
        <w:rPr>
          <w:rFonts w:eastAsia="Calibri"/>
          <w:color w:val="000000"/>
          <w:szCs w:val="28"/>
        </w:rPr>
        <w:t>. СЛУХАЛИ:</w:t>
      </w:r>
      <w:r w:rsidRPr="008210D7">
        <w:rPr>
          <w:rFonts w:eastAsia="Calibri"/>
          <w:b/>
          <w:bCs/>
          <w:color w:val="000000"/>
          <w:szCs w:val="28"/>
        </w:rPr>
        <w:t xml:space="preserve"> </w:t>
      </w:r>
      <w:r w:rsidRPr="008210D7">
        <w:rPr>
          <w:rFonts w:eastAsia="Calibri"/>
          <w:color w:val="000000"/>
          <w:szCs w:val="28"/>
        </w:rPr>
        <w:t xml:space="preserve">Васильчука В.В. - депутата Київської міської ради щодо </w:t>
      </w:r>
      <w:r>
        <w:rPr>
          <w:rFonts w:eastAsia="Calibri"/>
          <w:color w:val="000000"/>
          <w:szCs w:val="28"/>
        </w:rPr>
        <w:t>реконструкції та капітальних ремонтів стадіонів 65-ти закладів освіти міста Києва.</w:t>
      </w:r>
    </w:p>
    <w:p w:rsidR="008210D7" w:rsidRPr="008210D7" w:rsidRDefault="008210D7" w:rsidP="008210D7">
      <w:pPr>
        <w:ind w:firstLine="850"/>
        <w:rPr>
          <w:rFonts w:eastAsia="Calibri"/>
          <w:color w:val="000000"/>
          <w:szCs w:val="28"/>
        </w:rPr>
      </w:pPr>
      <w:r w:rsidRPr="008210D7">
        <w:rPr>
          <w:rFonts w:eastAsia="Calibri"/>
          <w:color w:val="000000"/>
          <w:szCs w:val="28"/>
        </w:rPr>
        <w:t xml:space="preserve">ВИСТУПИЛИ: </w:t>
      </w:r>
      <w:proofErr w:type="spellStart"/>
      <w:r w:rsidRPr="008210D7">
        <w:rPr>
          <w:rFonts w:eastAsia="Calibri"/>
          <w:color w:val="000000"/>
          <w:szCs w:val="28"/>
        </w:rPr>
        <w:t>Старостенко</w:t>
      </w:r>
      <w:proofErr w:type="spellEnd"/>
      <w:r w:rsidRPr="008210D7">
        <w:rPr>
          <w:rFonts w:eastAsia="Calibri"/>
          <w:color w:val="000000"/>
          <w:szCs w:val="28"/>
        </w:rPr>
        <w:t xml:space="preserve"> Г.В.</w:t>
      </w:r>
    </w:p>
    <w:p w:rsidR="008210D7" w:rsidRPr="008210D7" w:rsidRDefault="008210D7" w:rsidP="008210D7">
      <w:pPr>
        <w:ind w:firstLine="850"/>
        <w:rPr>
          <w:rFonts w:eastAsia="Calibri"/>
          <w:color w:val="000000"/>
          <w:szCs w:val="28"/>
        </w:rPr>
      </w:pPr>
      <w:r w:rsidRPr="008210D7">
        <w:rPr>
          <w:rFonts w:eastAsia="Calibri"/>
          <w:color w:val="000000"/>
          <w:szCs w:val="28"/>
        </w:rPr>
        <w:t>ВИРІШИЛИ: Включити до проекту порядку денного вищезазначене питання.</w:t>
      </w:r>
    </w:p>
    <w:p w:rsidR="008D62FE" w:rsidRPr="008D62FE" w:rsidRDefault="008D62FE" w:rsidP="008D62FE">
      <w:pPr>
        <w:ind w:firstLine="850"/>
        <w:rPr>
          <w:rFonts w:eastAsia="Calibri"/>
          <w:color w:val="000000"/>
          <w:szCs w:val="28"/>
        </w:rPr>
      </w:pPr>
      <w:r w:rsidRPr="008D62FE">
        <w:rPr>
          <w:rFonts w:eastAsia="Calibri"/>
          <w:color w:val="000000"/>
          <w:szCs w:val="28"/>
        </w:rPr>
        <w:t>2</w:t>
      </w:r>
      <w:r>
        <w:rPr>
          <w:rFonts w:eastAsia="Calibri"/>
          <w:color w:val="000000"/>
          <w:szCs w:val="28"/>
        </w:rPr>
        <w:t>9</w:t>
      </w:r>
      <w:r w:rsidRPr="008D62FE">
        <w:rPr>
          <w:rFonts w:eastAsia="Calibri"/>
          <w:color w:val="000000"/>
          <w:szCs w:val="28"/>
        </w:rPr>
        <w:t>. СЛУХАЛИ:</w:t>
      </w:r>
      <w:r w:rsidRPr="008D62FE">
        <w:rPr>
          <w:rFonts w:eastAsia="Calibri"/>
          <w:b/>
          <w:bCs/>
          <w:color w:val="000000"/>
          <w:szCs w:val="28"/>
        </w:rPr>
        <w:t xml:space="preserve"> </w:t>
      </w:r>
      <w:r w:rsidRPr="008D62FE">
        <w:rPr>
          <w:rFonts w:eastAsia="Calibri"/>
          <w:color w:val="000000"/>
          <w:szCs w:val="28"/>
        </w:rPr>
        <w:t xml:space="preserve">Васильчука В.В. - депутата Київської міської ради щодо реконструкції </w:t>
      </w:r>
      <w:r>
        <w:rPr>
          <w:rFonts w:eastAsia="Calibri"/>
          <w:color w:val="000000"/>
          <w:szCs w:val="28"/>
        </w:rPr>
        <w:t>стадіону СЗШ №120 по вул. Райдужна, 17-Б Дніпровського району міста Києва.</w:t>
      </w:r>
    </w:p>
    <w:p w:rsidR="008D62FE" w:rsidRPr="008D62FE" w:rsidRDefault="008D62FE" w:rsidP="008D62FE">
      <w:pPr>
        <w:ind w:firstLine="850"/>
        <w:rPr>
          <w:rFonts w:eastAsia="Calibri"/>
          <w:color w:val="000000"/>
          <w:szCs w:val="28"/>
        </w:rPr>
      </w:pPr>
      <w:r w:rsidRPr="008D62FE">
        <w:rPr>
          <w:rFonts w:eastAsia="Calibri"/>
          <w:color w:val="000000"/>
          <w:szCs w:val="28"/>
        </w:rPr>
        <w:t xml:space="preserve">ВИСТУПИЛИ: </w:t>
      </w:r>
      <w:proofErr w:type="spellStart"/>
      <w:r w:rsidRPr="008D62FE">
        <w:rPr>
          <w:rFonts w:eastAsia="Calibri"/>
          <w:color w:val="000000"/>
          <w:szCs w:val="28"/>
        </w:rPr>
        <w:t>Старостенко</w:t>
      </w:r>
      <w:proofErr w:type="spellEnd"/>
      <w:r w:rsidRPr="008D62FE">
        <w:rPr>
          <w:rFonts w:eastAsia="Calibri"/>
          <w:color w:val="000000"/>
          <w:szCs w:val="28"/>
        </w:rPr>
        <w:t xml:space="preserve"> Г.В.</w:t>
      </w:r>
    </w:p>
    <w:p w:rsidR="008D62FE" w:rsidRPr="008D62FE" w:rsidRDefault="008D62FE" w:rsidP="008D62FE">
      <w:pPr>
        <w:ind w:firstLine="850"/>
        <w:rPr>
          <w:rFonts w:eastAsia="Calibri"/>
          <w:color w:val="000000"/>
          <w:szCs w:val="28"/>
        </w:rPr>
      </w:pPr>
      <w:r w:rsidRPr="008D62FE">
        <w:rPr>
          <w:rFonts w:eastAsia="Calibri"/>
          <w:color w:val="000000"/>
          <w:szCs w:val="28"/>
        </w:rPr>
        <w:t>ВИРІШИЛИ: Включити до проекту порядку денного вищезазначене питання.</w:t>
      </w:r>
    </w:p>
    <w:p w:rsidR="008D62FE" w:rsidRPr="008D62FE" w:rsidRDefault="008D62FE" w:rsidP="008D62FE">
      <w:pPr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30</w:t>
      </w:r>
      <w:r w:rsidRPr="008D62FE">
        <w:rPr>
          <w:rFonts w:eastAsia="Calibri"/>
          <w:color w:val="000000"/>
          <w:szCs w:val="28"/>
        </w:rPr>
        <w:t>. СЛУХАЛИ:</w:t>
      </w:r>
      <w:r w:rsidRPr="008D62FE">
        <w:rPr>
          <w:rFonts w:eastAsia="Calibri"/>
          <w:b/>
          <w:bCs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Старостенко</w:t>
      </w:r>
      <w:proofErr w:type="spellEnd"/>
      <w:r>
        <w:rPr>
          <w:rFonts w:eastAsia="Calibri"/>
          <w:color w:val="000000"/>
          <w:szCs w:val="28"/>
        </w:rPr>
        <w:t xml:space="preserve"> Г.В.</w:t>
      </w:r>
      <w:r w:rsidRPr="008D62FE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–</w:t>
      </w:r>
      <w:r w:rsidRPr="008D62FE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голову комісію щодо звернення ГО «Асоціація приватних закладів освіти міста Києва».</w:t>
      </w:r>
    </w:p>
    <w:p w:rsidR="008D62FE" w:rsidRPr="008D62FE" w:rsidRDefault="008D62FE" w:rsidP="008D62FE">
      <w:pPr>
        <w:ind w:firstLine="850"/>
        <w:rPr>
          <w:rFonts w:eastAsia="Calibri"/>
          <w:color w:val="000000"/>
          <w:szCs w:val="28"/>
        </w:rPr>
      </w:pPr>
      <w:r w:rsidRPr="008D62FE">
        <w:rPr>
          <w:rFonts w:eastAsia="Calibri"/>
          <w:color w:val="000000"/>
          <w:szCs w:val="28"/>
        </w:rPr>
        <w:t xml:space="preserve">ВИСТУПИЛИ: </w:t>
      </w:r>
      <w:proofErr w:type="spellStart"/>
      <w:r w:rsidRPr="008D62FE">
        <w:rPr>
          <w:rFonts w:eastAsia="Calibri"/>
          <w:color w:val="000000"/>
          <w:szCs w:val="28"/>
        </w:rPr>
        <w:t>Старостенко</w:t>
      </w:r>
      <w:proofErr w:type="spellEnd"/>
      <w:r w:rsidRPr="008D62FE">
        <w:rPr>
          <w:rFonts w:eastAsia="Calibri"/>
          <w:color w:val="000000"/>
          <w:szCs w:val="28"/>
        </w:rPr>
        <w:t xml:space="preserve"> Г.В.</w:t>
      </w:r>
    </w:p>
    <w:p w:rsidR="008D62FE" w:rsidRPr="008D62FE" w:rsidRDefault="008D62FE" w:rsidP="008D62FE">
      <w:pPr>
        <w:ind w:firstLine="850"/>
        <w:rPr>
          <w:rFonts w:eastAsia="Calibri"/>
          <w:color w:val="000000"/>
          <w:szCs w:val="28"/>
        </w:rPr>
      </w:pPr>
      <w:r w:rsidRPr="008D62FE">
        <w:rPr>
          <w:rFonts w:eastAsia="Calibri"/>
          <w:color w:val="000000"/>
          <w:szCs w:val="28"/>
        </w:rPr>
        <w:t>ВИРІШИЛИ: Включити до проекту порядку денного вищезазначене питання.</w:t>
      </w:r>
    </w:p>
    <w:p w:rsidR="008D62FE" w:rsidRPr="008D62FE" w:rsidRDefault="008D62FE" w:rsidP="008D62FE">
      <w:pPr>
        <w:ind w:firstLine="850"/>
        <w:rPr>
          <w:rFonts w:eastAsia="Calibri"/>
          <w:color w:val="000000"/>
          <w:szCs w:val="28"/>
        </w:rPr>
      </w:pPr>
      <w:r w:rsidRPr="008D62FE">
        <w:rPr>
          <w:rFonts w:eastAsia="Calibri"/>
          <w:color w:val="000000"/>
          <w:szCs w:val="28"/>
        </w:rPr>
        <w:t>3</w:t>
      </w:r>
      <w:r>
        <w:rPr>
          <w:rFonts w:eastAsia="Calibri"/>
          <w:color w:val="000000"/>
          <w:szCs w:val="28"/>
        </w:rPr>
        <w:t>1</w:t>
      </w:r>
      <w:r w:rsidRPr="008D62FE">
        <w:rPr>
          <w:rFonts w:eastAsia="Calibri"/>
          <w:color w:val="000000"/>
          <w:szCs w:val="28"/>
        </w:rPr>
        <w:t>. СЛУХАЛИ:</w:t>
      </w:r>
      <w:r w:rsidRPr="008D62FE">
        <w:rPr>
          <w:rFonts w:eastAsia="Calibri"/>
          <w:b/>
          <w:bCs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Альїда</w:t>
      </w:r>
      <w:proofErr w:type="spellEnd"/>
      <w:r>
        <w:rPr>
          <w:rFonts w:eastAsia="Calibri"/>
          <w:color w:val="000000"/>
          <w:szCs w:val="28"/>
        </w:rPr>
        <w:t xml:space="preserve"> Ф.Н.</w:t>
      </w:r>
      <w:r w:rsidRPr="008D62FE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</w:rPr>
        <w:t>громадянина щодо проведення конкурсу на зайняття посади директора Департаменту молоді та спорту виконавчого органу Київської міської ради(КМДА).</w:t>
      </w:r>
    </w:p>
    <w:p w:rsidR="008D62FE" w:rsidRPr="008D62FE" w:rsidRDefault="008D62FE" w:rsidP="008D62FE">
      <w:pPr>
        <w:ind w:firstLine="850"/>
        <w:rPr>
          <w:rFonts w:eastAsia="Calibri"/>
          <w:color w:val="000000"/>
          <w:szCs w:val="28"/>
        </w:rPr>
      </w:pPr>
      <w:r w:rsidRPr="008D62FE">
        <w:rPr>
          <w:rFonts w:eastAsia="Calibri"/>
          <w:color w:val="000000"/>
          <w:szCs w:val="28"/>
        </w:rPr>
        <w:t xml:space="preserve">ВИСТУПИЛИ: </w:t>
      </w:r>
      <w:proofErr w:type="spellStart"/>
      <w:r w:rsidRPr="008D62FE">
        <w:rPr>
          <w:rFonts w:eastAsia="Calibri"/>
          <w:color w:val="000000"/>
          <w:szCs w:val="28"/>
        </w:rPr>
        <w:t>Старостенко</w:t>
      </w:r>
      <w:proofErr w:type="spellEnd"/>
      <w:r w:rsidRPr="008D62FE">
        <w:rPr>
          <w:rFonts w:eastAsia="Calibri"/>
          <w:color w:val="000000"/>
          <w:szCs w:val="28"/>
        </w:rPr>
        <w:t xml:space="preserve"> Г.В.</w:t>
      </w:r>
      <w:r>
        <w:rPr>
          <w:rFonts w:eastAsia="Calibri"/>
          <w:color w:val="000000"/>
          <w:szCs w:val="28"/>
        </w:rPr>
        <w:t xml:space="preserve">, Васильчук В.В., </w:t>
      </w:r>
      <w:proofErr w:type="spellStart"/>
      <w:r>
        <w:rPr>
          <w:rFonts w:eastAsia="Calibri"/>
          <w:color w:val="000000"/>
          <w:szCs w:val="28"/>
        </w:rPr>
        <w:t>Стрижов</w:t>
      </w:r>
      <w:proofErr w:type="spellEnd"/>
      <w:r>
        <w:rPr>
          <w:rFonts w:eastAsia="Calibri"/>
          <w:color w:val="000000"/>
          <w:szCs w:val="28"/>
        </w:rPr>
        <w:t xml:space="preserve"> Д.С.</w:t>
      </w:r>
    </w:p>
    <w:p w:rsidR="008D62FE" w:rsidRPr="008D62FE" w:rsidRDefault="008D62FE" w:rsidP="008D62FE">
      <w:pPr>
        <w:ind w:firstLine="850"/>
        <w:rPr>
          <w:rFonts w:eastAsia="Calibri"/>
          <w:color w:val="000000"/>
          <w:szCs w:val="28"/>
        </w:rPr>
      </w:pPr>
      <w:r w:rsidRPr="008D62FE">
        <w:rPr>
          <w:rFonts w:eastAsia="Calibri"/>
          <w:color w:val="000000"/>
          <w:szCs w:val="28"/>
        </w:rPr>
        <w:t>ВИРІШИЛИ: Включити до проекту порядку денного вищезазначене питання.</w:t>
      </w:r>
    </w:p>
    <w:p w:rsidR="009B66F5" w:rsidRDefault="009B66F5" w:rsidP="009F275B">
      <w:pPr>
        <w:suppressAutoHyphens w:val="0"/>
        <w:ind w:firstLine="0"/>
        <w:textAlignment w:val="baseline"/>
        <w:rPr>
          <w:rFonts w:eastAsia="Calibri"/>
          <w:b/>
          <w:color w:val="000000"/>
          <w:sz w:val="27"/>
          <w:szCs w:val="27"/>
        </w:rPr>
      </w:pPr>
    </w:p>
    <w:p w:rsidR="007313D8" w:rsidRDefault="00F90F19">
      <w:pPr>
        <w:suppressAutoHyphens w:val="0"/>
        <w:ind w:firstLine="0"/>
        <w:jc w:val="center"/>
        <w:textAlignment w:val="baseline"/>
        <w:rPr>
          <w:rFonts w:eastAsia="Calibri"/>
          <w:b/>
          <w:color w:val="FF0000"/>
          <w:sz w:val="27"/>
          <w:szCs w:val="27"/>
        </w:rPr>
      </w:pPr>
      <w:r>
        <w:rPr>
          <w:rFonts w:eastAsia="Calibri"/>
          <w:b/>
          <w:color w:val="000000"/>
          <w:sz w:val="27"/>
          <w:szCs w:val="27"/>
        </w:rPr>
        <w:t xml:space="preserve">ПОРЯДОК ДЕННИЙ </w:t>
      </w:r>
    </w:p>
    <w:p w:rsidR="007313D8" w:rsidRPr="008D62FE" w:rsidRDefault="00F90F19" w:rsidP="008D62FE">
      <w:pPr>
        <w:suppressAutoHyphens w:val="0"/>
        <w:ind w:firstLine="0"/>
        <w:jc w:val="center"/>
        <w:textAlignment w:val="baseline"/>
        <w:rPr>
          <w:color w:val="000000"/>
        </w:rPr>
      </w:pPr>
      <w:r>
        <w:rPr>
          <w:rFonts w:eastAsia="Calibri"/>
          <w:b/>
          <w:color w:val="000000"/>
          <w:sz w:val="27"/>
          <w:szCs w:val="27"/>
        </w:rPr>
        <w:t>зі змінами</w:t>
      </w:r>
      <w:r w:rsidR="00CF6D62">
        <w:rPr>
          <w:rFonts w:eastAsia="Calibri"/>
          <w:b/>
          <w:color w:val="000000"/>
          <w:sz w:val="27"/>
          <w:szCs w:val="27"/>
        </w:rPr>
        <w:t xml:space="preserve"> та доповненнями</w:t>
      </w:r>
      <w:r>
        <w:rPr>
          <w:rFonts w:eastAsia="Calibri"/>
          <w:b/>
          <w:color w:val="000000"/>
          <w:sz w:val="27"/>
          <w:szCs w:val="27"/>
        </w:rPr>
        <w:t>:</w:t>
      </w:r>
    </w:p>
    <w:p w:rsidR="009B66F5" w:rsidRDefault="009B66F5">
      <w:pPr>
        <w:suppressAutoHyphens w:val="0"/>
        <w:ind w:firstLine="0"/>
        <w:textAlignment w:val="baseline"/>
        <w:rPr>
          <w:rFonts w:eastAsia="Calibri"/>
          <w:iCs/>
          <w:color w:val="FF0000"/>
          <w:szCs w:val="28"/>
        </w:rPr>
      </w:pPr>
    </w:p>
    <w:p w:rsidR="00A22D5F" w:rsidRDefault="00A22D5F" w:rsidP="009B66F5">
      <w:pPr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highlight w:val="white"/>
          <w:shd w:val="clear" w:color="auto" w:fill="FFFFFF"/>
        </w:rPr>
        <w:t>1. Про організаційні заходи (виконання функцій секретаря комісії).</w:t>
      </w:r>
    </w:p>
    <w:p w:rsidR="009B66F5" w:rsidRDefault="00E97A7A" w:rsidP="009B66F5">
      <w:pPr>
        <w:ind w:firstLine="567"/>
        <w:rPr>
          <w:rFonts w:eastAsia="Calibri"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2. </w:t>
      </w:r>
      <w:r w:rsidR="009B66F5" w:rsidRPr="002270DF">
        <w:rPr>
          <w:rFonts w:eastAsia="Calibri"/>
          <w:iCs/>
          <w:color w:val="000000"/>
          <w:szCs w:val="28"/>
        </w:rPr>
        <w:t xml:space="preserve">Про звернення ГО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 xml:space="preserve">Громадська ініціатива побудови пам'ятника Івану Франкові у </w:t>
      </w:r>
      <w:proofErr w:type="spellStart"/>
      <w:r w:rsidR="009B66F5" w:rsidRPr="002270DF">
        <w:rPr>
          <w:rFonts w:eastAsia="Calibri"/>
          <w:iCs/>
          <w:color w:val="000000"/>
          <w:szCs w:val="28"/>
        </w:rPr>
        <w:t>м.Києва</w:t>
      </w:r>
      <w:proofErr w:type="spellEnd"/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 щодо підтримки ініціативи перейменування бульвару Дружби народів у </w:t>
      </w:r>
      <w:proofErr w:type="spellStart"/>
      <w:r w:rsidR="009B66F5" w:rsidRPr="002270DF">
        <w:rPr>
          <w:rFonts w:eastAsia="Calibri"/>
          <w:iCs/>
          <w:color w:val="000000"/>
          <w:szCs w:val="28"/>
        </w:rPr>
        <w:t>м.Києві</w:t>
      </w:r>
      <w:proofErr w:type="spellEnd"/>
      <w:r w:rsidR="009B66F5" w:rsidRPr="002270DF">
        <w:rPr>
          <w:rFonts w:eastAsia="Calibri"/>
          <w:iCs/>
          <w:color w:val="000000"/>
          <w:szCs w:val="28"/>
        </w:rPr>
        <w:t xml:space="preserve"> на проспект Івана Франка </w:t>
      </w:r>
      <w:r w:rsidR="009B66F5" w:rsidRPr="009B66F5">
        <w:rPr>
          <w:rFonts w:eastAsia="Calibri"/>
          <w:i/>
          <w:iCs/>
          <w:color w:val="000000"/>
          <w:szCs w:val="28"/>
        </w:rPr>
        <w:t>(</w:t>
      </w:r>
      <w:proofErr w:type="spellStart"/>
      <w:r w:rsidR="009B66F5" w:rsidRPr="009B66F5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9B66F5">
        <w:rPr>
          <w:rFonts w:eastAsia="Calibri"/>
          <w:i/>
          <w:iCs/>
          <w:color w:val="000000"/>
          <w:szCs w:val="28"/>
        </w:rPr>
        <w:t>. заявники).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3</w:t>
      </w:r>
      <w:r w:rsidR="009B66F5">
        <w:rPr>
          <w:rFonts w:eastAsia="Calibri"/>
          <w:iCs/>
          <w:color w:val="000000"/>
          <w:szCs w:val="28"/>
        </w:rPr>
        <w:t xml:space="preserve">. </w:t>
      </w:r>
      <w:r w:rsidR="009B66F5" w:rsidRPr="002270DF">
        <w:rPr>
          <w:rFonts w:eastAsia="Calibri"/>
          <w:iCs/>
          <w:color w:val="000000"/>
          <w:szCs w:val="28"/>
        </w:rPr>
        <w:t xml:space="preserve">Про розгляд проекту рішення Київської міської ради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Про надання управлінню освіти Солом'янської районної в місті Києві державної адміністрації земельної ділянки для експлуатації та обслуговування будівель управління освіти на вул. Пітерській, 12 у Солом’янському районі м. Києва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 (справа А-24802) (будівля управління освіти) </w:t>
      </w:r>
      <w:r w:rsidR="009B66F5"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 xml:space="preserve"> В.В. №08/231-2074ПР від 20.06.2018)(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Солом’янської РДА).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4</w:t>
      </w:r>
      <w:r w:rsidR="009B66F5" w:rsidRPr="002270DF">
        <w:rPr>
          <w:rFonts w:eastAsia="Calibri"/>
          <w:iCs/>
          <w:color w:val="000000"/>
          <w:szCs w:val="28"/>
        </w:rPr>
        <w:t xml:space="preserve">. Про розгляд проекту рішення Київської міської ради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 xml:space="preserve">Про надання земельної ділянки загальноосвітньому навчальному закладу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Школа екстернів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 для експлуатації та обслуговування навчального закладу на </w:t>
      </w:r>
      <w:proofErr w:type="spellStart"/>
      <w:r w:rsidR="009B66F5" w:rsidRPr="002270DF">
        <w:rPr>
          <w:rFonts w:eastAsia="Calibri"/>
          <w:iCs/>
          <w:color w:val="000000"/>
          <w:szCs w:val="28"/>
        </w:rPr>
        <w:t>просп</w:t>
      </w:r>
      <w:proofErr w:type="spellEnd"/>
      <w:r w:rsidR="009B66F5" w:rsidRPr="002270DF">
        <w:rPr>
          <w:rFonts w:eastAsia="Calibri"/>
          <w:iCs/>
          <w:color w:val="000000"/>
          <w:szCs w:val="28"/>
        </w:rPr>
        <w:t>. Голосіївському, 106/4 у Голосіївському районі м. Києва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 (справа  А-25203) (Школа екстернів) </w:t>
      </w:r>
      <w:r w:rsidR="009B66F5"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</w:t>
      </w:r>
      <w:r w:rsidR="009B66F5" w:rsidRPr="00E97A7A">
        <w:rPr>
          <w:rFonts w:eastAsia="Calibri"/>
          <w:i/>
          <w:iCs/>
          <w:color w:val="000000"/>
          <w:szCs w:val="28"/>
        </w:rPr>
        <w:lastRenderedPageBreak/>
        <w:t xml:space="preserve">міської ради 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 xml:space="preserve"> В.В. №08/231-2076ПР від 20.06.2018)(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Голосіївської РДА).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5</w:t>
      </w:r>
      <w:r w:rsidR="009B66F5" w:rsidRPr="002270DF">
        <w:rPr>
          <w:rFonts w:eastAsia="Calibri"/>
          <w:iCs/>
          <w:color w:val="000000"/>
          <w:szCs w:val="28"/>
        </w:rPr>
        <w:t xml:space="preserve">. Про розгляд проекту рішення Київської міської ради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Плеханова, 2 у Дніпровському районі м. Києва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 (справа А-25082) (СШ І-ІІІ ступенів №125) </w:t>
      </w:r>
      <w:r w:rsidR="009B66F5"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 xml:space="preserve"> В.В. №08/231-2075ПР від 20.06.2018)(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6</w:t>
      </w:r>
      <w:r w:rsidR="009B66F5" w:rsidRPr="002270DF">
        <w:rPr>
          <w:rFonts w:eastAsia="Calibri"/>
          <w:iCs/>
          <w:color w:val="000000"/>
          <w:szCs w:val="28"/>
        </w:rPr>
        <w:t xml:space="preserve">.  Про розгляд проекту рішення Київської міської ради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14 у Дніпровському районі м. Києва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(справа А-25164) (ЗОШ І-ІІІ ступенів №126) </w:t>
      </w:r>
      <w:r w:rsidR="009B66F5"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 xml:space="preserve"> В.В. №08/231-2077ПР від 20.06.2018)(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Дніпровської РДА).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7</w:t>
      </w:r>
      <w:r w:rsidR="009B66F5" w:rsidRPr="002270DF">
        <w:rPr>
          <w:rFonts w:eastAsia="Calibri"/>
          <w:iCs/>
          <w:color w:val="000000"/>
          <w:szCs w:val="28"/>
        </w:rPr>
        <w:t xml:space="preserve">. Про розгляд проекту рішення Київської міської ради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22А у Подільському районі м. Києва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(справа А-25172) (ЗШ №45)  </w:t>
      </w:r>
      <w:r w:rsidR="009B66F5"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 xml:space="preserve"> В.В. №08/231-2078ПР від 20.06.2018)(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Подільської РДА).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8</w:t>
      </w:r>
      <w:r w:rsidR="009B66F5" w:rsidRPr="002270DF">
        <w:rPr>
          <w:rFonts w:eastAsia="Calibri"/>
          <w:iCs/>
          <w:color w:val="000000"/>
          <w:szCs w:val="28"/>
        </w:rPr>
        <w:t xml:space="preserve">. Про розгляд проекту рішення Київської міської ради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Тульчинській, 7 у Подільському районі м. Києва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 (справа А-25173) (ДНЗ№449) </w:t>
      </w:r>
      <w:r w:rsidR="009B66F5"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 xml:space="preserve"> В.В. №08/231-2080ПР від 20.06.2018)(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Подільської РДА).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9</w:t>
      </w:r>
      <w:r w:rsidR="009B66F5" w:rsidRPr="002270DF">
        <w:rPr>
          <w:rFonts w:eastAsia="Calibri"/>
          <w:iCs/>
          <w:color w:val="000000"/>
          <w:szCs w:val="28"/>
        </w:rPr>
        <w:t xml:space="preserve">. Про розгляд проекту рішення Київської міської ради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14А у Подільському районі м. Києва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 (справа А-25168) (ДНЗ№482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Витоки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) </w:t>
      </w:r>
      <w:r w:rsidR="009B66F5"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 xml:space="preserve"> В.В. №08/231-2081ПР від 20.06.2018)(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Подільської РДА).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10</w:t>
      </w:r>
      <w:r w:rsidR="009B66F5" w:rsidRPr="002270DF">
        <w:rPr>
          <w:rFonts w:eastAsia="Calibri"/>
          <w:iCs/>
          <w:color w:val="000000"/>
          <w:szCs w:val="28"/>
        </w:rPr>
        <w:t xml:space="preserve">. Про розгляд проекту рішення Київської міської ради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Академіка Грекова, 24 у Шевченківському районі м. Києва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 (справа А-25140) (ДНЗ №343) </w:t>
      </w:r>
      <w:r w:rsidR="009B66F5"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 xml:space="preserve"> В.В. №08/231-2079ПР від 20.06.2018)(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. Департамент земельних ресурсів, управління освіти Шевченківської РДА).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11</w:t>
      </w:r>
      <w:r w:rsidR="009B66F5" w:rsidRPr="002270DF">
        <w:rPr>
          <w:rFonts w:eastAsia="Calibri"/>
          <w:iCs/>
          <w:color w:val="000000"/>
          <w:szCs w:val="28"/>
        </w:rPr>
        <w:t xml:space="preserve">. Про розгляд проекту рішення Київської міської ради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 xml:space="preserve">Про надання приватному акціонерному товариству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 xml:space="preserve">Вищий навчальний заклад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Міжрегіональна Академія управління</w:t>
      </w:r>
      <w:r w:rsidR="009B66F5">
        <w:rPr>
          <w:rFonts w:eastAsia="Calibri"/>
          <w:iCs/>
          <w:color w:val="000000"/>
          <w:szCs w:val="28"/>
        </w:rPr>
        <w:t xml:space="preserve"> персоналом»</w:t>
      </w:r>
      <w:r w:rsidR="009B66F5" w:rsidRPr="002270DF">
        <w:rPr>
          <w:rFonts w:eastAsia="Calibri"/>
          <w:iCs/>
          <w:color w:val="000000"/>
          <w:szCs w:val="28"/>
        </w:rPr>
        <w:t xml:space="preserve"> земельної ділянки для </w:t>
      </w:r>
      <w:r w:rsidR="009B66F5" w:rsidRPr="002270DF">
        <w:rPr>
          <w:rFonts w:eastAsia="Calibri"/>
          <w:iCs/>
          <w:color w:val="000000"/>
          <w:szCs w:val="28"/>
        </w:rPr>
        <w:lastRenderedPageBreak/>
        <w:t xml:space="preserve">будівництва, експлуатації та обслуговування адміністративно-навчального корпусу на вул. </w:t>
      </w:r>
      <w:proofErr w:type="spellStart"/>
      <w:r w:rsidR="009B66F5" w:rsidRPr="002270DF">
        <w:rPr>
          <w:rFonts w:eastAsia="Calibri"/>
          <w:iCs/>
          <w:color w:val="000000"/>
          <w:szCs w:val="28"/>
        </w:rPr>
        <w:t>Фрометівській</w:t>
      </w:r>
      <w:proofErr w:type="spellEnd"/>
      <w:r w:rsidR="009B66F5" w:rsidRPr="002270DF">
        <w:rPr>
          <w:rFonts w:eastAsia="Calibri"/>
          <w:iCs/>
          <w:color w:val="000000"/>
          <w:szCs w:val="28"/>
        </w:rPr>
        <w:t>, 2 у Голосіївському районі м. Києва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 (справа А-25108</w:t>
      </w:r>
      <w:r w:rsidR="009B66F5" w:rsidRPr="00004123">
        <w:rPr>
          <w:rFonts w:eastAsia="Calibri"/>
          <w:i/>
          <w:iCs/>
          <w:color w:val="000000"/>
          <w:szCs w:val="28"/>
        </w:rPr>
        <w:t xml:space="preserve">)   (доручення заступника міського голови-секретаря Київської міської ради </w:t>
      </w:r>
      <w:proofErr w:type="spellStart"/>
      <w:r w:rsidR="009B66F5" w:rsidRPr="00004123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="009B66F5" w:rsidRPr="00004123">
        <w:rPr>
          <w:rFonts w:eastAsia="Calibri"/>
          <w:i/>
          <w:iCs/>
          <w:color w:val="000000"/>
          <w:szCs w:val="28"/>
        </w:rPr>
        <w:t xml:space="preserve"> В.В. №08/231-2126ПР від 25.06.2018</w:t>
      </w:r>
      <w:r w:rsidR="009B66F5" w:rsidRPr="00E97A7A">
        <w:rPr>
          <w:rFonts w:eastAsia="Calibri"/>
          <w:i/>
          <w:iCs/>
          <w:color w:val="000000"/>
          <w:szCs w:val="28"/>
        </w:rPr>
        <w:t>)(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. Департамент земельних ресурсів, ВНЗ «МАУП»).</w:t>
      </w:r>
    </w:p>
    <w:p w:rsidR="00E97A7A" w:rsidRPr="00E97A7A" w:rsidRDefault="00E97A7A" w:rsidP="00E97A7A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>1</w:t>
      </w:r>
      <w:r>
        <w:rPr>
          <w:rFonts w:eastAsia="Calibri"/>
          <w:iCs/>
          <w:color w:val="000000"/>
          <w:szCs w:val="28"/>
        </w:rPr>
        <w:t>2</w:t>
      </w:r>
      <w:r w:rsidRPr="002270DF">
        <w:rPr>
          <w:rFonts w:eastAsia="Calibri"/>
          <w:iCs/>
          <w:color w:val="000000"/>
          <w:szCs w:val="28"/>
        </w:rPr>
        <w:t xml:space="preserve">. Про розгляд проекту рішення Київської міської ради </w:t>
      </w:r>
      <w:r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створення Дитячої дорадчої ради при Київській міській раді та затвердження Положення про Дитячу дорадчу </w:t>
      </w:r>
      <w:r>
        <w:rPr>
          <w:rFonts w:eastAsia="Calibri"/>
          <w:iCs/>
          <w:color w:val="000000"/>
          <w:szCs w:val="28"/>
        </w:rPr>
        <w:t>раду при Київській міській раді»</w:t>
      </w:r>
      <w:r w:rsidRPr="002270DF">
        <w:rPr>
          <w:rFonts w:eastAsia="Calibri"/>
          <w:iCs/>
          <w:color w:val="000000"/>
          <w:szCs w:val="28"/>
        </w:rPr>
        <w:t xml:space="preserve">  </w:t>
      </w:r>
      <w:r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 xml:space="preserve"> В.В. №08/231-2117ПР від 22.06.2018)(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 xml:space="preserve">. 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Лобан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 xml:space="preserve"> Ю.М.).</w:t>
      </w:r>
    </w:p>
    <w:p w:rsidR="009B66F5" w:rsidRPr="002270DF" w:rsidRDefault="009B66F5" w:rsidP="009B66F5">
      <w:pPr>
        <w:ind w:firstLine="567"/>
        <w:rPr>
          <w:rFonts w:eastAsia="Calibri"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>1</w:t>
      </w:r>
      <w:r w:rsidR="00E97A7A">
        <w:rPr>
          <w:rFonts w:eastAsia="Calibri"/>
          <w:iCs/>
          <w:color w:val="000000"/>
          <w:szCs w:val="28"/>
        </w:rPr>
        <w:t>3</w:t>
      </w:r>
      <w:r w:rsidRPr="002270DF">
        <w:rPr>
          <w:rFonts w:eastAsia="Calibri"/>
          <w:iCs/>
          <w:color w:val="000000"/>
          <w:szCs w:val="28"/>
        </w:rPr>
        <w:t xml:space="preserve">. Про  проблемні земельні ділянки, які оформлюються  під закладами освіти </w:t>
      </w:r>
      <w:r w:rsidRPr="002E3E77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2E3E77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2E3E77">
        <w:rPr>
          <w:rFonts w:eastAsia="Calibri"/>
          <w:i/>
          <w:iCs/>
          <w:color w:val="000000"/>
          <w:szCs w:val="28"/>
        </w:rPr>
        <w:t>. начальники управлінь освіти РДА, Департамент освіти і науки).</w:t>
      </w:r>
    </w:p>
    <w:p w:rsidR="009B66F5" w:rsidRPr="00E97A7A" w:rsidRDefault="009B66F5" w:rsidP="009B66F5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>1</w:t>
      </w:r>
      <w:r w:rsidR="00E97A7A">
        <w:rPr>
          <w:rFonts w:eastAsia="Calibri"/>
          <w:iCs/>
          <w:color w:val="000000"/>
          <w:szCs w:val="28"/>
        </w:rPr>
        <w:t>4</w:t>
      </w:r>
      <w:r w:rsidRPr="002270DF">
        <w:rPr>
          <w:rFonts w:eastAsia="Calibri"/>
          <w:iCs/>
          <w:color w:val="000000"/>
          <w:szCs w:val="28"/>
        </w:rPr>
        <w:t xml:space="preserve">.  Про повторний розгляд проекту рішення Київської міської ради </w:t>
      </w:r>
      <w:r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вжиття невідкладних заходів щодо забезпечення 7 комунальними дошкільними закладами та 5 комунальними шкільними закладами мешканців в районі вулиць Глушкова, </w:t>
      </w:r>
      <w:proofErr w:type="spellStart"/>
      <w:r w:rsidRPr="002270DF">
        <w:rPr>
          <w:rFonts w:eastAsia="Calibri"/>
          <w:iCs/>
          <w:color w:val="000000"/>
          <w:szCs w:val="28"/>
        </w:rPr>
        <w:t>Касіяна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, Якубовського, Вільямса, </w:t>
      </w:r>
      <w:proofErr w:type="spellStart"/>
      <w:r w:rsidRPr="002270DF">
        <w:rPr>
          <w:rFonts w:eastAsia="Calibri"/>
          <w:iCs/>
          <w:color w:val="000000"/>
          <w:szCs w:val="28"/>
        </w:rPr>
        <w:t>Трутенко</w:t>
      </w:r>
      <w:proofErr w:type="spellEnd"/>
      <w:r w:rsidRPr="002270DF">
        <w:rPr>
          <w:rFonts w:eastAsia="Calibri"/>
          <w:iCs/>
          <w:color w:val="000000"/>
          <w:szCs w:val="28"/>
        </w:rPr>
        <w:t>, Васильківська Голосіївського району м. Києва</w:t>
      </w:r>
      <w:r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</w:t>
      </w:r>
      <w:r w:rsidRPr="00004123">
        <w:rPr>
          <w:rFonts w:eastAsia="Calibri"/>
          <w:i/>
          <w:iCs/>
          <w:color w:val="000000"/>
          <w:szCs w:val="28"/>
        </w:rPr>
        <w:t>(правовий висновок)</w:t>
      </w:r>
      <w:r w:rsidRPr="002270DF">
        <w:rPr>
          <w:rFonts w:eastAsia="Calibri"/>
          <w:iCs/>
          <w:color w:val="000000"/>
          <w:szCs w:val="28"/>
        </w:rPr>
        <w:t xml:space="preserve"> </w:t>
      </w:r>
      <w:r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 xml:space="preserve"> В.В. №08/231-159/ПР від 23.01.2018)</w:t>
      </w:r>
    </w:p>
    <w:p w:rsidR="009B66F5" w:rsidRPr="00CF4D58" w:rsidRDefault="009B66F5" w:rsidP="009B66F5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>1</w:t>
      </w:r>
      <w:r w:rsidR="00E97A7A">
        <w:rPr>
          <w:rFonts w:eastAsia="Calibri"/>
          <w:iCs/>
          <w:color w:val="000000"/>
          <w:szCs w:val="28"/>
        </w:rPr>
        <w:t>5</w:t>
      </w:r>
      <w:r w:rsidRPr="002270DF">
        <w:rPr>
          <w:rFonts w:eastAsia="Calibri"/>
          <w:iCs/>
          <w:color w:val="000000"/>
          <w:szCs w:val="28"/>
        </w:rPr>
        <w:t xml:space="preserve">. Про розгляд проекту рішення Київської міської ради </w:t>
      </w:r>
      <w:r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затвердження Порядку </w:t>
      </w:r>
      <w:proofErr w:type="spellStart"/>
      <w:r w:rsidRPr="002270DF">
        <w:rPr>
          <w:rFonts w:eastAsia="Calibri"/>
          <w:iCs/>
          <w:color w:val="000000"/>
          <w:szCs w:val="28"/>
        </w:rPr>
        <w:t>ревіталізації</w:t>
      </w:r>
      <w:proofErr w:type="spellEnd"/>
      <w:r w:rsidRPr="002270DF">
        <w:rPr>
          <w:rFonts w:eastAsia="Calibri"/>
          <w:iCs/>
          <w:color w:val="000000"/>
          <w:szCs w:val="28"/>
        </w:rPr>
        <w:t xml:space="preserve"> дошкільних навчальних закладів і закладів позашкільної освіти комунальної власності територіальної громади міста Києва</w:t>
      </w:r>
      <w:r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</w:t>
      </w:r>
      <w:r w:rsidRPr="00CF4D58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CF4D58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CF4D58">
        <w:rPr>
          <w:rFonts w:eastAsia="Calibri"/>
          <w:i/>
          <w:iCs/>
          <w:color w:val="000000"/>
          <w:szCs w:val="28"/>
        </w:rPr>
        <w:t xml:space="preserve"> В.В. №08/231-1687/ПР від 16.05.2018) (</w:t>
      </w:r>
      <w:proofErr w:type="spellStart"/>
      <w:r w:rsidRPr="00CF4D58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CF4D58">
        <w:rPr>
          <w:rFonts w:eastAsia="Calibri"/>
          <w:i/>
          <w:iCs/>
          <w:color w:val="000000"/>
          <w:szCs w:val="28"/>
        </w:rPr>
        <w:t>. Васильчук В.В. та ін.).</w:t>
      </w:r>
    </w:p>
    <w:p w:rsidR="009B66F5" w:rsidRPr="00E97A7A" w:rsidRDefault="009B66F5" w:rsidP="009B66F5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>1</w:t>
      </w:r>
      <w:r w:rsidR="00E97A7A">
        <w:rPr>
          <w:rFonts w:eastAsia="Calibri"/>
          <w:iCs/>
          <w:color w:val="000000"/>
          <w:szCs w:val="28"/>
        </w:rPr>
        <w:t>6</w:t>
      </w:r>
      <w:r w:rsidRPr="002270DF">
        <w:rPr>
          <w:rFonts w:eastAsia="Calibri"/>
          <w:iCs/>
          <w:color w:val="000000"/>
          <w:szCs w:val="28"/>
        </w:rPr>
        <w:t xml:space="preserve">. Про повторний розгляд проекту рішення Київської міської ради </w:t>
      </w:r>
      <w:r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затвердження переліку об’єктів комунальної власності територіальної громади міста Києва, право оренди яких виборюється на конкурсних засадах</w:t>
      </w:r>
      <w:r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</w:t>
      </w:r>
      <w:r w:rsidRPr="00E97A7A">
        <w:rPr>
          <w:rFonts w:eastAsia="Calibri"/>
          <w:i/>
          <w:iCs/>
          <w:color w:val="000000"/>
          <w:szCs w:val="28"/>
        </w:rPr>
        <w:t xml:space="preserve">(звіт підготовчої групи) (доручення заступника міського голови-секретаря Київської міської ради 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 xml:space="preserve"> В.В. №08/231-1181/ПР від 10.04.2018) (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 xml:space="preserve">. Васильчук В.В., Дніпровська РДА, Департамент комунальної власності 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м.Києва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>).</w:t>
      </w:r>
    </w:p>
    <w:p w:rsidR="009B66F5" w:rsidRPr="00E97A7A" w:rsidRDefault="009B66F5" w:rsidP="009B66F5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>1</w:t>
      </w:r>
      <w:r w:rsidR="00E97A7A">
        <w:rPr>
          <w:rFonts w:eastAsia="Calibri"/>
          <w:iCs/>
          <w:color w:val="000000"/>
          <w:szCs w:val="28"/>
        </w:rPr>
        <w:t>7</w:t>
      </w:r>
      <w:r w:rsidRPr="002270DF">
        <w:rPr>
          <w:rFonts w:eastAsia="Calibri"/>
          <w:iCs/>
          <w:color w:val="000000"/>
          <w:szCs w:val="28"/>
        </w:rPr>
        <w:t xml:space="preserve">. Про розгляд проекту рішення Київської міської ради  </w:t>
      </w:r>
      <w:r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передачу в оренду нежитлових приміщень комунальної власності територіальної громади міста Києва єдиному претенденту на право оренди</w:t>
      </w:r>
      <w:r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(вул. Івана Миколайчука, 9-а, Дніпровський район) </w:t>
      </w:r>
      <w:r w:rsidRPr="00E97A7A">
        <w:rPr>
          <w:rFonts w:eastAsia="Calibri"/>
          <w:i/>
          <w:iCs/>
          <w:color w:val="000000"/>
          <w:szCs w:val="28"/>
        </w:rPr>
        <w:t xml:space="preserve">(доручення заступника міського голови-секретаря Київської міської ради 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Прокопіва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 xml:space="preserve"> В.В. №08/231-1910/ПР від 01.06.2018) (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 xml:space="preserve">. Департамент комунальної власності 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м.Києва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>, управління освіти Дніпровської РДА).</w:t>
      </w:r>
    </w:p>
    <w:p w:rsidR="009B66F5" w:rsidRPr="00E97A7A" w:rsidRDefault="009B66F5" w:rsidP="009B66F5">
      <w:pPr>
        <w:ind w:firstLine="567"/>
        <w:rPr>
          <w:rFonts w:eastAsia="Calibri"/>
          <w:i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>1</w:t>
      </w:r>
      <w:r w:rsidR="00E97A7A">
        <w:rPr>
          <w:rFonts w:eastAsia="Calibri"/>
          <w:iCs/>
          <w:color w:val="000000"/>
          <w:szCs w:val="28"/>
        </w:rPr>
        <w:t>8</w:t>
      </w:r>
      <w:r w:rsidRPr="002270DF">
        <w:rPr>
          <w:rFonts w:eastAsia="Calibri"/>
          <w:iCs/>
          <w:color w:val="000000"/>
          <w:szCs w:val="28"/>
        </w:rPr>
        <w:t xml:space="preserve">. Про колективне звернення директорів дитячо-юнацьких спортивних шкіл щодо внесення змін до рішення Київської міської ради від 08.02.2018 №21/4085 </w:t>
      </w:r>
      <w:r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 xml:space="preserve">Про внесення змін до рішення Київської міської ради від 21.04.2015 №415/1280 </w:t>
      </w:r>
      <w:r>
        <w:rPr>
          <w:rFonts w:eastAsia="Calibri"/>
          <w:iCs/>
          <w:color w:val="000000"/>
          <w:szCs w:val="28"/>
        </w:rPr>
        <w:t>«</w:t>
      </w:r>
      <w:r w:rsidRPr="002270DF">
        <w:rPr>
          <w:rFonts w:eastAsia="Calibri"/>
          <w:iCs/>
          <w:color w:val="000000"/>
          <w:szCs w:val="28"/>
        </w:rPr>
        <w:t>Про затвердження Положення про оренду майна територіальної громади міста Києва</w:t>
      </w:r>
      <w:r>
        <w:rPr>
          <w:rFonts w:eastAsia="Calibri"/>
          <w:iCs/>
          <w:color w:val="000000"/>
          <w:szCs w:val="28"/>
        </w:rPr>
        <w:t>»</w:t>
      </w:r>
      <w:r w:rsidRPr="002270DF">
        <w:rPr>
          <w:rFonts w:eastAsia="Calibri"/>
          <w:iCs/>
          <w:color w:val="000000"/>
          <w:szCs w:val="28"/>
        </w:rPr>
        <w:t xml:space="preserve"> в частині виключення ДЮСШ, які фінансуються з бюджету міста Києва з переліку закладів, що повинні укладати договори погодинної оренди </w:t>
      </w:r>
      <w:r w:rsidRPr="00E97A7A">
        <w:rPr>
          <w:rFonts w:eastAsia="Calibri"/>
          <w:i/>
          <w:iCs/>
          <w:color w:val="000000"/>
          <w:szCs w:val="28"/>
        </w:rPr>
        <w:t>(</w:t>
      </w:r>
      <w:proofErr w:type="spellStart"/>
      <w:r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Pr="00E97A7A">
        <w:rPr>
          <w:rFonts w:eastAsia="Calibri"/>
          <w:i/>
          <w:iCs/>
          <w:color w:val="000000"/>
          <w:szCs w:val="28"/>
        </w:rPr>
        <w:t>. заявники, Департамент комунальної власності, Департамент молоді та спорту).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19</w:t>
      </w:r>
      <w:r w:rsidR="009B66F5" w:rsidRPr="002270DF">
        <w:rPr>
          <w:rFonts w:eastAsia="Calibri"/>
          <w:iCs/>
          <w:color w:val="000000"/>
          <w:szCs w:val="28"/>
        </w:rPr>
        <w:t xml:space="preserve">. Про звернення Національного центру </w:t>
      </w:r>
      <w:r w:rsidR="009B66F5">
        <w:rPr>
          <w:rFonts w:eastAsia="Calibri"/>
          <w:iCs/>
          <w:color w:val="000000"/>
          <w:szCs w:val="28"/>
        </w:rPr>
        <w:t>«</w:t>
      </w:r>
      <w:r w:rsidR="009B66F5" w:rsidRPr="002270DF">
        <w:rPr>
          <w:rFonts w:eastAsia="Calibri"/>
          <w:iCs/>
          <w:color w:val="000000"/>
          <w:szCs w:val="28"/>
        </w:rPr>
        <w:t>Мала Академія Наук</w:t>
      </w:r>
      <w:r w:rsidR="009B66F5">
        <w:rPr>
          <w:rFonts w:eastAsia="Calibri"/>
          <w:iCs/>
          <w:color w:val="000000"/>
          <w:szCs w:val="28"/>
        </w:rPr>
        <w:t>»</w:t>
      </w:r>
      <w:r w:rsidR="009B66F5" w:rsidRPr="002270DF">
        <w:rPr>
          <w:rFonts w:eastAsia="Calibri"/>
          <w:iCs/>
          <w:color w:val="000000"/>
          <w:szCs w:val="28"/>
        </w:rPr>
        <w:t xml:space="preserve"> щодо виділення Київській Малій Академії наук учнівської молоді  приміщення (будівлі) на </w:t>
      </w:r>
      <w:proofErr w:type="spellStart"/>
      <w:r w:rsidR="009B66F5" w:rsidRPr="002270DF">
        <w:rPr>
          <w:rFonts w:eastAsia="Calibri"/>
          <w:iCs/>
          <w:color w:val="000000"/>
          <w:szCs w:val="28"/>
        </w:rPr>
        <w:t>просп</w:t>
      </w:r>
      <w:proofErr w:type="spellEnd"/>
      <w:r w:rsidR="009B66F5" w:rsidRPr="002270DF">
        <w:rPr>
          <w:rFonts w:eastAsia="Calibri"/>
          <w:iCs/>
          <w:color w:val="000000"/>
          <w:szCs w:val="28"/>
        </w:rPr>
        <w:t xml:space="preserve">. </w:t>
      </w:r>
      <w:proofErr w:type="spellStart"/>
      <w:r w:rsidR="009B66F5" w:rsidRPr="002270DF">
        <w:rPr>
          <w:rFonts w:eastAsia="Calibri"/>
          <w:iCs/>
          <w:color w:val="000000"/>
          <w:szCs w:val="28"/>
        </w:rPr>
        <w:t>П.Тичини</w:t>
      </w:r>
      <w:proofErr w:type="spellEnd"/>
      <w:r w:rsidR="009B66F5" w:rsidRPr="002270DF">
        <w:rPr>
          <w:rFonts w:eastAsia="Calibri"/>
          <w:iCs/>
          <w:color w:val="000000"/>
          <w:szCs w:val="28"/>
        </w:rPr>
        <w:t xml:space="preserve">, 6 для забезпечення науковою освітою юних киян </w:t>
      </w:r>
      <w:r w:rsidR="009B66F5" w:rsidRPr="00E97A7A">
        <w:rPr>
          <w:rFonts w:eastAsia="Calibri"/>
          <w:i/>
          <w:iCs/>
          <w:color w:val="000000"/>
          <w:szCs w:val="28"/>
        </w:rPr>
        <w:t>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 xml:space="preserve">. </w:t>
      </w:r>
      <w:r w:rsidR="009B66F5" w:rsidRPr="00E97A7A">
        <w:rPr>
          <w:rFonts w:eastAsia="Calibri"/>
          <w:i/>
          <w:iCs/>
          <w:color w:val="000000"/>
          <w:szCs w:val="28"/>
        </w:rPr>
        <w:lastRenderedPageBreak/>
        <w:t xml:space="preserve">заявники, Департамент комунальної власності 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м.Києва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, Дніпровська РДА, Департамент освіти і науки).</w:t>
      </w:r>
    </w:p>
    <w:p w:rsidR="009B66F5" w:rsidRPr="002270DF" w:rsidRDefault="00E97A7A" w:rsidP="009B66F5">
      <w:pPr>
        <w:ind w:firstLine="567"/>
        <w:rPr>
          <w:rFonts w:eastAsia="Calibri"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20</w:t>
      </w:r>
      <w:r w:rsidR="009B66F5" w:rsidRPr="002270DF">
        <w:rPr>
          <w:rFonts w:eastAsia="Calibri"/>
          <w:iCs/>
          <w:color w:val="000000"/>
          <w:szCs w:val="28"/>
        </w:rPr>
        <w:t xml:space="preserve">.  Про звернення гр. </w:t>
      </w:r>
      <w:proofErr w:type="spellStart"/>
      <w:r w:rsidR="009B66F5" w:rsidRPr="002270DF">
        <w:rPr>
          <w:rFonts w:eastAsia="Calibri"/>
          <w:iCs/>
          <w:color w:val="000000"/>
          <w:szCs w:val="28"/>
        </w:rPr>
        <w:t>Неходи</w:t>
      </w:r>
      <w:proofErr w:type="spellEnd"/>
      <w:r w:rsidR="009B66F5" w:rsidRPr="002270DF">
        <w:rPr>
          <w:rFonts w:eastAsia="Calibri"/>
          <w:iCs/>
          <w:color w:val="000000"/>
          <w:szCs w:val="28"/>
        </w:rPr>
        <w:t xml:space="preserve"> В.А. щодо реконструкції стадіонів гімназії №179 та СШ №186 Голосіївського району </w:t>
      </w:r>
      <w:proofErr w:type="spellStart"/>
      <w:r w:rsidR="009B66F5" w:rsidRPr="002270DF">
        <w:rPr>
          <w:rFonts w:eastAsia="Calibri"/>
          <w:iCs/>
          <w:color w:val="000000"/>
          <w:szCs w:val="28"/>
        </w:rPr>
        <w:t>м.Києва</w:t>
      </w:r>
      <w:proofErr w:type="spellEnd"/>
      <w:r w:rsidR="009B66F5" w:rsidRPr="002270DF">
        <w:rPr>
          <w:rFonts w:eastAsia="Calibri"/>
          <w:iCs/>
          <w:color w:val="000000"/>
          <w:szCs w:val="28"/>
        </w:rPr>
        <w:t xml:space="preserve"> </w:t>
      </w:r>
      <w:r w:rsidR="009B66F5" w:rsidRPr="00E97A7A">
        <w:rPr>
          <w:rFonts w:eastAsia="Calibri"/>
          <w:i/>
          <w:iCs/>
          <w:color w:val="000000"/>
          <w:szCs w:val="28"/>
        </w:rPr>
        <w:t>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. заявник, Голосіївська РДА, КП з експлуатації та  ремонту житлового фонду «Житло-сервіс»).</w:t>
      </w:r>
    </w:p>
    <w:p w:rsidR="009B66F5" w:rsidRPr="00E97A7A" w:rsidRDefault="00E97A7A" w:rsidP="009B66F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21</w:t>
      </w:r>
      <w:r w:rsidR="009B66F5" w:rsidRPr="002270DF">
        <w:rPr>
          <w:rFonts w:eastAsia="Calibri"/>
          <w:iCs/>
          <w:color w:val="000000"/>
          <w:szCs w:val="28"/>
        </w:rPr>
        <w:t xml:space="preserve">. Про заходи по профілактиці наркоманії серед дітей та молоді </w:t>
      </w:r>
      <w:r w:rsidR="009B66F5" w:rsidRPr="00E97A7A">
        <w:rPr>
          <w:rFonts w:eastAsia="Calibri"/>
          <w:i/>
          <w:iCs/>
          <w:color w:val="000000"/>
          <w:szCs w:val="28"/>
        </w:rPr>
        <w:t>(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доп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 xml:space="preserve">. Департамент освіти і науки, Служба у справах дітей та сім'ї </w:t>
      </w:r>
      <w:proofErr w:type="spellStart"/>
      <w:r w:rsidR="009B66F5" w:rsidRPr="00E97A7A">
        <w:rPr>
          <w:rFonts w:eastAsia="Calibri"/>
          <w:i/>
          <w:iCs/>
          <w:color w:val="000000"/>
          <w:szCs w:val="28"/>
        </w:rPr>
        <w:t>м.Києва</w:t>
      </w:r>
      <w:proofErr w:type="spellEnd"/>
      <w:r w:rsidR="009B66F5" w:rsidRPr="00E97A7A">
        <w:rPr>
          <w:rFonts w:eastAsia="Calibri"/>
          <w:i/>
          <w:iCs/>
          <w:color w:val="000000"/>
          <w:szCs w:val="28"/>
        </w:rPr>
        <w:t>, управління молоді та спорту ДОМС, Ювенальна превенція м. Києва, Департамент міського благоустрою).</w:t>
      </w:r>
    </w:p>
    <w:p w:rsidR="009B66F5" w:rsidRPr="00E97A7A" w:rsidRDefault="009B66F5" w:rsidP="00704FEC">
      <w:pPr>
        <w:ind w:firstLine="567"/>
        <w:rPr>
          <w:rFonts w:eastAsia="Calibri"/>
          <w:iCs/>
          <w:color w:val="000000"/>
          <w:szCs w:val="28"/>
        </w:rPr>
      </w:pPr>
      <w:r w:rsidRPr="002270DF">
        <w:rPr>
          <w:rFonts w:eastAsia="Calibri"/>
          <w:iCs/>
          <w:color w:val="000000"/>
          <w:szCs w:val="28"/>
        </w:rPr>
        <w:t>2</w:t>
      </w:r>
      <w:r w:rsidR="00E97A7A">
        <w:rPr>
          <w:rFonts w:eastAsia="Calibri"/>
          <w:iCs/>
          <w:color w:val="000000"/>
          <w:szCs w:val="28"/>
        </w:rPr>
        <w:t xml:space="preserve">2. Про звернення депутата Київської міської ради </w:t>
      </w:r>
      <w:r>
        <w:rPr>
          <w:rFonts w:eastAsia="Calibri"/>
          <w:color w:val="000000"/>
          <w:szCs w:val="28"/>
        </w:rPr>
        <w:t xml:space="preserve">Гончарова О.В. щодо виконання </w:t>
      </w:r>
      <w:r w:rsidRPr="000B4B9C">
        <w:rPr>
          <w:rFonts w:eastAsia="Calibri"/>
          <w:color w:val="000000"/>
          <w:szCs w:val="28"/>
        </w:rPr>
        <w:t xml:space="preserve">міської цільової комплексної програми профілактики та протидії злочинності в місті Києві </w:t>
      </w:r>
      <w:r>
        <w:rPr>
          <w:rFonts w:eastAsia="Calibri"/>
          <w:color w:val="000000"/>
          <w:szCs w:val="28"/>
        </w:rPr>
        <w:t>«</w:t>
      </w:r>
      <w:r w:rsidRPr="000B4B9C">
        <w:rPr>
          <w:rFonts w:eastAsia="Calibri"/>
          <w:color w:val="000000"/>
          <w:szCs w:val="28"/>
        </w:rPr>
        <w:t>Безпечна столиця</w:t>
      </w:r>
      <w:r>
        <w:rPr>
          <w:rFonts w:eastAsia="Calibri"/>
          <w:color w:val="000000"/>
          <w:szCs w:val="28"/>
        </w:rPr>
        <w:t>»</w:t>
      </w:r>
      <w:r w:rsidRPr="000B4B9C">
        <w:rPr>
          <w:rFonts w:eastAsia="Calibri"/>
          <w:color w:val="000000"/>
          <w:szCs w:val="28"/>
        </w:rPr>
        <w:t xml:space="preserve"> на 2016-2018 роки</w:t>
      </w:r>
      <w:r w:rsidR="00004123">
        <w:rPr>
          <w:rFonts w:eastAsia="Calibri"/>
          <w:color w:val="000000"/>
          <w:szCs w:val="28"/>
        </w:rPr>
        <w:t>.</w:t>
      </w:r>
    </w:p>
    <w:p w:rsidR="009B66F5" w:rsidRDefault="00E97A7A" w:rsidP="00E97A7A">
      <w:pPr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2</w:t>
      </w:r>
      <w:r w:rsidR="00704FEC">
        <w:rPr>
          <w:rFonts w:eastAsia="Calibri"/>
          <w:color w:val="000000"/>
          <w:szCs w:val="28"/>
        </w:rPr>
        <w:t>3</w:t>
      </w:r>
      <w:r w:rsidR="009B66F5">
        <w:rPr>
          <w:rFonts w:eastAsia="Calibri"/>
          <w:color w:val="000000"/>
          <w:szCs w:val="28"/>
        </w:rPr>
        <w:t>.</w:t>
      </w:r>
      <w:r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iCs/>
          <w:color w:val="000000"/>
          <w:szCs w:val="28"/>
        </w:rPr>
        <w:t xml:space="preserve">Про звернення депутата Київської міської ради </w:t>
      </w:r>
      <w:r>
        <w:rPr>
          <w:rFonts w:eastAsia="Calibri"/>
          <w:color w:val="000000"/>
          <w:szCs w:val="28"/>
        </w:rPr>
        <w:t xml:space="preserve">Гончарова О.В.  </w:t>
      </w:r>
      <w:r w:rsidR="009B66F5" w:rsidRPr="00376187">
        <w:rPr>
          <w:rFonts w:eastAsia="Calibri"/>
          <w:color w:val="000000"/>
          <w:szCs w:val="28"/>
        </w:rPr>
        <w:t xml:space="preserve">щодо </w:t>
      </w:r>
      <w:r w:rsidR="009B66F5">
        <w:rPr>
          <w:rFonts w:eastAsia="Calibri"/>
          <w:color w:val="000000"/>
          <w:szCs w:val="28"/>
        </w:rPr>
        <w:t>забезпечення</w:t>
      </w:r>
      <w:r>
        <w:rPr>
          <w:rFonts w:eastAsia="Calibri"/>
          <w:color w:val="000000"/>
          <w:szCs w:val="28"/>
        </w:rPr>
        <w:t xml:space="preserve"> </w:t>
      </w:r>
      <w:r w:rsidR="009B66F5">
        <w:rPr>
          <w:rFonts w:eastAsia="Calibri"/>
          <w:color w:val="000000"/>
          <w:szCs w:val="28"/>
        </w:rPr>
        <w:t>закладів освіти швидкісним інтернетом, створення веб-сайтів</w:t>
      </w:r>
      <w:r w:rsidR="009B66F5" w:rsidRPr="00376187">
        <w:rPr>
          <w:rFonts w:eastAsia="Calibri"/>
          <w:color w:val="000000"/>
          <w:szCs w:val="28"/>
        </w:rPr>
        <w:t xml:space="preserve"> та їх подальшої технічної підтримки</w:t>
      </w:r>
      <w:r w:rsidR="009B66F5">
        <w:rPr>
          <w:rFonts w:eastAsia="Calibri"/>
          <w:color w:val="000000"/>
          <w:szCs w:val="28"/>
        </w:rPr>
        <w:t>.</w:t>
      </w:r>
    </w:p>
    <w:p w:rsidR="009B66F5" w:rsidRDefault="00E97A7A" w:rsidP="00E97A7A">
      <w:pPr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</w:t>
      </w:r>
      <w:r w:rsidR="009B66F5">
        <w:rPr>
          <w:rFonts w:eastAsia="Calibri"/>
          <w:color w:val="000000"/>
          <w:szCs w:val="28"/>
        </w:rPr>
        <w:t>2</w:t>
      </w:r>
      <w:r w:rsidR="00704FEC">
        <w:rPr>
          <w:rFonts w:eastAsia="Calibri"/>
          <w:color w:val="000000"/>
          <w:szCs w:val="28"/>
        </w:rPr>
        <w:t>4</w:t>
      </w:r>
      <w:r w:rsidR="009B66F5">
        <w:rPr>
          <w:rFonts w:eastAsia="Calibri"/>
          <w:color w:val="000000"/>
          <w:szCs w:val="28"/>
        </w:rPr>
        <w:t xml:space="preserve">. </w:t>
      </w:r>
      <w:r>
        <w:rPr>
          <w:rFonts w:eastAsia="Calibri"/>
          <w:iCs/>
          <w:color w:val="000000"/>
          <w:szCs w:val="28"/>
        </w:rPr>
        <w:t xml:space="preserve">Про звернення депутата Київської міської ради </w:t>
      </w:r>
      <w:r>
        <w:rPr>
          <w:rFonts w:eastAsia="Calibri"/>
          <w:color w:val="000000"/>
          <w:szCs w:val="28"/>
        </w:rPr>
        <w:t xml:space="preserve">Гончарова О.В.  </w:t>
      </w:r>
      <w:r w:rsidR="009B66F5">
        <w:rPr>
          <w:rFonts w:eastAsia="Calibri"/>
          <w:color w:val="000000"/>
          <w:szCs w:val="28"/>
        </w:rPr>
        <w:t>щодо будівництва закладів освіти в мікрорайоні 2 «</w:t>
      </w:r>
      <w:proofErr w:type="spellStart"/>
      <w:r w:rsidR="009B66F5">
        <w:rPr>
          <w:rFonts w:eastAsia="Calibri"/>
          <w:color w:val="000000"/>
          <w:szCs w:val="28"/>
        </w:rPr>
        <w:t>Позняки</w:t>
      </w:r>
      <w:proofErr w:type="spellEnd"/>
      <w:r w:rsidR="009B66F5">
        <w:rPr>
          <w:rFonts w:eastAsia="Calibri"/>
          <w:color w:val="000000"/>
          <w:szCs w:val="28"/>
        </w:rPr>
        <w:t>» Дарницького району міста Києва.</w:t>
      </w:r>
    </w:p>
    <w:p w:rsidR="009B66F5" w:rsidRPr="00376187" w:rsidRDefault="00E97A7A" w:rsidP="00E97A7A">
      <w:pPr>
        <w:ind w:firstLine="0"/>
        <w:rPr>
          <w:rFonts w:eastAsia="Calibri"/>
          <w:color w:val="000000"/>
          <w:szCs w:val="28"/>
          <w:highlight w:val="white"/>
        </w:rPr>
      </w:pPr>
      <w:r>
        <w:rPr>
          <w:rFonts w:eastAsia="Calibri"/>
          <w:color w:val="000000"/>
          <w:szCs w:val="28"/>
        </w:rPr>
        <w:t xml:space="preserve">         </w:t>
      </w:r>
      <w:r w:rsidR="009B66F5">
        <w:rPr>
          <w:rFonts w:eastAsia="Calibri"/>
          <w:color w:val="000000"/>
          <w:szCs w:val="28"/>
        </w:rPr>
        <w:t>2</w:t>
      </w:r>
      <w:r w:rsidR="00704FEC">
        <w:rPr>
          <w:rFonts w:eastAsia="Calibri"/>
          <w:color w:val="000000"/>
          <w:szCs w:val="28"/>
        </w:rPr>
        <w:t>5</w:t>
      </w:r>
      <w:r w:rsidR="009B66F5">
        <w:rPr>
          <w:rFonts w:eastAsia="Calibri"/>
          <w:color w:val="000000"/>
          <w:szCs w:val="28"/>
        </w:rPr>
        <w:t xml:space="preserve">. </w:t>
      </w:r>
      <w:r w:rsidR="009B66F5">
        <w:rPr>
          <w:rStyle w:val="-"/>
          <w:rFonts w:eastAsia="Calibri"/>
          <w:color w:val="000000"/>
          <w:szCs w:val="28"/>
          <w:highlight w:val="white"/>
          <w:u w:val="none"/>
        </w:rPr>
        <w:t xml:space="preserve"> </w:t>
      </w:r>
      <w:r>
        <w:rPr>
          <w:rFonts w:eastAsia="Calibri"/>
          <w:iCs/>
          <w:color w:val="000000"/>
          <w:szCs w:val="28"/>
        </w:rPr>
        <w:t>Про звернення депутата Київської міської ради</w:t>
      </w:r>
      <w:r w:rsidR="009B66F5">
        <w:rPr>
          <w:rStyle w:val="-"/>
          <w:rFonts w:eastAsia="Calibri"/>
          <w:b/>
          <w:bCs/>
          <w:color w:val="000000"/>
          <w:szCs w:val="28"/>
          <w:highlight w:val="white"/>
          <w:u w:val="none"/>
        </w:rPr>
        <w:t xml:space="preserve"> </w:t>
      </w:r>
      <w:r>
        <w:rPr>
          <w:rStyle w:val="-"/>
          <w:rFonts w:eastAsia="Calibri"/>
          <w:color w:val="000000"/>
          <w:szCs w:val="28"/>
          <w:highlight w:val="white"/>
          <w:u w:val="none"/>
        </w:rPr>
        <w:t xml:space="preserve">Васильчука В.В. </w:t>
      </w:r>
      <w:r w:rsidR="009B66F5">
        <w:rPr>
          <w:rStyle w:val="-"/>
          <w:rFonts w:eastAsia="Calibri"/>
          <w:color w:val="000000"/>
          <w:szCs w:val="28"/>
          <w:highlight w:val="white"/>
          <w:u w:val="none"/>
        </w:rPr>
        <w:t xml:space="preserve">щодо </w:t>
      </w:r>
      <w:r w:rsidR="009B66F5" w:rsidRPr="00376187">
        <w:rPr>
          <w:rFonts w:eastAsia="Calibri"/>
          <w:color w:val="000000"/>
          <w:szCs w:val="28"/>
          <w:highlight w:val="white"/>
        </w:rPr>
        <w:t>виконання капітального ремонту у дошкільному навчальному закладі № 53 по вул. Райдужна, 17-Б у Дніпровському районі м. Києва.</w:t>
      </w:r>
    </w:p>
    <w:p w:rsidR="009B66F5" w:rsidRDefault="00E97A7A" w:rsidP="00E97A7A">
      <w:pPr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</w:t>
      </w:r>
      <w:r w:rsidR="009B66F5">
        <w:rPr>
          <w:rFonts w:eastAsia="Calibri"/>
          <w:color w:val="000000"/>
          <w:szCs w:val="28"/>
        </w:rPr>
        <w:t>2</w:t>
      </w:r>
      <w:r w:rsidR="00704FEC">
        <w:rPr>
          <w:rFonts w:eastAsia="Calibri"/>
          <w:color w:val="000000"/>
          <w:szCs w:val="28"/>
        </w:rPr>
        <w:t>6</w:t>
      </w:r>
      <w:r w:rsidR="009B66F5">
        <w:rPr>
          <w:rFonts w:eastAsia="Calibri"/>
          <w:color w:val="000000"/>
          <w:szCs w:val="28"/>
        </w:rPr>
        <w:t xml:space="preserve">. </w:t>
      </w:r>
      <w:r>
        <w:rPr>
          <w:rFonts w:eastAsia="Calibri"/>
          <w:iCs/>
          <w:color w:val="000000"/>
          <w:szCs w:val="28"/>
        </w:rPr>
        <w:t>Про звернення депутата Київської міської ради</w:t>
      </w:r>
      <w:r>
        <w:rPr>
          <w:rStyle w:val="-"/>
          <w:rFonts w:eastAsia="Calibri"/>
          <w:b/>
          <w:bCs/>
          <w:color w:val="000000"/>
          <w:szCs w:val="28"/>
          <w:highlight w:val="white"/>
          <w:u w:val="none"/>
        </w:rPr>
        <w:t xml:space="preserve"> </w:t>
      </w:r>
      <w:r>
        <w:rPr>
          <w:rStyle w:val="-"/>
          <w:rFonts w:eastAsia="Calibri"/>
          <w:color w:val="000000"/>
          <w:szCs w:val="28"/>
          <w:highlight w:val="white"/>
          <w:u w:val="none"/>
        </w:rPr>
        <w:t>Васильчука В.В</w:t>
      </w:r>
      <w:r>
        <w:rPr>
          <w:rFonts w:eastAsia="Calibri"/>
          <w:color w:val="000000"/>
          <w:szCs w:val="28"/>
        </w:rPr>
        <w:t xml:space="preserve"> </w:t>
      </w:r>
      <w:r w:rsidR="009B66F5">
        <w:rPr>
          <w:rFonts w:eastAsia="Calibri"/>
          <w:color w:val="000000"/>
          <w:szCs w:val="28"/>
        </w:rPr>
        <w:t xml:space="preserve">щодо </w:t>
      </w:r>
      <w:r w:rsidR="009B66F5" w:rsidRPr="00376187">
        <w:rPr>
          <w:rFonts w:eastAsia="Calibri"/>
          <w:color w:val="000000"/>
          <w:szCs w:val="28"/>
        </w:rPr>
        <w:t xml:space="preserve">реконструкції будівлі другого корпусу та капітального ремонту середньої загальноосвітньої школи  І-ІІІ ступенів №180 м. Києва по вул. </w:t>
      </w:r>
      <w:proofErr w:type="spellStart"/>
      <w:r w:rsidR="009B66F5" w:rsidRPr="00376187">
        <w:rPr>
          <w:rFonts w:eastAsia="Calibri"/>
          <w:color w:val="000000"/>
          <w:szCs w:val="28"/>
        </w:rPr>
        <w:t>бульв</w:t>
      </w:r>
      <w:proofErr w:type="spellEnd"/>
      <w:r w:rsidR="009B66F5" w:rsidRPr="00376187">
        <w:rPr>
          <w:rFonts w:eastAsia="Calibri"/>
          <w:color w:val="000000"/>
          <w:szCs w:val="28"/>
        </w:rPr>
        <w:t>. Перова, 21 у Дніпровському районі.</w:t>
      </w:r>
    </w:p>
    <w:p w:rsidR="009B66F5" w:rsidRDefault="009B66F5" w:rsidP="008210D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</w:t>
      </w:r>
      <w:r w:rsidR="00704FEC">
        <w:rPr>
          <w:rFonts w:eastAsia="Calibri"/>
          <w:color w:val="000000"/>
          <w:szCs w:val="28"/>
        </w:rPr>
        <w:t>7</w:t>
      </w:r>
      <w:r>
        <w:rPr>
          <w:rFonts w:eastAsia="Calibri"/>
          <w:color w:val="000000"/>
          <w:szCs w:val="28"/>
        </w:rPr>
        <w:t xml:space="preserve">. </w:t>
      </w:r>
      <w:r w:rsidR="008210D7">
        <w:rPr>
          <w:rFonts w:eastAsia="Calibri"/>
          <w:color w:val="000000"/>
          <w:szCs w:val="28"/>
        </w:rPr>
        <w:t xml:space="preserve">Про звернення </w:t>
      </w:r>
      <w:r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депутата Київської міської ради</w:t>
      </w:r>
      <w:r w:rsidR="008210D7" w:rsidRPr="008210D7">
        <w:rPr>
          <w:rFonts w:eastAsia="Calibri"/>
          <w:color w:val="000000"/>
          <w:szCs w:val="28"/>
        </w:rPr>
        <w:t xml:space="preserve"> Васильчука В.В.  </w:t>
      </w:r>
      <w:r w:rsidR="008210D7">
        <w:rPr>
          <w:rFonts w:eastAsia="Calibri"/>
          <w:color w:val="000000"/>
          <w:szCs w:val="28"/>
        </w:rPr>
        <w:t xml:space="preserve">щодо детального кошторису </w:t>
      </w:r>
      <w:r w:rsidR="00004123">
        <w:rPr>
          <w:rFonts w:eastAsia="Calibri"/>
          <w:color w:val="000000"/>
          <w:szCs w:val="28"/>
        </w:rPr>
        <w:t>вартості</w:t>
      </w:r>
      <w:r w:rsidR="008210D7">
        <w:rPr>
          <w:rFonts w:eastAsia="Calibri"/>
          <w:color w:val="000000"/>
          <w:szCs w:val="28"/>
        </w:rPr>
        <w:t xml:space="preserve"> будівництва закладу загальної середньої освіти</w:t>
      </w:r>
      <w:r w:rsidR="008210D7" w:rsidRPr="008210D7">
        <w:t xml:space="preserve"> </w:t>
      </w:r>
      <w:r w:rsidR="008210D7" w:rsidRPr="008210D7">
        <w:rPr>
          <w:rFonts w:eastAsia="Calibri"/>
          <w:color w:val="000000"/>
          <w:szCs w:val="28"/>
        </w:rPr>
        <w:t xml:space="preserve">у 10 мікрорайоні житлового масиву </w:t>
      </w:r>
      <w:r w:rsidR="00520BE8">
        <w:rPr>
          <w:rFonts w:eastAsia="Calibri"/>
          <w:color w:val="000000"/>
          <w:szCs w:val="28"/>
        </w:rPr>
        <w:t>«</w:t>
      </w:r>
      <w:proofErr w:type="spellStart"/>
      <w:r w:rsidR="008210D7" w:rsidRPr="008210D7">
        <w:rPr>
          <w:rFonts w:eastAsia="Calibri"/>
          <w:color w:val="000000"/>
          <w:szCs w:val="28"/>
        </w:rPr>
        <w:t>Осокорки</w:t>
      </w:r>
      <w:proofErr w:type="spellEnd"/>
      <w:r w:rsidR="00520BE8">
        <w:rPr>
          <w:rFonts w:eastAsia="Calibri"/>
          <w:color w:val="000000"/>
          <w:szCs w:val="28"/>
        </w:rPr>
        <w:t>»</w:t>
      </w:r>
      <w:r w:rsidR="008210D7" w:rsidRPr="008210D7">
        <w:rPr>
          <w:rFonts w:eastAsia="Calibri"/>
          <w:color w:val="000000"/>
          <w:szCs w:val="28"/>
        </w:rPr>
        <w:t>, діл. 65,66 Дарницького району міста Києва</w:t>
      </w:r>
      <w:r w:rsidR="008210D7">
        <w:rPr>
          <w:rFonts w:eastAsia="Calibri"/>
          <w:color w:val="000000"/>
          <w:szCs w:val="28"/>
        </w:rPr>
        <w:t>.</w:t>
      </w:r>
    </w:p>
    <w:p w:rsidR="008D62FE" w:rsidRDefault="008210D7" w:rsidP="00F65082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28. </w:t>
      </w:r>
      <w:r w:rsidR="00BE194D">
        <w:rPr>
          <w:rFonts w:eastAsia="Calibri"/>
          <w:color w:val="000000"/>
          <w:szCs w:val="28"/>
        </w:rPr>
        <w:t xml:space="preserve">Про звернення </w:t>
      </w:r>
      <w:r w:rsidR="008D62FE" w:rsidRPr="008D62FE">
        <w:rPr>
          <w:rFonts w:eastAsia="Calibri"/>
          <w:bCs/>
          <w:iCs/>
          <w:color w:val="000000"/>
          <w:szCs w:val="28"/>
        </w:rPr>
        <w:t xml:space="preserve">депутата Київської міської ради </w:t>
      </w:r>
      <w:r w:rsidR="00BE194D">
        <w:rPr>
          <w:rFonts w:eastAsia="Calibri"/>
          <w:bCs/>
          <w:iCs/>
          <w:color w:val="000000"/>
          <w:szCs w:val="28"/>
        </w:rPr>
        <w:t xml:space="preserve">Васильчука В.В. </w:t>
      </w:r>
      <w:r w:rsidR="008D62FE" w:rsidRPr="008D62FE">
        <w:rPr>
          <w:rFonts w:eastAsia="Calibri"/>
          <w:bCs/>
          <w:iCs/>
          <w:color w:val="000000"/>
          <w:szCs w:val="28"/>
        </w:rPr>
        <w:t>щодо реконструкції та капітальних ремонтів стадіонів 65-ти закладів освіти міста Києва</w:t>
      </w:r>
      <w:r w:rsidR="00750E6A">
        <w:rPr>
          <w:rFonts w:eastAsia="Calibri"/>
          <w:bCs/>
          <w:iCs/>
          <w:color w:val="000000"/>
          <w:szCs w:val="28"/>
        </w:rPr>
        <w:t>.</w:t>
      </w:r>
    </w:p>
    <w:p w:rsidR="00F65082" w:rsidRPr="00F65082" w:rsidRDefault="00BE194D" w:rsidP="00F65082">
      <w:pPr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iCs/>
          <w:color w:val="000000"/>
          <w:szCs w:val="28"/>
        </w:rPr>
        <w:t xml:space="preserve">29. </w:t>
      </w:r>
      <w:r w:rsidRPr="00BE194D">
        <w:rPr>
          <w:rFonts w:eastAsia="Calibri"/>
          <w:bCs/>
          <w:iCs/>
          <w:color w:val="000000"/>
          <w:szCs w:val="28"/>
        </w:rPr>
        <w:t xml:space="preserve">Про звернення депутата Київської міської ради </w:t>
      </w:r>
      <w:r w:rsidR="00F65082" w:rsidRPr="00F65082">
        <w:rPr>
          <w:rFonts w:eastAsia="Calibri"/>
          <w:bCs/>
          <w:iCs/>
          <w:color w:val="000000"/>
          <w:szCs w:val="28"/>
        </w:rPr>
        <w:t xml:space="preserve">Васильчука В.В щодо реконструкції стадіону СЗШ №120 по вул. </w:t>
      </w:r>
      <w:proofErr w:type="spellStart"/>
      <w:r w:rsidR="00F65082" w:rsidRPr="00F65082">
        <w:rPr>
          <w:rFonts w:eastAsia="Calibri"/>
          <w:bCs/>
          <w:iCs/>
          <w:color w:val="000000"/>
          <w:szCs w:val="28"/>
        </w:rPr>
        <w:t>Райдужа</w:t>
      </w:r>
      <w:proofErr w:type="spellEnd"/>
      <w:r w:rsidR="00F65082" w:rsidRPr="00F65082">
        <w:rPr>
          <w:rFonts w:eastAsia="Calibri"/>
          <w:bCs/>
          <w:iCs/>
          <w:color w:val="000000"/>
          <w:szCs w:val="28"/>
        </w:rPr>
        <w:t>, 17-Б Дніпровського району міста Києва.</w:t>
      </w:r>
    </w:p>
    <w:p w:rsidR="00BE194D" w:rsidRPr="00BE194D" w:rsidRDefault="00BE194D" w:rsidP="00BE194D">
      <w:pPr>
        <w:rPr>
          <w:rFonts w:eastAsia="Calibri"/>
          <w:color w:val="000000"/>
          <w:szCs w:val="28"/>
        </w:rPr>
      </w:pPr>
      <w:r w:rsidRPr="00BE194D">
        <w:rPr>
          <w:rFonts w:eastAsia="Calibri"/>
          <w:color w:val="000000"/>
          <w:szCs w:val="28"/>
        </w:rPr>
        <w:t xml:space="preserve">30. </w:t>
      </w:r>
      <w:r>
        <w:rPr>
          <w:rFonts w:eastAsia="Calibri"/>
          <w:color w:val="000000"/>
          <w:szCs w:val="28"/>
        </w:rPr>
        <w:t>Про</w:t>
      </w:r>
      <w:r w:rsidRPr="00BE194D">
        <w:rPr>
          <w:rFonts w:eastAsia="Calibri"/>
          <w:color w:val="000000"/>
          <w:szCs w:val="28"/>
        </w:rPr>
        <w:t xml:space="preserve"> звернення ГО «Асоціація приватних закладів освіти міста Києва».</w:t>
      </w:r>
    </w:p>
    <w:p w:rsidR="00BE194D" w:rsidRPr="00BE194D" w:rsidRDefault="00BE194D" w:rsidP="00BE194D">
      <w:pPr>
        <w:rPr>
          <w:rFonts w:eastAsia="Calibri"/>
          <w:color w:val="000000"/>
          <w:szCs w:val="28"/>
        </w:rPr>
      </w:pPr>
      <w:r w:rsidRPr="00BE194D">
        <w:rPr>
          <w:rFonts w:eastAsia="Calibri"/>
          <w:color w:val="000000"/>
          <w:szCs w:val="28"/>
        </w:rPr>
        <w:t xml:space="preserve">31. </w:t>
      </w:r>
      <w:r>
        <w:rPr>
          <w:rFonts w:eastAsia="Calibri"/>
          <w:color w:val="000000"/>
          <w:szCs w:val="28"/>
        </w:rPr>
        <w:t>Про звернення громадянина</w:t>
      </w:r>
      <w:r w:rsidRPr="00BE194D">
        <w:rPr>
          <w:rFonts w:eastAsia="Calibri"/>
          <w:b/>
          <w:bCs/>
          <w:color w:val="000000"/>
          <w:szCs w:val="28"/>
        </w:rPr>
        <w:t xml:space="preserve"> </w:t>
      </w:r>
      <w:proofErr w:type="spellStart"/>
      <w:r w:rsidRPr="00BE194D">
        <w:rPr>
          <w:rFonts w:eastAsia="Calibri"/>
          <w:color w:val="000000"/>
          <w:szCs w:val="28"/>
        </w:rPr>
        <w:t>Альїда</w:t>
      </w:r>
      <w:proofErr w:type="spellEnd"/>
      <w:r w:rsidRPr="00BE194D">
        <w:rPr>
          <w:rFonts w:eastAsia="Calibri"/>
          <w:color w:val="000000"/>
          <w:szCs w:val="28"/>
        </w:rPr>
        <w:t xml:space="preserve"> Ф.Н. щодо проведення конкурсу на зайняття посади директора Департаменту молоді та спорту виконавчого органу Київської міської ради(КМДА).</w:t>
      </w:r>
    </w:p>
    <w:p w:rsidR="008210D7" w:rsidRPr="008210D7" w:rsidRDefault="008210D7" w:rsidP="008210D7">
      <w:pPr>
        <w:rPr>
          <w:rFonts w:eastAsia="Calibri"/>
          <w:color w:val="000000"/>
          <w:szCs w:val="28"/>
        </w:rPr>
      </w:pPr>
    </w:p>
    <w:p w:rsidR="009B66F5" w:rsidRPr="00004123" w:rsidRDefault="009B66F5" w:rsidP="00004123">
      <w:pPr>
        <w:ind w:firstLine="850"/>
      </w:pPr>
    </w:p>
    <w:p w:rsidR="00EC3429" w:rsidRPr="00EC3429" w:rsidRDefault="00F90F19" w:rsidP="00EC3429">
      <w:pPr>
        <w:pStyle w:val="af1"/>
        <w:ind w:firstLine="5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-"/>
          <w:rFonts w:ascii="Times New Roman" w:eastAsia="Calibri" w:hAnsi="Times New Roman" w:cs="Times New Roman"/>
          <w:b/>
          <w:bCs/>
          <w:color w:val="000000"/>
          <w:sz w:val="28"/>
          <w:szCs w:val="28"/>
          <w:u w:val="none"/>
          <w:lang w:val="uk-UA"/>
        </w:rPr>
        <w:t xml:space="preserve">СЛУХАЛИ: </w:t>
      </w:r>
      <w:proofErr w:type="spellStart"/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Старостенко</w:t>
      </w:r>
      <w:proofErr w:type="spellEnd"/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Г.В. - голову комісії щодо прийняття в цілому  порядку денного із</w:t>
      </w:r>
      <w:r w:rsidR="00427EB5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 </w:t>
      </w:r>
      <w:r w:rsidR="008D62FE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3</w:t>
      </w:r>
      <w:r w:rsidR="00F0056C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1</w:t>
      </w:r>
      <w:r w:rsidR="00427EB5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питан</w:t>
      </w:r>
      <w:r w:rsidR="00F0056C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ня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засідання постійної комісії Київської міської ради з питань освіти, науки, </w:t>
      </w:r>
      <w:r w:rsidR="00EC3429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сім’ї,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молоді та спорту від </w:t>
      </w:r>
      <w:bookmarkStart w:id="2" w:name="__DdeLink__2949_292882795"/>
      <w:r w:rsidR="00427EB5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1</w:t>
      </w:r>
      <w:r w:rsidR="00004123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1</w:t>
      </w:r>
      <w:r w:rsidR="00427EB5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.0</w:t>
      </w:r>
      <w:r w:rsidR="00004123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7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.</w:t>
      </w:r>
      <w:bookmarkEnd w:id="2"/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2018 із </w:t>
      </w:r>
      <w:r w:rsidR="00EC3429" w:rsidRPr="00EC34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включеними до порядку денного питаннями</w:t>
      </w:r>
      <w:r w:rsidR="00EC34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EC3429" w:rsidRPr="00EC34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змінами черговості .</w:t>
      </w:r>
    </w:p>
    <w:p w:rsidR="007313D8" w:rsidRDefault="00F90F19">
      <w:pPr>
        <w:pStyle w:val="af1"/>
        <w:ind w:firstLine="510"/>
        <w:jc w:val="both"/>
      </w:pPr>
      <w:r>
        <w:rPr>
          <w:rStyle w:val="-"/>
          <w:rFonts w:ascii="Times New Roman" w:eastAsia="Calibri" w:hAnsi="Times New Roman" w:cs="Times New Roman"/>
          <w:b/>
          <w:bCs/>
          <w:color w:val="000000"/>
          <w:sz w:val="28"/>
          <w:szCs w:val="28"/>
          <w:u w:val="none"/>
          <w:lang w:val="uk-UA"/>
        </w:rPr>
        <w:t xml:space="preserve">ВИРІШИЛИ: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Прийняти в цілому порядок денний із </w:t>
      </w:r>
      <w:r w:rsidR="00427EB5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</w:t>
      </w:r>
      <w:r w:rsidR="008D62FE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3</w:t>
      </w:r>
      <w:r w:rsidR="00F0056C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1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питан</w:t>
      </w:r>
      <w:r w:rsidR="00F0056C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ня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засідання постійної комісії Київської міської ради з питань освіти, науки,</w:t>
      </w:r>
      <w:r w:rsidR="00EC3429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сім’ї,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>молоді та спорту від</w:t>
      </w:r>
      <w:r w:rsidR="00F0056C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 11.07</w:t>
      </w:r>
      <w:r w:rsidR="00EC3429"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val="uk-UA"/>
        </w:rPr>
        <w:t xml:space="preserve">.2018 </w:t>
      </w:r>
      <w:r w:rsidR="00EC3429" w:rsidRPr="00EC34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питаннями, включеними з голосу</w:t>
      </w:r>
      <w:r w:rsidR="00EC34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змінами черговості.</w:t>
      </w:r>
    </w:p>
    <w:p w:rsidR="007313D8" w:rsidRDefault="00F90F19">
      <w:pPr>
        <w:pStyle w:val="af1"/>
        <w:suppressAutoHyphens w:val="0"/>
        <w:ind w:firstLine="510"/>
        <w:jc w:val="both"/>
        <w:textAlignment w:val="baseline"/>
      </w:pPr>
      <w:r>
        <w:rPr>
          <w:rStyle w:val="-"/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u w:val="none"/>
          <w:lang w:val="uk-UA"/>
        </w:rPr>
        <w:lastRenderedPageBreak/>
        <w:t>ГОЛОСУВАЛИ</w:t>
      </w:r>
      <w:r>
        <w:rPr>
          <w:rStyle w:val="-"/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u w:val="none"/>
        </w:rPr>
        <w:t xml:space="preserve">: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white"/>
          <w:u w:val="none"/>
          <w:lang w:val="uk-UA"/>
        </w:rPr>
        <w:t xml:space="preserve">за -4, </w:t>
      </w:r>
      <w:r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>проти - немає, утрималось – немає, не голосували -</w:t>
      </w:r>
      <w:r w:rsidR="00427EB5"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>немає</w:t>
      </w:r>
      <w:r>
        <w:rPr>
          <w:rStyle w:val="-"/>
          <w:rFonts w:ascii="Times New Roman" w:eastAsia="Calibri" w:hAnsi="Times New Roman"/>
          <w:color w:val="000000"/>
          <w:sz w:val="28"/>
          <w:szCs w:val="28"/>
          <w:highlight w:val="white"/>
          <w:u w:val="none"/>
          <w:lang w:val="uk-UA"/>
        </w:rPr>
        <w:t xml:space="preserve">.  </w:t>
      </w:r>
      <w:r>
        <w:rPr>
          <w:rStyle w:val="-"/>
          <w:rFonts w:ascii="Times New Roman" w:eastAsia="Calibri" w:hAnsi="Times New Roman"/>
          <w:b/>
          <w:bCs/>
          <w:i/>
          <w:color w:val="000000"/>
          <w:sz w:val="28"/>
          <w:szCs w:val="28"/>
          <w:highlight w:val="white"/>
          <w:u w:val="none"/>
          <w:lang w:val="uk-UA"/>
        </w:rPr>
        <w:t>Рішення прийнято.</w:t>
      </w:r>
    </w:p>
    <w:p w:rsidR="007313D8" w:rsidRDefault="007313D8">
      <w:pPr>
        <w:pStyle w:val="af1"/>
        <w:suppressAutoHyphens w:val="0"/>
        <w:ind w:firstLine="510"/>
        <w:jc w:val="both"/>
        <w:textAlignment w:val="baseline"/>
        <w:rPr>
          <w:rStyle w:val="-"/>
          <w:rFonts w:ascii="Times New Roman" w:eastAsia="Calibri" w:hAnsi="Times New Roman"/>
          <w:b/>
          <w:bCs/>
          <w:i/>
          <w:sz w:val="28"/>
          <w:szCs w:val="28"/>
          <w:highlight w:val="white"/>
          <w:lang w:val="uk-UA"/>
        </w:rPr>
      </w:pPr>
    </w:p>
    <w:p w:rsidR="007313D8" w:rsidRDefault="00F90F19">
      <w:pPr>
        <w:ind w:firstLine="0"/>
        <w:jc w:val="center"/>
      </w:pPr>
      <w:r>
        <w:rPr>
          <w:b/>
          <w:iCs/>
          <w:szCs w:val="28"/>
        </w:rPr>
        <w:t>Розгляд (обговорення) питань порядку денного:</w:t>
      </w:r>
    </w:p>
    <w:p w:rsidR="007313D8" w:rsidRDefault="007313D8">
      <w:pPr>
        <w:ind w:firstLine="0"/>
        <w:jc w:val="center"/>
        <w:rPr>
          <w:b/>
          <w:szCs w:val="28"/>
        </w:rPr>
      </w:pPr>
    </w:p>
    <w:tbl>
      <w:tblPr>
        <w:tblW w:w="10100" w:type="dxa"/>
        <w:tblInd w:w="-35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1"/>
        <w:gridCol w:w="8053"/>
      </w:tblGrid>
      <w:tr w:rsidR="007313D8" w:rsidTr="006200B4">
        <w:trPr>
          <w:trHeight w:val="60"/>
        </w:trPr>
        <w:tc>
          <w:tcPr>
            <w:tcW w:w="2111" w:type="dxa"/>
            <w:shd w:val="clear" w:color="auto" w:fill="FFFFFF"/>
          </w:tcPr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1.</w:t>
            </w:r>
            <w:r>
              <w:rPr>
                <w:szCs w:val="28"/>
              </w:rPr>
              <w:t xml:space="preserve"> СЛУХАЛИ:   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4C2E9C" w:rsidRDefault="004C2E9C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  <w:bookmarkStart w:id="3" w:name="__DdeLink__3142_2816617589"/>
            <w:bookmarkEnd w:id="3"/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3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szCs w:val="28"/>
              </w:rPr>
              <w:t xml:space="preserve">4. </w:t>
            </w:r>
            <w:r>
              <w:rPr>
                <w:szCs w:val="28"/>
              </w:rPr>
              <w:t>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D618E0" w:rsidRDefault="00D618E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5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C3501D" w:rsidRDefault="00C3501D">
            <w:pPr>
              <w:ind w:firstLine="0"/>
              <w:jc w:val="left"/>
              <w:rPr>
                <w:szCs w:val="28"/>
              </w:rPr>
            </w:pPr>
          </w:p>
          <w:p w:rsidR="00C3501D" w:rsidRDefault="00C3501D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6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7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8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bookmarkStart w:id="4" w:name="__DdeLink__3142_281661758922"/>
            <w:bookmarkStart w:id="5" w:name="__DdeLink__3142_281661758923"/>
            <w:bookmarkStart w:id="6" w:name="__DdeLink__3142_281661758925"/>
            <w:bookmarkStart w:id="7" w:name="__DdeLink__3142_281661758921"/>
            <w:bookmarkEnd w:id="4"/>
            <w:bookmarkEnd w:id="5"/>
            <w:bookmarkEnd w:id="6"/>
            <w:bookmarkEnd w:id="7"/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</w:pPr>
          </w:p>
          <w:p w:rsidR="007313D8" w:rsidRDefault="007313D8">
            <w:pPr>
              <w:ind w:firstLine="0"/>
              <w:jc w:val="left"/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9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10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11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B831BA" w:rsidRDefault="00B831BA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B831BA" w:rsidRDefault="00B831BA">
            <w:pPr>
              <w:ind w:firstLine="0"/>
              <w:jc w:val="left"/>
              <w:rPr>
                <w:szCs w:val="28"/>
              </w:rPr>
            </w:pPr>
          </w:p>
          <w:p w:rsidR="00B831BA" w:rsidRDefault="00B831BA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12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F1C33" w:rsidRDefault="009F1C3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F1C33" w:rsidRDefault="009F1C33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13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2E3E7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2E3E77" w:rsidRDefault="002E3E77">
            <w:pPr>
              <w:ind w:firstLine="0"/>
              <w:jc w:val="left"/>
              <w:rPr>
                <w:szCs w:val="28"/>
              </w:rPr>
            </w:pPr>
          </w:p>
          <w:p w:rsidR="002E3E77" w:rsidRDefault="002E3E77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770AD" w:rsidRDefault="007770AD">
            <w:pPr>
              <w:ind w:firstLine="0"/>
              <w:jc w:val="left"/>
              <w:rPr>
                <w:szCs w:val="28"/>
              </w:rPr>
            </w:pPr>
          </w:p>
          <w:p w:rsidR="007770AD" w:rsidRDefault="007770AD">
            <w:pPr>
              <w:ind w:firstLine="0"/>
              <w:jc w:val="left"/>
              <w:rPr>
                <w:szCs w:val="28"/>
              </w:rPr>
            </w:pPr>
          </w:p>
          <w:p w:rsidR="007770AD" w:rsidRDefault="007770AD">
            <w:pPr>
              <w:ind w:firstLine="0"/>
              <w:jc w:val="left"/>
              <w:rPr>
                <w:szCs w:val="28"/>
              </w:rPr>
            </w:pPr>
          </w:p>
          <w:p w:rsidR="007770AD" w:rsidRDefault="007770AD">
            <w:pPr>
              <w:ind w:firstLine="0"/>
              <w:jc w:val="left"/>
              <w:rPr>
                <w:szCs w:val="28"/>
              </w:rPr>
            </w:pPr>
          </w:p>
          <w:p w:rsidR="007770AD" w:rsidRDefault="007770AD">
            <w:pPr>
              <w:ind w:firstLine="0"/>
              <w:jc w:val="left"/>
              <w:rPr>
                <w:szCs w:val="28"/>
              </w:rPr>
            </w:pPr>
          </w:p>
          <w:p w:rsidR="007770AD" w:rsidRDefault="007770AD">
            <w:pPr>
              <w:ind w:firstLine="0"/>
              <w:jc w:val="left"/>
              <w:rPr>
                <w:szCs w:val="28"/>
              </w:rPr>
            </w:pPr>
          </w:p>
          <w:p w:rsidR="007770AD" w:rsidRDefault="007770AD">
            <w:pPr>
              <w:ind w:firstLine="0"/>
              <w:jc w:val="left"/>
              <w:rPr>
                <w:szCs w:val="28"/>
              </w:rPr>
            </w:pPr>
          </w:p>
          <w:p w:rsidR="001024E9" w:rsidRDefault="001024E9">
            <w:pPr>
              <w:ind w:firstLine="0"/>
              <w:jc w:val="left"/>
              <w:rPr>
                <w:szCs w:val="28"/>
              </w:rPr>
            </w:pPr>
          </w:p>
          <w:p w:rsidR="001024E9" w:rsidRDefault="001024E9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30611A" w:rsidRDefault="0030611A">
            <w:pPr>
              <w:ind w:firstLine="0"/>
              <w:jc w:val="left"/>
              <w:rPr>
                <w:szCs w:val="28"/>
              </w:rPr>
            </w:pPr>
          </w:p>
          <w:p w:rsidR="0030611A" w:rsidRDefault="0030611A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EF02C5" w:rsidRDefault="00EF02C5">
            <w:pPr>
              <w:ind w:firstLine="0"/>
              <w:jc w:val="left"/>
              <w:rPr>
                <w:szCs w:val="28"/>
              </w:rPr>
            </w:pPr>
          </w:p>
          <w:p w:rsidR="00933CAB" w:rsidRDefault="00933CAB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14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2B3C46" w:rsidRDefault="002B3C4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15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CF4D5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CF4D58" w:rsidRDefault="00CF4D5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F25792" w:rsidRDefault="00F25792">
            <w:pPr>
              <w:ind w:firstLine="0"/>
              <w:jc w:val="left"/>
              <w:rPr>
                <w:szCs w:val="28"/>
              </w:rPr>
            </w:pPr>
          </w:p>
          <w:p w:rsidR="00F25792" w:rsidRDefault="00F25792">
            <w:pPr>
              <w:ind w:firstLine="0"/>
              <w:jc w:val="left"/>
              <w:rPr>
                <w:szCs w:val="28"/>
              </w:rPr>
            </w:pPr>
          </w:p>
          <w:p w:rsidR="00F25792" w:rsidRDefault="00F25792">
            <w:pPr>
              <w:ind w:firstLine="0"/>
              <w:jc w:val="left"/>
              <w:rPr>
                <w:szCs w:val="28"/>
              </w:rPr>
            </w:pPr>
          </w:p>
          <w:p w:rsidR="00F25792" w:rsidRDefault="00F25792">
            <w:pPr>
              <w:ind w:firstLine="0"/>
              <w:jc w:val="left"/>
              <w:rPr>
                <w:szCs w:val="28"/>
              </w:rPr>
            </w:pPr>
          </w:p>
          <w:p w:rsidR="000E5715" w:rsidRDefault="000E5715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2A3D17" w:rsidRDefault="002A3D17">
            <w:pPr>
              <w:ind w:firstLine="0"/>
              <w:jc w:val="left"/>
              <w:rPr>
                <w:szCs w:val="28"/>
              </w:rPr>
            </w:pPr>
          </w:p>
          <w:p w:rsidR="008D62FE" w:rsidRDefault="008D62FE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16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1024E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1024E9" w:rsidRDefault="001024E9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226AB" w:rsidRDefault="000226AB">
            <w:pPr>
              <w:ind w:firstLine="0"/>
              <w:jc w:val="left"/>
              <w:rPr>
                <w:szCs w:val="28"/>
              </w:rPr>
            </w:pPr>
          </w:p>
          <w:p w:rsidR="000226AB" w:rsidRDefault="000226AB">
            <w:pPr>
              <w:ind w:firstLine="0"/>
              <w:jc w:val="left"/>
              <w:rPr>
                <w:szCs w:val="28"/>
              </w:rPr>
            </w:pPr>
          </w:p>
          <w:p w:rsidR="000226AB" w:rsidRDefault="000226AB">
            <w:pPr>
              <w:ind w:firstLine="0"/>
              <w:jc w:val="left"/>
              <w:rPr>
                <w:szCs w:val="28"/>
              </w:rPr>
            </w:pPr>
          </w:p>
          <w:p w:rsidR="000226AB" w:rsidRDefault="000226AB">
            <w:pPr>
              <w:ind w:firstLine="0"/>
              <w:jc w:val="left"/>
              <w:rPr>
                <w:szCs w:val="28"/>
              </w:rPr>
            </w:pPr>
          </w:p>
          <w:p w:rsidR="000226AB" w:rsidRDefault="000226AB">
            <w:pPr>
              <w:ind w:firstLine="0"/>
              <w:jc w:val="left"/>
              <w:rPr>
                <w:szCs w:val="28"/>
              </w:rPr>
            </w:pPr>
          </w:p>
          <w:p w:rsidR="000226AB" w:rsidRDefault="000226AB">
            <w:pPr>
              <w:ind w:firstLine="0"/>
              <w:jc w:val="left"/>
              <w:rPr>
                <w:szCs w:val="28"/>
              </w:rPr>
            </w:pPr>
          </w:p>
          <w:p w:rsidR="000226AB" w:rsidRDefault="000226AB">
            <w:pPr>
              <w:ind w:firstLine="0"/>
              <w:jc w:val="left"/>
              <w:rPr>
                <w:szCs w:val="28"/>
              </w:rPr>
            </w:pPr>
          </w:p>
          <w:p w:rsidR="000226AB" w:rsidRDefault="000226AB">
            <w:pPr>
              <w:ind w:firstLine="0"/>
              <w:jc w:val="left"/>
              <w:rPr>
                <w:szCs w:val="28"/>
              </w:rPr>
            </w:pPr>
          </w:p>
          <w:p w:rsidR="008210D7" w:rsidRDefault="008210D7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17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60538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605384" w:rsidRDefault="00605384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18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D30FD0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D30FD0" w:rsidRDefault="00D30FD0">
            <w:pPr>
              <w:ind w:firstLine="0"/>
              <w:jc w:val="left"/>
              <w:rPr>
                <w:szCs w:val="28"/>
              </w:rPr>
            </w:pPr>
          </w:p>
          <w:p w:rsidR="00D30FD0" w:rsidRDefault="00D30FD0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1B76E5" w:rsidRDefault="001B76E5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19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BA6D47" w:rsidRDefault="00BA6D47">
            <w:pPr>
              <w:ind w:firstLine="0"/>
              <w:jc w:val="left"/>
              <w:rPr>
                <w:szCs w:val="28"/>
              </w:rPr>
            </w:pPr>
          </w:p>
          <w:p w:rsidR="007313D8" w:rsidRDefault="00BA6D4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BA6D47" w:rsidRDefault="00BA6D47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20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5318D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2944AE" w:rsidRDefault="002944AE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21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DF05D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063270" w:rsidRDefault="00063270">
            <w:pPr>
              <w:ind w:firstLine="0"/>
              <w:jc w:val="left"/>
              <w:rPr>
                <w:szCs w:val="28"/>
              </w:rPr>
            </w:pPr>
          </w:p>
          <w:p w:rsidR="00063270" w:rsidRDefault="00063270">
            <w:pPr>
              <w:ind w:firstLine="0"/>
              <w:jc w:val="left"/>
              <w:rPr>
                <w:szCs w:val="28"/>
              </w:rPr>
            </w:pPr>
          </w:p>
          <w:p w:rsidR="00ED7C93" w:rsidRDefault="00ED7C93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22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04FEC" w:rsidRDefault="00704FEC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3179B" w:rsidRDefault="0093179B">
            <w:pPr>
              <w:ind w:firstLine="0"/>
              <w:jc w:val="left"/>
              <w:rPr>
                <w:szCs w:val="28"/>
              </w:rPr>
            </w:pPr>
          </w:p>
          <w:p w:rsidR="0093179B" w:rsidRDefault="0093179B">
            <w:pPr>
              <w:ind w:firstLine="0"/>
              <w:jc w:val="left"/>
              <w:rPr>
                <w:szCs w:val="28"/>
              </w:rPr>
            </w:pPr>
          </w:p>
          <w:p w:rsidR="004635F3" w:rsidRDefault="004635F3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23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04FEC" w:rsidRDefault="00704FEC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24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6F37B1" w:rsidRDefault="006F37B1">
            <w:pPr>
              <w:ind w:firstLine="0"/>
              <w:jc w:val="left"/>
              <w:rPr>
                <w:szCs w:val="28"/>
              </w:rPr>
            </w:pPr>
          </w:p>
          <w:p w:rsidR="006F37B1" w:rsidRDefault="006F37B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982C44" w:rsidRDefault="00982C44">
            <w:pPr>
              <w:ind w:firstLine="0"/>
              <w:jc w:val="left"/>
              <w:rPr>
                <w:szCs w:val="28"/>
              </w:rPr>
            </w:pPr>
          </w:p>
          <w:p w:rsidR="00982C44" w:rsidRDefault="00982C44">
            <w:pPr>
              <w:ind w:firstLine="0"/>
              <w:jc w:val="left"/>
              <w:rPr>
                <w:szCs w:val="28"/>
              </w:rPr>
            </w:pPr>
          </w:p>
          <w:p w:rsidR="00982C44" w:rsidRDefault="00982C44">
            <w:pPr>
              <w:ind w:firstLine="0"/>
              <w:jc w:val="left"/>
              <w:rPr>
                <w:szCs w:val="28"/>
              </w:rPr>
            </w:pPr>
          </w:p>
          <w:p w:rsidR="00982C44" w:rsidRDefault="00982C44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25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26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A12362" w:rsidRDefault="00A1236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12362" w:rsidRDefault="00A12362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AB7932" w:rsidRDefault="00AB7932">
            <w:pPr>
              <w:ind w:firstLine="0"/>
              <w:jc w:val="left"/>
              <w:rPr>
                <w:szCs w:val="28"/>
              </w:rPr>
            </w:pPr>
          </w:p>
          <w:p w:rsidR="008D62FE" w:rsidRDefault="008D62FE">
            <w:pPr>
              <w:ind w:firstLine="0"/>
              <w:jc w:val="left"/>
              <w:rPr>
                <w:szCs w:val="28"/>
              </w:rPr>
            </w:pPr>
          </w:p>
          <w:p w:rsidR="00A70A94" w:rsidRDefault="00A70A94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27</w:t>
            </w:r>
            <w:r>
              <w:rPr>
                <w:szCs w:val="28"/>
              </w:rPr>
              <w:t>. СЛУХАЛИ:</w:t>
            </w:r>
          </w:p>
          <w:p w:rsidR="00532811" w:rsidRDefault="00532811">
            <w:pPr>
              <w:ind w:firstLine="0"/>
              <w:jc w:val="left"/>
            </w:pPr>
          </w:p>
          <w:p w:rsidR="009773F1" w:rsidRDefault="009773F1">
            <w:pPr>
              <w:ind w:firstLine="0"/>
              <w:jc w:val="left"/>
            </w:pPr>
          </w:p>
          <w:p w:rsidR="009773F1" w:rsidRDefault="009773F1">
            <w:pPr>
              <w:ind w:firstLine="0"/>
              <w:jc w:val="left"/>
            </w:pPr>
          </w:p>
          <w:p w:rsidR="009773F1" w:rsidRPr="00532811" w:rsidRDefault="009773F1">
            <w:pPr>
              <w:ind w:firstLine="0"/>
              <w:jc w:val="left"/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C6115E" w:rsidRDefault="00C6115E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28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C6115E" w:rsidRDefault="00C6115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C6115E" w:rsidRDefault="00C6115E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F07EBB" w:rsidRDefault="00F07EBB">
            <w:pPr>
              <w:ind w:firstLine="0"/>
              <w:jc w:val="left"/>
              <w:rPr>
                <w:szCs w:val="28"/>
              </w:rPr>
            </w:pPr>
          </w:p>
          <w:p w:rsidR="00F07EBB" w:rsidRDefault="00F07EBB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29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A1114F" w:rsidRDefault="00A1114F">
            <w:pPr>
              <w:ind w:firstLine="0"/>
              <w:jc w:val="left"/>
              <w:rPr>
                <w:szCs w:val="28"/>
              </w:rPr>
            </w:pPr>
          </w:p>
          <w:p w:rsidR="00A1114F" w:rsidRDefault="00A1114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F65082" w:rsidRDefault="00F65082">
            <w:pPr>
              <w:ind w:firstLine="0"/>
              <w:jc w:val="left"/>
              <w:rPr>
                <w:szCs w:val="28"/>
              </w:rPr>
            </w:pPr>
          </w:p>
          <w:p w:rsidR="00344D46" w:rsidRDefault="00344D46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30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E80DCF" w:rsidRDefault="00E80DC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31</w:t>
            </w:r>
            <w:r>
              <w:rPr>
                <w:szCs w:val="28"/>
              </w:rPr>
              <w:t>. СЛУХАЛИ: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BE194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BE194D" w:rsidRDefault="00BE194D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F90F1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F90F19">
            <w:pPr>
              <w:ind w:firstLine="0"/>
              <w:jc w:val="left"/>
            </w:pPr>
            <w:r>
              <w:rPr>
                <w:szCs w:val="28"/>
              </w:rPr>
              <w:t xml:space="preserve">Голова </w:t>
            </w: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0B6E19">
            <w:pPr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Член</w:t>
            </w: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bCs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A22D5F" w:rsidRDefault="00A22D5F" w:rsidP="00A22D5F">
            <w:pPr>
              <w:ind w:firstLine="0"/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lastRenderedPageBreak/>
              <w:t>Старостенко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Г.В. - голову комісії </w:t>
            </w:r>
            <w:r>
              <w:rPr>
                <w:szCs w:val="28"/>
                <w:shd w:val="clear" w:color="auto" w:fill="FFFFFF"/>
              </w:rPr>
              <w:t xml:space="preserve">щодо виконання функцій секретаря комісії Шульги Н.І. на період </w:t>
            </w:r>
            <w:proofErr w:type="spellStart"/>
            <w:r>
              <w:rPr>
                <w:szCs w:val="28"/>
                <w:shd w:val="clear" w:color="auto" w:fill="FFFFFF"/>
              </w:rPr>
              <w:t>іі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відсутності. </w:t>
            </w:r>
          </w:p>
          <w:p w:rsidR="00A22D5F" w:rsidRDefault="00A22D5F" w:rsidP="00A22D5F">
            <w:pPr>
              <w:ind w:firstLine="0"/>
              <w:rPr>
                <w:szCs w:val="28"/>
              </w:rPr>
            </w:pPr>
          </w:p>
          <w:p w:rsidR="00A22D5F" w:rsidRDefault="00A22D5F" w:rsidP="00A22D5F">
            <w:pPr>
              <w:ind w:firstLine="0"/>
            </w:pPr>
            <w:r>
              <w:rPr>
                <w:szCs w:val="28"/>
              </w:rPr>
              <w:t>Васильчук В.В., Гончаров О.В.</w:t>
            </w:r>
          </w:p>
          <w:p w:rsidR="00A22D5F" w:rsidRDefault="00A22D5F" w:rsidP="00A22D5F">
            <w:pPr>
              <w:ind w:firstLine="0"/>
              <w:rPr>
                <w:szCs w:val="28"/>
              </w:rPr>
            </w:pPr>
          </w:p>
          <w:p w:rsidR="00A22D5F" w:rsidRDefault="00A22D5F" w:rsidP="00A22D5F">
            <w:pPr>
              <w:ind w:firstLine="0"/>
            </w:pPr>
            <w:r>
              <w:rPr>
                <w:szCs w:val="28"/>
              </w:rPr>
              <w:t xml:space="preserve">Виконання функцій секретаря комісії Шульги Н.І. на період її відсутності покласти  на члена комісії </w:t>
            </w:r>
            <w:proofErr w:type="spellStart"/>
            <w:r>
              <w:rPr>
                <w:szCs w:val="28"/>
              </w:rPr>
              <w:t>Стрижова</w:t>
            </w:r>
            <w:proofErr w:type="spellEnd"/>
            <w:r>
              <w:rPr>
                <w:szCs w:val="28"/>
              </w:rPr>
              <w:t xml:space="preserve"> Д.С.</w:t>
            </w:r>
          </w:p>
          <w:p w:rsidR="004C2E9C" w:rsidRDefault="004C2E9C" w:rsidP="004C2E9C">
            <w:pPr>
              <w:suppressLineNumbers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22D5F" w:rsidRDefault="00A22D5F" w:rsidP="00A22D5F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За – 4, проти – немає, утрималось – немає, не голосували – </w:t>
            </w:r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немає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4C2E9C" w:rsidRDefault="004C2E9C" w:rsidP="004C2E9C">
            <w:pPr>
              <w:suppressLineNumbers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4C2E9C" w:rsidRDefault="00A22D5F" w:rsidP="00A22D5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iCs/>
                <w:color w:val="000000"/>
                <w:szCs w:val="28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Павличка Д.В. – голову правління ГО </w:t>
            </w:r>
            <w:r>
              <w:rPr>
                <w:rFonts w:eastAsia="Calibri"/>
                <w:iCs/>
                <w:color w:val="000000"/>
                <w:szCs w:val="28"/>
              </w:rPr>
              <w:t>«</w:t>
            </w:r>
            <w:r w:rsidRPr="002270DF">
              <w:rPr>
                <w:rFonts w:eastAsia="Calibri"/>
                <w:iCs/>
                <w:color w:val="000000"/>
                <w:szCs w:val="28"/>
              </w:rPr>
              <w:t xml:space="preserve">Громадська ініціатива побудови пам'ятника Івану Франкові у </w:t>
            </w:r>
            <w:proofErr w:type="spellStart"/>
            <w:r w:rsidRPr="002270DF">
              <w:rPr>
                <w:rFonts w:eastAsia="Calibri"/>
                <w:iCs/>
                <w:color w:val="000000"/>
                <w:szCs w:val="28"/>
              </w:rPr>
              <w:t>м.Києва</w:t>
            </w:r>
            <w:proofErr w:type="spellEnd"/>
            <w:r>
              <w:rPr>
                <w:rFonts w:eastAsia="Calibri"/>
                <w:iCs/>
                <w:color w:val="000000"/>
                <w:szCs w:val="28"/>
              </w:rPr>
              <w:t>»</w:t>
            </w:r>
            <w:r w:rsidRPr="002270DF">
              <w:rPr>
                <w:rFonts w:eastAsia="Calibri"/>
                <w:iCs/>
                <w:color w:val="000000"/>
                <w:szCs w:val="28"/>
              </w:rPr>
              <w:t xml:space="preserve"> щодо підтримки ініціативи перейменування бульвару Дружби народів у </w:t>
            </w:r>
            <w:proofErr w:type="spellStart"/>
            <w:r w:rsidRPr="002270DF">
              <w:rPr>
                <w:rFonts w:eastAsia="Calibri"/>
                <w:iCs/>
                <w:color w:val="000000"/>
                <w:szCs w:val="28"/>
              </w:rPr>
              <w:t>м.Києві</w:t>
            </w:r>
            <w:proofErr w:type="spellEnd"/>
            <w:r w:rsidRPr="002270DF">
              <w:rPr>
                <w:rFonts w:eastAsia="Calibri"/>
                <w:iCs/>
                <w:color w:val="000000"/>
                <w:szCs w:val="28"/>
              </w:rPr>
              <w:t xml:space="preserve"> на проспект Івана Франка</w:t>
            </w:r>
            <w:r>
              <w:rPr>
                <w:rFonts w:eastAsia="Calibri"/>
                <w:iCs/>
                <w:color w:val="000000"/>
                <w:szCs w:val="28"/>
              </w:rPr>
              <w:t>.</w:t>
            </w:r>
          </w:p>
          <w:p w:rsidR="00A22D5F" w:rsidRDefault="00A22D5F" w:rsidP="00A22D5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iCs/>
                <w:color w:val="000000"/>
                <w:szCs w:val="28"/>
              </w:rPr>
            </w:pPr>
          </w:p>
          <w:p w:rsidR="00A22D5F" w:rsidRDefault="00A22D5F" w:rsidP="00A22D5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Гончаров О.В., Васильчук В.В., Павличко Д.В. </w:t>
            </w:r>
          </w:p>
          <w:p w:rsidR="004C2E9C" w:rsidRDefault="004C2E9C" w:rsidP="004C2E9C">
            <w:pPr>
              <w:suppressLineNumbers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22D5F" w:rsidRPr="00A22D5F" w:rsidRDefault="00A22D5F" w:rsidP="00A22D5F">
            <w:pPr>
              <w:suppressLineNumbers/>
              <w:tabs>
                <w:tab w:val="left" w:pos="0"/>
              </w:tabs>
              <w:snapToGrid w:val="0"/>
              <w:rPr>
                <w:rFonts w:eastAsia="Calibri"/>
                <w:iCs/>
                <w:color w:val="000000"/>
                <w:szCs w:val="28"/>
              </w:rPr>
            </w:pPr>
            <w:r w:rsidRPr="00A22D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A22D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</w:t>
            </w:r>
            <w:r w:rsidR="00BB10C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рийняти до розгляду</w:t>
            </w:r>
            <w:r w:rsidRPr="00A22D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звернення ГО </w:t>
            </w:r>
            <w:r w:rsidRPr="00A22D5F">
              <w:rPr>
                <w:rFonts w:eastAsia="Calibri"/>
                <w:iCs/>
                <w:color w:val="000000"/>
                <w:szCs w:val="28"/>
              </w:rPr>
              <w:t xml:space="preserve">«Громадська ініціатива побудови пам'ятника Івану Франкові у </w:t>
            </w:r>
            <w:proofErr w:type="spellStart"/>
            <w:r w:rsidRPr="00A22D5F">
              <w:rPr>
                <w:rFonts w:eastAsia="Calibri"/>
                <w:iCs/>
                <w:color w:val="000000"/>
                <w:szCs w:val="28"/>
              </w:rPr>
              <w:t>м.Києва</w:t>
            </w:r>
            <w:proofErr w:type="spellEnd"/>
            <w:r w:rsidRPr="00A22D5F">
              <w:rPr>
                <w:rFonts w:eastAsia="Calibri"/>
                <w:iCs/>
                <w:color w:val="000000"/>
                <w:szCs w:val="28"/>
              </w:rPr>
              <w:t xml:space="preserve">» щодо ініціативи перейменування бульвару Дружби народів у </w:t>
            </w:r>
            <w:proofErr w:type="spellStart"/>
            <w:r w:rsidRPr="00A22D5F">
              <w:rPr>
                <w:rFonts w:eastAsia="Calibri"/>
                <w:iCs/>
                <w:color w:val="000000"/>
                <w:szCs w:val="28"/>
              </w:rPr>
              <w:t>м.Києві</w:t>
            </w:r>
            <w:proofErr w:type="spellEnd"/>
            <w:r w:rsidRPr="00A22D5F">
              <w:rPr>
                <w:rFonts w:eastAsia="Calibri"/>
                <w:iCs/>
                <w:color w:val="000000"/>
                <w:szCs w:val="28"/>
              </w:rPr>
              <w:t xml:space="preserve"> на проспект Івана Франка.</w:t>
            </w:r>
          </w:p>
          <w:p w:rsidR="00A22D5F" w:rsidRPr="00EE7C41" w:rsidRDefault="00A22D5F" w:rsidP="00EE7C4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       2) </w:t>
            </w:r>
            <w:r w:rsidRPr="00A22D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Звернутися до постійної комісії Київської міської ради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 </w:t>
            </w:r>
            <w:r w:rsidRPr="00A22D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питань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місцевого самоврядування, регіональних та міжнародних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зв’язків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та Комісії з питань </w:t>
            </w:r>
            <w:r w:rsidR="00EE7C4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найменувань </w:t>
            </w:r>
            <w:r w:rsidR="00BB10C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 проханням </w:t>
            </w:r>
            <w:r w:rsidR="00EE7C4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розглянути </w:t>
            </w:r>
            <w:r w:rsidR="00BB10C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належністю</w:t>
            </w:r>
            <w:r w:rsidR="00EE7C4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звернення </w:t>
            </w:r>
            <w:r w:rsidRPr="00EE7C4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ГО «Громадська ініціатива побудови пам'ятника Івану Франкові у </w:t>
            </w:r>
            <w:proofErr w:type="spellStart"/>
            <w:r w:rsidRPr="00EE7C4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м.Києва</w:t>
            </w:r>
            <w:proofErr w:type="spellEnd"/>
            <w:r w:rsidRPr="00EE7C4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» щодо перейменування бульвару Дружби народів у </w:t>
            </w:r>
            <w:proofErr w:type="spellStart"/>
            <w:r w:rsidRPr="00EE7C4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м.Києві</w:t>
            </w:r>
            <w:proofErr w:type="spellEnd"/>
            <w:r w:rsidRPr="00EE7C4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на проспект Івана Франка.</w:t>
            </w:r>
          </w:p>
          <w:p w:rsidR="004C2E9C" w:rsidRPr="00A22D5F" w:rsidRDefault="004C2E9C" w:rsidP="00A22D5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3615AC" w:rsidRPr="003615AC" w:rsidRDefault="003615AC" w:rsidP="003615AC">
            <w:pPr>
              <w:suppressLineNumbers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3615A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</w:t>
            </w:r>
            <w:r w:rsid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немає</w:t>
            </w:r>
            <w:r w:rsidRPr="003615A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  <w:r w:rsidRPr="003615AC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4C2E9C" w:rsidRDefault="004C2E9C" w:rsidP="004C2E9C">
            <w:pPr>
              <w:suppressLineNumbers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надання управлінню освіти Солом'янської районної в місті Києві державної адміністрації земельної ділянки для експлуатації та обслуговування будівель управління освіти на вул. Пітерській, 12 у Солом’янському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А-24802) (будівля управління освіти)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№08/231-2074ПР від 20.06.2018).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надання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управлінню освіти Солом'янської районної в місті Києві державної адміністрації земельної ділянки для експлуатації та обслуговування будівель управління освіти на вул. Пітерській, 12 у Солом’янському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та рекомендувати його для розгляду на пленарному засіданні сесії Київської міської ради.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 надання земельної ділянки загальноосвітньому навчальному закладу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Школа екстернів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»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для експлуатації та обслуговування навчального закладу на </w:t>
            </w: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 Голосіївському, 106/4 у Голосіївському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 А-25203) (Школа екстернів) 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№08/231-2076ПР від 20.06.2018).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 надання земельної ділянки загальноосвітньому навчальному закладу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Школа екстернів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для експлуатації та обслуговування навчального закладу на </w:t>
            </w: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 Голосіївському, 106/4 у Голосіївському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 А-25203) (Школа екстернів) 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та рекомендувати його для розгляду на пленарному засіданні сесії Київської міської ради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Плеханова, 2 у Дніпровському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А-25082) (СШ І-ІІІ ступенів №125) 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№08/231-2075ПР від 20.06.2018)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Плеханова, 2 у Дніпровському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А-25082) (СШ І-ІІІ ступенів №125)</w:t>
            </w:r>
            <w:r w:rsidR="00C3501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3501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lastRenderedPageBreak/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14 у Дніпровському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»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(справа А-25164) (ЗОШ І-ІІІ ступенів №126) 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№08/231-2077ПР від 20.06.2018).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 надання управлінню освіти Дніпровської районної в місті Києві державної адміністрації земельної ділянки для експлуатації та обслуговування навчального закладу на вул. Празькій, 14 у Дніпровському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»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(справа А-25164) (ЗОШ І-ІІІ ступенів №126) 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3501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22А у Подільському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А-25172) (ЗШ №45)  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№08/231-2078ПР від 20.06.2018).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22А у Подільському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А-25172) (ЗШ №45)   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3501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Тульчинській, 7 у Подільському районі м.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А-25173) (ДНЗ№449) 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№08/231-2080ПР від 20.06.2018).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 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Тульчинській, 7 у Подільському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А-25173) (ДНЗ№449)   та рекомендувати його для розгляду на пленарному засіданні сесії Київської міської ради.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3501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3501D" w:rsidRPr="00D618E0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14А у Подільському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А-25168) (ДНЗ№482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Витоки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№08/231-2081ПР від 20.06.2018).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на вул. Маршала Гречка, 14А у Подільському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А-25168) (ДНЗ№482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Витоки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)    та рекомендувати його для розгляду на пленарному засіданні сесії Київської міської ради.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B831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Академіка Грекова, 24 у Шевченківському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А-25140) (ДНЗ №343) 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№08/231-2079ПР від 20.06.2018).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надання земельної ділянки управлінню освіти Шевченківської районної в місті Києві державної адміністрації для експлуатації та 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обслуговування будівель і споруд закладу освіти на вул. Академіка Грекова, 24 у Шевченківському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А-25140) (ДНЗ №343)   та рекомендувати його для розгляду на пленарному засіданні сесії Київської міської ради.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B831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 надання приватному акціонерному товариству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Вищий навчальний заклад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Міжрегіональна Академія управління персоналом” земельної ділянки для будівництва, експлуатації та обслуговування адміністративно-навчального корпусу на вул. </w:t>
            </w:r>
            <w:proofErr w:type="spellStart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Фрометівській</w:t>
            </w:r>
            <w:proofErr w:type="spellEnd"/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2 у Голосіївському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А-25108)   </w:t>
            </w:r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D618E0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№08/231-2126ПР від 25.06.2018).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u w:val="single"/>
                <w:lang w:eastAsia="ru-RU"/>
              </w:rPr>
            </w:pPr>
          </w:p>
          <w:p w:rsid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У зв’язку з відсутністю представників ПАТ «ВНЗ </w:t>
            </w:r>
            <w:r w:rsidRPr="00B831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“Міжрегіональна Академія управління персоналом” </w:t>
            </w:r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проект рішення Київської міської ради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 надання приватному акціонерному товариству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Вищий навчальний заклад 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Міжрегіональна Академія управління персоналом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земельної ділянки для будівництва, експлуатації та обслуговування адміністративно-навчального корпусу на вул. </w:t>
            </w:r>
            <w:proofErr w:type="spellStart"/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Фрометівській</w:t>
            </w:r>
            <w:proofErr w:type="spellEnd"/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2 у Голосіївському районі м. Києва</w:t>
            </w:r>
            <w:r w:rsidR="008E6CE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="00D618E0"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(справа А-25108) 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зняти з розгляду та розглянут</w:t>
            </w:r>
            <w:r w:rsidR="00894AD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и на найближчому засіданні комісі</w:t>
            </w:r>
            <w:r w:rsidR="008969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ї.</w:t>
            </w:r>
          </w:p>
          <w:p w:rsidR="00B831BA" w:rsidRPr="00D618E0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B831B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4</w:t>
            </w:r>
            <w:r w:rsidRPr="00D618E0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 має.</w:t>
            </w: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D618E0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D618E0" w:rsidRPr="00D618E0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9F1C33" w:rsidRDefault="002E3E77" w:rsidP="009F1C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Лобан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Ю.М.</w:t>
            </w:r>
            <w:r w:rsidR="009F1C33">
              <w:rPr>
                <w:rFonts w:eastAsiaTheme="minorHAnsi"/>
                <w:bCs/>
                <w:iCs/>
                <w:color w:val="auto"/>
                <w:szCs w:val="28"/>
                <w:lang w:eastAsia="en-US"/>
              </w:rPr>
              <w:t xml:space="preserve"> </w:t>
            </w:r>
            <w:r w:rsidR="009F1C33" w:rsidRPr="009F1C3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- депутата Київської міської ради</w:t>
            </w:r>
            <w:r w:rsidR="009F1C33" w:rsidRPr="009F1C3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="009F1C33" w:rsidRPr="009F1C3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“Про створення Дитячої дорадчої ради при Київській міській раді та затвердження Положення про Дитячу дорадчу раду при Київській міській раді </w:t>
            </w:r>
            <w:r w:rsidR="009F1C33" w:rsidRPr="009F1C3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9F1C33" w:rsidRPr="009F1C3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9F1C33" w:rsidRPr="009F1C33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№08/231-2117ПР від 22.06.2018)</w:t>
            </w:r>
            <w:r w:rsidR="009F1C33" w:rsidRPr="009F1C3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”.</w:t>
            </w:r>
          </w:p>
          <w:p w:rsidR="009F1C33" w:rsidRPr="009F1C33" w:rsidRDefault="009F1C33" w:rsidP="009F1C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9F1C33" w:rsidRDefault="009F1C33" w:rsidP="009F1C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9F1C3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9F1C3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Васильчук В.В.</w:t>
            </w:r>
          </w:p>
          <w:p w:rsidR="009F1C33" w:rsidRPr="009F1C33" w:rsidRDefault="009F1C33" w:rsidP="009F1C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9F1C33" w:rsidRDefault="009F1C33" w:rsidP="009F1C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9F1C3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“Про створення Дитячої дорадчої ради при Київській міській раді та затвердження Положення про Дитячу дорадчу раду при Київській міській раді”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 правками, а саме:</w:t>
            </w:r>
          </w:p>
          <w:p w:rsidR="009F1C33" w:rsidRPr="009F1C33" w:rsidRDefault="009F1C33" w:rsidP="009F1C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-слова </w:t>
            </w:r>
            <w:r w:rsidRPr="009F1C3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«Департамент освіти і науки, молоді та спорту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виконавчого органу Київської міської ради (КМДА)</w:t>
            </w:r>
            <w:r w:rsidRPr="009F1C3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» замінити на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 xml:space="preserve">слова «Департамент освіти і науки </w:t>
            </w:r>
            <w:r w:rsidRPr="009F1C3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виконавчого органу Київської міської ради (КМДА)»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9F1C33" w:rsidRPr="009F1C33" w:rsidRDefault="009F1C33" w:rsidP="009F1C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9F1C33" w:rsidRPr="009F1C33" w:rsidRDefault="009F1C33" w:rsidP="009F1C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9F1C3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9F1C33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3615AC" w:rsidRDefault="003615AC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2E3E77" w:rsidRPr="00D618E0" w:rsidRDefault="002E3E77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Фіданян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О.Г. – директора Департаменту освіти і науки виконавчого органу Київської міської ради (КМДА) щодо проблемних земельних ділянок</w:t>
            </w:r>
            <w:r w:rsidRPr="002E3E7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які оформлюються  під закладами освіти</w:t>
            </w:r>
          </w:p>
          <w:p w:rsidR="004C2E9C" w:rsidRPr="00D618E0" w:rsidRDefault="004C2E9C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4C2E9C" w:rsidRDefault="002E3E77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Шкуро Т.К.,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Мосійчук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Ю.А.,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Фіданян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О.Г.,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Васильчук В.В.,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Іваніна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Н.В., Ярова Є.В.</w:t>
            </w:r>
          </w:p>
          <w:p w:rsidR="002E3E77" w:rsidRDefault="002E3E77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2E3E77" w:rsidRDefault="000D0FBF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   </w:t>
            </w:r>
            <w:r w:rsidR="002E3E77" w:rsidRPr="0044045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1) Інформацію взяти до відома.</w:t>
            </w:r>
          </w:p>
          <w:p w:rsidR="00927017" w:rsidRDefault="009C49EB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    2) Звернутися до заступника міського голови-секретаря Київської міської ради </w:t>
            </w:r>
            <w:proofErr w:type="spellStart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Прокопіва</w:t>
            </w:r>
            <w:proofErr w:type="spellEnd"/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В.В. з проханням</w:t>
            </w:r>
            <w:r w:rsidR="00EF02C5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2341BC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при формува</w:t>
            </w:r>
            <w:r w:rsidR="00F37A3B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нні порядку денного засідання  сесій К</w:t>
            </w:r>
            <w:r w:rsidR="002341BC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иївської міської ради надавати пріоритет питанням </w:t>
            </w:r>
            <w:r w:rsidRPr="009C49EB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2341BC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з</w:t>
            </w:r>
            <w:r w:rsidRPr="009C49EB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оформлення земельних ділянок під заклад</w:t>
            </w:r>
            <w:r w:rsidR="00F37A3B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и</w:t>
            </w:r>
            <w:r w:rsidRPr="009C49EB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освіти</w:t>
            </w:r>
            <w:r w:rsidR="00F37A3B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міста Києва</w:t>
            </w:r>
            <w:bookmarkStart w:id="8" w:name="_GoBack"/>
            <w:bookmarkEnd w:id="8"/>
            <w:r w:rsidR="002341BC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</w:t>
            </w:r>
          </w:p>
          <w:p w:rsidR="00EF02C5" w:rsidRPr="00440457" w:rsidRDefault="00EF02C5" w:rsidP="00EF02C5">
            <w:pPr>
              <w:suppressLineNumbers/>
              <w:tabs>
                <w:tab w:val="left" w:pos="0"/>
              </w:tabs>
              <w:snapToGrid w:val="0"/>
              <w:ind w:firstLine="369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3) Звернутися до постійної комісії Київської міської ради з питань містобудування, архітектури та землекористування  з проханням </w:t>
            </w:r>
            <w:r w:rsidR="00F37A3B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першочергово розглядати на своїх засіданнях </w:t>
            </w:r>
            <w:r w:rsidRPr="00EF02C5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питання, що стосуються оформлення земельних ділянок під закладами освіти</w:t>
            </w:r>
            <w:r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.</w:t>
            </w:r>
          </w:p>
          <w:p w:rsidR="007B774E" w:rsidRPr="007B774E" w:rsidRDefault="007B774E" w:rsidP="007B774E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7B774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    4) Доручити Департаменту земельних ресурсів виконавчого органу Київської міської ради (КМДА) спільно з Департаментом освіти і науки  виконавчого органу Київської міської ради (КМДА) та управліннями освіти районних в місті Києві державних адміністрацій протягом двох тижнів провести робочу нараду щодо відпрацювання проблемних питань по земельним ділянкам, які оформлюються під закладами освіти та поінформувати комісію про результати розгляду.</w:t>
            </w:r>
          </w:p>
          <w:p w:rsidR="007B774E" w:rsidRPr="007B774E" w:rsidRDefault="007B774E" w:rsidP="007B774E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7B774E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    5) Департаменту земельних ресурсів виконавчого органу Київської міської ради (КМДА) спільно з Департаментом освіти і науки  виконавчого органу Київської міської ради (КМДА) та управліннями освіти районних в місті Києві державних адміністрацій надати звіт про стан оформлення земельних ділянок під заклади освіти у вигляді таблиці.</w:t>
            </w:r>
          </w:p>
          <w:p w:rsidR="007B774E" w:rsidRPr="00F37A3B" w:rsidRDefault="000D0FBF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44045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    </w:t>
            </w:r>
            <w:r w:rsidR="00EF02C5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6</w:t>
            </w:r>
            <w:r w:rsidR="007770AD" w:rsidRPr="0044045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) При розгляді </w:t>
            </w:r>
            <w:r w:rsidRPr="0044045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цього </w:t>
            </w:r>
            <w:r w:rsidR="007770AD" w:rsidRPr="0044045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питання </w:t>
            </w:r>
            <w:r w:rsidR="00933CAB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запросити </w:t>
            </w:r>
            <w:r w:rsidRPr="0044045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представника управління правового забезпечення діяльності Київської міської ради.</w:t>
            </w:r>
            <w:r w:rsidR="007770AD" w:rsidRPr="00440457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0D0FBF" w:rsidRPr="000D0FBF" w:rsidRDefault="000D0FBF" w:rsidP="000D0FB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0D0FB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0D0FBF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0D0FBF" w:rsidRPr="000D0FBF" w:rsidRDefault="000D0FBF" w:rsidP="000D0FB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0D0FBF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4C2E9C" w:rsidRPr="00D618E0" w:rsidRDefault="004C2E9C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2B3C46" w:rsidRPr="002B3C46" w:rsidRDefault="002B3C46" w:rsidP="002B3C46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 – голову комісії, яка поінформувала про правовий висновок управління правового забезпечення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 xml:space="preserve">секретаріату Київської міської ради до проекту рішення </w:t>
            </w:r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вжиття невідкладних заходів щодо забезпечення 7 комунальними дошкільними закладами та 5 комунальними шкільними закладами мешканців в районі вулиць Глушкова, </w:t>
            </w:r>
            <w:proofErr w:type="spellStart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Касіяна</w:t>
            </w:r>
            <w:proofErr w:type="spellEnd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Якубовського, Вільямса, </w:t>
            </w:r>
            <w:proofErr w:type="spellStart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Трутенко</w:t>
            </w:r>
            <w:proofErr w:type="spellEnd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Васильківська Голосіївського району м. Києва» </w:t>
            </w:r>
            <w:r w:rsidRPr="002B3C46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2B3C46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2B3C46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№08/231-159/ПР від 23.01.2018)</w:t>
            </w:r>
          </w:p>
          <w:p w:rsidR="004C2E9C" w:rsidRPr="00D618E0" w:rsidRDefault="004C2E9C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4C2E9C" w:rsidRDefault="002B3C46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   1) Відхилити правовий висновок </w:t>
            </w:r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до проекту рішення «Про вжиття невідкладних заходів щодо забезпечення 7 комунальними дошкільними закладами та 5 комунальними шкільними закладами мешканців в районі вулиць Глушкова, </w:t>
            </w:r>
            <w:proofErr w:type="spellStart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Касіяна</w:t>
            </w:r>
            <w:proofErr w:type="spellEnd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Якубовського, Вільямса, </w:t>
            </w:r>
            <w:proofErr w:type="spellStart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Трутенко</w:t>
            </w:r>
            <w:proofErr w:type="spellEnd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Васильківська Голосіївського району м. Києва»</w:t>
            </w:r>
          </w:p>
          <w:p w:rsidR="002B3C46" w:rsidRPr="00D618E0" w:rsidRDefault="002B3C46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    2) Повторно підтримати проект  </w:t>
            </w:r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рішення «Про вжиття невідкладних заходів щодо забезпечення 7 комунальними дошкільними закладами та 5 комунальними шкільними закладами мешканців в районі вулиць Глушкова, </w:t>
            </w:r>
            <w:proofErr w:type="spellStart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Касіяна</w:t>
            </w:r>
            <w:proofErr w:type="spellEnd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Якубовського, Вільямса, </w:t>
            </w:r>
            <w:proofErr w:type="spellStart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Трутенко</w:t>
            </w:r>
            <w:proofErr w:type="spellEnd"/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Васильківська Голосіївського району м. Києва»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із зауваження постійної комісії Київської міської ради з питань освіти, науки, сім’ї, молоді та спорту.</w:t>
            </w:r>
          </w:p>
          <w:p w:rsidR="004C2E9C" w:rsidRPr="00D618E0" w:rsidRDefault="004C2E9C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2B3C46" w:rsidRPr="002B3C46" w:rsidRDefault="002B3C46" w:rsidP="002B3C46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2B3C4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2B3C46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4C2E9C" w:rsidRDefault="002B3C46" w:rsidP="002B3C46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2B3C46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CF4D58" w:rsidRDefault="00CF4D58" w:rsidP="002B3C46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CF4D58" w:rsidRDefault="00CF4D58" w:rsidP="002B3C46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Васильчука В.В. – депутата Київської міської ради, який поінформував про проект рішення </w:t>
            </w:r>
            <w:r w:rsidR="00161AD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Київської міської ради </w:t>
            </w:r>
            <w:r w:rsidRPr="00CF4D5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затвердження Порядку </w:t>
            </w:r>
            <w:proofErr w:type="spellStart"/>
            <w:r w:rsidRPr="00CF4D5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ревіталізації</w:t>
            </w:r>
            <w:proofErr w:type="spellEnd"/>
            <w:r w:rsidRPr="00CF4D5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дошкільних навчальних закладів і закладів позашкільної освіти комунальної власності територіальної громади міста Києва» </w:t>
            </w:r>
            <w:r w:rsidRPr="00CF4D58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CF4D58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CF4D58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№08/231-1687/ПР від 16.05.2018)</w:t>
            </w:r>
          </w:p>
          <w:p w:rsidR="00FE633D" w:rsidRPr="00CF4D58" w:rsidRDefault="00FE633D" w:rsidP="002B3C46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4C2E9C" w:rsidRPr="00D618E0" w:rsidRDefault="00CF4D58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Барматова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І.В., </w:t>
            </w:r>
            <w:r w:rsidR="00161AD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Васильчук В.В.</w:t>
            </w:r>
          </w:p>
          <w:p w:rsidR="004C2E9C" w:rsidRPr="00D618E0" w:rsidRDefault="004C2E9C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4C2E9C" w:rsidRDefault="00161AD6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</w:t>
            </w:r>
            <w:r w:rsidRPr="00161AD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Київської міської ради «Про затвердження Порядку </w:t>
            </w:r>
            <w:proofErr w:type="spellStart"/>
            <w:r w:rsidRPr="00161AD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ревіталізації</w:t>
            </w:r>
            <w:proofErr w:type="spellEnd"/>
            <w:r w:rsidRPr="00161AD6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дошкільних навчальних закладів і закладів позашкільної освіти комунальної власності територіальної громади міста Києва»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із </w:t>
            </w:r>
            <w:r w:rsidR="002A3D1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змінами до пункту 3 та доповненнями до пункту 4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а саме:</w:t>
            </w:r>
          </w:p>
          <w:tbl>
            <w:tblPr>
              <w:tblpPr w:leftFromText="180" w:rightFromText="180" w:vertAnchor="text" w:horzAnchor="page" w:tblpX="93" w:tblpY="287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969"/>
            </w:tblGrid>
            <w:tr w:rsidR="00014021" w:rsidTr="00846B92">
              <w:trPr>
                <w:trHeight w:val="619"/>
              </w:trPr>
              <w:tc>
                <w:tcPr>
                  <w:tcW w:w="3964" w:type="dxa"/>
                </w:tcPr>
                <w:p w:rsidR="00014021" w:rsidRPr="00014021" w:rsidRDefault="00014021" w:rsidP="00014021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4021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3. Приміщення включаються до Переліку об’єктів </w:t>
                  </w:r>
                  <w:proofErr w:type="spellStart"/>
                  <w:r w:rsidRPr="00014021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ревіталізації</w:t>
                  </w:r>
                  <w:proofErr w:type="spellEnd"/>
                  <w:r w:rsidRPr="00014021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за наступних умов:</w:t>
                  </w:r>
                </w:p>
                <w:p w:rsidR="00014021" w:rsidRPr="00014021" w:rsidRDefault="00014021" w:rsidP="00014021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4021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3969" w:type="dxa"/>
                </w:tcPr>
                <w:p w:rsidR="00014021" w:rsidRPr="00014021" w:rsidRDefault="00014021" w:rsidP="00014021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4021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3. Приміщення включаються до Переліку об’єктів </w:t>
                  </w:r>
                  <w:proofErr w:type="spellStart"/>
                  <w:r w:rsidRPr="00014021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ревіталізації</w:t>
                  </w:r>
                  <w:proofErr w:type="spellEnd"/>
                  <w:r w:rsidRPr="00014021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за наступних умов:</w:t>
                  </w:r>
                </w:p>
                <w:p w:rsidR="00014021" w:rsidRPr="00014021" w:rsidRDefault="00014021" w:rsidP="00014021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4021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  <w:tr w:rsidR="00014021" w:rsidTr="00846B92">
              <w:trPr>
                <w:trHeight w:val="488"/>
              </w:trPr>
              <w:tc>
                <w:tcPr>
                  <w:tcW w:w="3964" w:type="dxa"/>
                </w:tcPr>
                <w:p w:rsidR="00014021" w:rsidRPr="00014021" w:rsidRDefault="00014021" w:rsidP="000E5715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4021">
                    <w:rPr>
                      <w:rFonts w:eastAsia="Calibri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- приміщення чи будівля належить до територіальної громади міста </w:t>
                  </w:r>
                  <w:r w:rsidRPr="00014021">
                    <w:rPr>
                      <w:rFonts w:eastAsia="Calibri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Києва та перебуває в оренді чи користуванні у суб’єктів господарювання, установ або організацій;</w:t>
                  </w:r>
                </w:p>
              </w:tc>
              <w:tc>
                <w:tcPr>
                  <w:tcW w:w="3969" w:type="dxa"/>
                  <w:vMerge w:val="restart"/>
                </w:tcPr>
                <w:p w:rsidR="00014021" w:rsidRPr="00014021" w:rsidRDefault="00014021" w:rsidP="00014021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4021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  <w:r w:rsidRPr="00014021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приміщення чи будівля належить до територіальної </w:t>
                  </w:r>
                  <w:r w:rsidRPr="00014021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громади міста Києва та перебуває в оренді чи користуванні у суб’єктів господарювання, установ або організацій, які використовують відповідні приміщення чи будівлі не за цільовим </w:t>
                  </w:r>
                  <w:proofErr w:type="spellStart"/>
                  <w:r w:rsidRPr="00014021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призначенн</w:t>
                  </w:r>
                  <w:proofErr w:type="spellEnd"/>
                </w:p>
                <w:p w:rsidR="00014021" w:rsidRPr="00014021" w:rsidRDefault="00014021" w:rsidP="00014021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4021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ям, а саме, не для забезпечення прав киян на дошкільну, загальну середню та позашкільну освіту</w:t>
                  </w:r>
                </w:p>
              </w:tc>
            </w:tr>
            <w:tr w:rsidR="00014021" w:rsidTr="00846B92">
              <w:trPr>
                <w:trHeight w:val="428"/>
              </w:trPr>
              <w:tc>
                <w:tcPr>
                  <w:tcW w:w="3964" w:type="dxa"/>
                </w:tcPr>
                <w:p w:rsidR="00014021" w:rsidRPr="00014021" w:rsidRDefault="00014021" w:rsidP="000E5715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4021">
                    <w:rPr>
                      <w:rFonts w:eastAsia="Calibri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 приміщення чи будівля використовується орендарями або користувачами не за цільовим призначенням, зокрема, щодо використання його (її) як закладу дошкільної освіти чи закладу позашкільної освіти;</w:t>
                  </w:r>
                </w:p>
              </w:tc>
              <w:tc>
                <w:tcPr>
                  <w:tcW w:w="3969" w:type="dxa"/>
                  <w:vMerge/>
                </w:tcPr>
                <w:p w:rsidR="00014021" w:rsidRDefault="00014021" w:rsidP="000E5715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014021" w:rsidTr="00846B92">
              <w:trPr>
                <w:trHeight w:val="393"/>
              </w:trPr>
              <w:tc>
                <w:tcPr>
                  <w:tcW w:w="39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014021" w:rsidRPr="00014021" w:rsidRDefault="00014021" w:rsidP="00014021">
                  <w:pPr>
                    <w:rPr>
                      <w:i/>
                      <w:sz w:val="24"/>
                      <w:szCs w:val="24"/>
                    </w:rPr>
                  </w:pPr>
                  <w:r w:rsidRPr="00014021">
                    <w:rPr>
                      <w:i/>
                      <w:sz w:val="24"/>
                      <w:szCs w:val="24"/>
                    </w:rPr>
                    <w:t>- використання орендарями та користувачами вказаного приміщення чи будівлі не спрямоване на реалізацію прав киян на дошкільну та позашкільну освіту;</w:t>
                  </w:r>
                </w:p>
              </w:tc>
              <w:tc>
                <w:tcPr>
                  <w:tcW w:w="3969" w:type="dxa"/>
                  <w:vMerge/>
                </w:tcPr>
                <w:p w:rsidR="00014021" w:rsidRDefault="00014021" w:rsidP="00014021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846B92" w:rsidTr="00846B92">
              <w:trPr>
                <w:trHeight w:val="512"/>
              </w:trPr>
              <w:tc>
                <w:tcPr>
                  <w:tcW w:w="3964" w:type="dxa"/>
                </w:tcPr>
                <w:p w:rsidR="00846B92" w:rsidRPr="00846B92" w:rsidRDefault="00846B92" w:rsidP="00846B92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B92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4. Департамент комунальної власності виконавчого органу Київської міської ради (КМДА), інші орендодавці та балансоутримувачі комунального майна з моменту затвердження переліку об’єктів </w:t>
                  </w:r>
                  <w:proofErr w:type="spellStart"/>
                  <w:r w:rsidRPr="00846B92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ревіталізації</w:t>
                  </w:r>
                  <w:proofErr w:type="spellEnd"/>
                  <w:r w:rsidRPr="00846B92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зобов’язані забезпечити:</w:t>
                  </w:r>
                </w:p>
                <w:p w:rsidR="00846B92" w:rsidRPr="00F25792" w:rsidRDefault="00846B92" w:rsidP="00846B92">
                  <w:pPr>
                    <w:shd w:val="clear" w:color="auto" w:fill="FFFFFF"/>
                    <w:tabs>
                      <w:tab w:val="left" w:pos="1134"/>
                    </w:tabs>
                    <w:suppressAutoHyphens w:val="0"/>
                    <w:spacing w:line="276" w:lineRule="auto"/>
                    <w:rPr>
                      <w:i/>
                      <w:color w:val="auto"/>
                      <w:sz w:val="24"/>
                      <w:szCs w:val="24"/>
                      <w:lang w:eastAsia="ru-RU"/>
                    </w:rPr>
                  </w:pPr>
                  <w:r w:rsidRPr="00F25792">
                    <w:rPr>
                      <w:rFonts w:eastAsia="Calibri"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- </w:t>
                  </w:r>
                  <w:r w:rsidRPr="00F25792">
                    <w:rPr>
                      <w:i/>
                      <w:color w:val="auto"/>
                      <w:sz w:val="24"/>
                      <w:szCs w:val="24"/>
                      <w:lang w:eastAsia="ru-RU"/>
                    </w:rPr>
                    <w:t xml:space="preserve">не продовження існуючих договорів оренди </w:t>
                  </w:r>
                  <w:r w:rsidRPr="00F25792">
                    <w:rPr>
                      <w:i/>
                      <w:color w:val="000000"/>
                      <w:sz w:val="24"/>
                      <w:szCs w:val="24"/>
                      <w:lang w:eastAsia="ru-RU"/>
                    </w:rPr>
                    <w:t>приміщень чи будівель</w:t>
                  </w:r>
                  <w:r w:rsidRPr="00F25792">
                    <w:rPr>
                      <w:i/>
                      <w:color w:val="auto"/>
                      <w:sz w:val="24"/>
                      <w:szCs w:val="24"/>
                      <w:lang w:eastAsia="ru-RU"/>
                    </w:rPr>
                    <w:t xml:space="preserve"> включених до </w:t>
                  </w:r>
                  <w:r w:rsidRPr="00F25792">
                    <w:rPr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Переліку об’єктів </w:t>
                  </w:r>
                  <w:proofErr w:type="spellStart"/>
                  <w:r w:rsidRPr="00F25792">
                    <w:rPr>
                      <w:i/>
                      <w:color w:val="000000"/>
                      <w:sz w:val="24"/>
                      <w:szCs w:val="24"/>
                      <w:lang w:eastAsia="ru-RU"/>
                    </w:rPr>
                    <w:t>ревіталізації</w:t>
                  </w:r>
                  <w:proofErr w:type="spellEnd"/>
                  <w:r w:rsidRPr="00F25792">
                    <w:rPr>
                      <w:i/>
                      <w:color w:val="auto"/>
                      <w:sz w:val="24"/>
                      <w:szCs w:val="24"/>
                      <w:lang w:eastAsia="ru-RU"/>
                    </w:rPr>
                    <w:t xml:space="preserve">, навіть за наявності у орендарів переважного права, та не укладення нових договорів оренди щодо вказаних </w:t>
                  </w:r>
                  <w:r w:rsidRPr="00F25792">
                    <w:rPr>
                      <w:i/>
                      <w:color w:val="000000"/>
                      <w:sz w:val="24"/>
                      <w:szCs w:val="24"/>
                      <w:lang w:eastAsia="ru-RU"/>
                    </w:rPr>
                    <w:t>приміщень чи будівель</w:t>
                  </w:r>
                  <w:r w:rsidRPr="00F25792">
                    <w:rPr>
                      <w:i/>
                      <w:color w:val="auto"/>
                      <w:sz w:val="24"/>
                      <w:szCs w:val="24"/>
                      <w:lang w:eastAsia="ru-RU"/>
                    </w:rPr>
                    <w:t xml:space="preserve">, шляхом виключення таких </w:t>
                  </w:r>
                  <w:r w:rsidRPr="00F25792">
                    <w:rPr>
                      <w:i/>
                      <w:color w:val="000000"/>
                      <w:sz w:val="24"/>
                      <w:szCs w:val="24"/>
                      <w:lang w:eastAsia="ru-RU"/>
                    </w:rPr>
                    <w:t>приміщень чи будівель</w:t>
                  </w:r>
                  <w:r w:rsidRPr="00F25792">
                    <w:rPr>
                      <w:i/>
                      <w:color w:val="auto"/>
                      <w:sz w:val="24"/>
                      <w:szCs w:val="24"/>
                      <w:lang w:eastAsia="ru-RU"/>
                    </w:rPr>
                    <w:t xml:space="preserve"> з переліку вільних;</w:t>
                  </w:r>
                </w:p>
                <w:p w:rsidR="00846B92" w:rsidRPr="00846B92" w:rsidRDefault="00846B92" w:rsidP="00846B92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1134"/>
                    </w:tabs>
                    <w:suppressAutoHyphens w:val="0"/>
                    <w:spacing w:after="200" w:line="276" w:lineRule="auto"/>
                    <w:ind w:left="0" w:firstLine="851"/>
                    <w:contextualSpacing/>
                    <w:rPr>
                      <w:i/>
                      <w:color w:val="auto"/>
                      <w:sz w:val="24"/>
                      <w:szCs w:val="24"/>
                      <w:lang w:eastAsia="ru-RU"/>
                    </w:rPr>
                  </w:pPr>
                  <w:r w:rsidRPr="00846B92">
                    <w:rPr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у розумні строки забезпечити передачу в оренду чи інше право користування орендарям або користувачам приміщень чи будівель, що </w:t>
                  </w:r>
                  <w:r w:rsidRPr="00846B92">
                    <w:rPr>
                      <w:i/>
                      <w:color w:val="auto"/>
                      <w:sz w:val="24"/>
                      <w:szCs w:val="24"/>
                      <w:lang w:eastAsia="ru-RU"/>
                    </w:rPr>
                    <w:t xml:space="preserve">включені до </w:t>
                  </w:r>
                  <w:r w:rsidRPr="00846B92">
                    <w:rPr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Переліку об’єктів </w:t>
                  </w:r>
                  <w:proofErr w:type="spellStart"/>
                  <w:r w:rsidRPr="00846B92">
                    <w:rPr>
                      <w:i/>
                      <w:color w:val="000000"/>
                      <w:sz w:val="24"/>
                      <w:szCs w:val="24"/>
                      <w:lang w:eastAsia="ru-RU"/>
                    </w:rPr>
                    <w:t>ревіталізації</w:t>
                  </w:r>
                  <w:proofErr w:type="spellEnd"/>
                  <w:r w:rsidRPr="00846B92">
                    <w:rPr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альтернативних об’єктів, що</w:t>
                  </w:r>
                  <w:r w:rsidRPr="00846B9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6B92">
                    <w:rPr>
                      <w:i/>
                      <w:color w:val="000000"/>
                      <w:sz w:val="24"/>
                      <w:szCs w:val="24"/>
                      <w:lang w:eastAsia="ru-RU"/>
                    </w:rPr>
                    <w:t>знаходяться в переліку вільних приміщень комунальної власності територіальної громади міста Києва, взамін звільнених.</w:t>
                  </w:r>
                </w:p>
                <w:p w:rsidR="00846B92" w:rsidRPr="00846B92" w:rsidRDefault="00846B92" w:rsidP="00846B92">
                  <w:pPr>
                    <w:shd w:val="clear" w:color="auto" w:fill="FFFFFF"/>
                    <w:tabs>
                      <w:tab w:val="left" w:pos="1134"/>
                    </w:tabs>
                    <w:suppressAutoHyphens w:val="0"/>
                    <w:spacing w:line="276" w:lineRule="auto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846B92" w:rsidRPr="00846B92" w:rsidRDefault="00846B92" w:rsidP="00846B92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846B92" w:rsidRPr="00846B92" w:rsidRDefault="00846B92" w:rsidP="00846B92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B92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4. Департамент комунальної власності виконавчого органу Київської міської ради (КМДА), інші орендодавці та балансоутримувачі комунального майна з моменту затвердження переліку об’єктів </w:t>
                  </w:r>
                  <w:proofErr w:type="spellStart"/>
                  <w:r w:rsidRPr="00846B92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ревіталізації</w:t>
                  </w:r>
                  <w:proofErr w:type="spellEnd"/>
                  <w:r w:rsidRPr="00846B92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зобов’язані забезпечити:</w:t>
                  </w:r>
                </w:p>
                <w:p w:rsidR="00846B92" w:rsidRPr="00846B92" w:rsidRDefault="00846B92" w:rsidP="00846B92">
                  <w:pPr>
                    <w:shd w:val="clear" w:color="auto" w:fill="FFFFFF"/>
                    <w:tabs>
                      <w:tab w:val="left" w:pos="1134"/>
                    </w:tabs>
                    <w:suppressAutoHyphens w:val="0"/>
                    <w:spacing w:line="276" w:lineRule="auto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846B92">
                    <w:rPr>
                      <w:rFonts w:eastAsia="Calibri"/>
                      <w:bCs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- </w:t>
                  </w:r>
                  <w:r w:rsidRPr="00846B92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не продовження існуючих договорів оренди </w:t>
                  </w:r>
                  <w:r w:rsidRPr="00846B92">
                    <w:rPr>
                      <w:color w:val="000000"/>
                      <w:sz w:val="24"/>
                      <w:szCs w:val="24"/>
                      <w:lang w:eastAsia="ru-RU"/>
                    </w:rPr>
                    <w:t>приміщень чи будівель</w:t>
                  </w:r>
                  <w:r w:rsidRPr="00846B92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включених до </w:t>
                  </w:r>
                  <w:r w:rsidRPr="00846B9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Переліку об’єктів </w:t>
                  </w:r>
                  <w:proofErr w:type="spellStart"/>
                  <w:r w:rsidRPr="00846B92">
                    <w:rPr>
                      <w:color w:val="000000"/>
                      <w:sz w:val="24"/>
                      <w:szCs w:val="24"/>
                      <w:lang w:eastAsia="ru-RU"/>
                    </w:rPr>
                    <w:t>ревіталізації</w:t>
                  </w:r>
                  <w:proofErr w:type="spellEnd"/>
                  <w:r w:rsidRPr="00846B92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, навіть за наявності у орендарів переважного права, та не укладення нових договорів оренди щодо вказаних </w:t>
                  </w:r>
                  <w:r w:rsidRPr="00846B92">
                    <w:rPr>
                      <w:color w:val="000000"/>
                      <w:sz w:val="24"/>
                      <w:szCs w:val="24"/>
                      <w:lang w:eastAsia="ru-RU"/>
                    </w:rPr>
                    <w:t>приміщень чи будівель</w:t>
                  </w:r>
                  <w:r w:rsidRPr="00846B92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, шляхом виключення таких </w:t>
                  </w:r>
                  <w:r w:rsidRPr="00846B92">
                    <w:rPr>
                      <w:color w:val="000000"/>
                      <w:sz w:val="24"/>
                      <w:szCs w:val="24"/>
                      <w:lang w:eastAsia="ru-RU"/>
                    </w:rPr>
                    <w:t>приміщень чи будівель</w:t>
                  </w:r>
                  <w:r w:rsidRPr="00846B92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з переліку вільних;</w:t>
                  </w:r>
                </w:p>
                <w:p w:rsidR="00846B92" w:rsidRPr="00846B92" w:rsidRDefault="00846B92" w:rsidP="00846B92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1134"/>
                    </w:tabs>
                    <w:suppressAutoHyphens w:val="0"/>
                    <w:spacing w:after="200" w:line="276" w:lineRule="auto"/>
                    <w:ind w:left="0" w:firstLine="851"/>
                    <w:contextualSpacing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846B9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у розумні строки забезпечити передачу в оренду чи інше право користування орендарям або користувачам приміщень чи будівель, що </w:t>
                  </w:r>
                  <w:r w:rsidRPr="00846B92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включені до </w:t>
                  </w:r>
                  <w:r w:rsidR="002A3D17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Переліку об’єктів </w:t>
                  </w:r>
                  <w:proofErr w:type="spellStart"/>
                  <w:r w:rsidRPr="00846B92">
                    <w:rPr>
                      <w:color w:val="000000"/>
                      <w:sz w:val="24"/>
                      <w:szCs w:val="24"/>
                      <w:lang w:eastAsia="ru-RU"/>
                    </w:rPr>
                    <w:t>ревіталізації</w:t>
                  </w:r>
                  <w:proofErr w:type="spellEnd"/>
                  <w:r w:rsidRPr="00846B9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альтернативних об’єктів, що знаходяться в переліку вільних приміщень комунальної власності територіальної громади міста Києва, взамін звільнених.</w:t>
                  </w:r>
                </w:p>
                <w:p w:rsidR="00846B92" w:rsidRPr="00F25792" w:rsidRDefault="00A16CE7" w:rsidP="002A3D17">
                  <w:pPr>
                    <w:suppressLineNumbers/>
                    <w:tabs>
                      <w:tab w:val="left" w:pos="0"/>
                    </w:tabs>
                    <w:snapToGrid w:val="0"/>
                    <w:ind w:firstLine="0"/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b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846B92" w:rsidRPr="00F25792">
                    <w:rPr>
                      <w:rFonts w:eastAsia="Calibri"/>
                      <w:b/>
                      <w:bCs/>
                      <w:iCs/>
                      <w:color w:val="auto"/>
                      <w:sz w:val="24"/>
                      <w:szCs w:val="24"/>
                      <w:lang w:eastAsia="ru-RU"/>
                    </w:rPr>
                    <w:t xml:space="preserve"> -</w:t>
                  </w:r>
                  <w:r w:rsidR="00846B92" w:rsidRPr="00F25792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A59" w:rsidRPr="00F25792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проведення претензійної роботи щодо звільнення </w:t>
                  </w:r>
                  <w:r w:rsidR="00846B92" w:rsidRPr="00F25792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приміщень чи будівель включених до Переліку об’єктів </w:t>
                  </w:r>
                  <w:proofErr w:type="spellStart"/>
                  <w:r w:rsidR="00846B92" w:rsidRPr="00F25792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ревіталізації</w:t>
                  </w:r>
                  <w:proofErr w:type="spellEnd"/>
                  <w:r w:rsidR="00F25792" w:rsidRPr="00F25792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та відновлення </w:t>
                  </w:r>
                  <w:r w:rsidR="002A3D17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їх</w:t>
                  </w:r>
                  <w:r w:rsidR="00F25792" w:rsidRPr="00F25792">
                    <w:rPr>
                      <w:rFonts w:eastAsia="Calibri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за прямим призначенням.</w:t>
                  </w:r>
                </w:p>
              </w:tc>
            </w:tr>
          </w:tbl>
          <w:p w:rsidR="00014021" w:rsidRDefault="00014021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014021" w:rsidRDefault="00014021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2A3D17" w:rsidRPr="002A3D17" w:rsidRDefault="002A3D17" w:rsidP="002A3D1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2A3D1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 має.</w:t>
            </w:r>
            <w:r w:rsidRPr="002A3D17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2A3D17" w:rsidRPr="002A3D17" w:rsidRDefault="002A3D17" w:rsidP="002A3D1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2A3D17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>Рішення прийнято.</w:t>
            </w:r>
          </w:p>
          <w:p w:rsidR="00014021" w:rsidRDefault="00014021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2A3D17" w:rsidRDefault="002A3D17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Васильчука В.В. – депутата Київської </w:t>
            </w:r>
            <w:r w:rsidR="001024E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міської ради, який поінформував про звіт підготовчої групи по вивченню проекту рішення Київської міської ради </w:t>
            </w:r>
            <w:r w:rsidR="001024E9" w:rsidRPr="001024E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«Про затвердження переліку об’єктів комунальної власності територіальної громади міста Києва, право оренди яких виборюється на конкурсних засадах» </w:t>
            </w:r>
            <w:r w:rsidR="001024E9" w:rsidRPr="001024E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1024E9" w:rsidRPr="001024E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="001024E9" w:rsidRPr="001024E9">
              <w:rPr>
                <w:rFonts w:eastAsia="Calibri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№08/231-1181/ПР від 10.04.2018)</w:t>
            </w:r>
          </w:p>
          <w:p w:rsidR="00014021" w:rsidRDefault="00014021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1024E9" w:rsidRDefault="001024E9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Іваніна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Н.В., Васильчук В.В.</w:t>
            </w:r>
          </w:p>
          <w:p w:rsidR="001024E9" w:rsidRDefault="001024E9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1024E9" w:rsidRDefault="001024E9" w:rsidP="0014785F">
            <w:pPr>
              <w:suppressLineNumbers/>
              <w:tabs>
                <w:tab w:val="left" w:pos="0"/>
              </w:tabs>
              <w:snapToGrid w:val="0"/>
              <w:ind w:firstLine="66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 Звіт підготовчої групи взяти до відома.</w:t>
            </w:r>
          </w:p>
          <w:p w:rsidR="001024E9" w:rsidRDefault="001024E9" w:rsidP="0014785F">
            <w:pPr>
              <w:suppressLineNumbers/>
              <w:tabs>
                <w:tab w:val="left" w:pos="0"/>
              </w:tabs>
              <w:snapToGrid w:val="0"/>
              <w:ind w:firstLine="66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2) Підтримати проект рішення </w:t>
            </w:r>
            <w:r w:rsidRPr="001024E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Київської міської ради «Про затвердження переліку об’єктів комунальної власності територіальної громади міста Києва, право оренди яких виборюється на конкурсних засадах»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 рекомендаціями</w:t>
            </w:r>
            <w:r w:rsidR="00AC7E0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до конкурсних засад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а саме:</w:t>
            </w:r>
          </w:p>
          <w:p w:rsidR="001024E9" w:rsidRDefault="00E41F70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- </w:t>
            </w:r>
            <w:r w:rsidR="001478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</w:t>
            </w:r>
            <w:r w:rsidR="001024E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иконавчому органу Київської міської ради (КМДА) </w:t>
            </w:r>
            <w:r w:rsidR="00F86F3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передбачити</w:t>
            </w:r>
            <w:r w:rsidR="001024E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та, у разі необхідності вжити організаційно-правові заходи щодо</w:t>
            </w:r>
            <w:r w:rsidR="00F86F3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припинення договору оренди </w:t>
            </w:r>
            <w:r w:rsidR="0014785F" w:rsidRPr="001478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приміщення будівлі для розміщення</w:t>
            </w:r>
            <w:r w:rsidR="001478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приватного навчального закладу та</w:t>
            </w:r>
            <w:r w:rsidR="001024E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відновлення закладу дошкільної освіти №364 на вул. Сєрова, 32 у Дніпровському районі міста Києва </w:t>
            </w:r>
            <w:r w:rsidR="001478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прямим призначенням</w:t>
            </w:r>
            <w:r w:rsidR="00F048F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;</w:t>
            </w:r>
          </w:p>
          <w:p w:rsidR="00AF000F" w:rsidRDefault="0014785F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- </w:t>
            </w:r>
            <w:r w:rsidR="00AF000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зазначити чітку суму інвестиційних зобов’язань;</w:t>
            </w:r>
          </w:p>
          <w:p w:rsidR="0014785F" w:rsidRDefault="0014785F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- передбач</w:t>
            </w:r>
            <w:r w:rsidR="00F048F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ити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10% безкоштовних місць від проектної спроможності приватного навчального закладу для навчання дітей з мікрорайону Дніпровського району.</w:t>
            </w:r>
          </w:p>
          <w:p w:rsidR="00014021" w:rsidRDefault="00014021" w:rsidP="000E571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Default="00F90F19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 1.</w:t>
            </w:r>
            <w:r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7313D8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605384" w:rsidRPr="00605384" w:rsidRDefault="00605384" w:rsidP="0060538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605384">
              <w:rPr>
                <w:rFonts w:ascii="Times New Roman CYR" w:eastAsia="Calibri" w:hAnsi="Times New Roman CYR" w:cs="Times New Roman CYR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проект рішення Київської міської ради 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«</w:t>
            </w:r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Про передачу в оренду нежитлових приміщень комунальної власності територіальної громади міста Києва єдиному претенденту на право оренди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»</w:t>
            </w:r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(вул. Івана Миколайчука, 9-а, Дніпровський район)</w:t>
            </w:r>
            <w:r w:rsidRPr="00605384">
              <w:rPr>
                <w:rFonts w:ascii="Times New Roman CYR" w:eastAsia="Calibri" w:hAnsi="Times New Roman CYR" w:cs="Times New Roman CYR"/>
                <w:bCs/>
                <w:i/>
                <w:iCs/>
                <w:color w:val="000000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Pr="00605384">
              <w:rPr>
                <w:rFonts w:ascii="Times New Roman CYR" w:eastAsia="Calibri" w:hAnsi="Times New Roman CYR" w:cs="Times New Roman CYR"/>
                <w:bCs/>
                <w:i/>
                <w:iCs/>
                <w:color w:val="000000"/>
                <w:szCs w:val="28"/>
                <w:lang w:eastAsia="ru-RU"/>
              </w:rPr>
              <w:t>Прокопіва</w:t>
            </w:r>
            <w:proofErr w:type="spellEnd"/>
            <w:r w:rsidRPr="00605384">
              <w:rPr>
                <w:rFonts w:ascii="Times New Roman CYR" w:eastAsia="Calibri" w:hAnsi="Times New Roman CYR" w:cs="Times New Roman CYR"/>
                <w:bCs/>
                <w:i/>
                <w:iCs/>
                <w:color w:val="000000"/>
                <w:szCs w:val="28"/>
                <w:lang w:eastAsia="ru-RU"/>
              </w:rPr>
              <w:t xml:space="preserve"> В.В. №08/231-1910/ПР від 01.06.2018).</w:t>
            </w:r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605384" w:rsidRDefault="00605384" w:rsidP="0060538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605384" w:rsidRDefault="00605384" w:rsidP="0060538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Кравчук О.І.</w:t>
            </w:r>
          </w:p>
          <w:p w:rsidR="00605384" w:rsidRPr="00605384" w:rsidRDefault="00605384" w:rsidP="0060538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605384" w:rsidRDefault="00605384" w:rsidP="0060538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Підтримати проект рішення Київської міської ради 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«</w:t>
            </w:r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Про передачу в оренду нежитлових приміщень комунальної власності </w:t>
            </w:r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lastRenderedPageBreak/>
              <w:t>територіальної громади міста Києва єдиному претенденту на право оренди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»</w:t>
            </w:r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(вул. Івана Миколайчука, 9-а, Дніпровський район)  та рекомендувати його для розгляду на пленарному засіданні сесії Київської міської ради.</w:t>
            </w:r>
          </w:p>
          <w:p w:rsidR="00605384" w:rsidRPr="00605384" w:rsidRDefault="00605384" w:rsidP="0060538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605384" w:rsidRPr="00605384" w:rsidRDefault="00605384" w:rsidP="0060538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60538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605384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7313D8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Мітюка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А.І. – директора ДЮСШ №</w:t>
            </w:r>
            <w:r w:rsidR="0089695F" w:rsidRPr="008969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17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щодо </w:t>
            </w:r>
            <w:r w:rsidRPr="00D30FD0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внесення змін до рішення Київської міської ради від 08.02.2018 №21/4085 «Про внесення змін до рішення Київської міської ради від 21.04.2015 №415/1280 «Про затвердження Положення про оренду майна територіальної громади міста Києва» в частині виключення ДЮСШ, які фінансуються з бюджету міста Києва з переліку закладів, що повинні укладати договори погодинної оренди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7313D8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D30FD0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Г.В., Васильчук В.В..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Стрижов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Д.С.Мітюк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А.І.,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Ярмоленський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Іваніна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Н.В.</w:t>
            </w:r>
          </w:p>
          <w:p w:rsidR="007313D8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D30FD0" w:rsidRDefault="00D30FD0" w:rsidP="001B76E5">
            <w:pPr>
              <w:suppressLineNumbers/>
              <w:tabs>
                <w:tab w:val="left" w:pos="0"/>
              </w:tabs>
              <w:snapToGrid w:val="0"/>
              <w:ind w:firstLine="66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1) Доручити Департаменту молоді та спорту виконавчого органу Київської міської ради (КМДА) створити робочу групу із залученням Департаменту комунальної власності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м.Києва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, управліннями освіти районних в місті Києві державних адміністрацій,  постійної комісії Київської міської ради з питань власності, депутатів Київської міської ради </w:t>
            </w:r>
            <w:r w:rsidR="001B76E5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п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о </w:t>
            </w:r>
            <w:r w:rsidR="001B76E5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напрацюванню пропозицій та змін до рішення </w:t>
            </w:r>
            <w:r w:rsidR="001B76E5" w:rsidRPr="001B76E5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Київської міської ради від 08.02.2018 №21/4085 «Про внесення змін до рішення Київської міської ради від 21.04.2015 №415/1280 «Про затвердження Положення про оренду майна територіальної громади міста Києва»</w:t>
            </w:r>
            <w:r w:rsidR="001B76E5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1B76E5" w:rsidRDefault="001B76E5" w:rsidP="001B76E5">
            <w:pPr>
              <w:suppressLineNumbers/>
              <w:tabs>
                <w:tab w:val="left" w:pos="0"/>
              </w:tabs>
              <w:snapToGrid w:val="0"/>
              <w:ind w:firstLine="66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2) Доручити голові комісії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Г.В. при розгляді проекту рішення Київської міської ради на пленарному засіданні сесії Київської міської ради озвучити правку про відтермінування виконання рішення </w:t>
            </w:r>
            <w:r w:rsidRPr="001B76E5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Київської міської ради від 08.02.2018 №21/4085 «Про внесення змін до рішення Київської міської ради від 21.04.2015 №415/1280 «Про затвердження Положення про оренду майна територіальної громади міста Києва»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в частині дитячо-юнацьких спортивних шкіл до </w:t>
            </w:r>
            <w:r w:rsidRPr="001B76E5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>01.09.2019</w:t>
            </w:r>
            <w:r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D30FD0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1B76E5" w:rsidRPr="001B76E5" w:rsidRDefault="001B76E5" w:rsidP="001B76E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1B76E5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1B76E5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D30FD0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BA6D47" w:rsidRDefault="00BA6D47" w:rsidP="00BA6D4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Г.В. - голову комісії</w:t>
            </w:r>
            <w:r w:rsidRPr="00BA6D47">
              <w:rPr>
                <w:rFonts w:ascii="Times New Roman CYR" w:eastAsia="Calibri" w:hAnsi="Times New Roman CYR" w:cs="Times New Roman CYR"/>
                <w:bCs/>
                <w:i/>
                <w:iCs/>
                <w:color w:val="000000"/>
                <w:szCs w:val="28"/>
                <w:lang w:eastAsia="ru-RU"/>
              </w:rPr>
              <w:t>,</w:t>
            </w:r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яка поінформувала про  розгляд звернення Національного центру 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«</w:t>
            </w:r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Мала Академія Наук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»</w:t>
            </w:r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щодо виділення Київській Малій Академії наук учнівської молоді  приміщення (будівлі) на </w:t>
            </w:r>
            <w:proofErr w:type="spellStart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П.Тичини</w:t>
            </w:r>
            <w:proofErr w:type="spellEnd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, 6 для забезпечення науковою освітою юних киян.</w:t>
            </w:r>
          </w:p>
          <w:p w:rsidR="00BA6D47" w:rsidRPr="00BA6D47" w:rsidRDefault="00BA6D47" w:rsidP="00BA6D4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BA6D47" w:rsidRDefault="00BA6D47" w:rsidP="00BA6D4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Лісовий О.В., Поліщук І.Ю., </w:t>
            </w:r>
            <w:proofErr w:type="spellStart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Шмуляр</w:t>
            </w:r>
            <w:proofErr w:type="spellEnd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О.В.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Г.В.</w:t>
            </w:r>
          </w:p>
          <w:p w:rsidR="00BA6D47" w:rsidRPr="00BA6D47" w:rsidRDefault="00BA6D47" w:rsidP="00BA6D4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BA6D47" w:rsidRDefault="00BA6D47" w:rsidP="00BA6D4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Підтримати  звернення Національного центру “Мала Академія Наук” щодо виділення Київській Малій Академії наук учнівської молоді  приміщення (будівлі) на </w:t>
            </w:r>
            <w:proofErr w:type="spellStart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просп</w:t>
            </w:r>
            <w:proofErr w:type="spellEnd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П.Тичини</w:t>
            </w:r>
            <w:proofErr w:type="spellEnd"/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, 6 для забезпечення науковою освітою юних киян.</w:t>
            </w:r>
          </w:p>
          <w:p w:rsidR="00BA6D47" w:rsidRPr="00BA6D47" w:rsidRDefault="00BA6D47" w:rsidP="00BA6D4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BA6D47" w:rsidRPr="00BA6D47" w:rsidRDefault="00BA6D47" w:rsidP="00BA6D4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BA6D4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BA6D47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1B76E5" w:rsidRDefault="001B76E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5318DB" w:rsidRDefault="005318DB" w:rsidP="005318D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Васильчука В.В.</w:t>
            </w:r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–</w:t>
            </w:r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депутата Київської міської ради щодо</w:t>
            </w:r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звернення гр. </w:t>
            </w:r>
            <w:proofErr w:type="spellStart"/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Неходи</w:t>
            </w:r>
            <w:proofErr w:type="spellEnd"/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В.А. 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про</w:t>
            </w:r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реконструкці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ю</w:t>
            </w:r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стадіонів гімназії №179 та СШ №186 Голосіївського району </w:t>
            </w:r>
            <w:proofErr w:type="spellStart"/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м.Києва</w:t>
            </w:r>
            <w:proofErr w:type="spellEnd"/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. </w:t>
            </w:r>
          </w:p>
          <w:p w:rsidR="005318DB" w:rsidRPr="005318DB" w:rsidRDefault="005318DB" w:rsidP="005318D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5318DB" w:rsidRDefault="005318DB" w:rsidP="005318D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Г.В., Васильчук В.В., </w:t>
            </w:r>
            <w:proofErr w:type="spellStart"/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Залевська</w:t>
            </w:r>
            <w:proofErr w:type="spellEnd"/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С.С.</w:t>
            </w:r>
          </w:p>
          <w:p w:rsidR="005318DB" w:rsidRPr="005318DB" w:rsidRDefault="005318DB" w:rsidP="005318D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2944AE" w:rsidRPr="002944AE" w:rsidRDefault="0089695F" w:rsidP="002944AE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89695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Доручити</w:t>
            </w:r>
            <w:r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2944AE" w:rsidRPr="002944A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КП з експлуатації і ремонту </w:t>
            </w:r>
            <w:r w:rsidR="002944A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«</w:t>
            </w:r>
            <w:r w:rsidR="002944AE" w:rsidRPr="002944A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Житло-сервіс</w:t>
            </w:r>
            <w:r w:rsidR="002944A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»</w:t>
            </w:r>
            <w:r w:rsidR="002944AE" w:rsidRPr="002944A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 надати</w:t>
            </w:r>
            <w:r w:rsidR="000D1CB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заявнику та комісії (в копії)</w:t>
            </w:r>
            <w:r w:rsidR="002944AE" w:rsidRPr="002944A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2944A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проектну документацію та</w:t>
            </w:r>
            <w:r w:rsidR="002944AE" w:rsidRPr="002944A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EF4D2D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план-</w:t>
            </w:r>
            <w:r w:rsidR="002944AE" w:rsidRPr="002944A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графік виконання робіт </w:t>
            </w:r>
            <w:r w:rsidR="00AB683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по реконструкції</w:t>
            </w:r>
            <w:r w:rsidR="002944AE" w:rsidRPr="002944A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стадіонів гімназії № 179 та СШ № 186 Голосіївського району м. Києва</w:t>
            </w:r>
            <w:r w:rsidR="000D1CB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2944AE" w:rsidRDefault="002944AE" w:rsidP="005318D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5318DB" w:rsidRPr="005318DB" w:rsidRDefault="005318DB" w:rsidP="005318D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5318DB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5318DB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D30FD0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DF05D9" w:rsidRPr="00ED7C93" w:rsidRDefault="00DF05D9" w:rsidP="00DF05D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  <w:r w:rsidRPr="00DF05D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Танцюру В.А. 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– начальника Служби у справах дітей та сім’ї </w:t>
            </w:r>
            <w:r w:rsidRPr="00DF05D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заход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ів</w:t>
            </w:r>
            <w:r w:rsidRPr="00DF05D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по профілактиці н</w:t>
            </w:r>
            <w:r w:rsidR="00ED7C93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аркоманії серед дітей та молоді</w:t>
            </w:r>
          </w:p>
          <w:p w:rsidR="00DF05D9" w:rsidRPr="00DF05D9" w:rsidRDefault="00DF05D9" w:rsidP="00DF05D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DF05D9" w:rsidRDefault="00DF05D9" w:rsidP="00DF05D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DF05D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Поплавська О.П., </w:t>
            </w:r>
            <w:proofErr w:type="spellStart"/>
            <w:r w:rsidRPr="00DF05D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DF05D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Г.В., Васильчук В.В., Гончаров О.В.</w:t>
            </w:r>
          </w:p>
          <w:p w:rsidR="00DF05D9" w:rsidRPr="00DF05D9" w:rsidRDefault="00DF05D9" w:rsidP="00DF05D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063270" w:rsidRPr="00ED7C93" w:rsidRDefault="00DF05D9" w:rsidP="00DF05D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  <w:r w:rsidRPr="00DF05D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Доручити Службі у справах дітей та сім’ї м. Києва</w:t>
            </w:r>
            <w:r w:rsidR="00E476F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виконавчого органу Київської міської ради (КМДА) організувати круглий стіл на тему: «</w:t>
            </w:r>
            <w:r w:rsidR="00063270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Заходи з профілактики</w:t>
            </w:r>
            <w:r w:rsidR="00E476F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наркоманії серед дітей та молоді»</w:t>
            </w:r>
            <w:r w:rsidR="00063270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DF05D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із залученням представників Департаменту освіти і науки, постійної комісії </w:t>
            </w:r>
            <w:r w:rsidRPr="00ED7C9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Київ</w:t>
            </w:r>
            <w:r w:rsidR="00ED7C93" w:rsidRPr="00ED7C93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ської міської ради</w:t>
            </w:r>
            <w:r w:rsidR="00ED7C93"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DF05D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з питань освіти, науки, сім’ї, молоді та спорту, Ювенальної поліції м. Києва, Департаменту міського благоустрою та збереження природного середовища, Департаменту жит</w:t>
            </w:r>
            <w:r w:rsidR="00063270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лово-комунальної інфраструктури, депутатів Київської</w:t>
            </w:r>
            <w:r w:rsidR="00ED7C93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міської ради та громадськості та провести його у вересні місяці 2018 року.</w:t>
            </w:r>
          </w:p>
          <w:p w:rsidR="00DF05D9" w:rsidRPr="00DF05D9" w:rsidRDefault="00063270" w:rsidP="00DF05D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</w:p>
          <w:p w:rsidR="00DF05D9" w:rsidRPr="00DF05D9" w:rsidRDefault="00DF05D9" w:rsidP="00DF05D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DF05D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DF05D9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D30FD0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04FEC" w:rsidRPr="00704FEC" w:rsidRDefault="00704FEC" w:rsidP="00704FEC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704FEC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Гончарова О.В. 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– депутат Київської міської ради </w:t>
            </w:r>
            <w:r w:rsidRPr="00704FEC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щодо виконання міської цільової комплексної програми профілактики та протидії </w:t>
            </w:r>
            <w:r w:rsidRPr="00704FEC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lastRenderedPageBreak/>
              <w:t>злочинності в місті Києві «Безпечна столиця» на 2016-2018 роки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D30FD0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04FEC" w:rsidRPr="00704FEC" w:rsidRDefault="00704FEC" w:rsidP="00704FEC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Доручити Департаменту освіти і науки виконавчого органу Київської міської ради (КМДА) та Департаменту </w:t>
            </w:r>
            <w:r w:rsidRPr="00704FEC">
              <w:rPr>
                <w:rFonts w:ascii="Times New Roman CYR" w:eastAsia="Calibri" w:hAnsi="Times New Roman CYR" w:cs="Times New Roman CYR"/>
                <w:bCs/>
                <w:iCs/>
                <w:color w:val="000000"/>
                <w:lang w:eastAsia="ru-RU"/>
              </w:rPr>
              <w:t>інформаційно-комунікаційних технологій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lang w:eastAsia="ru-RU"/>
              </w:rPr>
              <w:t xml:space="preserve"> </w:t>
            </w:r>
            <w:r w:rsidRPr="00704FEC">
              <w:rPr>
                <w:rFonts w:ascii="Times New Roman CYR" w:eastAsia="Calibri" w:hAnsi="Times New Roman CYR" w:cs="Times New Roman CYR"/>
                <w:bCs/>
                <w:iCs/>
                <w:color w:val="000000"/>
                <w:lang w:eastAsia="ru-RU"/>
              </w:rPr>
              <w:t>виконавчого органу Київської міської ради (КМДА)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lang w:eastAsia="ru-RU"/>
              </w:rPr>
              <w:t xml:space="preserve"> надати звіт про виконання </w:t>
            </w:r>
            <w:r w:rsidRPr="00704FEC">
              <w:rPr>
                <w:rFonts w:ascii="Times New Roman CYR" w:eastAsia="Calibri" w:hAnsi="Times New Roman CYR" w:cs="Times New Roman CYR"/>
                <w:bCs/>
                <w:iCs/>
                <w:color w:val="000000"/>
                <w:lang w:eastAsia="ru-RU"/>
              </w:rPr>
              <w:t>міської цільової комплексної програми профілактики та протидії злочинності в місті Києві «Безпечна столиця» на 2016-2018 роки</w:t>
            </w:r>
            <w:r w:rsidR="0093179B">
              <w:rPr>
                <w:rFonts w:ascii="Times New Roman CYR" w:eastAsia="Calibri" w:hAnsi="Times New Roman CYR" w:cs="Times New Roman CYR"/>
                <w:bCs/>
                <w:iCs/>
                <w:color w:val="000000"/>
                <w:lang w:eastAsia="ru-RU"/>
              </w:rPr>
              <w:t xml:space="preserve"> в частині </w:t>
            </w:r>
            <w:r w:rsidR="0093179B" w:rsidRPr="0093179B">
              <w:rPr>
                <w:rFonts w:eastAsia="Calibri"/>
                <w:color w:val="000000"/>
                <w:szCs w:val="28"/>
              </w:rPr>
              <w:t xml:space="preserve"> придбання, встановлення, підключення, обслуговування камер відеоспостережень в навчальних закладах освіти міста Києва</w:t>
            </w:r>
            <w:r w:rsidR="0093179B">
              <w:rPr>
                <w:rFonts w:eastAsia="Calibri"/>
                <w:color w:val="000000"/>
                <w:szCs w:val="28"/>
              </w:rPr>
              <w:t xml:space="preserve"> та  кількість неохоплених закладів освіти.</w:t>
            </w:r>
          </w:p>
          <w:p w:rsidR="00D30FD0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04FEC" w:rsidRPr="00704FEC" w:rsidRDefault="00704FEC" w:rsidP="00704FEC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704FEC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704FEC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D30FD0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04FEC" w:rsidRPr="00704FEC" w:rsidRDefault="00704FEC" w:rsidP="00704FEC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704FEC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Гончарова О.В. – депутат Київської міської ради щодо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Pr="00704FEC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забезпечення закладів освіти швидкісним інтернетом, створення веб-сайтів та їх подальшої технічної підтримки.</w:t>
            </w:r>
          </w:p>
          <w:p w:rsidR="00704FEC" w:rsidRDefault="00704FEC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3C60F4" w:rsidRPr="003C60F4" w:rsidRDefault="00704FEC" w:rsidP="003C60F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704FEC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Доручити Департаменту освіти і науки виконавчого органу Київської міської ради (КМДА) та Департаменту інформаційно-комунікаційних технологій виконавчого органу Київської міської ради (КМДА)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надати інформацію про </w:t>
            </w:r>
            <w:r w:rsidR="003C60F4" w:rsidRPr="003C60F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забезпечення закладів освіти швидкісним інтернетом, створення веб-сайтів та їх подальшої технічної підтримки.</w:t>
            </w:r>
          </w:p>
          <w:p w:rsidR="00D30FD0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2E50F4" w:rsidRPr="002E50F4" w:rsidRDefault="002E50F4" w:rsidP="002E50F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 w:rsidRPr="002E50F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2E50F4"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D30FD0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C1663C" w:rsidRPr="00C1663C" w:rsidRDefault="006F37B1" w:rsidP="00C1663C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6F37B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Гончарова О.В. – депутат Київської міської ради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C1663C" w:rsidRPr="00C1663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щодо будівництва закладів освіти в мікрорайоні 2 «</w:t>
            </w:r>
            <w:proofErr w:type="spellStart"/>
            <w:r w:rsidR="00C1663C" w:rsidRPr="00C1663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Позняки</w:t>
            </w:r>
            <w:proofErr w:type="spellEnd"/>
            <w:r w:rsidR="00C1663C" w:rsidRPr="00C1663C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 Дарницького району міста Києва.</w:t>
            </w:r>
          </w:p>
          <w:p w:rsidR="006F37B1" w:rsidRDefault="006F37B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6F37B1" w:rsidRDefault="006F37B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6F37B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6F37B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Гончаров О.В., Васильчук В.В.</w:t>
            </w:r>
            <w:r w:rsid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Стрижов</w:t>
            </w:r>
            <w:proofErr w:type="spellEnd"/>
            <w:r w:rsid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Д.С.</w:t>
            </w:r>
          </w:p>
          <w:p w:rsidR="006F37B1" w:rsidRDefault="006F37B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982C44" w:rsidRDefault="00241571" w:rsidP="00982C44">
            <w:pPr>
              <w:suppressLineNumbers/>
              <w:tabs>
                <w:tab w:val="left" w:pos="0"/>
              </w:tabs>
              <w:snapToGrid w:val="0"/>
              <w:ind w:firstLine="652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1) </w:t>
            </w:r>
            <w:r w:rsidR="006F37B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Доручити Департаменту містобудування та архітектури виконавчого органу Київської міської ради (КМДА)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та Департаменту земельних ресурсів </w:t>
            </w:r>
            <w:r w:rsidRPr="0024157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виконавчого органу Київської міської ради (КМДА)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спільно з </w:t>
            </w:r>
            <w:r w:rsidR="009C0C6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Дарницькою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районно</w:t>
            </w:r>
            <w:r w:rsidR="009C0C6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ю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в місті Києві державно</w:t>
            </w:r>
            <w:r w:rsidR="009C0C6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ю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адміністраці</w:t>
            </w:r>
            <w:r w:rsidR="009C0C6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єю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підготувати </w:t>
            </w:r>
            <w:r w:rsidR="006F37B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надати інформацію про план забудови соціальної інфраструктури мікрорайону 2 «</w:t>
            </w:r>
            <w:proofErr w:type="spellStart"/>
            <w:r w:rsidR="006F37B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Позняки</w:t>
            </w:r>
            <w:proofErr w:type="spellEnd"/>
            <w:r w:rsidR="006F37B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="00982C4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в частині будівництва закладів освіти.</w:t>
            </w:r>
          </w:p>
          <w:p w:rsidR="00D30FD0" w:rsidRDefault="00982C44" w:rsidP="00982C44">
            <w:pPr>
              <w:suppressLineNumbers/>
              <w:tabs>
                <w:tab w:val="left" w:pos="0"/>
              </w:tabs>
              <w:snapToGrid w:val="0"/>
              <w:ind w:firstLine="652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2) Заслухати інформацію виконавчого органу Київської міської ради (КМДА) з цього питання на найближчому засіданні комісії.</w:t>
            </w:r>
          </w:p>
          <w:p w:rsidR="00D30FD0" w:rsidRPr="00982C44" w:rsidRDefault="00D30FD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6F37B1" w:rsidRPr="006F37B1" w:rsidRDefault="006F37B1" w:rsidP="006F37B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6F37B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6F37B1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6F37B1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lastRenderedPageBreak/>
              <w:t>Рішення прийнято.</w:t>
            </w:r>
          </w:p>
          <w:p w:rsidR="006F37B1" w:rsidRDefault="006F37B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2D30B4" w:rsidRPr="002D30B4" w:rsidRDefault="00F90F19" w:rsidP="002D30B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Васильчука В.В. - депутата Київської міської ради </w:t>
            </w:r>
            <w:r w:rsidR="002D30B4" w:rsidRPr="002D30B4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щодо виконання капітального ремонту у дошкільному навчальному закладі № 53 по вул. Райдужна, 17-Б у Дніпровському районі м. Києва.</w:t>
            </w:r>
          </w:p>
          <w:p w:rsidR="002D30B4" w:rsidRDefault="002D30B4" w:rsidP="002D30B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80117B" w:rsidRPr="002D30B4" w:rsidRDefault="00750E6A" w:rsidP="002D30B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Доручити </w:t>
            </w:r>
            <w:r w:rsidR="002D30B4" w:rsidRPr="002D30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КП “</w:t>
            </w:r>
            <w:proofErr w:type="spellStart"/>
            <w:r w:rsidR="002D30B4" w:rsidRPr="002D30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Житлоінвестбуд</w:t>
            </w:r>
            <w:proofErr w:type="spellEnd"/>
            <w:r w:rsidR="002D30B4" w:rsidRPr="002D30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-УКБ” надати </w:t>
            </w:r>
            <w:r w:rsidR="002D30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план-графік по виконанню капітального ремонту </w:t>
            </w:r>
            <w:r w:rsidR="002D30B4" w:rsidRPr="002D30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у дошкільному навчальному закладі № 53 по вул. Райдужна, 17-Б </w:t>
            </w:r>
            <w:r w:rsidR="002D30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 Дніпровському районі м. Києва та інформацію про стан справ та причини невиконання робіт з капітального ремонту протягом 6-ти місяців у вищезазначеному  закладі дошкільної освіти.</w:t>
            </w:r>
          </w:p>
          <w:p w:rsidR="0080117B" w:rsidRDefault="0080117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2D30B4" w:rsidRPr="002D30B4" w:rsidRDefault="002D30B4" w:rsidP="002D30B4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2D30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2D30B4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80117B" w:rsidRDefault="0080117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A36288" w:rsidRPr="00A36288" w:rsidRDefault="002D30B4" w:rsidP="00A3628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2D30B4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Васильчука В.В. - депутата Київської міської ради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A36288" w:rsidRPr="00A362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щодо реконструкції будівлі другого корпусу та капітального ремонту середньої загальноосвітньої школи  І-ІІІ ступенів №180 м. Києва по </w:t>
            </w:r>
            <w:proofErr w:type="spellStart"/>
            <w:r w:rsidR="00A36288" w:rsidRPr="00A362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бульв</w:t>
            </w:r>
            <w:proofErr w:type="spellEnd"/>
            <w:r w:rsidR="00A36288" w:rsidRPr="00A36288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 Перова, 21 у Дніпровському районі.</w:t>
            </w:r>
          </w:p>
          <w:p w:rsidR="0080117B" w:rsidRPr="002D30B4" w:rsidRDefault="0080117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80117B" w:rsidRDefault="0080117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A12362" w:rsidRPr="00A12362" w:rsidRDefault="008210D7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Васильч</w:t>
            </w:r>
            <w:r w:rsidR="00A12362" w:rsidRP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ук В.В., </w:t>
            </w:r>
            <w:proofErr w:type="spellStart"/>
            <w:r w:rsidR="00A12362" w:rsidRP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="00A12362" w:rsidRP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</w:t>
            </w:r>
            <w:proofErr w:type="spellStart"/>
            <w:r w:rsidR="00A12362" w:rsidRP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Іваніна</w:t>
            </w:r>
            <w:proofErr w:type="spellEnd"/>
            <w:r w:rsidR="00A12362" w:rsidRP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Н.В.</w:t>
            </w:r>
          </w:p>
          <w:p w:rsidR="00A12362" w:rsidRDefault="00A12362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80117B" w:rsidRPr="00AB7932" w:rsidRDefault="00A12362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Звернутися до постійної комісії Київської міської ради з питань бюджету та соціально-економічного розвитку </w:t>
            </w:r>
            <w:r w:rsidR="00B5735A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розглянути можливість </w:t>
            </w:r>
            <w:r w:rsidR="00610ED1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перерозподілу </w:t>
            </w:r>
            <w:r w:rsidR="00AB7932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к</w:t>
            </w:r>
            <w:r w:rsidR="00B5735A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оштів</w:t>
            </w:r>
            <w:r w:rsidR="00AB7932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 передбачених комунальному підприємству з утримання та експлуатації житлового фонду спеціального призначення «</w:t>
            </w:r>
            <w:proofErr w:type="spellStart"/>
            <w:r w:rsidR="00AB7932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Спецжитлофонд</w:t>
            </w:r>
            <w:proofErr w:type="spellEnd"/>
            <w:r w:rsidR="00AB7932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»</w:t>
            </w:r>
            <w:r w:rsidR="00A173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,</w:t>
            </w:r>
            <w:r w:rsidR="00AB7932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A70A94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для виконання </w:t>
            </w:r>
            <w:r w:rsidR="00A173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</w:t>
            </w:r>
            <w:r w:rsidR="00B5735A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роб</w:t>
            </w:r>
            <w:r w:rsidR="004A1D21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іт</w:t>
            </w:r>
            <w:r w:rsidR="00B5735A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 з реконструкції будівлі другого корпусу та облаштування території середньої загальноосвітньої школи  І-ІІІ ступенів №180 м. Києва по </w:t>
            </w:r>
            <w:proofErr w:type="spellStart"/>
            <w:r w:rsidR="00B5735A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бульв</w:t>
            </w:r>
            <w:proofErr w:type="spellEnd"/>
            <w:r w:rsidR="00B5735A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. Перова, 21 у Дніпровському районі </w:t>
            </w:r>
            <w:r w:rsidR="00AB7932" w:rsidRPr="00AB7932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 xml:space="preserve">міста Києва </w:t>
            </w:r>
            <w:r w:rsidR="00A70A94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та визначити Дніпровську районну в місті Києві державну адміністрацію замовником робіт.</w:t>
            </w:r>
          </w:p>
          <w:p w:rsidR="0080117B" w:rsidRPr="008D62FE" w:rsidRDefault="0080117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FF0000"/>
                <w:szCs w:val="28"/>
                <w:lang w:eastAsia="ru-RU"/>
              </w:rPr>
            </w:pPr>
          </w:p>
          <w:p w:rsidR="00532811" w:rsidRPr="00B5735A" w:rsidRDefault="00532811" w:rsidP="0053281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B5735A"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B5735A"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lang w:eastAsia="ru-RU"/>
              </w:rPr>
              <w:t xml:space="preserve"> Рішення прийнято.</w:t>
            </w:r>
          </w:p>
          <w:p w:rsidR="0080117B" w:rsidRDefault="0080117B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Default="00A12362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Васильчука В.В. -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депутата Київської міської рад</w:t>
            </w:r>
            <w:r w:rsidR="008210D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и </w:t>
            </w:r>
            <w:r w:rsidR="009773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щодо </w:t>
            </w:r>
            <w:r w:rsidR="009773F1" w:rsidRPr="009773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детальн</w:t>
            </w:r>
            <w:r w:rsidR="009773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ого</w:t>
            </w:r>
            <w:r w:rsidR="009773F1" w:rsidRPr="009773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кошторис</w:t>
            </w:r>
            <w:r w:rsidR="009773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у</w:t>
            </w:r>
            <w:r w:rsidR="009773F1" w:rsidRPr="009773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будівництва закладу загальної середньої освіти у 10 мікрорайоні житлового масиву </w:t>
            </w:r>
            <w:r w:rsidR="00A16C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proofErr w:type="spellStart"/>
            <w:r w:rsidR="009773F1" w:rsidRPr="009773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Осокорки</w:t>
            </w:r>
            <w:proofErr w:type="spellEnd"/>
            <w:r w:rsidR="00A16CE7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 w:rsidR="009773F1" w:rsidRPr="009773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діл. 65,66 Дарницького району міста Києва</w:t>
            </w:r>
          </w:p>
          <w:p w:rsidR="00A12362" w:rsidRPr="00A12362" w:rsidRDefault="00A12362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Pr="00532811" w:rsidRDefault="00A12362" w:rsidP="00532811">
            <w:pPr>
              <w:suppressLineNumbers/>
              <w:tabs>
                <w:tab w:val="left" w:pos="0"/>
              </w:tabs>
              <w:snapToGrid w:val="0"/>
              <w:ind w:firstLine="0"/>
            </w:pPr>
            <w:r w:rsidRP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Доручити Департаменту будівництва та житлового забезпечення </w:t>
            </w:r>
            <w:r w:rsidR="0053281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та </w:t>
            </w:r>
            <w:r w:rsidR="00F90F19" w:rsidRPr="00A1236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КП </w:t>
            </w:r>
            <w:r w:rsidR="00A16CE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«</w:t>
            </w:r>
            <w:proofErr w:type="spellStart"/>
            <w:r w:rsidR="00F90F1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Житлоінвестбуд</w:t>
            </w:r>
            <w:proofErr w:type="spellEnd"/>
            <w:r w:rsidR="00F90F1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-УКБ</w:t>
            </w:r>
            <w:r w:rsidR="00A16CE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»</w:t>
            </w:r>
            <w:r w:rsidR="00F90F1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надати детальний кошторис будівництва закладу загальної середньої освіти </w:t>
            </w:r>
            <w:r w:rsidR="00F90F19">
              <w:rPr>
                <w:rStyle w:val="-"/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t xml:space="preserve">у 10 мікрорайоні </w:t>
            </w:r>
            <w:r w:rsidR="00F90F19">
              <w:rPr>
                <w:rStyle w:val="-"/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lastRenderedPageBreak/>
              <w:t xml:space="preserve">житлового масиву </w:t>
            </w:r>
            <w:r w:rsidR="00A16CE7">
              <w:rPr>
                <w:rStyle w:val="-"/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t>«</w:t>
            </w:r>
            <w:proofErr w:type="spellStart"/>
            <w:r w:rsidR="00F90F19">
              <w:rPr>
                <w:rStyle w:val="-"/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t>Осокорки</w:t>
            </w:r>
            <w:proofErr w:type="spellEnd"/>
            <w:r w:rsidR="00A16CE7">
              <w:rPr>
                <w:rStyle w:val="-"/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t>»</w:t>
            </w:r>
            <w:r w:rsidR="00F90F19">
              <w:rPr>
                <w:rStyle w:val="-"/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t>, діл. 65,66 Дарницького району міста Києва</w:t>
            </w:r>
            <w:r w:rsidR="00532811">
              <w:rPr>
                <w:rStyle w:val="-"/>
                <w:rFonts w:asciiTheme="minorHAnsi" w:eastAsia="Calibri" w:hAnsiTheme="minorHAnsi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t xml:space="preserve"> </w:t>
            </w:r>
            <w:r w:rsidR="00532811" w:rsidRPr="00532811">
              <w:rPr>
                <w:rStyle w:val="-"/>
                <w:rFonts w:eastAsia="Calibri"/>
                <w:bCs/>
                <w:iCs/>
                <w:color w:val="000000"/>
                <w:szCs w:val="28"/>
                <w:u w:val="none"/>
                <w:lang w:eastAsia="ru-RU"/>
              </w:rPr>
              <w:t>та використан</w:t>
            </w:r>
            <w:r w:rsidR="00532811">
              <w:rPr>
                <w:rStyle w:val="-"/>
                <w:rFonts w:eastAsia="Calibri"/>
                <w:bCs/>
                <w:iCs/>
                <w:color w:val="000000"/>
                <w:szCs w:val="28"/>
                <w:u w:val="none"/>
                <w:lang w:eastAsia="ru-RU"/>
              </w:rPr>
              <w:t xml:space="preserve">ня коштів на будівельні роботи – </w:t>
            </w:r>
            <w:r w:rsidR="00532811" w:rsidRPr="00532811">
              <w:rPr>
                <w:rStyle w:val="-"/>
                <w:rFonts w:eastAsia="Calibri"/>
                <w:bCs/>
                <w:iCs/>
                <w:color w:val="000000"/>
                <w:szCs w:val="28"/>
                <w:u w:val="none"/>
                <w:lang w:eastAsia="ru-RU"/>
              </w:rPr>
              <w:t>228506,784</w:t>
            </w:r>
            <w:r w:rsidR="00532811">
              <w:rPr>
                <w:rStyle w:val="-"/>
                <w:rFonts w:eastAsia="Calibri"/>
                <w:bCs/>
                <w:iCs/>
                <w:color w:val="000000"/>
                <w:szCs w:val="28"/>
                <w:u w:val="none"/>
                <w:lang w:eastAsia="ru-RU"/>
              </w:rPr>
              <w:t xml:space="preserve"> грн, закупівлю товарів - </w:t>
            </w:r>
            <w:r w:rsidR="00532811" w:rsidRPr="00532811">
              <w:rPr>
                <w:rStyle w:val="-"/>
                <w:rFonts w:eastAsia="Calibri"/>
                <w:bCs/>
                <w:iCs/>
                <w:color w:val="000000"/>
                <w:szCs w:val="28"/>
                <w:u w:val="none"/>
                <w:lang w:eastAsia="ru-RU"/>
              </w:rPr>
              <w:t>99071,262</w:t>
            </w:r>
            <w:r w:rsidR="00532811">
              <w:rPr>
                <w:rStyle w:val="-"/>
                <w:rFonts w:eastAsia="Calibri"/>
                <w:bCs/>
                <w:iCs/>
                <w:color w:val="000000"/>
                <w:szCs w:val="28"/>
                <w:u w:val="none"/>
                <w:lang w:eastAsia="ru-RU"/>
              </w:rPr>
              <w:t xml:space="preserve"> грн</w:t>
            </w:r>
            <w:r w:rsidR="00532811" w:rsidRPr="00532811">
              <w:rPr>
                <w:rStyle w:val="-"/>
                <w:rFonts w:eastAsia="Calibri"/>
                <w:bCs/>
                <w:iCs/>
                <w:color w:val="000000"/>
                <w:szCs w:val="28"/>
                <w:u w:val="none"/>
                <w:lang w:eastAsia="ru-RU"/>
              </w:rPr>
              <w:t xml:space="preserve"> та пункту «Інші витрати» на суму – 85092,494</w:t>
            </w:r>
            <w:r w:rsidR="00532811">
              <w:rPr>
                <w:rStyle w:val="-"/>
                <w:rFonts w:eastAsia="Calibri"/>
                <w:bCs/>
                <w:iCs/>
                <w:color w:val="000000"/>
                <w:szCs w:val="28"/>
                <w:u w:val="none"/>
                <w:lang w:eastAsia="ru-RU"/>
              </w:rPr>
              <w:t xml:space="preserve"> грн.</w:t>
            </w:r>
          </w:p>
          <w:p w:rsidR="007313D8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532811" w:rsidRPr="00532811" w:rsidRDefault="00532811" w:rsidP="0053281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53281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532811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532811" w:rsidRDefault="0053281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9773F1" w:rsidRPr="009773F1" w:rsidRDefault="009773F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9773F1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Васильчука В.В. - депутата Київської міської ради щодо реконструкції та капітальних ремонтів стадіонів 65-ти закладів освіти міста Києва.</w:t>
            </w:r>
          </w:p>
          <w:p w:rsidR="00532811" w:rsidRDefault="0053281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532811" w:rsidRPr="00C6115E" w:rsidRDefault="00C6115E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C6115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</w:t>
            </w:r>
            <w:r w:rsidRPr="00C6115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ко</w:t>
            </w:r>
            <w:proofErr w:type="spellEnd"/>
            <w:r w:rsidRPr="00C6115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Васильчук В.В.</w:t>
            </w:r>
          </w:p>
          <w:p w:rsidR="00532811" w:rsidRDefault="0053281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Pr="005E415E" w:rsidRDefault="00C6115E" w:rsidP="00C6115E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  <w:t xml:space="preserve">     </w:t>
            </w:r>
            <w:r w:rsidR="00F90F1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1) </w:t>
            </w:r>
            <w:r w:rsidR="005E415E" w:rsidRPr="005E415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Доручити</w:t>
            </w:r>
            <w:r w:rsidR="005E415E"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F90F1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КП з експлуатації і ремонту </w:t>
            </w:r>
            <w:r w:rsidR="00A16CE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«</w:t>
            </w:r>
            <w:r w:rsidR="00F90F1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Житло-сервіс</w:t>
            </w:r>
            <w:r w:rsidR="00A16CE7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»</w:t>
            </w:r>
            <w:r w:rsidR="00F90F1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 надати  </w:t>
            </w:r>
            <w:r w:rsidR="00634D02" w:rsidRPr="00634D0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детальний</w:t>
            </w:r>
            <w:r w:rsidR="00634D02"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5E415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кошторис, </w:t>
            </w:r>
            <w:proofErr w:type="spellStart"/>
            <w:r w:rsidR="005E415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експертизні</w:t>
            </w:r>
            <w:proofErr w:type="spellEnd"/>
            <w:r w:rsidR="005E415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висновки та</w:t>
            </w:r>
            <w:r w:rsidR="00F90F19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 графік виконання робіт </w:t>
            </w:r>
            <w:r w:rsidRPr="00F07EBB">
              <w:rPr>
                <w:rStyle w:val="-"/>
                <w:rFonts w:eastAsia="Calibri"/>
                <w:bCs/>
                <w:iCs/>
                <w:color w:val="000000"/>
                <w:szCs w:val="28"/>
                <w:u w:val="none"/>
                <w:lang w:eastAsia="ru-RU"/>
              </w:rPr>
              <w:t>по</w:t>
            </w:r>
            <w:r>
              <w:rPr>
                <w:rStyle w:val="-"/>
                <w:rFonts w:asciiTheme="minorHAnsi" w:eastAsia="Calibri" w:hAnsiTheme="minorHAnsi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t xml:space="preserve"> </w:t>
            </w:r>
            <w:r w:rsidR="00F90F19">
              <w:rPr>
                <w:rStyle w:val="-"/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t xml:space="preserve">реконструкції </w:t>
            </w:r>
            <w:r w:rsidR="005E415E" w:rsidRPr="005E415E">
              <w:rPr>
                <w:rStyle w:val="-"/>
                <w:rFonts w:eastAsia="Calibri"/>
                <w:bCs/>
                <w:iCs/>
                <w:color w:val="000000"/>
                <w:szCs w:val="28"/>
                <w:u w:val="none"/>
                <w:lang w:eastAsia="ru-RU"/>
              </w:rPr>
              <w:t>та капітального ремонту</w:t>
            </w:r>
            <w:r w:rsidR="005E415E">
              <w:rPr>
                <w:rStyle w:val="-"/>
                <w:rFonts w:asciiTheme="minorHAnsi" w:eastAsia="Calibri" w:hAnsiTheme="minorHAnsi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t xml:space="preserve"> </w:t>
            </w:r>
            <w:r w:rsidR="005E415E" w:rsidRPr="005E415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стадіонів </w:t>
            </w:r>
            <w:r w:rsidR="008D62FE" w:rsidRPr="008D62F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у </w:t>
            </w:r>
            <w:r w:rsidR="005E415E" w:rsidRPr="005E415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65-ти закладів освіти міста Ки</w:t>
            </w:r>
            <w:r w:rsidR="005E415E"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єва </w:t>
            </w:r>
            <w:r w:rsidR="00F90F19">
              <w:rPr>
                <w:rStyle w:val="-"/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u w:val="none"/>
                <w:lang w:eastAsia="ru-RU"/>
              </w:rPr>
              <w:t>по кожному об'єкту.</w:t>
            </w:r>
          </w:p>
          <w:p w:rsidR="00F07EBB" w:rsidRPr="00F07EBB" w:rsidRDefault="00C6115E" w:rsidP="00F07EBB">
            <w:pPr>
              <w:suppressLineNumbers/>
              <w:tabs>
                <w:tab w:val="left" w:pos="0"/>
              </w:tabs>
              <w:snapToGrid w:val="0"/>
              <w:ind w:firstLine="283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C6115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2</w:t>
            </w:r>
            <w:r w:rsidR="00F90F19" w:rsidRPr="00C6115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) </w:t>
            </w:r>
            <w:r w:rsidR="00634D0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Звернутися до заступника голови Київської міської державної адміністрації </w:t>
            </w:r>
            <w:proofErr w:type="spellStart"/>
            <w:r w:rsidR="00F07EB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О.Спасібка</w:t>
            </w:r>
            <w:proofErr w:type="spellEnd"/>
            <w:r w:rsidR="00F07EB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з проханням  взяти під особистий контроль та вжити відповідні заходи пов’язаних з </w:t>
            </w:r>
            <w:r w:rsidR="00F07EBB" w:rsidRPr="00F07EB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реконструкц</w:t>
            </w:r>
            <w:r w:rsidR="00F07EB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ією</w:t>
            </w:r>
            <w:r w:rsidR="00F07EBB" w:rsidRPr="00F07EB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r w:rsidR="00F07EB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та капітальних ремонтів стадіонів</w:t>
            </w:r>
            <w:r w:rsidR="008D62FE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у </w:t>
            </w:r>
            <w:r w:rsidR="00F07EBB" w:rsidRPr="00F07EBB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65-ти закладів освіти міста Києва.</w:t>
            </w:r>
          </w:p>
          <w:p w:rsidR="007313D8" w:rsidRPr="00F07EBB" w:rsidRDefault="007313D8" w:rsidP="00F07EBB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asciiTheme="minorHAnsi" w:eastAsia="Calibri" w:hAnsiTheme="minorHAnsi" w:cs="Times New Roman CYR"/>
                <w:bCs/>
                <w:iCs/>
                <w:color w:val="000000"/>
                <w:szCs w:val="28"/>
                <w:highlight w:val="white"/>
                <w:u w:val="none"/>
                <w:lang w:eastAsia="ru-RU"/>
              </w:rPr>
            </w:pPr>
          </w:p>
          <w:p w:rsidR="007313D8" w:rsidRDefault="00F90F19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 xml:space="preserve">За – </w:t>
            </w:r>
            <w:r w:rsidR="00C6115E"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  <w:t>4</w:t>
            </w:r>
            <w:r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  <w:t>, проти – немає, утрималось – немає, не голосували –немає.</w:t>
            </w:r>
            <w:r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7313D8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Pr="00A1114F" w:rsidRDefault="00A1114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A1114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Васильчука В.В. - депутата Київської міської ради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щодо реконструкції стадіону СЗШ №120 по вул.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Райдужа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17-Б Дніпровського району міста Києва.</w:t>
            </w:r>
          </w:p>
          <w:p w:rsidR="00A1114F" w:rsidRDefault="00A1114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A1114F" w:rsidRDefault="00A1114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A1114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A1114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</w:t>
            </w:r>
            <w:proofErr w:type="spellStart"/>
            <w:r w:rsidRPr="00A1114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Фіданян</w:t>
            </w:r>
            <w:proofErr w:type="spellEnd"/>
            <w:r w:rsidRPr="00A1114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О.Г.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Васильчук В.В.</w:t>
            </w:r>
          </w:p>
          <w:p w:rsidR="00A1114F" w:rsidRDefault="00A1114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A1114F" w:rsidRPr="00A1114F" w:rsidRDefault="00F65082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Доручити Департаменту освіти і науки виконавчого органу Київської міської ради (КМДА) розглянути питання погодження розпорядження Дніпровської районної в місті Києві державної адміністрації щодо виділення коштів на реконструкцію стадіону </w:t>
            </w:r>
            <w:r w:rsidRPr="00F650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СЗШ №120 по вул. </w:t>
            </w:r>
            <w:proofErr w:type="spellStart"/>
            <w:r w:rsidRPr="00F650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Райдужа</w:t>
            </w:r>
            <w:proofErr w:type="spellEnd"/>
            <w:r w:rsidRPr="00F650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, 17-Б Дніпровського району міста Києва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A1114F" w:rsidRDefault="00A1114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F65082" w:rsidRPr="00F65082" w:rsidRDefault="00F65082" w:rsidP="00F65082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F65082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F65082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A1114F" w:rsidRDefault="00A1114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A1114F" w:rsidRPr="00E80DCF" w:rsidRDefault="00E80DC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E80DC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Барматова</w:t>
            </w:r>
            <w:proofErr w:type="spellEnd"/>
            <w:r w:rsidRPr="00E80DC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І.В. – заступника голови ГО «Асоціація приватних закладів освіти </w:t>
            </w:r>
            <w:proofErr w:type="spellStart"/>
            <w:r w:rsidRPr="00E80DC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м.Києва</w:t>
            </w:r>
            <w:proofErr w:type="spellEnd"/>
            <w:r w:rsidRPr="00E80DC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щодо проекту рішення Київської міської ради </w:t>
            </w:r>
            <w:r w:rsidR="00B5735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«</w:t>
            </w:r>
            <w:r w:rsidR="00B5735A" w:rsidRPr="00B5735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Про затвердження Порядку здійснення видатків на дошкільну освіту у місті Києві на основі базового фінансового </w:t>
            </w:r>
            <w:r w:rsidR="00B5735A" w:rsidRPr="00B5735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lastRenderedPageBreak/>
              <w:t>нормативу бюджетної забезпеченості</w:t>
            </w:r>
            <w:r w:rsidR="00B5735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»</w:t>
            </w:r>
          </w:p>
          <w:p w:rsidR="00BE194D" w:rsidRDefault="00BE194D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BE194D" w:rsidRPr="00E80DCF" w:rsidRDefault="00E80DC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E80DC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Фіданян</w:t>
            </w:r>
            <w:proofErr w:type="spellEnd"/>
            <w:r w:rsidRPr="00E80DC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О.Г., </w:t>
            </w:r>
            <w:proofErr w:type="spellStart"/>
            <w:r w:rsidRPr="00E80DC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E80DC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</w:t>
            </w:r>
            <w:proofErr w:type="spellStart"/>
            <w:r w:rsidRPr="00E80DC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Барматова</w:t>
            </w:r>
            <w:proofErr w:type="spellEnd"/>
            <w:r w:rsidRPr="00E80DCF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І.В., Мовчун О.М.</w:t>
            </w:r>
          </w:p>
          <w:p w:rsidR="00BE194D" w:rsidRDefault="00BE194D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BE194D" w:rsidRPr="00B5735A" w:rsidRDefault="00B5735A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B5735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Взяти інформацію до відома.</w:t>
            </w:r>
          </w:p>
          <w:p w:rsidR="00BE194D" w:rsidRDefault="00BE194D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BE194D" w:rsidRDefault="00B5735A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B5735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B5735A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B5735A" w:rsidRPr="00B5735A" w:rsidRDefault="00B5735A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BE194D" w:rsidRPr="00BE194D" w:rsidRDefault="00BE194D" w:rsidP="00BE194D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BE194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Альїда</w:t>
            </w:r>
            <w:proofErr w:type="spellEnd"/>
            <w:r w:rsidR="000B6E1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Ф.Н.</w:t>
            </w:r>
            <w:r w:rsidRPr="00BE194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–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</w:t>
            </w:r>
            <w:r w:rsidRPr="00BE194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р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о</w:t>
            </w:r>
            <w:r w:rsidRPr="00BE194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мадянина щодо проведення конкурсу на зайняття посади директора Департаменту молоді та спорту виконавчого органу Київської міської ради(КМДА).</w:t>
            </w:r>
          </w:p>
          <w:p w:rsidR="00BE194D" w:rsidRPr="00BE194D" w:rsidRDefault="00BE194D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</w:p>
          <w:p w:rsidR="00BE194D" w:rsidRPr="00BE194D" w:rsidRDefault="00BE194D" w:rsidP="00BE194D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proofErr w:type="spellStart"/>
            <w:r w:rsidRPr="00BE194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Старостенко</w:t>
            </w:r>
            <w:proofErr w:type="spellEnd"/>
            <w:r w:rsidRPr="00BE194D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Г.В., Васильчук В.В., </w:t>
            </w:r>
          </w:p>
          <w:p w:rsidR="00A1114F" w:rsidRDefault="00A1114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0B6E19" w:rsidRDefault="000B6E19" w:rsidP="000B6E19">
            <w:pPr>
              <w:suppressLineNumbers/>
              <w:tabs>
                <w:tab w:val="left" w:pos="0"/>
              </w:tabs>
              <w:snapToGrid w:val="0"/>
              <w:ind w:firstLine="51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1) Інформацію взяти до відома.</w:t>
            </w:r>
          </w:p>
          <w:p w:rsidR="00BE194D" w:rsidRPr="000B6E19" w:rsidRDefault="000B6E19" w:rsidP="000B6E19">
            <w:pPr>
              <w:suppressLineNumbers/>
              <w:tabs>
                <w:tab w:val="left" w:pos="0"/>
              </w:tabs>
              <w:snapToGrid w:val="0"/>
              <w:ind w:firstLine="51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2) </w:t>
            </w:r>
            <w:r w:rsidR="00BE194D" w:rsidRPr="000B6E1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Звернення гр. 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Альїда</w:t>
            </w:r>
            <w:proofErr w:type="spellEnd"/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 xml:space="preserve"> Ф.Н. </w:t>
            </w:r>
            <w:r w:rsidR="00BE194D" w:rsidRPr="000B6E1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щодо проведення конкурсу на зайняття посади директора Департаменту молоді та спорту виконавчого орга</w:t>
            </w:r>
            <w:r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ну Київської міської ради(КМДА) направити за належністю</w:t>
            </w:r>
            <w:r w:rsidR="00B5735A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.</w:t>
            </w:r>
          </w:p>
          <w:p w:rsidR="00BE194D" w:rsidRDefault="00BE194D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0B6E19" w:rsidRPr="000B6E19" w:rsidRDefault="000B6E19" w:rsidP="000B6E1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</w:pPr>
            <w:r w:rsidRPr="000B6E19">
              <w:rPr>
                <w:rFonts w:eastAsia="Calibri"/>
                <w:bCs/>
                <w:iCs/>
                <w:color w:val="000000"/>
                <w:szCs w:val="28"/>
                <w:lang w:eastAsia="ru-RU"/>
              </w:rPr>
              <w:t>За – 4, проти – немає, утрималось – немає, не голосували –немає.</w:t>
            </w:r>
            <w:r w:rsidRPr="000B6E19">
              <w:rPr>
                <w:rFonts w:eastAsia="Calibri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Рішення прийнято.</w:t>
            </w:r>
          </w:p>
          <w:p w:rsidR="00A1114F" w:rsidRPr="00A1114F" w:rsidRDefault="00A1114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7313D8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ascii="Times New Roman CYR" w:eastAsia="Calibri" w:hAnsi="Times New Roman CYR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0B6E19" w:rsidRPr="00B5735A" w:rsidRDefault="000B6E19">
            <w:pPr>
              <w:ind w:firstLine="0"/>
              <w:rPr>
                <w:rFonts w:asciiTheme="minorHAnsi" w:eastAsia="Calibri" w:hAnsiTheme="minorHAnsi" w:cs="Times New Roman CYR"/>
                <w:bCs/>
                <w:iCs/>
                <w:color w:val="000000"/>
                <w:szCs w:val="28"/>
                <w:lang w:eastAsia="ru-RU"/>
              </w:rPr>
            </w:pPr>
          </w:p>
          <w:p w:rsidR="007313D8" w:rsidRDefault="00F90F19">
            <w:pPr>
              <w:ind w:firstLine="0"/>
            </w:pPr>
            <w:r>
              <w:rPr>
                <w:szCs w:val="28"/>
              </w:rPr>
              <w:t xml:space="preserve">комісії                                                                         </w:t>
            </w:r>
            <w:proofErr w:type="spellStart"/>
            <w:r>
              <w:rPr>
                <w:szCs w:val="28"/>
              </w:rPr>
              <w:t>Г.Старостенко</w:t>
            </w:r>
            <w:proofErr w:type="spellEnd"/>
            <w:r>
              <w:rPr>
                <w:szCs w:val="28"/>
              </w:rPr>
              <w:t xml:space="preserve">  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highlight w:val="white"/>
                <w:u w:val="none"/>
              </w:rPr>
              <w:t xml:space="preserve">комісії                                                                          </w:t>
            </w:r>
            <w:proofErr w:type="spellStart"/>
            <w:r w:rsidR="000B6E19">
              <w:rPr>
                <w:rStyle w:val="-"/>
                <w:rFonts w:eastAsia="Calibri"/>
                <w:color w:val="000000"/>
                <w:szCs w:val="28"/>
                <w:u w:val="none"/>
              </w:rPr>
              <w:t>Д.Стрижов</w:t>
            </w:r>
            <w:proofErr w:type="spellEnd"/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color w:val="000000"/>
                <w:szCs w:val="28"/>
              </w:rPr>
            </w:pPr>
          </w:p>
          <w:p w:rsidR="007313D8" w:rsidRDefault="007313D8">
            <w:pPr>
              <w:ind w:firstLine="0"/>
              <w:rPr>
                <w:color w:val="000000"/>
                <w:szCs w:val="28"/>
              </w:rPr>
            </w:pPr>
          </w:p>
          <w:p w:rsidR="007313D8" w:rsidRDefault="007313D8">
            <w:pPr>
              <w:ind w:firstLine="0"/>
              <w:rPr>
                <w:rStyle w:val="-"/>
                <w:rFonts w:eastAsia="Calibri"/>
                <w:color w:val="000000"/>
                <w:szCs w:val="28"/>
                <w:highlight w:val="white"/>
                <w:u w:val="none"/>
              </w:rPr>
            </w:pPr>
          </w:p>
          <w:p w:rsidR="007313D8" w:rsidRDefault="007313D8">
            <w:pPr>
              <w:ind w:firstLine="0"/>
              <w:rPr>
                <w:rStyle w:val="-"/>
                <w:rFonts w:eastAsia="Calibri"/>
                <w:b/>
                <w:bCs/>
                <w:i/>
                <w:iCs/>
                <w:color w:val="000000"/>
                <w:highlight w:val="white"/>
                <w:u w:val="none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</w:tc>
      </w:tr>
      <w:tr w:rsidR="007313D8" w:rsidTr="006200B4">
        <w:trPr>
          <w:trHeight w:val="60"/>
        </w:trPr>
        <w:tc>
          <w:tcPr>
            <w:tcW w:w="2104" w:type="dxa"/>
            <w:shd w:val="clear" w:color="auto" w:fill="FFFFFF"/>
          </w:tcPr>
          <w:p w:rsidR="007313D8" w:rsidRDefault="00F90F19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</w:tc>
        <w:tc>
          <w:tcPr>
            <w:tcW w:w="7964" w:type="dxa"/>
            <w:shd w:val="clear" w:color="auto" w:fill="FFFFFF"/>
          </w:tcPr>
          <w:p w:rsidR="007313D8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868"/>
    <w:multiLevelType w:val="multilevel"/>
    <w:tmpl w:val="5B040A3A"/>
    <w:lvl w:ilvl="0">
      <w:start w:val="2"/>
      <w:numFmt w:val="decimal"/>
      <w:lvlText w:val="%1."/>
      <w:lvlJc w:val="left"/>
      <w:pPr>
        <w:ind w:left="423" w:hanging="423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40606B"/>
    <w:multiLevelType w:val="hybridMultilevel"/>
    <w:tmpl w:val="B2E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6CFE"/>
    <w:multiLevelType w:val="hybridMultilevel"/>
    <w:tmpl w:val="728837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10714"/>
    <w:multiLevelType w:val="hybridMultilevel"/>
    <w:tmpl w:val="EA4E3E84"/>
    <w:lvl w:ilvl="0" w:tplc="E4CCE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5CE14FB"/>
    <w:multiLevelType w:val="hybridMultilevel"/>
    <w:tmpl w:val="DF64C0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B37E5"/>
    <w:multiLevelType w:val="multilevel"/>
    <w:tmpl w:val="3118D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3D8"/>
    <w:rsid w:val="00004123"/>
    <w:rsid w:val="00014021"/>
    <w:rsid w:val="000226AB"/>
    <w:rsid w:val="00063270"/>
    <w:rsid w:val="000666D7"/>
    <w:rsid w:val="000A497B"/>
    <w:rsid w:val="000B4B9C"/>
    <w:rsid w:val="000B6E19"/>
    <w:rsid w:val="000D0FBF"/>
    <w:rsid w:val="000D1CB9"/>
    <w:rsid w:val="000D3326"/>
    <w:rsid w:val="000E5715"/>
    <w:rsid w:val="000F4574"/>
    <w:rsid w:val="001024E9"/>
    <w:rsid w:val="0014785F"/>
    <w:rsid w:val="00161AD6"/>
    <w:rsid w:val="001B76E5"/>
    <w:rsid w:val="002270DF"/>
    <w:rsid w:val="002341BC"/>
    <w:rsid w:val="00241571"/>
    <w:rsid w:val="00281A59"/>
    <w:rsid w:val="002944AE"/>
    <w:rsid w:val="002A3D17"/>
    <w:rsid w:val="002B3C46"/>
    <w:rsid w:val="002D30B4"/>
    <w:rsid w:val="002E3E77"/>
    <w:rsid w:val="002E50F4"/>
    <w:rsid w:val="0030611A"/>
    <w:rsid w:val="00341DAC"/>
    <w:rsid w:val="00344D46"/>
    <w:rsid w:val="003615AC"/>
    <w:rsid w:val="00376187"/>
    <w:rsid w:val="003C60F4"/>
    <w:rsid w:val="00427EB5"/>
    <w:rsid w:val="00440457"/>
    <w:rsid w:val="004635F3"/>
    <w:rsid w:val="004A1D21"/>
    <w:rsid w:val="004B3055"/>
    <w:rsid w:val="004C2E9C"/>
    <w:rsid w:val="00520BE8"/>
    <w:rsid w:val="005318DB"/>
    <w:rsid w:val="00532811"/>
    <w:rsid w:val="00552178"/>
    <w:rsid w:val="005E415E"/>
    <w:rsid w:val="00605384"/>
    <w:rsid w:val="00610ED1"/>
    <w:rsid w:val="006200B4"/>
    <w:rsid w:val="006264DF"/>
    <w:rsid w:val="00634D02"/>
    <w:rsid w:val="006F37B1"/>
    <w:rsid w:val="00704EB5"/>
    <w:rsid w:val="00704FEC"/>
    <w:rsid w:val="007313D8"/>
    <w:rsid w:val="00750E6A"/>
    <w:rsid w:val="007770AD"/>
    <w:rsid w:val="007B774E"/>
    <w:rsid w:val="0080117B"/>
    <w:rsid w:val="008210D7"/>
    <w:rsid w:val="00833054"/>
    <w:rsid w:val="00846B92"/>
    <w:rsid w:val="00894ADF"/>
    <w:rsid w:val="0089695F"/>
    <w:rsid w:val="008D62FE"/>
    <w:rsid w:val="008E6CEC"/>
    <w:rsid w:val="00927017"/>
    <w:rsid w:val="0093179B"/>
    <w:rsid w:val="00933CAB"/>
    <w:rsid w:val="009773F1"/>
    <w:rsid w:val="00982C44"/>
    <w:rsid w:val="009B66F5"/>
    <w:rsid w:val="009C0C6E"/>
    <w:rsid w:val="009C49EB"/>
    <w:rsid w:val="009F1C33"/>
    <w:rsid w:val="009F275B"/>
    <w:rsid w:val="009F49DA"/>
    <w:rsid w:val="00A1114F"/>
    <w:rsid w:val="00A12362"/>
    <w:rsid w:val="00A16CE7"/>
    <w:rsid w:val="00A17332"/>
    <w:rsid w:val="00A22D5F"/>
    <w:rsid w:val="00A36288"/>
    <w:rsid w:val="00A70A94"/>
    <w:rsid w:val="00A829F4"/>
    <w:rsid w:val="00AB6837"/>
    <w:rsid w:val="00AB7932"/>
    <w:rsid w:val="00AC7E02"/>
    <w:rsid w:val="00AF000F"/>
    <w:rsid w:val="00B47B5E"/>
    <w:rsid w:val="00B545E7"/>
    <w:rsid w:val="00B5735A"/>
    <w:rsid w:val="00B831BA"/>
    <w:rsid w:val="00BA6D47"/>
    <w:rsid w:val="00BB10C7"/>
    <w:rsid w:val="00BD5A9A"/>
    <w:rsid w:val="00BE194D"/>
    <w:rsid w:val="00BF1D07"/>
    <w:rsid w:val="00C1663C"/>
    <w:rsid w:val="00C3501D"/>
    <w:rsid w:val="00C6115E"/>
    <w:rsid w:val="00CA5FD2"/>
    <w:rsid w:val="00CB539A"/>
    <w:rsid w:val="00CF4D58"/>
    <w:rsid w:val="00CF6D62"/>
    <w:rsid w:val="00D30FD0"/>
    <w:rsid w:val="00D618E0"/>
    <w:rsid w:val="00DF05D9"/>
    <w:rsid w:val="00E41F70"/>
    <w:rsid w:val="00E476F4"/>
    <w:rsid w:val="00E80DCF"/>
    <w:rsid w:val="00E97A7A"/>
    <w:rsid w:val="00EC3429"/>
    <w:rsid w:val="00ED7C93"/>
    <w:rsid w:val="00EE7C41"/>
    <w:rsid w:val="00EF02C5"/>
    <w:rsid w:val="00EF4D2D"/>
    <w:rsid w:val="00F0056C"/>
    <w:rsid w:val="00F048FE"/>
    <w:rsid w:val="00F07EBB"/>
    <w:rsid w:val="00F25792"/>
    <w:rsid w:val="00F37A3B"/>
    <w:rsid w:val="00F65082"/>
    <w:rsid w:val="00F75EB2"/>
    <w:rsid w:val="00F86F37"/>
    <w:rsid w:val="00F90F19"/>
    <w:rsid w:val="00FD4837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235E"/>
  <w15:docId w15:val="{87793BDE-F5D2-4F69-86CD-72247A3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B4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2">
    <w:name w:val="heading 2"/>
    <w:basedOn w:val="a0"/>
    <w:qFormat/>
    <w:pPr>
      <w:outlineLvl w:val="1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Calibri"/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50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1">
    <w:name w:val="Заголовок 2 Знак"/>
    <w:qFormat/>
    <w:rPr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  <w:rPr>
      <w:rFonts w:cs="Times New Roman"/>
    </w:rPr>
  </w:style>
  <w:style w:type="character" w:customStyle="1" w:styleId="30">
    <w:name w:val="Заголовок 3 Знак"/>
    <w:basedOn w:val="1"/>
    <w:qFormat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</w:style>
  <w:style w:type="character" w:customStyle="1" w:styleId="ins">
    <w:name w:val="ins"/>
    <w:qFormat/>
  </w:style>
  <w:style w:type="character" w:styleId="a5">
    <w:name w:val="Strong"/>
    <w:qFormat/>
    <w:rPr>
      <w:b/>
      <w:bCs/>
    </w:rPr>
  </w:style>
  <w:style w:type="character" w:customStyle="1" w:styleId="40">
    <w:name w:val="Основной текст (4)_"/>
    <w:basedOn w:val="1"/>
    <w:qFormat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"/>
    <w:qFormat/>
    <w:rPr>
      <w:i/>
      <w:iCs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Mangal"/>
    </w:rPr>
  </w:style>
  <w:style w:type="paragraph" w:customStyle="1" w:styleId="11">
    <w:name w:val="Заголовок 11"/>
    <w:basedOn w:val="a0"/>
    <w:qFormat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0">
    <w:name w:val="Назва об'є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1">
    <w:name w:val="No Spacing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4">
    <w:name w:val="Обычный1"/>
    <w:basedOn w:val="a"/>
    <w:qFormat/>
    <w:rPr>
      <w:sz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Блочная цитата"/>
    <w:basedOn w:val="a"/>
    <w:qFormat/>
    <w:pPr>
      <w:spacing w:after="283"/>
      <w:ind w:left="567" w:right="567" w:firstLine="0"/>
    </w:pPr>
  </w:style>
  <w:style w:type="paragraph" w:styleId="af5">
    <w:name w:val="Subtitle"/>
    <w:basedOn w:val="a0"/>
    <w:qFormat/>
    <w:pPr>
      <w:spacing w:before="60"/>
      <w:jc w:val="center"/>
    </w:pPr>
    <w:rPr>
      <w:sz w:val="36"/>
      <w:szCs w:val="36"/>
    </w:rPr>
  </w:style>
  <w:style w:type="paragraph" w:customStyle="1" w:styleId="af6">
    <w:name w:val="Текст в заданном формате"/>
    <w:basedOn w:val="a"/>
    <w:qFormat/>
    <w:rPr>
      <w:rFonts w:ascii="Liberation Mono" w:eastAsia="NSimSun" w:hAnsi="Liberation Mono" w:cs="Liberation Mono"/>
      <w:sz w:val="20"/>
    </w:rPr>
  </w:style>
  <w:style w:type="paragraph" w:customStyle="1" w:styleId="15">
    <w:name w:val="Библиография 1"/>
    <w:basedOn w:val="23"/>
    <w:qFormat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16">
    <w:name w:val="Основной текст1"/>
    <w:basedOn w:val="a"/>
    <w:qFormat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af8">
    <w:name w:val="Без интервала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15">
    <w:name w:val="WW8Num15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numbering" w:customStyle="1" w:styleId="WW8Num13">
    <w:name w:val="WW8Num13"/>
    <w:qFormat/>
  </w:style>
  <w:style w:type="numbering" w:customStyle="1" w:styleId="WW8Num5">
    <w:name w:val="WW8Num5"/>
    <w:qFormat/>
  </w:style>
  <w:style w:type="character" w:customStyle="1" w:styleId="field-content3">
    <w:name w:val="field-content3"/>
    <w:basedOn w:val="a1"/>
    <w:rsid w:val="009B66F5"/>
  </w:style>
  <w:style w:type="table" w:styleId="af9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1809-B821-447E-B20D-3033DF30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15108</TotalTime>
  <Pages>26</Pages>
  <Words>36818</Words>
  <Characters>20987</Characters>
  <Application>Microsoft Office Word</Application>
  <DocSecurity>0</DocSecurity>
  <Lines>174</Lines>
  <Paragraphs>115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КИЇВСЬКА МІСЬКА РАДА</vt:lpstr>
    </vt:vector>
  </TitlesOfParts>
  <Company>Reanimator Extreme Edition</Company>
  <LinksUpToDate>false</LinksUpToDate>
  <CharactersWithSpaces>57690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dc:description/>
  <cp:lastModifiedBy>Руденко Наталія Анатоліївна</cp:lastModifiedBy>
  <cp:revision>582</cp:revision>
  <cp:lastPrinted>2018-07-20T09:26:00Z</cp:lastPrinted>
  <dcterms:created xsi:type="dcterms:W3CDTF">2017-12-26T19:49:00Z</dcterms:created>
  <dcterms:modified xsi:type="dcterms:W3CDTF">2018-07-20T09:46:00Z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