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01" w:rsidRPr="00160C5F" w:rsidRDefault="00032101" w:rsidP="00032101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</w:pPr>
      <w:r w:rsidRPr="00B65B80">
        <w:rPr>
          <w:rFonts w:ascii="Times New Roman" w:eastAsia="Andale Sans UI" w:hAnsi="Times New Roman" w:cs="Times New Roman"/>
          <w:color w:val="FFFFFF" w:themeColor="background1"/>
          <w:kern w:val="1"/>
          <w:sz w:val="32"/>
          <w:szCs w:val="32"/>
          <w:highlight w:val="magenta"/>
          <w:lang w:val="ru-RU" w:bidi="en-US"/>
        </w:rPr>
        <w:t>ПРОЕКТ</w:t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>Засідання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 xml:space="preserve"> </w:t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>відбудеться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>:</w:t>
      </w:r>
    </w:p>
    <w:p w:rsidR="00032101" w:rsidRPr="00160C5F" w:rsidRDefault="00032101" w:rsidP="00032101">
      <w:pPr>
        <w:suppressAutoHyphens/>
        <w:spacing w:after="0" w:line="240" w:lineRule="auto"/>
        <w:ind w:left="4956" w:firstLine="708"/>
        <w:textAlignment w:val="baseline"/>
        <w:rPr>
          <w:rFonts w:ascii="Times New Roman" w:eastAsia="Andale Sans UI" w:hAnsi="Times New Roman" w:cs="Tahoma"/>
          <w:color w:val="00000A"/>
          <w:kern w:val="1"/>
          <w:sz w:val="28"/>
          <w:szCs w:val="24"/>
          <w:lang w:val="ru-RU" w:bidi="en-US"/>
        </w:rPr>
      </w:pPr>
      <w:r w:rsidRPr="00160C5F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1</w:t>
      </w:r>
      <w:r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2</w:t>
      </w:r>
      <w:r w:rsidRPr="00160C5F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 xml:space="preserve"> </w:t>
      </w:r>
      <w:proofErr w:type="spellStart"/>
      <w:r w:rsidRPr="00160C5F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квітня</w:t>
      </w:r>
      <w:proofErr w:type="spellEnd"/>
      <w:r w:rsidRPr="00160C5F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 xml:space="preserve"> </w:t>
      </w:r>
      <w:proofErr w:type="gramStart"/>
      <w:r w:rsidRPr="00160C5F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2018  року</w:t>
      </w:r>
      <w:proofErr w:type="gramEnd"/>
      <w:r w:rsidRPr="00160C5F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 xml:space="preserve"> о</w:t>
      </w:r>
      <w:r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 xml:space="preserve"> 9</w:t>
      </w:r>
      <w:r w:rsidRPr="00160C5F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bidi="en-US"/>
        </w:rPr>
        <w:t>-</w:t>
      </w:r>
      <w:r w:rsidR="006A29A8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bidi="en-US"/>
        </w:rPr>
        <w:t>15</w:t>
      </w:r>
    </w:p>
    <w:p w:rsidR="00032101" w:rsidRPr="00160C5F" w:rsidRDefault="00032101" w:rsidP="00032101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color w:val="00000A"/>
          <w:kern w:val="1"/>
          <w:sz w:val="28"/>
          <w:szCs w:val="24"/>
          <w:lang w:val="ru-RU" w:bidi="en-US"/>
        </w:rPr>
      </w:pP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  <w:t xml:space="preserve">за </w:t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адресою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 xml:space="preserve">: </w:t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вул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 xml:space="preserve">. </w:t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Хрещатик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, 36</w:t>
      </w:r>
    </w:p>
    <w:p w:rsidR="00032101" w:rsidRPr="00B65B80" w:rsidRDefault="00032101" w:rsidP="00032101">
      <w:pPr>
        <w:suppressAutoHyphens/>
        <w:spacing w:after="0" w:line="240" w:lineRule="auto"/>
        <w:textAlignment w:val="baseline"/>
        <w:rPr>
          <w:rFonts w:ascii="Times New Roman" w:eastAsia="Liberation Serif" w:hAnsi="Times New Roman" w:cs="Times New Roman"/>
          <w:color w:val="00000A"/>
          <w:kern w:val="1"/>
          <w:sz w:val="24"/>
          <w:szCs w:val="28"/>
          <w:lang w:bidi="en-US"/>
        </w:rPr>
      </w:pP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proofErr w:type="spellStart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>каб</w:t>
      </w:r>
      <w:proofErr w:type="spellEnd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>. 1017 (зал</w:t>
      </w:r>
      <w:r w:rsidR="004D206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>а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 xml:space="preserve"> засідань)</w:t>
      </w:r>
    </w:p>
    <w:p w:rsidR="00032101" w:rsidRDefault="00032101" w:rsidP="00032101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1"/>
          <w:sz w:val="16"/>
          <w:szCs w:val="16"/>
          <w:lang w:bidi="en-US"/>
        </w:rPr>
      </w:pPr>
    </w:p>
    <w:p w:rsidR="00032101" w:rsidRPr="00B65B80" w:rsidRDefault="00032101" w:rsidP="00032101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1"/>
          <w:sz w:val="28"/>
          <w:szCs w:val="24"/>
          <w:lang w:bidi="en-US"/>
        </w:rPr>
      </w:pPr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bidi="en-US"/>
        </w:rPr>
        <w:t>ПОРЯДОК ДЕННИЙ</w:t>
      </w:r>
    </w:p>
    <w:p w:rsidR="00032101" w:rsidRPr="00B65B80" w:rsidRDefault="002D532A" w:rsidP="00032101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1"/>
          <w:sz w:val="32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bidi="en-US"/>
        </w:rPr>
        <w:t xml:space="preserve">позачергового </w:t>
      </w:r>
      <w:r w:rsidR="00032101"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bidi="en-US"/>
        </w:rPr>
        <w:t>засідання постійної комісії Київської міської ради</w:t>
      </w:r>
    </w:p>
    <w:p w:rsidR="00032101" w:rsidRPr="00B65B80" w:rsidRDefault="00032101" w:rsidP="00032101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1"/>
          <w:sz w:val="32"/>
          <w:szCs w:val="28"/>
          <w:lang w:val="ru-RU" w:bidi="en-US"/>
        </w:rPr>
      </w:pPr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 xml:space="preserve">з </w:t>
      </w:r>
      <w:proofErr w:type="spellStart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>питань</w:t>
      </w:r>
      <w:proofErr w:type="spellEnd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 xml:space="preserve"> бюджету та </w:t>
      </w:r>
      <w:proofErr w:type="spellStart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>соціально-економічного</w:t>
      </w:r>
      <w:proofErr w:type="spellEnd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 xml:space="preserve"> </w:t>
      </w:r>
      <w:proofErr w:type="spellStart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>розвитку</w:t>
      </w:r>
      <w:proofErr w:type="spellEnd"/>
    </w:p>
    <w:p w:rsidR="00032101" w:rsidRPr="00B65B80" w:rsidRDefault="00032101" w:rsidP="00032101">
      <w:pPr>
        <w:suppressLineNumbers/>
        <w:tabs>
          <w:tab w:val="left" w:pos="225"/>
        </w:tabs>
        <w:snapToGrid w:val="0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</w:pPr>
      <w:r w:rsidRPr="00160C5F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від 1</w:t>
      </w:r>
      <w:r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2</w:t>
      </w:r>
      <w:r w:rsidRPr="00160C5F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 xml:space="preserve"> квітня 2018 року № 9/1</w:t>
      </w:r>
      <w:bookmarkStart w:id="0" w:name="_GoBack"/>
      <w:bookmarkEnd w:id="0"/>
      <w:r w:rsidRPr="00160C5F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18</w:t>
      </w:r>
    </w:p>
    <w:p w:rsidR="00032101" w:rsidRDefault="00032101" w:rsidP="00032101">
      <w:pPr>
        <w:pStyle w:val="a4"/>
        <w:tabs>
          <w:tab w:val="left" w:pos="120"/>
        </w:tabs>
        <w:overflowPunct w:val="0"/>
        <w:snapToGrid w:val="0"/>
        <w:jc w:val="both"/>
        <w:rPr>
          <w:sz w:val="16"/>
          <w:szCs w:val="16"/>
          <w:lang w:val="uk-UA"/>
        </w:rPr>
      </w:pPr>
    </w:p>
    <w:p w:rsidR="00E36BB9" w:rsidRPr="00CF152B" w:rsidRDefault="00E36BB9" w:rsidP="00E36BB9">
      <w:pPr>
        <w:numPr>
          <w:ilvl w:val="0"/>
          <w:numId w:val="1"/>
        </w:numPr>
        <w:suppressLineNumbers/>
        <w:tabs>
          <w:tab w:val="left" w:pos="142"/>
          <w:tab w:val="left" w:pos="225"/>
          <w:tab w:val="num" w:pos="644"/>
          <w:tab w:val="num" w:pos="3621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815 596,41 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грн, лист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05.04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.2018 № 08/235-1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8).</w:t>
      </w:r>
    </w:p>
    <w:p w:rsidR="00E36BB9" w:rsidRPr="002044A1" w:rsidRDefault="00E36BB9" w:rsidP="00E36BB9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2044A1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міської </w:t>
      </w:r>
      <w:r w:rsidRPr="002044A1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ради з питань бюджету соціально-економічного розвитку</w:t>
      </w:r>
      <w:r w:rsidRPr="002044A1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E36BB9" w:rsidRDefault="00E36BB9" w:rsidP="00E36BB9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16"/>
          <w:szCs w:val="16"/>
          <w:highlight w:val="yellow"/>
        </w:rPr>
      </w:pPr>
    </w:p>
    <w:p w:rsidR="006A29A8" w:rsidRDefault="006A29A8" w:rsidP="00E36BB9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16"/>
          <w:szCs w:val="16"/>
          <w:highlight w:val="yellow"/>
        </w:rPr>
      </w:pPr>
    </w:p>
    <w:p w:rsidR="006A29A8" w:rsidRDefault="006A29A8" w:rsidP="00E36BB9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16"/>
          <w:szCs w:val="16"/>
          <w:highlight w:val="yellow"/>
        </w:rPr>
      </w:pPr>
    </w:p>
    <w:p w:rsidR="00E36BB9" w:rsidRPr="00CF152B" w:rsidRDefault="00E36BB9" w:rsidP="00E36BB9">
      <w:pPr>
        <w:numPr>
          <w:ilvl w:val="0"/>
          <w:numId w:val="1"/>
        </w:numPr>
        <w:suppressLineNumbers/>
        <w:tabs>
          <w:tab w:val="left" w:pos="142"/>
          <w:tab w:val="left" w:pos="225"/>
          <w:tab w:val="num" w:pos="644"/>
          <w:tab w:val="num" w:pos="3621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F58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9B4F58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9B4F58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9B4F58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(кошти у сумі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3 600,00 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грн, лист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05.04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.2018 № 08/235-1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8).</w:t>
      </w:r>
    </w:p>
    <w:p w:rsidR="00E36BB9" w:rsidRPr="002044A1" w:rsidRDefault="00E36BB9" w:rsidP="00E36BB9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2044A1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</w:t>
      </w:r>
      <w:r w:rsidRPr="002044A1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міської ради з питань бюджету соціально-економічного розвитку</w:t>
      </w:r>
      <w:r w:rsidRPr="002044A1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E36BB9" w:rsidRDefault="00E36BB9" w:rsidP="00E36BB9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  <w:highlight w:val="yellow"/>
        </w:rPr>
      </w:pPr>
    </w:p>
    <w:p w:rsidR="006A29A8" w:rsidRDefault="006A29A8" w:rsidP="00E36BB9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  <w:highlight w:val="yellow"/>
        </w:rPr>
      </w:pPr>
    </w:p>
    <w:p w:rsidR="006A29A8" w:rsidRDefault="006A29A8" w:rsidP="00E36BB9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  <w:highlight w:val="yellow"/>
        </w:rPr>
      </w:pPr>
    </w:p>
    <w:p w:rsidR="00E36BB9" w:rsidRPr="00CF152B" w:rsidRDefault="00E36BB9" w:rsidP="00E36BB9">
      <w:pPr>
        <w:numPr>
          <w:ilvl w:val="0"/>
          <w:numId w:val="1"/>
        </w:numPr>
        <w:suppressLineNumbers/>
        <w:tabs>
          <w:tab w:val="left" w:pos="142"/>
          <w:tab w:val="left" w:pos="225"/>
          <w:tab w:val="num" w:pos="644"/>
          <w:tab w:val="num" w:pos="3621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F58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9B4F58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9B4F58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9B4F58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(кошти у сумі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96 970,07 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грн, лист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05.04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.2018 № 08/235-1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8).</w:t>
      </w:r>
    </w:p>
    <w:p w:rsidR="00E36BB9" w:rsidRPr="002044A1" w:rsidRDefault="00E36BB9" w:rsidP="00E36BB9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2044A1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Київської міської ради з питань бюджету соціально-економічного розвитку.</w:t>
      </w:r>
    </w:p>
    <w:p w:rsidR="002A73D1" w:rsidRDefault="002A73D1" w:rsidP="00E36BB9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16"/>
          <w:szCs w:val="16"/>
          <w:highlight w:val="yellow"/>
        </w:rPr>
      </w:pPr>
    </w:p>
    <w:p w:rsidR="006A29A8" w:rsidRDefault="006A29A8" w:rsidP="00E36BB9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16"/>
          <w:szCs w:val="16"/>
          <w:highlight w:val="yellow"/>
        </w:rPr>
      </w:pPr>
    </w:p>
    <w:p w:rsidR="006A29A8" w:rsidRPr="00814D86" w:rsidRDefault="006A29A8" w:rsidP="00E36BB9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16"/>
          <w:szCs w:val="16"/>
          <w:highlight w:val="yellow"/>
        </w:rPr>
      </w:pPr>
    </w:p>
    <w:p w:rsidR="00E36BB9" w:rsidRPr="00CF152B" w:rsidRDefault="00E36BB9" w:rsidP="00E36BB9">
      <w:pPr>
        <w:numPr>
          <w:ilvl w:val="0"/>
          <w:numId w:val="1"/>
        </w:numPr>
        <w:suppressLineNumbers/>
        <w:tabs>
          <w:tab w:val="left" w:pos="142"/>
          <w:tab w:val="left" w:pos="225"/>
          <w:tab w:val="num" w:pos="644"/>
          <w:tab w:val="num" w:pos="3621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F58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9B4F58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9B4F58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9B4F58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(кошти у сумі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258 285,50 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грн, лист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05.04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.2018 № 08/235-1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8)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</w:t>
      </w:r>
    </w:p>
    <w:p w:rsidR="00E36BB9" w:rsidRPr="002044A1" w:rsidRDefault="00E36BB9" w:rsidP="00E36BB9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2044A1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</w:t>
      </w:r>
      <w:r w:rsidRPr="002044A1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міської ради з питань бюджету соціально-економічного розвитку</w:t>
      </w:r>
      <w:r w:rsidRPr="002044A1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E36BB9" w:rsidRDefault="00E36BB9" w:rsidP="00E36BB9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A29A8" w:rsidRDefault="006A29A8" w:rsidP="00E36BB9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A29A8" w:rsidRDefault="006A29A8" w:rsidP="00E36BB9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36BB9" w:rsidRPr="002044A1" w:rsidRDefault="00E36BB9" w:rsidP="00E36BB9">
      <w:pPr>
        <w:numPr>
          <w:ilvl w:val="0"/>
          <w:numId w:val="1"/>
        </w:numPr>
        <w:suppressLineNumbers/>
        <w:tabs>
          <w:tab w:val="left" w:pos="142"/>
          <w:tab w:val="left" w:pos="225"/>
          <w:tab w:val="num" w:pos="644"/>
          <w:tab w:val="num" w:pos="3621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F58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9B4F58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9B4F58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9B4F58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(кошти у сумі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43 500,00 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грн, лист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05.04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.2018 № 08/235-1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8)</w:t>
      </w:r>
      <w:r w:rsidR="002044A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</w:t>
      </w:r>
    </w:p>
    <w:p w:rsidR="002044A1" w:rsidRPr="002044A1" w:rsidRDefault="002044A1" w:rsidP="002044A1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2044A1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2044A1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2044A1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2044A1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2044A1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</w:t>
      </w:r>
      <w:r w:rsidRPr="002044A1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міської ради з питань бюджету соціально-економічного розвитку</w:t>
      </w:r>
      <w:r w:rsidRPr="002044A1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2044A1" w:rsidRDefault="002044A1" w:rsidP="002044A1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A29A8" w:rsidRDefault="006A29A8" w:rsidP="002044A1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A29A8" w:rsidRDefault="006A29A8" w:rsidP="002044A1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044A1" w:rsidRPr="002044A1" w:rsidRDefault="002044A1" w:rsidP="002044A1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269"/>
          <w:tab w:val="num" w:pos="3621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F58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9B4F58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9B4F58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9B4F5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9B4F58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(кошти у сумі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26 384,00 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грн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(передача бюджетних призначень)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, лист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06.04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.2018 № 08/235-1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20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</w:t>
      </w:r>
    </w:p>
    <w:p w:rsidR="002044A1" w:rsidRDefault="002044A1" w:rsidP="002044A1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2044A1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2044A1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2044A1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2044A1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2044A1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</w:t>
      </w:r>
      <w:r w:rsidRPr="002044A1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міської ради з питань бюджету соціально-економічного розвитку</w:t>
      </w:r>
      <w:r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6A29A8" w:rsidRDefault="006A29A8" w:rsidP="002044A1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A29A8" w:rsidRDefault="006A29A8" w:rsidP="006A29A8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269"/>
          <w:tab w:val="num" w:pos="3621"/>
        </w:tabs>
        <w:snapToGrid w:val="0"/>
        <w:spacing w:after="0" w:line="240" w:lineRule="auto"/>
        <w:ind w:left="0"/>
        <w:jc w:val="both"/>
        <w:textAlignment w:val="baseline"/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</w:pPr>
      <w:r w:rsidRPr="000F7B82">
        <w:rPr>
          <w:rFonts w:ascii="Times New Roman" w:eastAsia="Calibri" w:hAnsi="Times New Roman" w:cs="Times New Roman"/>
          <w:b/>
          <w:sz w:val="28"/>
          <w:szCs w:val="28"/>
        </w:rPr>
        <w:t>Про проект рішення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A29A8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>Про внесення змін до рішення Київської міської ради від 22.12.2016 № 787/1797 «Про затвердження Положення про громадський бюджет міста Києва»</w:t>
      </w:r>
      <w:r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 xml:space="preserve"> (від 10.04.2018</w:t>
      </w:r>
      <w:r w:rsidRPr="006A29A8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29A8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 xml:space="preserve"> 08/231-</w:t>
      </w:r>
      <w:r w:rsidRPr="006A29A8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>1183</w:t>
      </w:r>
      <w:r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>/ПР).</w:t>
      </w:r>
    </w:p>
    <w:p w:rsidR="006A29A8" w:rsidRPr="006A29A8" w:rsidRDefault="006A29A8" w:rsidP="006A29A8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6A29A8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6A29A8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6A29A8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6A29A8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6A29A8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</w:t>
      </w:r>
      <w:r w:rsidRPr="006A29A8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міської ради з питань бюджету соціально-економічного розвитку</w:t>
      </w:r>
      <w:r w:rsidRPr="006A29A8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6A29A8" w:rsidRPr="006A29A8" w:rsidRDefault="006A29A8" w:rsidP="006A29A8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6B9" w:rsidRDefault="00E306B9" w:rsidP="00E306B9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269"/>
          <w:tab w:val="num" w:pos="3621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B82">
        <w:rPr>
          <w:rFonts w:ascii="Times New Roman" w:eastAsia="Calibri" w:hAnsi="Times New Roman" w:cs="Times New Roman"/>
          <w:b/>
          <w:sz w:val="28"/>
          <w:szCs w:val="28"/>
        </w:rPr>
        <w:t>Про проект рішення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1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затвердження істотних умов </w:t>
      </w:r>
      <w:proofErr w:type="spellStart"/>
      <w:r w:rsidRPr="00814D86">
        <w:rPr>
          <w:rFonts w:ascii="Times New Roman" w:hAnsi="Times New Roman" w:cs="Times New Roman"/>
          <w:color w:val="000000" w:themeColor="text1"/>
          <w:sz w:val="28"/>
          <w:szCs w:val="28"/>
        </w:rPr>
        <w:t>енергосервісних</w:t>
      </w:r>
      <w:proofErr w:type="spellEnd"/>
      <w:r w:rsidRPr="0081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(від 21.03.2018 № 08/231-916/ПР).</w:t>
      </w:r>
    </w:p>
    <w:p w:rsidR="00E306B9" w:rsidRDefault="00E306B9" w:rsidP="00E306B9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6B9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r w:rsidRPr="00E306B9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  <w:t>Науменко Д.В.</w:t>
      </w:r>
      <w:r w:rsidRPr="00E306B9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 — директор Департаменту житлово-комунальної інфраструктури виконавчого органу Київської міської ради (КМДА</w:t>
      </w:r>
      <w:r w:rsidR="00175BB0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).</w:t>
      </w:r>
    </w:p>
    <w:sectPr w:rsidR="00E306B9" w:rsidSect="00814D86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08E"/>
    <w:multiLevelType w:val="multilevel"/>
    <w:tmpl w:val="3ACAD13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01"/>
    <w:rsid w:val="00032101"/>
    <w:rsid w:val="00175BB0"/>
    <w:rsid w:val="002044A1"/>
    <w:rsid w:val="002A73D1"/>
    <w:rsid w:val="002D532A"/>
    <w:rsid w:val="004D2062"/>
    <w:rsid w:val="006A29A8"/>
    <w:rsid w:val="00814D86"/>
    <w:rsid w:val="00D57274"/>
    <w:rsid w:val="00DE35FE"/>
    <w:rsid w:val="00E306B9"/>
    <w:rsid w:val="00E3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64F4"/>
  <w15:chartTrackingRefBased/>
  <w15:docId w15:val="{74753CCE-1277-466F-9CDD-B56C4C8D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2101"/>
    <w:rPr>
      <w:color w:val="000080"/>
      <w:u w:val="single"/>
    </w:rPr>
  </w:style>
  <w:style w:type="paragraph" w:customStyle="1" w:styleId="a4">
    <w:name w:val="Содержимое таблицы"/>
    <w:basedOn w:val="a"/>
    <w:qFormat/>
    <w:rsid w:val="00032101"/>
    <w:pPr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2044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4D86"/>
    <w:rPr>
      <w:rFonts w:ascii="Segoe UI" w:hAnsi="Segoe UI" w:cs="Segoe UI"/>
      <w:sz w:val="18"/>
      <w:szCs w:val="18"/>
    </w:rPr>
  </w:style>
  <w:style w:type="character" w:customStyle="1" w:styleId="field-content3">
    <w:name w:val="field-content3"/>
    <w:basedOn w:val="a0"/>
    <w:rsid w:val="006A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1836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Sarnycka Maryna</dc:creator>
  <cp:keywords/>
  <dc:description/>
  <cp:lastModifiedBy>Sarnycka Maryna</cp:lastModifiedBy>
  <cp:revision>8</cp:revision>
  <cp:lastPrinted>2018-04-11T08:46:00Z</cp:lastPrinted>
  <dcterms:created xsi:type="dcterms:W3CDTF">2018-04-10T08:02:00Z</dcterms:created>
  <dcterms:modified xsi:type="dcterms:W3CDTF">2018-04-11T08:46:00Z</dcterms:modified>
</cp:coreProperties>
</file>