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rFonts w:ascii="Times New Roman" w:hAnsi="Times New Roman"/>
          <w:sz w:val="28"/>
          <w:szCs w:val="28"/>
          <w:lang w:val="uk-UA"/>
        </w:rPr>
      </w:pPr>
      <w:r>
        <w:rPr>
          <w:rFonts w:ascii="Times New Roman" w:hAnsi="Times New Roman"/>
          <w:b/>
          <w:sz w:val="28"/>
          <w:szCs w:val="28"/>
          <w:lang w:val="uk-UA"/>
        </w:rPr>
        <w:t xml:space="preserve">Зведена  інформація діяльності  </w:t>
      </w:r>
    </w:p>
    <w:p>
      <w:pPr>
        <w:pStyle w:val="Normal"/>
        <w:ind w:left="0" w:right="0" w:hanging="0"/>
        <w:jc w:val="center"/>
        <w:rPr>
          <w:rFonts w:ascii="Times New Roman" w:hAnsi="Times New Roman"/>
          <w:sz w:val="28"/>
          <w:szCs w:val="28"/>
          <w:lang w:val="uk-UA"/>
        </w:rPr>
      </w:pPr>
      <w:r>
        <w:rPr>
          <w:rFonts w:ascii="Times New Roman" w:hAnsi="Times New Roman"/>
          <w:b/>
          <w:sz w:val="28"/>
          <w:szCs w:val="28"/>
          <w:lang w:val="uk-UA"/>
        </w:rPr>
        <w:t xml:space="preserve">постійної  комісії Київради  з  питань освіти, науки, </w:t>
      </w:r>
    </w:p>
    <w:p>
      <w:pPr>
        <w:pStyle w:val="Normal"/>
        <w:ind w:left="0" w:right="0" w:hanging="0"/>
        <w:jc w:val="center"/>
        <w:rPr>
          <w:rFonts w:ascii="Times New Roman" w:hAnsi="Times New Roman"/>
          <w:sz w:val="28"/>
          <w:szCs w:val="28"/>
          <w:lang w:val="uk-UA"/>
        </w:rPr>
      </w:pPr>
      <w:r>
        <w:rPr>
          <w:rFonts w:ascii="Times New Roman" w:hAnsi="Times New Roman"/>
          <w:b/>
          <w:sz w:val="28"/>
          <w:szCs w:val="28"/>
          <w:lang w:val="uk-UA"/>
        </w:rPr>
        <w:t>сім'ї, молоді та спорту</w:t>
      </w:r>
    </w:p>
    <w:p>
      <w:pPr>
        <w:pStyle w:val="Normal"/>
        <w:ind w:left="0" w:right="0" w:firstLine="720"/>
        <w:jc w:val="both"/>
        <w:rPr>
          <w:rFonts w:ascii="Times New Roman" w:hAnsi="Times New Roman"/>
          <w:sz w:val="28"/>
          <w:szCs w:val="28"/>
          <w:lang w:val="uk-UA"/>
        </w:rPr>
      </w:pPr>
      <w:r>
        <w:rPr>
          <w:rFonts w:ascii="Times New Roman" w:hAnsi="Times New Roman"/>
          <w:sz w:val="28"/>
          <w:szCs w:val="28"/>
          <w:lang w:val="uk-UA"/>
        </w:rPr>
      </w:r>
    </w:p>
    <w:tbl>
      <w:tblPr>
        <w:tblW w:w="9525" w:type="dxa"/>
        <w:jc w:val="left"/>
        <w:tblInd w:w="-1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1305"/>
        <w:gridCol w:w="1185"/>
        <w:gridCol w:w="1485"/>
        <w:gridCol w:w="1410"/>
        <w:gridCol w:w="1425"/>
        <w:gridCol w:w="1350"/>
        <w:gridCol w:w="1365"/>
      </w:tblGrid>
      <w:tr>
        <w:trPr/>
        <w:tc>
          <w:tcPr>
            <w:tcW w:w="1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left="113" w:right="0" w:hanging="0"/>
              <w:jc w:val="both"/>
              <w:rPr>
                <w:rFonts w:ascii="Times New Roman" w:hAnsi="Times New Roman"/>
                <w:sz w:val="28"/>
                <w:szCs w:val="28"/>
                <w:lang w:val="uk-UA"/>
              </w:rPr>
            </w:pPr>
            <w:r>
              <w:rPr>
                <w:rFonts w:ascii="Times New Roman" w:hAnsi="Times New Roman"/>
                <w:b/>
                <w:sz w:val="28"/>
                <w:szCs w:val="28"/>
                <w:lang w:val="uk-UA"/>
              </w:rPr>
              <w:t>Назва постійної комісії Київради</w:t>
            </w:r>
          </w:p>
        </w:tc>
        <w:tc>
          <w:tcPr>
            <w:tcW w:w="1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Кіль</w:t>
            </w:r>
            <w:r>
              <w:rPr>
                <w:rFonts w:ascii="Times New Roman" w:hAnsi="Times New Roman"/>
                <w:b/>
                <w:sz w:val="28"/>
                <w:szCs w:val="28"/>
                <w:lang w:val="uk-UA"/>
              </w:rPr>
              <w:t>-</w:t>
            </w:r>
            <w:r>
              <w:rPr>
                <w:rFonts w:ascii="Times New Roman" w:hAnsi="Times New Roman"/>
                <w:b/>
                <w:sz w:val="28"/>
                <w:szCs w:val="28"/>
                <w:lang w:val="uk-UA"/>
              </w:rPr>
              <w:t>кість</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п</w:t>
            </w:r>
            <w:r>
              <w:rPr>
                <w:rFonts w:ascii="Times New Roman" w:hAnsi="Times New Roman"/>
                <w:b/>
                <w:sz w:val="28"/>
                <w:szCs w:val="28"/>
                <w:lang w:val="uk-UA"/>
              </w:rPr>
              <w:t xml:space="preserve">роведе-них засідань </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ПК</w:t>
            </w:r>
          </w:p>
        </w:tc>
        <w:tc>
          <w:tcPr>
            <w:tcW w:w="1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Кількість</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питань</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розгляну-тих</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на засідан-</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нях комісії</w:t>
            </w:r>
          </w:p>
        </w:tc>
        <w:tc>
          <w:tcPr>
            <w:tcW w:w="1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Кількість</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рішень</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прийня</w:t>
            </w:r>
            <w:r>
              <w:rPr>
                <w:rFonts w:ascii="Times New Roman" w:hAnsi="Times New Roman"/>
                <w:b/>
                <w:sz w:val="28"/>
                <w:szCs w:val="28"/>
                <w:lang w:val="uk-UA"/>
              </w:rPr>
              <w:t>-</w:t>
            </w:r>
            <w:r>
              <w:rPr>
                <w:rFonts w:ascii="Times New Roman" w:hAnsi="Times New Roman"/>
                <w:b/>
                <w:sz w:val="28"/>
                <w:szCs w:val="28"/>
                <w:lang w:val="uk-UA"/>
              </w:rPr>
              <w:t>тих,</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сесіями</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Київради</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Кількість</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кореспон-</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денції, яка надійшла</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на розгляд</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до  ПК</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Кількість</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рішень</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прийня-</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тих за</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планом</w:t>
            </w:r>
          </w:p>
        </w:tc>
        <w:tc>
          <w:tcPr>
            <w:tcW w:w="1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Кіль-</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кість</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рішень</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прийнятих поза</w:t>
            </w:r>
          </w:p>
          <w:p>
            <w:pPr>
              <w:pStyle w:val="Normal"/>
              <w:ind w:left="0" w:right="0" w:hanging="0"/>
              <w:jc w:val="both"/>
              <w:rPr>
                <w:rFonts w:ascii="Times New Roman" w:hAnsi="Times New Roman"/>
                <w:sz w:val="28"/>
                <w:szCs w:val="28"/>
                <w:lang w:val="uk-UA"/>
              </w:rPr>
            </w:pPr>
            <w:r>
              <w:rPr>
                <w:rFonts w:ascii="Times New Roman" w:hAnsi="Times New Roman"/>
                <w:b/>
                <w:sz w:val="28"/>
                <w:szCs w:val="28"/>
                <w:lang w:val="uk-UA"/>
              </w:rPr>
              <w:t>планом</w:t>
            </w:r>
          </w:p>
        </w:tc>
      </w:tr>
      <w:tr>
        <w:trPr>
          <w:trHeight w:val="1728" w:hRule="atLeast"/>
        </w:trPr>
        <w:tc>
          <w:tcPr>
            <w:tcW w:w="1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BodyText2"/>
              <w:ind w:left="0" w:right="0" w:firstLine="720"/>
              <w:jc w:val="both"/>
              <w:rPr>
                <w:rFonts w:ascii="Times New Roman" w:hAnsi="Times New Roman"/>
                <w:sz w:val="28"/>
                <w:szCs w:val="28"/>
                <w:lang w:val="uk-UA"/>
              </w:rPr>
            </w:pPr>
            <w:r>
              <w:rPr>
                <w:rFonts w:ascii="Times New Roman" w:hAnsi="Times New Roman"/>
                <w:sz w:val="28"/>
                <w:szCs w:val="28"/>
                <w:lang w:val="uk-UA"/>
              </w:rPr>
              <w:t xml:space="preserve">ПК Київради з питань освіти, науки, сім'ї, молоді та спорту  </w:t>
            </w:r>
          </w:p>
        </w:tc>
        <w:tc>
          <w:tcPr>
            <w:tcW w:w="11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BodyText2"/>
              <w:ind w:left="0" w:right="0" w:firstLine="720"/>
              <w:jc w:val="both"/>
              <w:rPr>
                <w:rFonts w:ascii="Times New Roman" w:hAnsi="Times New Roman"/>
                <w:b w:val="false"/>
                <w:b w:val="false"/>
                <w:sz w:val="28"/>
                <w:szCs w:val="28"/>
                <w:lang w:val="uk-UA"/>
              </w:rPr>
            </w:pPr>
            <w:r>
              <w:rPr>
                <w:rFonts w:ascii="Times New Roman" w:hAnsi="Times New Roman"/>
                <w:b w:val="false"/>
                <w:sz w:val="28"/>
                <w:szCs w:val="28"/>
                <w:lang w:val="uk-UA"/>
              </w:rPr>
            </w:r>
          </w:p>
          <w:p>
            <w:pPr>
              <w:pStyle w:val="BodyText2"/>
              <w:ind w:left="0" w:right="0" w:firstLine="720"/>
              <w:jc w:val="both"/>
              <w:rPr>
                <w:rFonts w:ascii="Times New Roman" w:hAnsi="Times New Roman"/>
                <w:sz w:val="28"/>
                <w:szCs w:val="28"/>
                <w:lang w:val="uk-UA"/>
              </w:rPr>
            </w:pPr>
            <w:r>
              <w:rPr>
                <w:rFonts w:ascii="Times New Roman" w:hAnsi="Times New Roman"/>
                <w:sz w:val="28"/>
                <w:szCs w:val="28"/>
                <w:lang w:val="uk-UA"/>
              </w:rPr>
              <w:t>24</w:t>
            </w:r>
          </w:p>
          <w:p>
            <w:pPr>
              <w:pStyle w:val="BodyText2"/>
              <w:ind w:left="0" w:right="0" w:firstLine="720"/>
              <w:jc w:val="both"/>
              <w:rPr>
                <w:rFonts w:ascii="Times New Roman" w:hAnsi="Times New Roman"/>
                <w:b w:val="false"/>
                <w:b w:val="false"/>
                <w:sz w:val="28"/>
                <w:szCs w:val="28"/>
                <w:lang w:val="uk-UA"/>
              </w:rPr>
            </w:pPr>
            <w:r>
              <w:rPr>
                <w:rFonts w:ascii="Times New Roman" w:hAnsi="Times New Roman"/>
                <w:b w:val="false"/>
                <w:sz w:val="28"/>
                <w:szCs w:val="28"/>
                <w:lang w:val="uk-UA"/>
              </w:rPr>
            </w:r>
          </w:p>
        </w:tc>
        <w:tc>
          <w:tcPr>
            <w:tcW w:w="1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BodyText2"/>
              <w:ind w:left="0" w:right="0" w:firstLine="720"/>
              <w:jc w:val="both"/>
              <w:rPr>
                <w:rFonts w:ascii="Times New Roman" w:hAnsi="Times New Roman"/>
                <w:sz w:val="28"/>
                <w:szCs w:val="28"/>
                <w:lang w:val="uk-UA"/>
              </w:rPr>
            </w:pPr>
            <w:r>
              <w:rPr>
                <w:rFonts w:ascii="Times New Roman" w:hAnsi="Times New Roman"/>
                <w:sz w:val="28"/>
                <w:szCs w:val="28"/>
                <w:lang w:val="uk-UA"/>
              </w:rPr>
              <w:t>319,</w:t>
            </w:r>
          </w:p>
          <w:p>
            <w:pPr>
              <w:pStyle w:val="BodyText2"/>
              <w:ind w:left="0" w:right="0" w:firstLine="720"/>
              <w:jc w:val="center"/>
              <w:rPr>
                <w:rFonts w:ascii="Times New Roman" w:hAnsi="Times New Roman"/>
                <w:sz w:val="28"/>
                <w:szCs w:val="28"/>
                <w:lang w:val="uk-UA"/>
              </w:rPr>
            </w:pPr>
            <w:r>
              <w:rPr>
                <w:rFonts w:ascii="Times New Roman" w:hAnsi="Times New Roman"/>
                <w:sz w:val="28"/>
                <w:szCs w:val="28"/>
                <w:lang w:val="uk-UA"/>
              </w:rPr>
              <w:t>у т.ч.  174 проекти рішень Київради</w:t>
            </w:r>
          </w:p>
        </w:tc>
        <w:tc>
          <w:tcPr>
            <w:tcW w:w="1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BodyText2"/>
              <w:ind w:left="0" w:right="0" w:firstLine="720"/>
              <w:jc w:val="both"/>
              <w:rPr>
                <w:rFonts w:ascii="Times New Roman" w:hAnsi="Times New Roman"/>
                <w:sz w:val="28"/>
                <w:szCs w:val="28"/>
                <w:lang w:val="uk-UA"/>
              </w:rPr>
            </w:pPr>
            <w:r>
              <w:rPr>
                <w:rFonts w:ascii="Times New Roman" w:hAnsi="Times New Roman"/>
                <w:sz w:val="28"/>
                <w:szCs w:val="28"/>
                <w:lang w:val="uk-UA"/>
              </w:rPr>
              <w:t>29</w:t>
            </w:r>
          </w:p>
        </w:tc>
        <w:tc>
          <w:tcPr>
            <w:tcW w:w="1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BodyText2"/>
              <w:ind w:left="0" w:right="0" w:firstLine="720"/>
              <w:jc w:val="both"/>
              <w:rPr>
                <w:rFonts w:ascii="Times New Roman" w:hAnsi="Times New Roman"/>
                <w:sz w:val="28"/>
                <w:szCs w:val="28"/>
                <w:lang w:val="uk-UA"/>
              </w:rPr>
            </w:pPr>
            <w:r>
              <w:rPr>
                <w:rFonts w:ascii="Times New Roman" w:hAnsi="Times New Roman"/>
                <w:sz w:val="28"/>
                <w:szCs w:val="28"/>
                <w:lang w:val="uk-UA"/>
              </w:rPr>
              <w:t>550</w:t>
            </w:r>
          </w:p>
        </w:tc>
        <w:tc>
          <w:tcPr>
            <w:tcW w:w="1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BodyText2"/>
              <w:ind w:left="0" w:right="0" w:firstLine="720"/>
              <w:jc w:val="both"/>
              <w:rPr>
                <w:rFonts w:ascii="Times New Roman" w:hAnsi="Times New Roman"/>
                <w:sz w:val="28"/>
                <w:szCs w:val="28"/>
                <w:lang w:val="uk-UA"/>
              </w:rPr>
            </w:pPr>
            <w:r>
              <w:rPr>
                <w:rFonts w:ascii="Times New Roman" w:hAnsi="Times New Roman"/>
                <w:sz w:val="28"/>
                <w:szCs w:val="28"/>
                <w:lang w:val="uk-UA"/>
              </w:rPr>
              <w:t>15</w:t>
            </w:r>
          </w:p>
        </w:tc>
        <w:tc>
          <w:tcPr>
            <w:tcW w:w="1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BodyText2"/>
              <w:ind w:left="0" w:right="0" w:firstLine="720"/>
              <w:jc w:val="both"/>
              <w:rPr>
                <w:rFonts w:ascii="Times New Roman" w:hAnsi="Times New Roman"/>
                <w:sz w:val="28"/>
                <w:szCs w:val="28"/>
                <w:lang w:val="uk-UA"/>
              </w:rPr>
            </w:pPr>
            <w:r>
              <w:rPr>
                <w:rFonts w:ascii="Times New Roman" w:hAnsi="Times New Roman"/>
                <w:sz w:val="28"/>
                <w:szCs w:val="28"/>
                <w:lang w:val="uk-UA"/>
              </w:rPr>
              <w:t>14</w:t>
            </w:r>
          </w:p>
        </w:tc>
      </w:tr>
    </w:tbl>
    <w:p>
      <w:pPr>
        <w:pStyle w:val="Normal"/>
        <w:ind w:left="0" w:right="0" w:firstLine="720"/>
        <w:jc w:val="both"/>
        <w:rPr>
          <w:rFonts w:ascii="Times New Roman" w:hAnsi="Times New Roman"/>
          <w:b/>
          <w:b/>
          <w:sz w:val="28"/>
          <w:szCs w:val="28"/>
          <w:lang w:val="uk-UA"/>
        </w:rPr>
      </w:pPr>
      <w:r>
        <w:rPr>
          <w:rFonts w:ascii="Times New Roman" w:hAnsi="Times New Roman"/>
          <w:b/>
          <w:sz w:val="28"/>
          <w:szCs w:val="28"/>
          <w:lang w:val="uk-UA"/>
        </w:rPr>
      </w:r>
    </w:p>
    <w:p>
      <w:pPr>
        <w:pStyle w:val="Normal"/>
        <w:ind w:left="0" w:right="0" w:firstLine="720"/>
        <w:jc w:val="both"/>
        <w:rPr>
          <w:rFonts w:ascii="Times New Roman" w:hAnsi="Times New Roman"/>
          <w:b/>
          <w:b/>
          <w:sz w:val="28"/>
          <w:szCs w:val="28"/>
          <w:lang w:val="uk-UA"/>
        </w:rPr>
      </w:pPr>
      <w:r>
        <w:rPr>
          <w:rFonts w:ascii="Times New Roman" w:hAnsi="Times New Roman"/>
          <w:b/>
          <w:sz w:val="28"/>
          <w:szCs w:val="28"/>
          <w:lang w:val="uk-UA"/>
        </w:rPr>
      </w:r>
    </w:p>
    <w:p>
      <w:pPr>
        <w:pStyle w:val="Normal"/>
        <w:ind w:left="0" w:right="0" w:firstLine="720"/>
        <w:jc w:val="both"/>
        <w:rPr>
          <w:rFonts w:ascii="Times New Roman" w:hAnsi="Times New Roman"/>
          <w:sz w:val="28"/>
          <w:szCs w:val="28"/>
          <w:lang w:val="uk-UA"/>
        </w:rPr>
      </w:pPr>
      <w:r>
        <w:rPr>
          <w:rFonts w:ascii="Times New Roman" w:hAnsi="Times New Roman"/>
          <w:b/>
          <w:sz w:val="28"/>
          <w:szCs w:val="28"/>
          <w:lang w:val="uk-UA"/>
        </w:rPr>
        <w:t>Найбільш важливі для життєдіяльності міста Києва рішення:</w:t>
      </w:r>
    </w:p>
    <w:p>
      <w:pPr>
        <w:pStyle w:val="Normal"/>
        <w:ind w:left="0" w:right="0" w:firstLine="720"/>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t>На засіданнях постійної комісії Київради з питань освіти, науки, сім'ї, молоді та спорту за 2017 рік були відпрацьовані та погоджені питання, які пов’язані:</w:t>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t xml:space="preserve">- зі збереженням та забезпеченням стабільної роботи на належному рівні закладів освіти, спорту  та </w:t>
      </w:r>
      <w:r>
        <w:rPr>
          <w:rFonts w:ascii="Times New Roman" w:hAnsi="Times New Roman"/>
          <w:sz w:val="28"/>
          <w:szCs w:val="28"/>
          <w:lang w:val="uk-UA" w:eastAsia="ru-RU"/>
        </w:rPr>
        <w:t xml:space="preserve">центрів соціальних служб для сім’ї, дітей та молоді </w:t>
      </w:r>
      <w:r>
        <w:rPr>
          <w:rFonts w:ascii="Times New Roman" w:hAnsi="Times New Roman"/>
          <w:sz w:val="28"/>
          <w:szCs w:val="28"/>
          <w:lang w:val="uk-UA"/>
        </w:rPr>
        <w:t>в місті Києві;</w:t>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shd w:fill="FFFFFF" w:val="clear"/>
          <w:lang w:val="uk-UA"/>
        </w:rPr>
        <w:t>захистом дітей дошкільного та шкільного віку, студентської молоді, педагогічних, наукових, інших працівників закладів та установ освіти і науки м. Києва;</w:t>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eastAsia="ru-RU"/>
        </w:rPr>
        <w:t>соціальної роботи з дітьми, сім’ями та молоддю у місті Києві;</w:t>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t>- розвитку освіти, науки та спорту в м. Києві;</w:t>
      </w:r>
    </w:p>
    <w:p>
      <w:pPr>
        <w:pStyle w:val="Normal"/>
        <w:ind w:left="0" w:right="0" w:firstLine="709"/>
        <w:jc w:val="both"/>
        <w:rPr/>
      </w:pPr>
      <w:r>
        <w:rPr>
          <w:rFonts w:ascii="Times New Roman" w:hAnsi="Times New Roman"/>
          <w:sz w:val="28"/>
          <w:szCs w:val="28"/>
          <w:lang w:val="uk-UA"/>
        </w:rPr>
        <w:t xml:space="preserve">- </w:t>
      </w:r>
      <w:r>
        <w:rPr>
          <w:rStyle w:val="Appleconvertedspace"/>
          <w:rFonts w:eastAsia="Arial" w:cs="Arial" w:ascii="Times New Roman" w:hAnsi="Times New Roman"/>
          <w:sz w:val="28"/>
          <w:szCs w:val="28"/>
          <w:shd w:fill="FFFFFF" w:val="clear"/>
          <w:lang w:val="uk-UA"/>
        </w:rPr>
        <w:t> </w:t>
      </w:r>
      <w:r>
        <w:rPr>
          <w:rFonts w:ascii="Times New Roman" w:hAnsi="Times New Roman"/>
          <w:sz w:val="28"/>
          <w:szCs w:val="28"/>
          <w:shd w:fill="FFFFFF" w:val="clear"/>
          <w:lang w:val="uk-UA"/>
        </w:rPr>
        <w:t>організації відпочинку дітей, оздоровлення та санаторно-курортного лікування;</w:t>
      </w:r>
    </w:p>
    <w:p>
      <w:pPr>
        <w:pStyle w:val="Normal"/>
        <w:ind w:left="0" w:right="0" w:firstLine="709"/>
        <w:jc w:val="both"/>
        <w:rPr>
          <w:rFonts w:ascii="Times New Roman" w:hAnsi="Times New Roman"/>
          <w:sz w:val="28"/>
          <w:szCs w:val="28"/>
          <w:lang w:val="uk-UA"/>
        </w:rPr>
      </w:pPr>
      <w:r>
        <w:rPr>
          <w:rFonts w:ascii="Times New Roman" w:hAnsi="Times New Roman"/>
          <w:sz w:val="28"/>
          <w:szCs w:val="28"/>
          <w:shd w:fill="FFFFFF" w:val="clear"/>
          <w:lang w:val="uk-UA"/>
        </w:rPr>
        <w:t>- погодженням надання приміщень закладів освіти міста Києва  в оренду;</w:t>
      </w:r>
    </w:p>
    <w:p>
      <w:pPr>
        <w:pStyle w:val="Normal"/>
        <w:ind w:left="0" w:right="0" w:firstLine="709"/>
        <w:jc w:val="both"/>
        <w:rPr>
          <w:rFonts w:ascii="Times New Roman" w:hAnsi="Times New Roman"/>
          <w:sz w:val="28"/>
          <w:szCs w:val="28"/>
          <w:lang w:val="uk-UA"/>
        </w:rPr>
      </w:pPr>
      <w:r>
        <w:rPr>
          <w:rFonts w:ascii="Times New Roman" w:hAnsi="Times New Roman"/>
          <w:sz w:val="28"/>
          <w:szCs w:val="28"/>
          <w:shd w:fill="FFFFFF" w:val="clear"/>
          <w:lang w:val="uk-UA"/>
        </w:rPr>
        <w:t xml:space="preserve">- погодженням </w:t>
      </w:r>
      <w:r>
        <w:rPr>
          <w:rFonts w:ascii="Times New Roman" w:hAnsi="Times New Roman"/>
          <w:sz w:val="28"/>
          <w:szCs w:val="28"/>
          <w:lang w:val="uk-UA"/>
        </w:rPr>
        <w:t>надання дозволу на розроблення проекту землеустрою щодо відведення земельної ділянки в місті Києві;</w:t>
      </w:r>
    </w:p>
    <w:p>
      <w:pPr>
        <w:pStyle w:val="Normal"/>
        <w:ind w:left="0" w:right="0" w:firstLine="709"/>
        <w:jc w:val="both"/>
        <w:rPr/>
      </w:pPr>
      <w:r>
        <w:rPr>
          <w:rFonts w:ascii="Times New Roman" w:hAnsi="Times New Roman"/>
          <w:sz w:val="28"/>
          <w:szCs w:val="28"/>
          <w:lang w:val="uk-UA"/>
        </w:rPr>
        <w:t xml:space="preserve">- </w:t>
      </w:r>
      <w:r>
        <w:rPr>
          <w:rStyle w:val="Style14"/>
          <w:rFonts w:eastAsia="Times New Roman CYR" w:cs="Times New Roman CYR" w:ascii="Times New Roman" w:hAnsi="Times New Roman"/>
          <w:b w:val="false"/>
          <w:i w:val="false"/>
          <w:caps w:val="false"/>
          <w:smallCaps w:val="false"/>
          <w:color w:val="000000"/>
          <w:spacing w:val="0"/>
          <w:sz w:val="28"/>
          <w:szCs w:val="28"/>
          <w:highlight w:val="white"/>
          <w:u w:val="none"/>
          <w:lang w:val="uk-UA"/>
        </w:rPr>
        <w:t>централізованого, комплексного забезпечення дошкільних, загальноосвітніх та позашкільних навчальних закладів фізичною охороною, системами відеоспостереження та турнікетами;</w:t>
      </w:r>
    </w:p>
    <w:p>
      <w:pPr>
        <w:pStyle w:val="Normal"/>
        <w:widowControl/>
        <w:suppressAutoHyphens w:val="true"/>
        <w:bidi w:val="0"/>
        <w:ind w:left="0" w:right="0" w:firstLine="709"/>
        <w:jc w:val="both"/>
        <w:textAlignment w:val="auto"/>
        <w:rPr/>
      </w:pPr>
      <w:r>
        <w:rPr>
          <w:rStyle w:val="Style14"/>
          <w:rFonts w:eastAsia="Times New Roman CYR" w:cs="Times New Roman CYR" w:ascii="Times New Roman" w:hAnsi="Times New Roman"/>
          <w:b w:val="false"/>
          <w:i w:val="false"/>
          <w:caps w:val="false"/>
          <w:smallCaps w:val="false"/>
          <w:color w:val="000000"/>
          <w:spacing w:val="0"/>
          <w:sz w:val="28"/>
          <w:szCs w:val="28"/>
          <w:highlight w:val="white"/>
          <w:u w:val="none"/>
          <w:lang w:val="uk-UA"/>
        </w:rPr>
        <w:t>-  забезпеченням навчальних закладів м.Києва правом постійного користування земельними ділянками, на яких вони розташовуються.</w:t>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t>Крім цього, на засіданнях постійної комісії були розглянуті, погоджені та рекомендовані для розгляду на сесії Київської міської ради проекти рішення Київської міської ради:</w:t>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t>- “</w:t>
      </w:r>
      <w:r>
        <w:rPr>
          <w:rFonts w:eastAsia="Times New Roman" w:ascii="Times New Roman" w:hAnsi="Times New Roman"/>
          <w:b/>
          <w:sz w:val="28"/>
          <w:szCs w:val="28"/>
          <w:lang w:val="uk-UA"/>
        </w:rPr>
        <w:t xml:space="preserve">Про створення комунального дошкільного навчального закладу (ясла-садок) №104 Подільського району м. Києва”. </w:t>
      </w:r>
      <w:r>
        <w:rPr>
          <w:rFonts w:eastAsia="Times New Roman" w:ascii="Times New Roman" w:hAnsi="Times New Roman"/>
          <w:b w:val="false"/>
          <w:i/>
          <w:sz w:val="28"/>
          <w:szCs w:val="28"/>
          <w:lang w:val="uk-UA"/>
        </w:rPr>
        <w:t>Метою прийняття рішення є задоволення потреб громадян відповідної території в здобутті дошкільної освіти та скорочення черги до дошкільних закладів освіти.</w:t>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09"/>
        <w:jc w:val="both"/>
        <w:rPr>
          <w:rFonts w:ascii="Times New Roman" w:hAnsi="Times New Roman"/>
          <w:sz w:val="28"/>
          <w:szCs w:val="28"/>
          <w:lang w:val="uk-UA"/>
        </w:rPr>
      </w:pPr>
      <w:r>
        <w:rPr>
          <w:rFonts w:eastAsia="Times New Roman" w:ascii="Times New Roman" w:hAnsi="Times New Roman"/>
          <w:b w:val="false"/>
          <w:sz w:val="28"/>
          <w:szCs w:val="28"/>
          <w:lang w:val="uk-UA"/>
        </w:rPr>
        <w:t xml:space="preserve">- </w:t>
      </w:r>
      <w:r>
        <w:rPr>
          <w:rFonts w:eastAsia="Times New Roman" w:ascii="Times New Roman" w:hAnsi="Times New Roman"/>
          <w:b/>
          <w:sz w:val="28"/>
          <w:szCs w:val="28"/>
          <w:lang w:val="uk-UA"/>
        </w:rPr>
        <w:t xml:space="preserve">Про створення комунального закладу «Школа І ступеня № 333 Дарницького району м. Києва». </w:t>
      </w:r>
      <w:r>
        <w:rPr>
          <w:rFonts w:eastAsia="Times New Roman" w:ascii="Times New Roman" w:hAnsi="Times New Roman"/>
          <w:b w:val="false"/>
          <w:sz w:val="28"/>
          <w:szCs w:val="28"/>
          <w:lang w:val="uk-UA"/>
        </w:rPr>
        <w:t xml:space="preserve"> </w:t>
      </w:r>
      <w:r>
        <w:rPr>
          <w:rFonts w:eastAsia="Times New Roman" w:ascii="Times New Roman" w:hAnsi="Times New Roman"/>
          <w:b w:val="false"/>
          <w:i/>
          <w:sz w:val="28"/>
          <w:szCs w:val="28"/>
          <w:lang w:val="uk-UA"/>
        </w:rPr>
        <w:t>Метою прийняття рішення є задоволення потреб громадян відповідної території в здобутті дошкільної освіти та скорочення черги до дошкільних закладів освіти.</w:t>
      </w:r>
    </w:p>
    <w:p>
      <w:pPr>
        <w:pStyle w:val="Normal"/>
        <w:ind w:left="0" w:right="0" w:hanging="0"/>
        <w:jc w:val="both"/>
        <w:rPr>
          <w:rFonts w:ascii="Times New Roman" w:hAnsi="Times New Roman"/>
          <w:b/>
          <w:b/>
          <w:sz w:val="28"/>
          <w:szCs w:val="28"/>
          <w:lang w:val="uk-UA"/>
        </w:rPr>
      </w:pPr>
      <w:r>
        <w:rPr>
          <w:rFonts w:ascii="Times New Roman" w:hAnsi="Times New Roman"/>
          <w:b/>
          <w:sz w:val="28"/>
          <w:szCs w:val="28"/>
          <w:lang w:val="uk-UA"/>
        </w:rPr>
      </w:r>
    </w:p>
    <w:p>
      <w:pPr>
        <w:pStyle w:val="Normal"/>
        <w:ind w:left="0" w:right="0" w:firstLine="709"/>
        <w:jc w:val="both"/>
        <w:rPr>
          <w:rFonts w:ascii="Times New Roman" w:hAnsi="Times New Roman"/>
          <w:sz w:val="28"/>
          <w:szCs w:val="28"/>
          <w:lang w:val="uk-UA"/>
        </w:rPr>
      </w:pPr>
      <w:r>
        <w:rPr>
          <w:rFonts w:eastAsia="Times New Roman" w:ascii="Times New Roman" w:hAnsi="Times New Roman"/>
          <w:b w:val="false"/>
          <w:sz w:val="28"/>
          <w:szCs w:val="28"/>
          <w:lang w:val="uk-UA"/>
        </w:rPr>
        <w:t xml:space="preserve">- </w:t>
      </w:r>
      <w:r>
        <w:rPr>
          <w:rFonts w:eastAsia="Times New Roman" w:ascii="Times New Roman" w:hAnsi="Times New Roman"/>
          <w:b/>
          <w:sz w:val="28"/>
          <w:szCs w:val="28"/>
          <w:lang w:val="uk-UA"/>
        </w:rPr>
        <w:t xml:space="preserve">Про утворення комунального дошкільного навального закладу (дитячий садок) №48 Печерського району м. Києва. </w:t>
      </w:r>
      <w:r>
        <w:rPr>
          <w:rFonts w:eastAsia="Times New Roman" w:ascii="Times New Roman" w:hAnsi="Times New Roman"/>
          <w:b w:val="false"/>
          <w:i/>
          <w:sz w:val="28"/>
          <w:szCs w:val="28"/>
          <w:lang w:val="uk-UA"/>
        </w:rPr>
        <w:t>Метою прийняття рішення є задоволення потреб громадян відповідної території в здобутті дошкільної освіти та скорочення черги до дошкільних закладів освіти.</w:t>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09"/>
        <w:jc w:val="both"/>
        <w:rPr>
          <w:rFonts w:ascii="Times New Roman" w:hAnsi="Times New Roman"/>
          <w:sz w:val="28"/>
          <w:szCs w:val="28"/>
          <w:lang w:val="uk-UA"/>
        </w:rPr>
      </w:pPr>
      <w:r>
        <w:rPr>
          <w:rFonts w:eastAsia="Times New Roman" w:ascii="Times New Roman" w:hAnsi="Times New Roman"/>
          <w:b w:val="false"/>
          <w:sz w:val="28"/>
          <w:szCs w:val="28"/>
          <w:lang w:val="uk-UA"/>
        </w:rPr>
        <w:t xml:space="preserve">- </w:t>
      </w:r>
      <w:r>
        <w:rPr>
          <w:rFonts w:eastAsia="Times New Roman" w:ascii="Times New Roman" w:hAnsi="Times New Roman"/>
          <w:b/>
          <w:i w:val="false"/>
          <w:sz w:val="28"/>
          <w:szCs w:val="28"/>
          <w:lang w:val="uk-UA"/>
        </w:rPr>
        <w:t xml:space="preserve">Про створення комунального закладу “Дошкільний навчальний  </w:t>
      </w:r>
      <w:r>
        <w:rPr>
          <w:rFonts w:ascii="Times New Roman" w:hAnsi="Times New Roman"/>
          <w:b/>
          <w:i w:val="false"/>
          <w:sz w:val="28"/>
          <w:szCs w:val="28"/>
          <w:lang w:val="uk-UA"/>
        </w:rPr>
        <w:t xml:space="preserve">заклад (дитячий садок) № 370 </w:t>
      </w:r>
      <w:r>
        <w:rPr>
          <w:rFonts w:eastAsia="Times New Roman" w:ascii="Times New Roman" w:hAnsi="Times New Roman"/>
          <w:b/>
          <w:i w:val="false"/>
          <w:sz w:val="28"/>
          <w:szCs w:val="28"/>
          <w:lang w:val="uk-UA"/>
        </w:rPr>
        <w:t xml:space="preserve">Дарницького району м. Києва”.  </w:t>
      </w:r>
      <w:r>
        <w:rPr>
          <w:rFonts w:eastAsia="Times New Roman" w:ascii="Times New Roman" w:hAnsi="Times New Roman"/>
          <w:b w:val="false"/>
          <w:i/>
          <w:sz w:val="28"/>
          <w:szCs w:val="28"/>
          <w:lang w:val="uk-UA"/>
        </w:rPr>
        <w:t>Метою прийняття рішення є задоволення потреб громадян відповідної території в здобутті дошкільної освіти та скорочення черги до дошкільних закладів освіти.</w:t>
      </w:r>
    </w:p>
    <w:p>
      <w:pPr>
        <w:pStyle w:val="Normal"/>
        <w:tabs>
          <w:tab w:val="left" w:pos="675" w:leader="none"/>
          <w:tab w:val="left" w:pos="3825" w:leader="none"/>
        </w:tabs>
        <w:ind w:left="0" w:right="0" w:hanging="0"/>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09"/>
        <w:jc w:val="both"/>
        <w:rPr>
          <w:rFonts w:ascii="Times New Roman" w:hAnsi="Times New Roman"/>
          <w:sz w:val="28"/>
          <w:szCs w:val="28"/>
          <w:lang w:val="uk-UA"/>
        </w:rPr>
      </w:pPr>
      <w:r>
        <w:rPr>
          <w:rFonts w:eastAsia="Times New Roman" w:ascii="Times New Roman" w:hAnsi="Times New Roman"/>
          <w:b/>
          <w:sz w:val="28"/>
          <w:szCs w:val="28"/>
          <w:lang w:val="uk-UA"/>
        </w:rPr>
        <w:t xml:space="preserve">- Про реорганізацію спеціальної загальноосвітньої школи-інтернату №2 м. Києва шляхом приєднання її до спеціальної загальноосвітньої школи “Надія” м.Києва. </w:t>
      </w:r>
      <w:r>
        <w:rPr>
          <w:rFonts w:eastAsia="Times New Roman" w:ascii="Times New Roman" w:hAnsi="Times New Roman"/>
          <w:b w:val="false"/>
          <w:i/>
          <w:sz w:val="28"/>
          <w:szCs w:val="28"/>
          <w:lang w:val="uk-UA"/>
        </w:rPr>
        <w:t>Метою прийняття рішення є створення унікального інклюзивного навального закладу для дітей-інвалідів з різними комплексними порушеннями (діти з порушеннями опорно-рухового апарату в поєднанні з розумовою відсталістю, затримкою психічного розвитку з раннім дитячим аутизмом).</w:t>
      </w:r>
    </w:p>
    <w:p>
      <w:pPr>
        <w:pStyle w:val="Normal"/>
        <w:ind w:left="0" w:right="0" w:firstLine="709"/>
        <w:jc w:val="both"/>
        <w:rPr>
          <w:rFonts w:ascii="Times New Roman" w:hAnsi="Times New Roman"/>
          <w:b/>
          <w:b/>
          <w:sz w:val="28"/>
          <w:szCs w:val="28"/>
          <w:lang w:val="uk-UA"/>
        </w:rPr>
      </w:pPr>
      <w:r>
        <w:rPr>
          <w:rFonts w:ascii="Times New Roman" w:hAnsi="Times New Roman"/>
          <w:b/>
          <w:sz w:val="28"/>
          <w:szCs w:val="28"/>
          <w:lang w:val="uk-UA"/>
        </w:rPr>
      </w:r>
    </w:p>
    <w:p>
      <w:pPr>
        <w:pStyle w:val="Normal"/>
        <w:ind w:left="0" w:right="0" w:firstLine="709"/>
        <w:jc w:val="both"/>
        <w:rPr>
          <w:rFonts w:ascii="Times New Roman" w:hAnsi="Times New Roman"/>
          <w:sz w:val="28"/>
          <w:szCs w:val="28"/>
          <w:lang w:val="uk-UA"/>
        </w:rPr>
      </w:pPr>
      <w:r>
        <w:rPr>
          <w:rFonts w:eastAsia="Times New Roman" w:ascii="Times New Roman" w:hAnsi="Times New Roman"/>
          <w:b w:val="false"/>
          <w:sz w:val="28"/>
          <w:szCs w:val="28"/>
          <w:lang w:val="uk-UA"/>
        </w:rPr>
        <w:t xml:space="preserve">- </w:t>
      </w:r>
      <w:r>
        <w:rPr>
          <w:rFonts w:eastAsia="Times New Roman" w:ascii="Times New Roman" w:hAnsi="Times New Roman"/>
          <w:b/>
          <w:sz w:val="28"/>
          <w:szCs w:val="28"/>
          <w:lang w:val="uk-UA"/>
        </w:rPr>
        <w:t xml:space="preserve">Про затвердження Порядку проведення </w:t>
      </w:r>
      <w:r>
        <w:rPr>
          <w:rFonts w:ascii="Times New Roman" w:hAnsi="Times New Roman"/>
          <w:b/>
          <w:sz w:val="28"/>
          <w:szCs w:val="28"/>
          <w:lang w:val="uk-UA"/>
        </w:rPr>
        <w:t xml:space="preserve">конкурсного відбору керівників дошкільних та загальноосвітніх навчальних закладів комунальної власності </w:t>
      </w:r>
      <w:r>
        <w:rPr>
          <w:rFonts w:eastAsia="Times New Roman" w:ascii="Times New Roman" w:hAnsi="Times New Roman"/>
          <w:b w:val="false"/>
          <w:sz w:val="28"/>
          <w:szCs w:val="28"/>
          <w:lang w:val="uk-UA"/>
        </w:rPr>
        <w:t>територіальної громади міста Києва.</w:t>
      </w:r>
      <w:r>
        <w:rPr>
          <w:rFonts w:eastAsia="Times New Roman" w:ascii="Times New Roman" w:hAnsi="Times New Roman"/>
          <w:b w:val="false"/>
          <w:i/>
          <w:sz w:val="28"/>
          <w:szCs w:val="28"/>
          <w:lang w:val="uk-UA" w:eastAsia="uk-UA"/>
        </w:rPr>
        <w:t xml:space="preserve"> Порядок визначає механізм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 Механізм конкурсного відбору на заміщення вакантних посад керівників начальників закладів міста Києва сприяє прозорості, відкритості  та широкого залучення громадськості до реформування освіти в місті Києві.</w:t>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09"/>
        <w:jc w:val="both"/>
        <w:rPr>
          <w:rFonts w:ascii="Times New Roman" w:hAnsi="Times New Roman"/>
          <w:sz w:val="28"/>
          <w:szCs w:val="28"/>
          <w:lang w:val="uk-UA"/>
        </w:rPr>
      </w:pPr>
      <w:r>
        <w:rPr>
          <w:rFonts w:eastAsia="Times New Roman" w:ascii="Times New Roman" w:hAnsi="Times New Roman"/>
          <w:b w:val="false"/>
          <w:sz w:val="28"/>
          <w:szCs w:val="28"/>
          <w:lang w:val="uk-UA"/>
        </w:rPr>
        <w:t xml:space="preserve">- </w:t>
      </w:r>
      <w:r>
        <w:rPr>
          <w:rFonts w:eastAsia="Times New Roman" w:ascii="Times New Roman" w:hAnsi="Times New Roman"/>
          <w:b/>
          <w:sz w:val="28"/>
          <w:szCs w:val="28"/>
          <w:lang w:val="uk-UA"/>
        </w:rPr>
        <w:t>Про забезпечення прийняття до комунальної</w:t>
      </w:r>
      <w:r>
        <w:rPr>
          <w:rFonts w:eastAsia="Times New Roman" w:ascii="Times New Roman" w:hAnsi="Times New Roman"/>
          <w:b w:val="false"/>
          <w:sz w:val="28"/>
          <w:szCs w:val="28"/>
          <w:lang w:val="uk-UA"/>
        </w:rPr>
        <w:t xml:space="preserve"> </w:t>
      </w:r>
      <w:r>
        <w:rPr>
          <w:rFonts w:eastAsia="Times New Roman" w:ascii="Times New Roman" w:hAnsi="Times New Roman"/>
          <w:b/>
          <w:sz w:val="28"/>
          <w:szCs w:val="28"/>
          <w:lang w:val="uk-UA"/>
        </w:rPr>
        <w:t xml:space="preserve">власності територіальної громади міста Києва об'єктів соціальної інфраструктури Державного підприємства «Виробниче об'єднання «Київський радіозавод». </w:t>
      </w:r>
      <w:r>
        <w:rPr>
          <w:rFonts w:eastAsia="Times New Roman" w:ascii="Times New Roman" w:hAnsi="Times New Roman"/>
          <w:b w:val="false"/>
          <w:sz w:val="28"/>
          <w:szCs w:val="28"/>
          <w:lang w:val="uk-UA"/>
        </w:rPr>
        <w:t xml:space="preserve">Метою є прийняття до комунальної власності міста Києва об'єктів соціальної інфраструктури. </w:t>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09"/>
        <w:jc w:val="both"/>
        <w:rPr>
          <w:rFonts w:ascii="Times New Roman" w:hAnsi="Times New Roman"/>
          <w:sz w:val="28"/>
          <w:szCs w:val="28"/>
          <w:lang w:val="uk-UA"/>
        </w:rPr>
      </w:pPr>
      <w:r>
        <w:rPr>
          <w:rFonts w:eastAsia="Times New Roman" w:ascii="Times New Roman" w:hAnsi="Times New Roman"/>
          <w:b/>
          <w:sz w:val="28"/>
          <w:szCs w:val="28"/>
          <w:lang w:val="uk-UA"/>
        </w:rPr>
        <w:t xml:space="preserve">- Про утворення Центру по роботі з дітьми та молоддю за місцем проживання Печерського району міста Києва. </w:t>
      </w:r>
      <w:r>
        <w:rPr>
          <w:rFonts w:eastAsia="Times New Roman" w:ascii="Times New Roman" w:hAnsi="Times New Roman"/>
          <w:b w:val="false"/>
          <w:i/>
          <w:sz w:val="28"/>
          <w:szCs w:val="28"/>
          <w:lang w:val="uk-UA"/>
        </w:rPr>
        <w:t>Метою прийняття рішення є організація змістовного дозвілля дітей і молоді району та збереження переліку послуг закладів позашкільної освіти.</w:t>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09"/>
        <w:jc w:val="both"/>
        <w:rPr/>
      </w:pPr>
      <w:r>
        <w:rPr>
          <w:rFonts w:eastAsia="Times New Roman" w:ascii="Times New Roman" w:hAnsi="Times New Roman"/>
          <w:b/>
          <w:sz w:val="28"/>
          <w:szCs w:val="28"/>
          <w:lang w:val="uk-UA"/>
        </w:rPr>
        <w:t xml:space="preserve">- </w:t>
      </w:r>
      <w:r>
        <w:rPr>
          <w:rStyle w:val="FontStyle22"/>
          <w:rFonts w:ascii="Times New Roman" w:hAnsi="Times New Roman"/>
          <w:b/>
          <w:sz w:val="28"/>
          <w:szCs w:val="28"/>
          <w:lang w:val="uk-UA" w:eastAsia="uk-UA"/>
        </w:rPr>
        <w:t>Про зміну типу та найменування деяких   навчальних закладів, що належать до комунальної власності терито</w:t>
        <w:softHyphen/>
        <w:t xml:space="preserve">ріальної    громади міста Києва. </w:t>
      </w:r>
      <w:r>
        <w:rPr>
          <w:rStyle w:val="FontStyle22"/>
          <w:rFonts w:eastAsia="Times New Roman CYR" w:cs="Times New Roman CYR" w:ascii="Times New Roman" w:hAnsi="Times New Roman"/>
          <w:b w:val="false"/>
          <w:i/>
          <w:caps w:val="false"/>
          <w:smallCaps w:val="false"/>
          <w:spacing w:val="0"/>
          <w:sz w:val="28"/>
          <w:szCs w:val="28"/>
          <w:highlight w:val="white"/>
          <w:u w:val="none"/>
          <w:lang w:val="uk-UA" w:eastAsia="ar-SA"/>
        </w:rPr>
        <w:t>Метою рішення є  приведення у відповідність  до законодавства України у сфері освіти назв дошкільних навчальних закладів, що належать до комунальної власності територіальної громади міста Києва.</w:t>
      </w:r>
    </w:p>
    <w:p>
      <w:pPr>
        <w:pStyle w:val="Normal"/>
        <w:ind w:left="0" w:right="0" w:firstLine="709"/>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20"/>
        <w:jc w:val="both"/>
        <w:rPr>
          <w:rFonts w:ascii="Times New Roman" w:hAnsi="Times New Roman"/>
          <w:sz w:val="28"/>
          <w:szCs w:val="28"/>
          <w:lang w:val="uk-UA"/>
        </w:rPr>
      </w:pPr>
      <w:r>
        <w:rPr>
          <w:rFonts w:eastAsia="Times New Roman CYR" w:cs="Times New Roman CYR" w:ascii="Times New Roman" w:hAnsi="Times New Roman"/>
          <w:b w:val="false"/>
          <w:i w:val="false"/>
          <w:caps w:val="false"/>
          <w:smallCaps w:val="false"/>
          <w:spacing w:val="0"/>
          <w:sz w:val="28"/>
          <w:szCs w:val="28"/>
          <w:highlight w:val="white"/>
          <w:u w:val="none"/>
          <w:lang w:val="uk-UA" w:eastAsia="ar-SA"/>
        </w:rPr>
        <w:t xml:space="preserve">- </w:t>
      </w:r>
      <w:r>
        <w:rPr>
          <w:rFonts w:eastAsia="Times New Roman" w:ascii="Times New Roman" w:hAnsi="Times New Roman"/>
          <w:b/>
          <w:i w:val="false"/>
          <w:caps w:val="false"/>
          <w:smallCaps w:val="false"/>
          <w:spacing w:val="0"/>
          <w:sz w:val="28"/>
          <w:szCs w:val="28"/>
          <w:highlight w:val="white"/>
          <w:u w:val="none"/>
          <w:lang w:val="uk-UA" w:eastAsia="ar-SA"/>
        </w:rPr>
        <w:t xml:space="preserve">Про  внесення  змін  до рішення Київської міської ради </w:t>
      </w:r>
      <w:r>
        <w:rPr>
          <w:rFonts w:eastAsia="Times New Roman" w:ascii="Times New Roman" w:hAnsi="Times New Roman"/>
          <w:b/>
          <w:sz w:val="28"/>
          <w:szCs w:val="28"/>
          <w:lang w:val="uk-UA"/>
        </w:rPr>
        <w:t xml:space="preserve">від 17 лютого 2015 року № 78/943 «Про  деякі  питання діяльності   навчальних    закладів,    що   належать    до комунальної   власності  територіальної  громади  міста Києва та передаються до сфери управління Деснянської </w:t>
      </w:r>
      <w:r>
        <w:rPr>
          <w:rFonts w:eastAsia="Times New Roman CYR" w:cs="Times New Roman CYR" w:ascii="Times New Roman" w:hAnsi="Times New Roman"/>
          <w:b/>
          <w:i w:val="false"/>
          <w:caps w:val="false"/>
          <w:smallCaps w:val="false"/>
          <w:spacing w:val="0"/>
          <w:sz w:val="28"/>
          <w:szCs w:val="28"/>
          <w:highlight w:val="white"/>
          <w:u w:val="none"/>
          <w:lang w:val="uk-UA" w:eastAsia="ar-SA"/>
        </w:rPr>
        <w:t xml:space="preserve">районної в місті Києві державної адміністрації». </w:t>
      </w:r>
      <w:r>
        <w:rPr>
          <w:rFonts w:eastAsia="Times New Roman CYR" w:cs="Times New Roman CYR" w:ascii="Times New Roman" w:hAnsi="Times New Roman"/>
          <w:b w:val="false"/>
          <w:i w:val="false"/>
          <w:caps w:val="false"/>
          <w:smallCaps w:val="false"/>
          <w:spacing w:val="0"/>
          <w:sz w:val="28"/>
          <w:szCs w:val="28"/>
          <w:highlight w:val="white"/>
          <w:u w:val="none"/>
          <w:lang w:val="uk-UA" w:eastAsia="ar-SA"/>
        </w:rPr>
        <w:t>Метою рішення є  приведення у відповідність  до законодавства України у сфері освіти назв дошкільних навчальних закладів, що належать до комунальної власності територіальної громади міста Києва, передачу до сфери управління Деснянської районної в місті Києві державної адміністрації.</w:t>
      </w:r>
    </w:p>
    <w:p>
      <w:pPr>
        <w:pStyle w:val="Normal"/>
        <w:ind w:left="0" w:right="0" w:firstLine="720"/>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20"/>
        <w:jc w:val="both"/>
        <w:rPr>
          <w:rFonts w:ascii="Times New Roman" w:hAnsi="Times New Roman"/>
          <w:sz w:val="28"/>
          <w:szCs w:val="28"/>
          <w:lang w:val="uk-UA"/>
        </w:rPr>
      </w:pPr>
      <w:r>
        <w:rPr>
          <w:rFonts w:eastAsia="Times New Roman CYR" w:cs="Times New Roman CYR" w:ascii="Times New Roman" w:hAnsi="Times New Roman"/>
          <w:b/>
          <w:i w:val="false"/>
          <w:caps w:val="false"/>
          <w:smallCaps w:val="false"/>
          <w:spacing w:val="0"/>
          <w:sz w:val="28"/>
          <w:szCs w:val="28"/>
          <w:highlight w:val="white"/>
          <w:u w:val="none"/>
          <w:lang w:val="uk-UA" w:eastAsia="ar-SA"/>
        </w:rPr>
        <w:t xml:space="preserve">- </w:t>
      </w:r>
      <w:r>
        <w:rPr>
          <w:rFonts w:eastAsia="Times New Roman CYR" w:cs="Times New Roman CYR" w:ascii="Times New Roman" w:hAnsi="Times New Roman"/>
          <w:b/>
          <w:i w:val="false"/>
          <w:caps w:val="false"/>
          <w:smallCaps w:val="false"/>
          <w:spacing w:val="0"/>
          <w:sz w:val="28"/>
          <w:szCs w:val="28"/>
          <w:highlight w:val="white"/>
          <w:u w:val="none"/>
          <w:lang w:val="uk-UA" w:eastAsia="uk-UA"/>
        </w:rPr>
        <w:t xml:space="preserve">Про затвердження списку стипендіатів Київської міської ради в галузі освіти </w:t>
      </w:r>
      <w:r>
        <w:rPr>
          <w:rFonts w:eastAsia="Times New Roman CYR" w:cs="Times New Roman CYR" w:ascii="Times New Roman" w:hAnsi="Times New Roman"/>
          <w:b/>
          <w:i w:val="false"/>
          <w:caps w:val="false"/>
          <w:smallCaps w:val="false"/>
          <w:spacing w:val="0"/>
          <w:sz w:val="28"/>
          <w:szCs w:val="28"/>
          <w:highlight w:val="white"/>
          <w:u w:val="none"/>
          <w:lang w:val="uk-UA" w:eastAsia="ar-SA"/>
        </w:rPr>
        <w:t xml:space="preserve">для обдарованих дітей міста Києва. </w:t>
      </w:r>
      <w:r>
        <w:rPr>
          <w:rFonts w:eastAsia="Times New Roman CYR" w:cs="Times New Roman CYR" w:ascii="Times New Roman" w:hAnsi="Times New Roman"/>
          <w:b w:val="false"/>
          <w:i w:val="false"/>
          <w:caps w:val="false"/>
          <w:smallCaps w:val="false"/>
          <w:spacing w:val="0"/>
          <w:sz w:val="28"/>
          <w:szCs w:val="28"/>
          <w:highlight w:val="white"/>
          <w:u w:val="none"/>
          <w:lang w:val="uk-UA" w:eastAsia="ar-SA"/>
        </w:rPr>
        <w:t>Метою рішення є затвердження списків стипендіатів на отримання персональної стипендії Київської міської ради в галузі освіти для обдарованих дітей міста Києва, які мають високі досягнення в навчанні  та мистецтві, беруть активну участь у суспільному житті навчального закладу та міста. Мають високий рівень успішності з базових дисциплін упродовж попереднього до призначення персональної стипендії навчального року, що підтверджується табелем про успішність.</w:t>
      </w:r>
      <w:bookmarkStart w:id="0" w:name="22"/>
      <w:bookmarkEnd w:id="0"/>
      <w:r>
        <w:rPr>
          <w:rFonts w:eastAsia="Times New Roman CYR" w:cs="Times New Roman CYR" w:ascii="Times New Roman" w:hAnsi="Times New Roman"/>
          <w:b w:val="false"/>
          <w:i w:val="false"/>
          <w:caps w:val="false"/>
          <w:smallCaps w:val="false"/>
          <w:spacing w:val="0"/>
          <w:sz w:val="28"/>
          <w:szCs w:val="28"/>
          <w:highlight w:val="white"/>
          <w:u w:val="none"/>
          <w:lang w:val="uk-UA" w:eastAsia="ar-SA"/>
        </w:rPr>
        <w:t xml:space="preserve"> Є призерами Всеукраїнських та міських предметних олімпіад, Всеукраїнського та міського конкурсу-захисту науково-дослідницьких робіт учнів - членів Малої академії наук України, міжнародних конкурсів та інтелектуальних турнірів.</w:t>
      </w:r>
      <w:bookmarkStart w:id="1" w:name="23"/>
      <w:bookmarkEnd w:id="1"/>
      <w:r>
        <w:rPr>
          <w:rFonts w:eastAsia="Times New Roman CYR" w:cs="Times New Roman CYR" w:ascii="Times New Roman" w:hAnsi="Times New Roman"/>
          <w:b w:val="false"/>
          <w:i w:val="false"/>
          <w:caps w:val="false"/>
          <w:smallCaps w:val="false"/>
          <w:spacing w:val="0"/>
          <w:sz w:val="28"/>
          <w:szCs w:val="28"/>
          <w:highlight w:val="white"/>
          <w:u w:val="none"/>
          <w:lang w:val="uk-UA" w:eastAsia="ar-SA"/>
        </w:rPr>
        <w:t xml:space="preserve"> Мають високі досягнення у науковій та пошуково-дослідницькій діяльності, що підтверджується публікаціями у науково-популярних виданнях, участю у науково-практичних конференціях, семінарах.</w:t>
      </w:r>
    </w:p>
    <w:p>
      <w:pPr>
        <w:pStyle w:val="Normal"/>
        <w:ind w:left="0" w:right="0" w:firstLine="720"/>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20"/>
        <w:jc w:val="both"/>
        <w:rPr>
          <w:rFonts w:ascii="Times New Roman" w:hAnsi="Times New Roman"/>
          <w:sz w:val="28"/>
          <w:szCs w:val="28"/>
          <w:lang w:val="uk-UA"/>
        </w:rPr>
      </w:pPr>
      <w:r>
        <w:rPr>
          <w:rFonts w:eastAsia="Times New Roman CYR" w:cs="Times New Roman CYR" w:ascii="Times New Roman" w:hAnsi="Times New Roman"/>
          <w:b/>
          <w:i w:val="false"/>
          <w:caps w:val="false"/>
          <w:smallCaps w:val="false"/>
          <w:spacing w:val="0"/>
          <w:sz w:val="28"/>
          <w:szCs w:val="28"/>
          <w:highlight w:val="white"/>
          <w:u w:val="none"/>
          <w:lang w:val="uk-UA" w:eastAsia="ar-SA"/>
        </w:rPr>
        <w:t xml:space="preserve">- </w:t>
      </w:r>
      <w:r>
        <w:rPr>
          <w:rFonts w:eastAsia="Times New Roman" w:ascii="Times New Roman" w:hAnsi="Times New Roman"/>
          <w:b/>
          <w:i w:val="false"/>
          <w:caps w:val="false"/>
          <w:smallCaps w:val="false"/>
          <w:spacing w:val="0"/>
          <w:sz w:val="28"/>
          <w:szCs w:val="28"/>
          <w:highlight w:val="white"/>
          <w:u w:val="none"/>
          <w:lang w:val="uk-UA" w:eastAsia="ar-SA"/>
        </w:rPr>
        <w:t xml:space="preserve">Про зміну типу та найменування </w:t>
      </w:r>
      <w:r>
        <w:rPr>
          <w:rFonts w:eastAsia="Times New Roman" w:ascii="Times New Roman" w:hAnsi="Times New Roman"/>
          <w:b/>
          <w:sz w:val="28"/>
          <w:szCs w:val="28"/>
          <w:lang w:val="uk-UA"/>
        </w:rPr>
        <w:t xml:space="preserve">гімназії «Ерудит» м. Києва на навчально-виховний комплекс «Ерудит» дошкільний навчальний заклад (дитячий садок) – школа І ступеня – гімназія </w:t>
      </w:r>
      <w:r>
        <w:rPr>
          <w:rFonts w:eastAsia="Times New Roman CYR" w:cs="Times New Roman CYR" w:ascii="Times New Roman" w:hAnsi="Times New Roman"/>
          <w:b/>
          <w:i w:val="false"/>
          <w:caps w:val="false"/>
          <w:smallCaps w:val="false"/>
          <w:spacing w:val="0"/>
          <w:sz w:val="28"/>
          <w:szCs w:val="28"/>
          <w:highlight w:val="white"/>
          <w:u w:val="none"/>
          <w:lang w:val="uk-UA" w:eastAsia="ar-SA"/>
        </w:rPr>
        <w:t>Солом’янського району        м. Києва.</w:t>
      </w:r>
    </w:p>
    <w:p>
      <w:pPr>
        <w:pStyle w:val="Style21"/>
        <w:ind w:left="0" w:right="0" w:hanging="0"/>
        <w:jc w:val="both"/>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uk-UA"/>
        </w:rPr>
      </w:r>
    </w:p>
    <w:p>
      <w:pPr>
        <w:pStyle w:val="Normal"/>
        <w:ind w:left="0" w:right="0" w:firstLine="720"/>
        <w:jc w:val="both"/>
        <w:rPr>
          <w:rFonts w:ascii="Times New Roman" w:hAnsi="Times New Roman"/>
          <w:sz w:val="28"/>
          <w:szCs w:val="28"/>
          <w:lang w:val="uk-UA"/>
        </w:rPr>
      </w:pPr>
      <w:r>
        <w:rPr>
          <w:rFonts w:eastAsia="Times New Roman CYR" w:cs="Times New Roman CYR" w:ascii="Times New Roman" w:hAnsi="Times New Roman"/>
          <w:b/>
          <w:i w:val="false"/>
          <w:caps w:val="false"/>
          <w:smallCaps w:val="false"/>
          <w:spacing w:val="0"/>
          <w:sz w:val="28"/>
          <w:szCs w:val="28"/>
          <w:highlight w:val="white"/>
          <w:u w:val="none"/>
          <w:lang w:val="uk-UA" w:eastAsia="ar-SA"/>
        </w:rPr>
        <w:t xml:space="preserve">- </w:t>
      </w:r>
      <w:r>
        <w:rPr>
          <w:rFonts w:eastAsia="Times New Roman" w:ascii="Times New Roman" w:hAnsi="Times New Roman"/>
          <w:b/>
          <w:i w:val="false"/>
          <w:caps w:val="false"/>
          <w:smallCaps w:val="false"/>
          <w:spacing w:val="0"/>
          <w:sz w:val="28"/>
          <w:szCs w:val="28"/>
          <w:highlight w:val="white"/>
          <w:u w:val="none"/>
          <w:lang w:val="uk-UA" w:eastAsia="ar-SA"/>
        </w:rPr>
        <w:t xml:space="preserve">Про затвердження договору про </w:t>
      </w:r>
      <w:r>
        <w:rPr>
          <w:rFonts w:eastAsia="Times New Roman" w:ascii="Times New Roman" w:hAnsi="Times New Roman"/>
          <w:b/>
          <w:sz w:val="28"/>
          <w:szCs w:val="28"/>
          <w:lang w:val="uk-UA"/>
        </w:rPr>
        <w:t xml:space="preserve">проведення фінального матчу Ліги </w:t>
      </w:r>
      <w:r>
        <w:rPr>
          <w:rFonts w:eastAsia="Times New Roman" w:ascii="Times New Roman" w:hAnsi="Times New Roman"/>
          <w:b/>
          <w:i w:val="false"/>
          <w:caps w:val="false"/>
          <w:smallCaps w:val="false"/>
          <w:spacing w:val="0"/>
          <w:sz w:val="28"/>
          <w:szCs w:val="28"/>
          <w:highlight w:val="white"/>
          <w:u w:val="none"/>
          <w:lang w:val="uk-UA" w:eastAsia="ar-SA"/>
        </w:rPr>
        <w:t>чемпіонів УЄФА</w:t>
      </w:r>
      <w:r>
        <w:rPr>
          <w:rFonts w:eastAsia="Times New Roman" w:ascii="Times New Roman" w:hAnsi="Times New Roman"/>
          <w:b/>
          <w:i w:val="false"/>
          <w:caps w:val="false"/>
          <w:smallCaps w:val="false"/>
          <w:spacing w:val="0"/>
          <w:sz w:val="28"/>
          <w:szCs w:val="28"/>
          <w:highlight w:val="white"/>
          <w:u w:val="none"/>
          <w:vertAlign w:val="superscript"/>
          <w:lang w:val="uk-UA" w:eastAsia="ar-SA"/>
        </w:rPr>
        <w:t xml:space="preserve">тм  </w:t>
      </w:r>
      <w:r>
        <w:rPr>
          <w:rFonts w:eastAsia="Times New Roman" w:ascii="Times New Roman" w:hAnsi="Times New Roman"/>
          <w:b/>
          <w:i w:val="false"/>
          <w:caps w:val="false"/>
          <w:smallCaps w:val="false"/>
          <w:spacing w:val="0"/>
          <w:sz w:val="28"/>
          <w:szCs w:val="28"/>
          <w:highlight w:val="white"/>
          <w:u w:val="none"/>
          <w:lang w:val="uk-UA" w:eastAsia="ar-SA"/>
        </w:rPr>
        <w:t>2017/2018.</w:t>
      </w:r>
    </w:p>
    <w:p>
      <w:pPr>
        <w:pStyle w:val="Normal"/>
        <w:ind w:left="0" w:right="0" w:firstLine="720"/>
        <w:jc w:val="both"/>
        <w:rPr>
          <w:rFonts w:ascii="Times New Roman" w:hAnsi="Times New Roman"/>
          <w:sz w:val="28"/>
          <w:szCs w:val="28"/>
          <w:lang w:val="uk-UA"/>
        </w:rPr>
      </w:pPr>
      <w:r>
        <w:rPr>
          <w:rFonts w:eastAsia="Times New Roman" w:ascii="Times New Roman" w:hAnsi="Times New Roman"/>
          <w:b/>
          <w:i w:val="false"/>
          <w:caps w:val="false"/>
          <w:smallCaps w:val="false"/>
          <w:spacing w:val="0"/>
          <w:sz w:val="28"/>
          <w:szCs w:val="28"/>
          <w:highlight w:val="white"/>
          <w:u w:val="none"/>
          <w:lang w:val="uk-UA" w:eastAsia="ar-SA"/>
        </w:rPr>
        <w:t xml:space="preserve">- Про створення комунального  позашкільного навчального закладу </w:t>
      </w:r>
      <w:r>
        <w:rPr>
          <w:rFonts w:ascii="Times New Roman" w:hAnsi="Times New Roman"/>
          <w:b/>
          <w:sz w:val="28"/>
          <w:szCs w:val="28"/>
          <w:lang w:val="uk-UA"/>
        </w:rPr>
        <w:t xml:space="preserve">«Центр позашкільної освіти </w:t>
      </w:r>
      <w:r>
        <w:rPr>
          <w:rFonts w:eastAsia="Times New Roman" w:ascii="Times New Roman" w:hAnsi="Times New Roman"/>
          <w:b/>
          <w:i w:val="false"/>
          <w:caps w:val="false"/>
          <w:smallCaps w:val="false"/>
          <w:spacing w:val="0"/>
          <w:sz w:val="28"/>
          <w:szCs w:val="28"/>
          <w:highlight w:val="white"/>
          <w:u w:val="none"/>
          <w:lang w:val="uk-UA" w:eastAsia="ar-SA"/>
        </w:rPr>
        <w:t>Дарницького району».</w:t>
      </w:r>
    </w:p>
    <w:p>
      <w:pPr>
        <w:pStyle w:val="Normal"/>
        <w:ind w:left="0" w:right="0" w:firstLine="720"/>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20"/>
        <w:jc w:val="both"/>
        <w:rPr>
          <w:rFonts w:ascii="Times New Roman" w:hAnsi="Times New Roman"/>
          <w:sz w:val="28"/>
          <w:szCs w:val="28"/>
          <w:lang w:val="uk-UA"/>
        </w:rPr>
      </w:pPr>
      <w:r>
        <w:rPr>
          <w:rFonts w:eastAsia="Times New Roman" w:ascii="Times New Roman" w:hAnsi="Times New Roman"/>
          <w:b/>
          <w:i w:val="false"/>
          <w:caps w:val="false"/>
          <w:smallCaps w:val="false"/>
          <w:spacing w:val="0"/>
          <w:sz w:val="28"/>
          <w:szCs w:val="28"/>
          <w:highlight w:val="white"/>
          <w:u w:val="none"/>
          <w:lang w:val="uk-UA" w:eastAsia="ar-SA"/>
        </w:rPr>
        <w:t xml:space="preserve">- Про створення дитячо-юнацької спортивної школи “Локоматив” . </w:t>
      </w:r>
      <w:r>
        <w:rPr>
          <w:rFonts w:eastAsia="Times New Roman" w:ascii="Times New Roman" w:hAnsi="Times New Roman"/>
          <w:b w:val="false"/>
          <w:i w:val="false"/>
          <w:caps w:val="false"/>
          <w:smallCaps w:val="false"/>
          <w:spacing w:val="0"/>
          <w:sz w:val="28"/>
          <w:szCs w:val="28"/>
          <w:highlight w:val="white"/>
          <w:u w:val="none"/>
          <w:lang w:val="uk-UA" w:eastAsia="ar-SA"/>
        </w:rPr>
        <w:t>Метою прийняття є створення першої дитячо-юнацької спортивної школи з футболу.</w:t>
      </w:r>
    </w:p>
    <w:p>
      <w:pPr>
        <w:pStyle w:val="Normal"/>
        <w:ind w:left="0" w:right="0" w:firstLine="720"/>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20"/>
        <w:jc w:val="both"/>
        <w:rPr>
          <w:rFonts w:ascii="Times New Roman" w:hAnsi="Times New Roman"/>
          <w:sz w:val="28"/>
          <w:szCs w:val="28"/>
          <w:lang w:val="uk-UA"/>
        </w:rPr>
      </w:pPr>
      <w:r>
        <w:rPr>
          <w:rFonts w:eastAsia="Times New Roman CYR" w:cs="Times New Roman CYR" w:ascii="Times New Roman" w:hAnsi="Times New Roman"/>
          <w:b w:val="false"/>
          <w:i w:val="false"/>
          <w:caps w:val="false"/>
          <w:smallCaps w:val="false"/>
          <w:spacing w:val="0"/>
          <w:sz w:val="28"/>
          <w:szCs w:val="28"/>
          <w:highlight w:val="white"/>
          <w:u w:val="none"/>
          <w:lang w:val="uk-UA" w:eastAsia="ar-SA"/>
        </w:rPr>
        <w:t xml:space="preserve">- </w:t>
      </w:r>
      <w:r>
        <w:rPr>
          <w:rFonts w:eastAsia="Times New Roman CYR" w:cs="Times New Roman CYR" w:ascii="Times New Roman" w:hAnsi="Times New Roman"/>
          <w:b/>
          <w:i w:val="false"/>
          <w:caps w:val="false"/>
          <w:smallCaps w:val="false"/>
          <w:spacing w:val="0"/>
          <w:sz w:val="28"/>
          <w:szCs w:val="28"/>
          <w:highlight w:val="white"/>
          <w:u w:val="none"/>
          <w:lang w:val="uk-UA" w:eastAsia="ar-SA"/>
        </w:rPr>
        <w:t xml:space="preserve">Про зміну типу та найменування </w:t>
      </w:r>
      <w:r>
        <w:rPr>
          <w:rFonts w:ascii="Times New Roman" w:hAnsi="Times New Roman"/>
          <w:b/>
          <w:sz w:val="28"/>
          <w:szCs w:val="28"/>
          <w:lang w:val="uk-UA"/>
        </w:rPr>
        <w:t xml:space="preserve">спеціальної загальноосвітньої школи-інтернату №17 м. Києва на комунальний загальноосвітній навчальний заклад І-ІІ ступенів «Навчально-реабілітаційний </w:t>
      </w:r>
      <w:r>
        <w:rPr>
          <w:rFonts w:eastAsia="Times New Roman CYR" w:cs="Times New Roman CYR" w:ascii="Times New Roman" w:hAnsi="Times New Roman"/>
          <w:b/>
          <w:i w:val="false"/>
          <w:caps w:val="false"/>
          <w:smallCaps w:val="false"/>
          <w:spacing w:val="0"/>
          <w:sz w:val="28"/>
          <w:szCs w:val="28"/>
          <w:highlight w:val="white"/>
          <w:u w:val="none"/>
          <w:lang w:val="uk-UA" w:eastAsia="ar-SA"/>
        </w:rPr>
        <w:t>центр № 17»  м. Києва.</w:t>
      </w:r>
    </w:p>
    <w:p>
      <w:pPr>
        <w:pStyle w:val="Normal"/>
        <w:ind w:left="0" w:right="0" w:firstLine="720"/>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20"/>
        <w:jc w:val="both"/>
        <w:rPr>
          <w:rFonts w:ascii="Times New Roman" w:hAnsi="Times New Roman"/>
          <w:sz w:val="28"/>
          <w:szCs w:val="28"/>
          <w:lang w:val="uk-UA"/>
        </w:rPr>
      </w:pPr>
      <w:r>
        <w:rPr>
          <w:rFonts w:eastAsia="Times New Roman CYR" w:cs="Times New Roman CYR" w:ascii="Times New Roman" w:hAnsi="Times New Roman"/>
          <w:b/>
          <w:i w:val="false"/>
          <w:caps w:val="false"/>
          <w:smallCaps w:val="false"/>
          <w:spacing w:val="0"/>
          <w:sz w:val="28"/>
          <w:szCs w:val="28"/>
          <w:highlight w:val="white"/>
          <w:u w:val="none"/>
          <w:lang w:val="uk-UA" w:eastAsia="ar-SA"/>
        </w:rPr>
        <w:t xml:space="preserve">- </w:t>
      </w:r>
      <w:r>
        <w:rPr>
          <w:rFonts w:eastAsia="Times New Roman" w:ascii="Times New Roman" w:hAnsi="Times New Roman"/>
          <w:b/>
          <w:i w:val="false"/>
          <w:caps w:val="false"/>
          <w:smallCaps w:val="false"/>
          <w:spacing w:val="0"/>
          <w:sz w:val="28"/>
          <w:szCs w:val="28"/>
          <w:highlight w:val="white"/>
          <w:u w:val="none"/>
          <w:lang w:val="uk-UA" w:eastAsia="uk-UA"/>
        </w:rPr>
        <w:t xml:space="preserve">Про звернення Київської міської ради </w:t>
      </w:r>
      <w:r>
        <w:rPr>
          <w:rFonts w:eastAsia="Times New Roman" w:ascii="Times New Roman" w:hAnsi="Times New Roman"/>
          <w:b/>
          <w:sz w:val="28"/>
          <w:szCs w:val="28"/>
          <w:lang w:val="uk-UA" w:eastAsia="uk-UA"/>
        </w:rPr>
        <w:t xml:space="preserve">до Верховної Ради України щодо обсягів </w:t>
      </w:r>
      <w:r>
        <w:rPr>
          <w:rFonts w:eastAsia="Times New Roman" w:ascii="Times New Roman" w:hAnsi="Times New Roman"/>
          <w:b/>
          <w:i w:val="false"/>
          <w:caps w:val="false"/>
          <w:smallCaps w:val="false"/>
          <w:spacing w:val="0"/>
          <w:sz w:val="28"/>
          <w:szCs w:val="28"/>
          <w:highlight w:val="white"/>
          <w:u w:val="none"/>
          <w:lang w:val="uk-UA" w:eastAsia="uk-UA"/>
        </w:rPr>
        <w:t>субвенції в галузі освіти.</w:t>
      </w:r>
    </w:p>
    <w:p>
      <w:pPr>
        <w:pStyle w:val="Normal"/>
        <w:ind w:left="0" w:right="0" w:firstLine="720"/>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20"/>
        <w:jc w:val="both"/>
        <w:rPr>
          <w:rFonts w:ascii="Times New Roman" w:hAnsi="Times New Roman"/>
          <w:sz w:val="28"/>
          <w:szCs w:val="28"/>
          <w:lang w:val="uk-UA"/>
        </w:rPr>
      </w:pPr>
      <w:r>
        <w:rPr>
          <w:rFonts w:eastAsia="Times New Roman" w:ascii="Times New Roman" w:hAnsi="Times New Roman"/>
          <w:b/>
          <w:i w:val="false"/>
          <w:caps w:val="false"/>
          <w:smallCaps w:val="false"/>
          <w:spacing w:val="0"/>
          <w:sz w:val="28"/>
          <w:szCs w:val="28"/>
          <w:highlight w:val="white"/>
          <w:u w:val="none"/>
          <w:lang w:val="uk-UA" w:eastAsia="uk-UA"/>
        </w:rPr>
        <w:t xml:space="preserve">- Про порушення перед Комітетом </w:t>
      </w:r>
      <w:r>
        <w:rPr>
          <w:rFonts w:ascii="Times New Roman" w:hAnsi="Times New Roman"/>
          <w:b/>
          <w:sz w:val="28"/>
          <w:szCs w:val="28"/>
          <w:lang w:val="uk-UA"/>
        </w:rPr>
        <w:t xml:space="preserve">Верховної Ради України з питань </w:t>
      </w:r>
    </w:p>
    <w:p>
      <w:pPr>
        <w:pStyle w:val="Normal"/>
        <w:spacing w:lineRule="auto" w:line="240" w:before="0" w:after="0"/>
        <w:ind w:left="0" w:right="0" w:hanging="0"/>
        <w:jc w:val="both"/>
        <w:rPr>
          <w:rFonts w:ascii="Times New Roman" w:hAnsi="Times New Roman"/>
          <w:sz w:val="28"/>
          <w:szCs w:val="28"/>
          <w:lang w:val="uk-UA"/>
        </w:rPr>
      </w:pPr>
      <w:r>
        <w:rPr>
          <w:rFonts w:ascii="Times New Roman" w:hAnsi="Times New Roman"/>
          <w:b/>
          <w:sz w:val="28"/>
          <w:szCs w:val="28"/>
          <w:lang w:val="uk-UA"/>
        </w:rPr>
        <w:t xml:space="preserve">науки і освіти клопотання про присудження щорічної Премії Верховної Ради України педагогічним працівникам загальноосвітніх, професійно-технічних, дошкільних та позашкільних навчальних закладів </w:t>
      </w:r>
      <w:r>
        <w:rPr>
          <w:rFonts w:eastAsia="Times New Roman" w:ascii="Times New Roman" w:hAnsi="Times New Roman"/>
          <w:b/>
          <w:i w:val="false"/>
          <w:caps w:val="false"/>
          <w:smallCaps w:val="false"/>
          <w:spacing w:val="0"/>
          <w:sz w:val="28"/>
          <w:szCs w:val="28"/>
          <w:highlight w:val="white"/>
          <w:u w:val="none"/>
          <w:lang w:val="uk-UA" w:eastAsia="uk-UA"/>
        </w:rPr>
        <w:t xml:space="preserve">Савченку Михайлу Пилиповичу. </w:t>
      </w:r>
      <w:r>
        <w:rPr>
          <w:rFonts w:eastAsia="Times New Roman" w:ascii="Times New Roman" w:hAnsi="Times New Roman"/>
          <w:b w:val="false"/>
          <w:i/>
          <w:caps w:val="false"/>
          <w:smallCaps w:val="false"/>
          <w:spacing w:val="0"/>
          <w:sz w:val="28"/>
          <w:szCs w:val="28"/>
          <w:highlight w:val="white"/>
          <w:u w:val="none"/>
          <w:lang w:val="uk-UA" w:eastAsia="uk-UA"/>
        </w:rPr>
        <w:t xml:space="preserve">Метою рішення є підняття ролі та авторитету педагога у суспільстві, заохочення педагогічних працівників до творчої, результативної праці та підвищення престижу професії Педагог. </w:t>
      </w:r>
    </w:p>
    <w:p>
      <w:pPr>
        <w:pStyle w:val="Normal"/>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left="0" w:right="0" w:firstLine="680"/>
        <w:jc w:val="both"/>
        <w:rPr>
          <w:rFonts w:ascii="Times New Roman" w:hAnsi="Times New Roman"/>
          <w:sz w:val="28"/>
          <w:szCs w:val="28"/>
          <w:lang w:val="uk-UA"/>
        </w:rPr>
      </w:pPr>
      <w:r>
        <w:rPr>
          <w:rFonts w:eastAsia="Times New Roman" w:ascii="Times New Roman" w:hAnsi="Times New Roman"/>
          <w:b/>
          <w:i w:val="false"/>
          <w:caps w:val="false"/>
          <w:smallCaps w:val="false"/>
          <w:spacing w:val="0"/>
          <w:sz w:val="28"/>
          <w:szCs w:val="28"/>
          <w:highlight w:val="white"/>
          <w:u w:val="none"/>
          <w:lang w:val="uk-UA" w:eastAsia="uk-UA"/>
        </w:rPr>
        <w:t>-Про внесення змін до Міської комплексної цільової програми «Молодь та спорт  столиці» на 2016-2018 роки, затвердженої рішенням Київської міської ради від 28 липня 2016 року № 870/870 .</w:t>
      </w:r>
    </w:p>
    <w:p>
      <w:pPr>
        <w:pStyle w:val="Normal"/>
        <w:spacing w:lineRule="auto" w:line="240" w:before="0" w:after="0"/>
        <w:ind w:left="0" w:right="0" w:firstLine="68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left="0" w:right="0" w:firstLine="680"/>
        <w:jc w:val="both"/>
        <w:rPr/>
      </w:pPr>
      <w:r>
        <w:rPr>
          <w:rFonts w:eastAsia="Times New Roman" w:ascii="Times New Roman" w:hAnsi="Times New Roman"/>
          <w:b/>
          <w:i w:val="false"/>
          <w:caps w:val="false"/>
          <w:smallCaps w:val="false"/>
          <w:spacing w:val="0"/>
          <w:sz w:val="28"/>
          <w:szCs w:val="28"/>
          <w:highlight w:val="white"/>
          <w:u w:val="none"/>
          <w:lang w:val="uk-UA" w:eastAsia="uk-UA"/>
        </w:rPr>
        <w:t xml:space="preserve">- </w:t>
      </w:r>
      <w:r>
        <w:rPr>
          <w:rStyle w:val="Style14"/>
          <w:rFonts w:eastAsia="Times New Roman" w:ascii="Times New Roman" w:hAnsi="Times New Roman"/>
          <w:b/>
          <w:i w:val="false"/>
          <w:caps w:val="false"/>
          <w:smallCaps w:val="false"/>
          <w:color w:val="000000"/>
          <w:spacing w:val="0"/>
          <w:sz w:val="28"/>
          <w:szCs w:val="28"/>
          <w:highlight w:val="white"/>
          <w:u w:val="none"/>
          <w:lang w:val="uk-UA" w:eastAsia="uk-UA"/>
        </w:rPr>
        <w:t>“Про внесення змін до міської цільової програми “Діти. Сім'я. Столиця на 2016-2018 роки”.</w:t>
      </w:r>
    </w:p>
    <w:p>
      <w:pPr>
        <w:pStyle w:val="Normal"/>
        <w:ind w:left="0" w:right="0" w:firstLine="720"/>
        <w:jc w:val="both"/>
        <w:rPr>
          <w:rFonts w:ascii="Times New Roman" w:hAnsi="Times New Roman"/>
          <w:sz w:val="28"/>
          <w:szCs w:val="28"/>
          <w:lang w:val="uk-UA"/>
        </w:rPr>
      </w:pPr>
      <w:r>
        <w:rPr>
          <w:rFonts w:eastAsia="Times New Roman CYR" w:cs="Times New Roman CYR" w:ascii="Times New Roman" w:hAnsi="Times New Roman"/>
          <w:b w:val="false"/>
          <w:i w:val="false"/>
          <w:caps w:val="false"/>
          <w:smallCaps w:val="false"/>
          <w:spacing w:val="0"/>
          <w:sz w:val="28"/>
          <w:szCs w:val="28"/>
          <w:highlight w:val="white"/>
          <w:u w:val="none"/>
          <w:lang w:val="uk-UA" w:eastAsia="ar-SA"/>
        </w:rPr>
        <w:t>та ін.</w:t>
      </w:r>
    </w:p>
    <w:p>
      <w:pPr>
        <w:pStyle w:val="Normal"/>
        <w:ind w:left="0" w:right="0" w:firstLine="720"/>
        <w:jc w:val="both"/>
        <w:rPr>
          <w:rFonts w:ascii="Times New Roman" w:hAnsi="Times New Roman"/>
          <w:b/>
          <w:b/>
          <w:sz w:val="28"/>
          <w:szCs w:val="28"/>
          <w:lang w:val="uk-UA"/>
        </w:rPr>
      </w:pPr>
      <w:r>
        <w:rPr>
          <w:rFonts w:ascii="Times New Roman" w:hAnsi="Times New Roman"/>
          <w:b/>
          <w:sz w:val="28"/>
          <w:szCs w:val="28"/>
          <w:lang w:val="uk-UA"/>
        </w:rPr>
      </w:r>
    </w:p>
    <w:p>
      <w:pPr>
        <w:pStyle w:val="Normal"/>
        <w:ind w:left="0" w:right="0" w:firstLine="720"/>
        <w:jc w:val="both"/>
        <w:rPr/>
      </w:pPr>
      <w:r>
        <w:rPr>
          <w:rFonts w:ascii="Times New Roman" w:hAnsi="Times New Roman"/>
          <w:b w:val="false"/>
          <w:sz w:val="28"/>
          <w:szCs w:val="28"/>
          <w:lang w:val="uk-UA"/>
        </w:rPr>
        <w:t>Також, опрацьовано 5 (п'ять) проектів розпоряджень</w:t>
      </w:r>
      <w:r>
        <w:rPr>
          <w:rFonts w:ascii="Times New Roman" w:hAnsi="Times New Roman"/>
          <w:b/>
          <w:sz w:val="28"/>
          <w:szCs w:val="28"/>
          <w:lang w:val="uk-UA"/>
        </w:rPr>
        <w:t xml:space="preserve"> </w:t>
      </w:r>
      <w:r>
        <w:rPr>
          <w:rStyle w:val="Strong"/>
          <w:rFonts w:eastAsia="Times New Roman" w:ascii="Times New Roman" w:hAnsi="Times New Roman"/>
          <w:b w:val="false"/>
          <w:i w:val="false"/>
          <w:caps w:val="false"/>
          <w:smallCaps w:val="false"/>
          <w:spacing w:val="0"/>
          <w:sz w:val="28"/>
          <w:szCs w:val="28"/>
          <w:highlight w:val="white"/>
          <w:u w:val="none"/>
          <w:lang w:val="uk-UA" w:eastAsia="ar-SA"/>
        </w:rPr>
        <w:t>виконавчого органу Київської міської ради (КМДА):</w:t>
      </w:r>
    </w:p>
    <w:p>
      <w:pPr>
        <w:pStyle w:val="Normal"/>
        <w:ind w:left="0" w:right="0" w:firstLine="720"/>
        <w:jc w:val="both"/>
        <w:rPr>
          <w:rFonts w:ascii="Times New Roman" w:hAnsi="Times New Roman"/>
          <w:b/>
          <w:b/>
          <w:sz w:val="28"/>
          <w:szCs w:val="28"/>
          <w:lang w:val="uk-UA"/>
        </w:rPr>
      </w:pPr>
      <w:r>
        <w:rPr>
          <w:rFonts w:ascii="Times New Roman" w:hAnsi="Times New Roman"/>
          <w:b/>
          <w:sz w:val="28"/>
          <w:szCs w:val="28"/>
          <w:lang w:val="uk-UA"/>
        </w:rPr>
      </w:r>
    </w:p>
    <w:p>
      <w:pPr>
        <w:pStyle w:val="Normal"/>
        <w:widowControl/>
        <w:suppressAutoHyphens w:val="true"/>
        <w:bidi w:val="0"/>
        <w:ind w:left="0" w:right="0" w:firstLine="720"/>
        <w:jc w:val="both"/>
        <w:textAlignment w:val="auto"/>
        <w:rPr/>
      </w:pPr>
      <w:r>
        <w:rPr>
          <w:rStyle w:val="Strong"/>
          <w:rFonts w:eastAsia="Times New Roman" w:ascii="Times New Roman" w:hAnsi="Times New Roman"/>
          <w:b w:val="false"/>
          <w:i w:val="false"/>
          <w:caps w:val="false"/>
          <w:smallCaps w:val="false"/>
          <w:spacing w:val="0"/>
          <w:sz w:val="28"/>
          <w:szCs w:val="28"/>
          <w:highlight w:val="white"/>
          <w:u w:val="none"/>
          <w:lang w:val="uk-UA" w:eastAsia="ar-SA"/>
        </w:rPr>
        <w:t>- проект розпорядження виконавчого органу Київської міської ради (КМДА) “Про внесення змін до Положення про Службу у справах дітей та сім'ї виконавчого органу Київської міської ради (Київської міської державної адміністрації);</w:t>
      </w:r>
    </w:p>
    <w:p>
      <w:pPr>
        <w:pStyle w:val="Style21"/>
        <w:tabs>
          <w:tab w:val="left" w:pos="0" w:leader="none"/>
        </w:tabs>
        <w:suppressAutoHyphens w:val="false"/>
        <w:spacing w:lineRule="auto" w:line="240"/>
        <w:ind w:left="0" w:right="0" w:hanging="0"/>
        <w:jc w:val="both"/>
        <w:rPr>
          <w:rFonts w:ascii="Times New Roman" w:hAnsi="Times New Roman"/>
          <w:sz w:val="28"/>
          <w:szCs w:val="28"/>
          <w:lang w:val="uk-UA"/>
        </w:rPr>
      </w:pPr>
      <w:r>
        <w:rPr>
          <w:rFonts w:ascii="Times New Roman" w:hAnsi="Times New Roman"/>
          <w:sz w:val="28"/>
          <w:szCs w:val="28"/>
          <w:lang w:val="uk-UA"/>
        </w:rPr>
      </w:r>
    </w:p>
    <w:p>
      <w:pPr>
        <w:pStyle w:val="Normal"/>
        <w:widowControl/>
        <w:tabs>
          <w:tab w:val="left" w:pos="0" w:leader="none"/>
        </w:tabs>
        <w:suppressAutoHyphens w:val="false"/>
        <w:bidi w:val="0"/>
        <w:spacing w:lineRule="auto" w:line="240"/>
        <w:ind w:left="0" w:right="0" w:firstLine="680"/>
        <w:jc w:val="both"/>
        <w:textAlignment w:val="auto"/>
        <w:rPr/>
      </w:pPr>
      <w:r>
        <w:rPr>
          <w:rStyle w:val="Style14"/>
          <w:rFonts w:eastAsia="Times New Roman" w:ascii="Times New Roman" w:hAnsi="Times New Roman"/>
          <w:b w:val="false"/>
          <w:i w:val="false"/>
          <w:caps w:val="false"/>
          <w:smallCaps w:val="false"/>
          <w:color w:val="000000"/>
          <w:spacing w:val="0"/>
          <w:sz w:val="28"/>
          <w:szCs w:val="28"/>
          <w:highlight w:val="white"/>
          <w:u w:val="none"/>
          <w:lang w:val="uk-UA" w:eastAsia="ar-SA"/>
        </w:rPr>
        <w:t xml:space="preserve">- проект розпорядження </w:t>
      </w:r>
      <w:r>
        <w:rPr>
          <w:rStyle w:val="Strong"/>
          <w:rFonts w:eastAsia="Times New Roman" w:ascii="Times New Roman" w:hAnsi="Times New Roman"/>
          <w:b w:val="false"/>
          <w:i w:val="false"/>
          <w:caps w:val="false"/>
          <w:smallCaps w:val="false"/>
          <w:spacing w:val="0"/>
          <w:sz w:val="28"/>
          <w:szCs w:val="28"/>
          <w:highlight w:val="white"/>
          <w:u w:val="none"/>
          <w:lang w:val="uk-UA" w:eastAsia="ar-SA"/>
        </w:rPr>
        <w:t>виконавчого органу Київської міської ради (КМДА)  “Про затвердження Положення про Департамент молоді та спорту  виконавчого органу Київської міської ради (Київської міської державної адміністрації);</w:t>
      </w:r>
    </w:p>
    <w:p>
      <w:pPr>
        <w:pStyle w:val="Normal"/>
        <w:tabs>
          <w:tab w:val="left" w:pos="0" w:leader="none"/>
        </w:tabs>
        <w:suppressAutoHyphens w:val="false"/>
        <w:spacing w:lineRule="auto" w:line="240"/>
        <w:ind w:left="0" w:right="0" w:hanging="0"/>
        <w:jc w:val="both"/>
        <w:rPr>
          <w:rFonts w:ascii="Times New Roman" w:hAnsi="Times New Roman"/>
          <w:sz w:val="28"/>
          <w:szCs w:val="28"/>
          <w:lang w:val="uk-UA"/>
        </w:rPr>
      </w:pPr>
      <w:r>
        <w:rPr>
          <w:rFonts w:ascii="Times New Roman" w:hAnsi="Times New Roman"/>
          <w:sz w:val="28"/>
          <w:szCs w:val="28"/>
          <w:lang w:val="uk-UA"/>
        </w:rPr>
      </w:r>
    </w:p>
    <w:p>
      <w:pPr>
        <w:pStyle w:val="Normal"/>
        <w:widowControl/>
        <w:suppressAutoHyphens w:val="true"/>
        <w:bidi w:val="0"/>
        <w:ind w:left="0" w:right="0" w:firstLine="567"/>
        <w:jc w:val="both"/>
        <w:textAlignment w:val="auto"/>
        <w:rPr/>
      </w:pPr>
      <w:r>
        <w:rPr>
          <w:rStyle w:val="Style14"/>
          <w:rFonts w:eastAsia="Calibri" w:ascii="Times New Roman" w:hAnsi="Times New Roman"/>
          <w:color w:val="000000"/>
          <w:sz w:val="28"/>
          <w:szCs w:val="28"/>
          <w:u w:val="none"/>
          <w:lang w:val="uk-UA"/>
        </w:rPr>
        <w:t>- проект  розпорядження виконавчого органу Київської міської ради (Київської міської державної адміністрації) “Про затвердження Статуту Центру по роботі з дітьми та молоддю за місцем проживання Печерського району міста Києва”;</w:t>
      </w:r>
    </w:p>
    <w:p>
      <w:pPr>
        <w:pStyle w:val="Normal"/>
        <w:ind w:left="0" w:right="0" w:firstLine="567"/>
        <w:jc w:val="both"/>
        <w:rPr>
          <w:rFonts w:ascii="Times New Roman" w:hAnsi="Times New Roman"/>
          <w:sz w:val="28"/>
          <w:szCs w:val="28"/>
          <w:lang w:val="uk-UA"/>
        </w:rPr>
      </w:pPr>
      <w:r>
        <w:rPr>
          <w:rFonts w:ascii="Times New Roman" w:hAnsi="Times New Roman"/>
          <w:sz w:val="28"/>
          <w:szCs w:val="28"/>
          <w:lang w:val="uk-UA"/>
        </w:rPr>
      </w:r>
    </w:p>
    <w:p>
      <w:pPr>
        <w:pStyle w:val="Normal"/>
        <w:widowControl/>
        <w:suppressAutoHyphens w:val="true"/>
        <w:bidi w:val="0"/>
        <w:ind w:left="0" w:right="0" w:firstLine="567"/>
        <w:jc w:val="both"/>
        <w:textAlignment w:val="auto"/>
        <w:rPr/>
      </w:pPr>
      <w:r>
        <w:rPr>
          <w:rStyle w:val="Style14"/>
          <w:rFonts w:eastAsia="Calibri" w:ascii="Times New Roman" w:hAnsi="Times New Roman"/>
          <w:color w:val="000000"/>
          <w:sz w:val="28"/>
          <w:szCs w:val="28"/>
          <w:u w:val="none"/>
          <w:lang w:val="uk-UA"/>
        </w:rPr>
        <w:t>- проект  розпорядження виконавчого органу Київської міської ради (Київської міської державної адміністрації) “Про внесення змін у додаток 3 до розпорядження виконавчого органу Київської міської ради (Київської міської державної адміністрації) від 10 грудня 2010 року №1112 “Про питання організації управління районами в місті Києві”</w:t>
      </w:r>
      <w:r>
        <w:rPr>
          <w:rStyle w:val="Style14"/>
          <w:rFonts w:eastAsia="Calibri" w:ascii="Times New Roman" w:hAnsi="Times New Roman"/>
          <w:i/>
          <w:color w:val="000000"/>
          <w:sz w:val="28"/>
          <w:szCs w:val="28"/>
          <w:u w:val="none"/>
          <w:lang w:val="uk-UA"/>
        </w:rPr>
        <w:t>;</w:t>
      </w:r>
    </w:p>
    <w:p>
      <w:pPr>
        <w:pStyle w:val="Normal"/>
        <w:ind w:left="0" w:right="0" w:firstLine="567"/>
        <w:jc w:val="both"/>
        <w:rPr>
          <w:rFonts w:ascii="Times New Roman" w:hAnsi="Times New Roman"/>
          <w:sz w:val="28"/>
          <w:szCs w:val="28"/>
          <w:lang w:val="uk-UA"/>
        </w:rPr>
      </w:pPr>
      <w:r>
        <w:rPr>
          <w:rFonts w:ascii="Times New Roman" w:hAnsi="Times New Roman"/>
          <w:sz w:val="28"/>
          <w:szCs w:val="28"/>
          <w:lang w:val="uk-UA"/>
        </w:rPr>
      </w:r>
    </w:p>
    <w:p>
      <w:pPr>
        <w:pStyle w:val="Normal"/>
        <w:widowControl/>
        <w:suppressAutoHyphens w:val="true"/>
        <w:bidi w:val="0"/>
        <w:ind w:left="0" w:right="0" w:firstLine="567"/>
        <w:jc w:val="both"/>
        <w:textAlignment w:val="auto"/>
        <w:rPr/>
      </w:pPr>
      <w:r>
        <w:rPr>
          <w:rStyle w:val="Style14"/>
          <w:rFonts w:eastAsia="Calibri" w:ascii="Times New Roman" w:hAnsi="Times New Roman"/>
          <w:color w:val="000000"/>
          <w:sz w:val="28"/>
          <w:szCs w:val="28"/>
          <w:u w:val="none"/>
          <w:lang w:val="uk-UA"/>
        </w:rPr>
        <w:t>- проект розпорядження виконавчого органу Київської міської ради (КМДА) “Про внесення змін до розпорядження Київської міської державної адміністрації від 19 березня 2004 року № 449”;</w:t>
      </w:r>
    </w:p>
    <w:p>
      <w:pPr>
        <w:pStyle w:val="Normal"/>
        <w:ind w:left="0" w:right="0" w:firstLine="567"/>
        <w:jc w:val="both"/>
        <w:rPr>
          <w:rFonts w:ascii="Times New Roman" w:hAnsi="Times New Roman"/>
          <w:sz w:val="28"/>
          <w:szCs w:val="28"/>
          <w:lang w:val="uk-UA"/>
        </w:rPr>
      </w:pPr>
      <w:r>
        <w:rPr>
          <w:rFonts w:ascii="Times New Roman" w:hAnsi="Times New Roman"/>
          <w:sz w:val="28"/>
          <w:szCs w:val="28"/>
          <w:lang w:val="uk-UA"/>
        </w:rPr>
      </w:r>
    </w:p>
    <w:p>
      <w:pPr>
        <w:pStyle w:val="NoSpacing"/>
        <w:widowControl/>
        <w:tabs>
          <w:tab w:val="left" w:pos="0" w:leader="none"/>
        </w:tabs>
        <w:suppressAutoHyphens w:val="false"/>
        <w:bidi w:val="0"/>
        <w:spacing w:lineRule="auto" w:line="240"/>
        <w:ind w:left="0" w:right="0" w:firstLine="510"/>
        <w:jc w:val="both"/>
        <w:textAlignment w:val="auto"/>
        <w:rPr/>
      </w:pPr>
      <w:r>
        <w:rPr>
          <w:rStyle w:val="Style14"/>
          <w:rFonts w:eastAsia="Times New Roman" w:cs="Times New Roman" w:ascii="Times New Roman" w:hAnsi="Times New Roman"/>
          <w:b w:val="false"/>
          <w:i w:val="false"/>
          <w:caps w:val="false"/>
          <w:smallCaps w:val="false"/>
          <w:color w:val="000000"/>
          <w:spacing w:val="0"/>
          <w:sz w:val="28"/>
          <w:szCs w:val="28"/>
          <w:highlight w:val="white"/>
          <w:u w:val="none"/>
          <w:lang w:val="uk-UA" w:eastAsia="ar-SA"/>
        </w:rPr>
        <w:t>- проект розпорядження виконавчого органу Київської міської ради (КМДА) «Про затвердження Статуту комунального підприємства «Спортивний комплекс «Старт».</w:t>
      </w:r>
    </w:p>
    <w:p>
      <w:pPr>
        <w:pStyle w:val="Normal"/>
        <w:ind w:left="0" w:right="0" w:firstLine="720"/>
        <w:jc w:val="both"/>
        <w:rPr>
          <w:rFonts w:ascii="Times New Roman" w:hAnsi="Times New Roman"/>
          <w:b/>
          <w:b/>
          <w:sz w:val="28"/>
          <w:szCs w:val="28"/>
          <w:lang w:val="uk-UA"/>
        </w:rPr>
      </w:pPr>
      <w:r>
        <w:rPr>
          <w:rFonts w:ascii="Times New Roman" w:hAnsi="Times New Roman"/>
          <w:b/>
          <w:sz w:val="28"/>
          <w:szCs w:val="28"/>
          <w:lang w:val="uk-UA"/>
        </w:rPr>
      </w:r>
    </w:p>
    <w:p>
      <w:pPr>
        <w:pStyle w:val="Normal"/>
        <w:ind w:left="0" w:right="0" w:firstLine="720"/>
        <w:jc w:val="center"/>
        <w:rPr>
          <w:rFonts w:ascii="Times New Roman" w:hAnsi="Times New Roman"/>
          <w:sz w:val="28"/>
          <w:szCs w:val="28"/>
          <w:lang w:val="uk-UA"/>
        </w:rPr>
      </w:pPr>
      <w:r>
        <w:rPr>
          <w:rFonts w:ascii="Times New Roman" w:hAnsi="Times New Roman"/>
          <w:b/>
          <w:sz w:val="28"/>
          <w:szCs w:val="28"/>
          <w:lang w:val="uk-UA"/>
        </w:rPr>
        <w:t xml:space="preserve">Організація роботи постійної комісії Київської міської ради </w:t>
      </w:r>
    </w:p>
    <w:p>
      <w:pPr>
        <w:pStyle w:val="Normal"/>
        <w:ind w:left="0" w:right="0" w:firstLine="720"/>
        <w:jc w:val="center"/>
        <w:rPr>
          <w:rFonts w:ascii="Times New Roman" w:hAnsi="Times New Roman"/>
          <w:sz w:val="28"/>
          <w:szCs w:val="28"/>
          <w:lang w:val="uk-UA"/>
        </w:rPr>
      </w:pPr>
      <w:r>
        <w:rPr>
          <w:rFonts w:ascii="Times New Roman" w:hAnsi="Times New Roman"/>
          <w:b/>
          <w:sz w:val="28"/>
          <w:szCs w:val="28"/>
          <w:lang w:val="uk-UA"/>
        </w:rPr>
        <w:t>з питань освіти, науки, сім'ї, молоді та спорту</w:t>
      </w:r>
    </w:p>
    <w:p>
      <w:pPr>
        <w:pStyle w:val="Normal"/>
        <w:ind w:left="0" w:right="0" w:firstLine="720"/>
        <w:jc w:val="both"/>
        <w:rPr>
          <w:rFonts w:ascii="Times New Roman" w:hAnsi="Times New Roman"/>
          <w:b/>
          <w:b/>
          <w:sz w:val="28"/>
          <w:szCs w:val="28"/>
          <w:lang w:val="uk-UA"/>
        </w:rPr>
      </w:pPr>
      <w:r>
        <w:rPr>
          <w:rFonts w:ascii="Times New Roman" w:hAnsi="Times New Roman"/>
          <w:b/>
          <w:sz w:val="28"/>
          <w:szCs w:val="28"/>
          <w:lang w:val="uk-UA"/>
        </w:rPr>
      </w:r>
    </w:p>
    <w:p>
      <w:pPr>
        <w:pStyle w:val="Normal"/>
        <w:ind w:left="0" w:right="0" w:firstLine="72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Постійна комісія Київської міської ради веде свою роботу шляхом проведення засідань, виїзних засідань, робочих нарад, зустрічей, круглих столів, презентацій та інше.</w:t>
      </w:r>
    </w:p>
    <w:p>
      <w:pPr>
        <w:pStyle w:val="Normal"/>
        <w:ind w:left="0" w:right="0" w:firstLine="54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Депутатами постійної комісії затверджено функціональні напрямки діяльності комісії та план роботи по підготовці проектів рішень Київської міської ради  на наступний рік. Кожне засідання постійної комісії відбувається за участю представників засобів масової інформації (ЗМІ), представників профільних Департаментів, управлінь та служб виконавчого органу Київської міської ради (Київської міської державної адміністрації), представників районних в м. Києві державних адміністрацій, громадських організацій, громадян тощо.</w:t>
      </w:r>
    </w:p>
    <w:p>
      <w:pPr>
        <w:pStyle w:val="Normal"/>
        <w:ind w:left="0" w:right="0" w:firstLine="54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Також, постійна комісія здійснює роботу зі зверненнями мешканців                     м. Києва шляхом проведення особистого прийому громадян.</w:t>
      </w:r>
    </w:p>
    <w:p>
      <w:pPr>
        <w:pStyle w:val="Normal"/>
        <w:ind w:left="0" w:right="0" w:firstLine="54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Члени постійної комісії Київської міської ради з питань освіти, науки,</w:t>
      </w:r>
      <w:r>
        <w:rPr>
          <w:rFonts w:ascii="Times New Roman" w:hAnsi="Times New Roman"/>
          <w:b/>
          <w:sz w:val="28"/>
          <w:szCs w:val="28"/>
          <w:lang w:val="uk-UA"/>
        </w:rPr>
        <w:t xml:space="preserve"> </w:t>
      </w:r>
      <w:r>
        <w:rPr>
          <w:rFonts w:ascii="Times New Roman" w:hAnsi="Times New Roman"/>
          <w:b w:val="false"/>
          <w:sz w:val="28"/>
          <w:szCs w:val="28"/>
          <w:lang w:val="uk-UA"/>
        </w:rPr>
        <w:t xml:space="preserve">сім'ї, молоді та спорту </w:t>
      </w:r>
      <w:r>
        <w:rPr>
          <w:rFonts w:ascii="Times New Roman" w:hAnsi="Times New Roman"/>
          <w:sz w:val="28"/>
          <w:szCs w:val="28"/>
          <w:lang w:val="uk-UA"/>
        </w:rPr>
        <w:t>також входять до різноманітних тимчасових контрольних комісій Київської міської ради та робочих груп, що пов’язані з життєдіяльністю міста Києва.</w:t>
      </w:r>
    </w:p>
    <w:p>
      <w:pPr>
        <w:pStyle w:val="Normal"/>
        <w:ind w:left="0" w:right="0" w:firstLine="540"/>
        <w:jc w:val="both"/>
        <w:rPr>
          <w:rFonts w:ascii="Times New Roman" w:hAnsi="Times New Roman"/>
          <w:b/>
          <w:b/>
          <w:sz w:val="28"/>
          <w:szCs w:val="28"/>
          <w:lang w:val="uk-UA"/>
        </w:rPr>
      </w:pPr>
      <w:r>
        <w:rPr>
          <w:rFonts w:ascii="Times New Roman" w:hAnsi="Times New Roman"/>
          <w:b/>
          <w:sz w:val="28"/>
          <w:szCs w:val="28"/>
          <w:lang w:val="uk-UA"/>
        </w:rPr>
      </w:r>
    </w:p>
    <w:p>
      <w:pPr>
        <w:pStyle w:val="Style22"/>
        <w:ind w:left="0" w:right="0" w:firstLine="720"/>
        <w:jc w:val="center"/>
        <w:rPr>
          <w:rFonts w:ascii="Times New Roman" w:hAnsi="Times New Roman"/>
          <w:sz w:val="28"/>
          <w:szCs w:val="28"/>
          <w:lang w:val="uk-UA"/>
        </w:rPr>
      </w:pPr>
      <w:r>
        <w:rPr>
          <w:rFonts w:ascii="Times New Roman" w:hAnsi="Times New Roman"/>
          <w:b/>
          <w:sz w:val="28"/>
          <w:szCs w:val="28"/>
          <w:lang w:val="uk-UA"/>
        </w:rPr>
        <w:t>За сприяння постійної комісії проведено наступні заходи:</w:t>
      </w:r>
    </w:p>
    <w:p>
      <w:pPr>
        <w:pStyle w:val="Style22"/>
        <w:ind w:left="0" w:right="0" w:firstLine="907"/>
        <w:jc w:val="both"/>
        <w:rPr>
          <w:rFonts w:ascii="Times New Roman" w:hAnsi="Times New Roman"/>
          <w:sz w:val="28"/>
          <w:szCs w:val="28"/>
          <w:lang w:val="uk-UA"/>
        </w:rPr>
      </w:pPr>
      <w:r>
        <w:rPr>
          <w:rFonts w:ascii="Times New Roman" w:hAnsi="Times New Roman"/>
          <w:sz w:val="28"/>
          <w:szCs w:val="28"/>
          <w:lang w:val="uk-UA"/>
        </w:rPr>
        <w:t>Депутати Київради, члени постійної комісії, брали участь у різноманітних заходах з організації відпочинку та дозвілля дітей та молоді, сприяння діяльності молодіжних, дитячих та інших громадських організацій</w:t>
      </w:r>
      <w:r>
        <w:rPr>
          <w:rFonts w:ascii="Times New Roman" w:hAnsi="Times New Roman"/>
          <w:sz w:val="28"/>
          <w:szCs w:val="28"/>
          <w:shd w:fill="FFFFFF" w:val="clear"/>
          <w:lang w:val="uk-UA"/>
        </w:rPr>
        <w:t>.</w:t>
      </w:r>
    </w:p>
    <w:p>
      <w:pPr>
        <w:pStyle w:val="Style22"/>
        <w:ind w:left="0" w:right="0" w:firstLine="907"/>
        <w:jc w:val="both"/>
        <w:rPr>
          <w:rFonts w:ascii="Times New Roman" w:hAnsi="Times New Roman"/>
          <w:sz w:val="28"/>
          <w:szCs w:val="28"/>
          <w:lang w:val="uk-UA"/>
        </w:rPr>
      </w:pPr>
      <w:r>
        <w:rPr>
          <w:rFonts w:ascii="Times New Roman" w:hAnsi="Times New Roman"/>
          <w:sz w:val="28"/>
          <w:szCs w:val="28"/>
          <w:shd w:fill="FFFFFF" w:val="clear"/>
          <w:lang w:val="uk-UA"/>
        </w:rPr>
        <w:t xml:space="preserve">Були членами різних: </w:t>
      </w:r>
    </w:p>
    <w:p>
      <w:pPr>
        <w:pStyle w:val="Style22"/>
        <w:ind w:left="0" w:right="0" w:firstLine="907"/>
        <w:jc w:val="both"/>
        <w:rPr>
          <w:rFonts w:ascii="Times New Roman" w:hAnsi="Times New Roman"/>
          <w:sz w:val="28"/>
          <w:szCs w:val="28"/>
          <w:lang w:val="uk-UA"/>
        </w:rPr>
      </w:pPr>
      <w:r>
        <w:rPr>
          <w:rFonts w:ascii="Times New Roman" w:hAnsi="Times New Roman"/>
          <w:sz w:val="28"/>
          <w:szCs w:val="28"/>
          <w:shd w:fill="FFFFFF" w:val="clear"/>
          <w:lang w:val="uk-UA"/>
        </w:rPr>
        <w:t>1) Конкурсних комісій:</w:t>
      </w:r>
    </w:p>
    <w:p>
      <w:pPr>
        <w:pStyle w:val="Style22"/>
        <w:ind w:left="0" w:right="0" w:firstLine="907"/>
        <w:jc w:val="both"/>
        <w:rPr/>
      </w:pPr>
      <w:r>
        <w:rPr>
          <w:rFonts w:ascii="Times New Roman" w:hAnsi="Times New Roman"/>
          <w:sz w:val="28"/>
          <w:szCs w:val="28"/>
          <w:shd w:fill="FFFFFF" w:val="clear"/>
          <w:lang w:val="uk-UA"/>
        </w:rPr>
        <w:t xml:space="preserve">- </w:t>
      </w:r>
      <w:r>
        <w:rPr>
          <w:rStyle w:val="Style14"/>
          <w:rFonts w:eastAsia="Calibri" w:ascii="Times New Roman" w:hAnsi="Times New Roman"/>
          <w:color w:val="000000"/>
          <w:sz w:val="28"/>
          <w:szCs w:val="28"/>
          <w:highlight w:val="white"/>
          <w:u w:val="none"/>
          <w:lang w:val="uk-UA"/>
        </w:rPr>
        <w:t>з призначення персональних стипендій Київської міської ради в галузі освіти для обдарованих дітей міста Києва;</w:t>
      </w:r>
    </w:p>
    <w:p>
      <w:pPr>
        <w:pStyle w:val="Style22"/>
        <w:widowControl/>
        <w:suppressAutoHyphens w:val="true"/>
        <w:bidi w:val="0"/>
        <w:spacing w:before="0" w:after="120"/>
        <w:ind w:left="0" w:right="0" w:firstLine="907"/>
        <w:jc w:val="both"/>
        <w:textAlignment w:val="auto"/>
        <w:rPr/>
      </w:pPr>
      <w:r>
        <w:rPr>
          <w:rStyle w:val="Style14"/>
          <w:rFonts w:eastAsia="Calibri" w:ascii="Times New Roman" w:hAnsi="Times New Roman"/>
          <w:color w:val="000000"/>
          <w:sz w:val="28"/>
          <w:szCs w:val="28"/>
          <w:highlight w:val="white"/>
          <w:u w:val="none"/>
          <w:lang w:val="uk-UA"/>
        </w:rPr>
        <w:t>- про проведення відбору кандидатур на заміщення вакантних посад директорів дитячо-юнацьких спортивних шкіл;</w:t>
      </w:r>
    </w:p>
    <w:p>
      <w:pPr>
        <w:pStyle w:val="Style22"/>
        <w:widowControl/>
        <w:suppressAutoHyphens w:val="true"/>
        <w:bidi w:val="0"/>
        <w:spacing w:before="0" w:after="120"/>
        <w:ind w:left="0" w:right="0" w:firstLine="907"/>
        <w:jc w:val="both"/>
        <w:textAlignment w:val="auto"/>
        <w:rPr/>
      </w:pPr>
      <w:r>
        <w:rPr>
          <w:rStyle w:val="Style14"/>
          <w:rFonts w:eastAsia="Calibri" w:ascii="Times New Roman" w:hAnsi="Times New Roman"/>
          <w:color w:val="000000"/>
          <w:sz w:val="28"/>
          <w:szCs w:val="28"/>
          <w:highlight w:val="white"/>
          <w:u w:val="none"/>
          <w:lang w:val="uk-UA"/>
        </w:rPr>
        <w:t>- про проведення  відбору кандидатур на заміщення вакантних посад керівників загальноосвітніх та дошкільних навчальних закладів міста Києва.</w:t>
      </w:r>
    </w:p>
    <w:p>
      <w:pPr>
        <w:pStyle w:val="Style22"/>
        <w:widowControl/>
        <w:suppressAutoHyphens w:val="true"/>
        <w:bidi w:val="0"/>
        <w:spacing w:before="0" w:after="120"/>
        <w:ind w:left="0" w:right="0" w:firstLine="907"/>
        <w:jc w:val="both"/>
        <w:textAlignment w:val="auto"/>
        <w:rPr/>
      </w:pPr>
      <w:r>
        <w:rPr>
          <w:rStyle w:val="Style14"/>
          <w:rFonts w:eastAsia="Calibri" w:ascii="Times New Roman" w:hAnsi="Times New Roman"/>
          <w:color w:val="000000"/>
          <w:sz w:val="28"/>
          <w:szCs w:val="28"/>
          <w:highlight w:val="white"/>
          <w:u w:val="none"/>
          <w:lang w:val="uk-UA"/>
        </w:rPr>
        <w:t xml:space="preserve">2) Робочих груп </w:t>
      </w:r>
      <w:r>
        <w:rPr>
          <w:rFonts w:ascii="Times New Roman" w:hAnsi="Times New Roman"/>
          <w:sz w:val="28"/>
          <w:szCs w:val="28"/>
          <w:lang w:val="uk-UA" w:eastAsia="ru-RU"/>
        </w:rPr>
        <w:t>створених  постійною комісією Київської міської ради з питань освіти, науки,</w:t>
      </w:r>
      <w:r>
        <w:rPr>
          <w:rFonts w:ascii="Times New Roman" w:hAnsi="Times New Roman"/>
          <w:b/>
          <w:sz w:val="28"/>
          <w:szCs w:val="28"/>
          <w:lang w:val="uk-UA" w:eastAsia="ru-RU"/>
        </w:rPr>
        <w:t xml:space="preserve"> </w:t>
      </w:r>
      <w:r>
        <w:rPr>
          <w:rFonts w:ascii="Times New Roman" w:hAnsi="Times New Roman"/>
          <w:b w:val="false"/>
          <w:sz w:val="28"/>
          <w:szCs w:val="28"/>
          <w:lang w:val="uk-UA" w:eastAsia="ru-RU"/>
        </w:rPr>
        <w:t>сім'ї, молоді та спорту:</w:t>
      </w:r>
      <w:r>
        <w:rPr>
          <w:rFonts w:ascii="Times New Roman" w:hAnsi="Times New Roman"/>
          <w:sz w:val="28"/>
          <w:szCs w:val="28"/>
          <w:lang w:val="uk-UA" w:eastAsia="ru-RU"/>
        </w:rPr>
        <w:t xml:space="preserve"> </w:t>
      </w:r>
    </w:p>
    <w:p>
      <w:pPr>
        <w:pStyle w:val="Normal"/>
        <w:tabs>
          <w:tab w:val="left" w:pos="180" w:leader="none"/>
        </w:tabs>
        <w:ind w:left="0" w:right="0" w:firstLine="900"/>
        <w:jc w:val="both"/>
        <w:rPr/>
      </w:pPr>
      <w:r>
        <w:rPr>
          <w:rFonts w:ascii="Times New Roman" w:hAnsi="Times New Roman"/>
          <w:sz w:val="28"/>
          <w:szCs w:val="28"/>
          <w:lang w:val="uk-UA"/>
        </w:rPr>
        <w:t>- з</w:t>
      </w:r>
      <w:r>
        <w:rPr>
          <w:rStyle w:val="Style14"/>
          <w:rFonts w:eastAsia="Times New Roman" w:ascii="Times New Roman" w:hAnsi="Times New Roman"/>
          <w:b w:val="false"/>
          <w:i w:val="false"/>
          <w:caps w:val="false"/>
          <w:smallCaps w:val="false"/>
          <w:color w:val="000000"/>
          <w:spacing w:val="0"/>
          <w:sz w:val="28"/>
          <w:szCs w:val="28"/>
          <w:highlight w:val="white"/>
          <w:u w:val="none"/>
          <w:lang w:val="uk-UA" w:eastAsia="ar-SA"/>
        </w:rPr>
        <w:t xml:space="preserve"> вивчення проекту рішення Київської міської ради “Про утворення Центру по роботі з дітьми та молоддю за місцем проживання Печерського району міста Києва”.</w:t>
      </w:r>
      <w:r>
        <w:rPr>
          <w:rFonts w:ascii="Times New Roman" w:hAnsi="Times New Roman"/>
          <w:b w:val="false"/>
          <w:i w:val="false"/>
          <w:sz w:val="28"/>
          <w:szCs w:val="28"/>
          <w:shd w:fill="FFFFFF" w:val="clear"/>
          <w:lang w:val="uk-UA"/>
        </w:rPr>
        <w:t>;</w:t>
      </w:r>
    </w:p>
    <w:p>
      <w:pPr>
        <w:pStyle w:val="Normal"/>
        <w:tabs>
          <w:tab w:val="left" w:pos="180" w:leader="none"/>
        </w:tabs>
        <w:ind w:left="0" w:right="0" w:firstLine="900"/>
        <w:jc w:val="both"/>
        <w:rPr/>
      </w:pPr>
      <w:r>
        <w:rPr>
          <w:rFonts w:ascii="Times New Roman" w:hAnsi="Times New Roman"/>
          <w:b w:val="false"/>
          <w:i w:val="false"/>
          <w:sz w:val="28"/>
          <w:szCs w:val="28"/>
          <w:shd w:fill="FFFFFF" w:val="clear"/>
          <w:lang w:val="uk-UA"/>
        </w:rPr>
        <w:t>-  з</w:t>
      </w:r>
      <w:r>
        <w:rPr>
          <w:rStyle w:val="Strong"/>
          <w:rFonts w:eastAsia="Times New Roman CYR" w:cs="Times New Roman CYR" w:ascii="Times New Roman" w:hAnsi="Times New Roman"/>
          <w:b w:val="false"/>
          <w:i w:val="false"/>
          <w:caps w:val="false"/>
          <w:smallCaps w:val="false"/>
          <w:spacing w:val="0"/>
          <w:sz w:val="28"/>
          <w:szCs w:val="28"/>
          <w:highlight w:val="white"/>
          <w:u w:val="none"/>
          <w:shd w:fill="FFFFFF" w:val="clear"/>
          <w:lang w:val="uk-UA" w:eastAsia="ar-SA"/>
        </w:rPr>
        <w:t xml:space="preserve"> вивчення </w:t>
      </w:r>
      <w:r>
        <w:rPr>
          <w:rStyle w:val="Style14"/>
          <w:rFonts w:eastAsia="Times New Roman CYR" w:cs="Times New Roman CYR" w:ascii="Times New Roman" w:hAnsi="Times New Roman"/>
          <w:b w:val="false"/>
          <w:i w:val="false"/>
          <w:caps w:val="false"/>
          <w:smallCaps w:val="false"/>
          <w:color w:val="000000"/>
          <w:spacing w:val="0"/>
          <w:sz w:val="28"/>
          <w:szCs w:val="28"/>
          <w:highlight w:val="white"/>
          <w:u w:val="none"/>
          <w:lang w:val="uk-UA" w:eastAsia="ar-SA"/>
        </w:rPr>
        <w:t xml:space="preserve">проекту рішення </w:t>
      </w:r>
      <w:r>
        <w:rPr>
          <w:rStyle w:val="Style14"/>
          <w:rFonts w:eastAsia="Times New Roman" w:ascii="Times New Roman" w:hAnsi="Times New Roman"/>
          <w:b w:val="false"/>
          <w:i w:val="false"/>
          <w:caps w:val="false"/>
          <w:smallCaps w:val="false"/>
          <w:color w:val="000000"/>
          <w:spacing w:val="0"/>
          <w:sz w:val="28"/>
          <w:szCs w:val="28"/>
          <w:highlight w:val="white"/>
          <w:u w:val="none"/>
          <w:lang w:val="uk-UA" w:eastAsia="ar-SA"/>
        </w:rPr>
        <w:t xml:space="preserve"> Київської міської ради  “Про створення дитячо-юнацької спортивної школи “Локомотив”;</w:t>
      </w:r>
    </w:p>
    <w:p>
      <w:pPr>
        <w:pStyle w:val="Normal"/>
        <w:widowControl/>
        <w:tabs>
          <w:tab w:val="left" w:pos="180" w:leader="none"/>
        </w:tabs>
        <w:suppressAutoHyphens w:val="true"/>
        <w:bidi w:val="0"/>
        <w:ind w:left="0" w:right="0" w:firstLine="900"/>
        <w:jc w:val="both"/>
        <w:textAlignment w:val="auto"/>
        <w:rPr/>
      </w:pPr>
      <w:r>
        <w:rPr>
          <w:rStyle w:val="Style14"/>
          <w:rFonts w:eastAsia="Times New Roman" w:ascii="Times New Roman" w:hAnsi="Times New Roman"/>
          <w:b w:val="false"/>
          <w:i w:val="false"/>
          <w:caps w:val="false"/>
          <w:smallCaps w:val="false"/>
          <w:color w:val="000000"/>
          <w:spacing w:val="0"/>
          <w:sz w:val="28"/>
          <w:szCs w:val="28"/>
          <w:highlight w:val="white"/>
          <w:u w:val="none"/>
          <w:lang w:val="uk-UA" w:eastAsia="ar-SA"/>
        </w:rPr>
        <w:t>-  з</w:t>
      </w:r>
      <w:r>
        <w:rPr>
          <w:rStyle w:val="Strong"/>
          <w:rFonts w:eastAsia="Times New Roman CYR" w:cs="Times New Roman CYR" w:ascii="Times New Roman" w:hAnsi="Times New Roman"/>
          <w:b w:val="false"/>
          <w:i w:val="false"/>
          <w:caps w:val="false"/>
          <w:smallCaps w:val="false"/>
          <w:spacing w:val="0"/>
          <w:sz w:val="28"/>
          <w:szCs w:val="28"/>
          <w:highlight w:val="white"/>
          <w:u w:val="none"/>
          <w:shd w:fill="FFFFFF" w:val="clear"/>
          <w:lang w:val="uk-UA" w:eastAsia="ar-SA"/>
        </w:rPr>
        <w:t xml:space="preserve"> вивчення </w:t>
      </w:r>
      <w:r>
        <w:rPr>
          <w:rStyle w:val="Style14"/>
          <w:rFonts w:eastAsia="Times New Roman CYR" w:cs="Times New Roman CYR" w:ascii="Times New Roman" w:hAnsi="Times New Roman"/>
          <w:b w:val="false"/>
          <w:i w:val="false"/>
          <w:caps w:val="false"/>
          <w:smallCaps w:val="false"/>
          <w:color w:val="000000"/>
          <w:spacing w:val="0"/>
          <w:sz w:val="28"/>
          <w:szCs w:val="28"/>
          <w:highlight w:val="white"/>
          <w:u w:val="none"/>
          <w:lang w:val="uk-UA" w:eastAsia="ar-SA"/>
        </w:rPr>
        <w:t xml:space="preserve">проекту рішення </w:t>
      </w:r>
      <w:r>
        <w:rPr>
          <w:rStyle w:val="Style14"/>
          <w:rFonts w:eastAsia="Times New Roman" w:ascii="Times New Roman" w:hAnsi="Times New Roman"/>
          <w:b w:val="false"/>
          <w:i w:val="false"/>
          <w:caps w:val="false"/>
          <w:smallCaps w:val="false"/>
          <w:color w:val="000000"/>
          <w:spacing w:val="0"/>
          <w:sz w:val="28"/>
          <w:szCs w:val="28"/>
          <w:highlight w:val="white"/>
          <w:u w:val="none"/>
          <w:lang w:val="uk-UA" w:eastAsia="ar-SA"/>
        </w:rPr>
        <w:t xml:space="preserve"> Київської міської ради “Про реорганізацію спеціальної загальноосвітньої школи-інтернету № 2 м. Києва шляхом приєднання її до спеціальної загальноосвітньої школи “Надія” м. Києва”;</w:t>
      </w:r>
    </w:p>
    <w:p>
      <w:pPr>
        <w:pStyle w:val="Normal"/>
        <w:widowControl/>
        <w:tabs>
          <w:tab w:val="left" w:pos="180" w:leader="none"/>
        </w:tabs>
        <w:suppressAutoHyphens w:val="true"/>
        <w:bidi w:val="0"/>
        <w:ind w:left="0" w:right="0" w:firstLine="900"/>
        <w:jc w:val="both"/>
        <w:textAlignment w:val="auto"/>
        <w:rPr/>
      </w:pPr>
      <w:r>
        <w:rPr>
          <w:rStyle w:val="Style14"/>
          <w:rFonts w:ascii="Times New Roman" w:hAnsi="Times New Roman"/>
          <w:b w:val="false"/>
          <w:i w:val="false"/>
          <w:color w:val="000000"/>
          <w:sz w:val="28"/>
          <w:szCs w:val="28"/>
          <w:highlight w:val="white"/>
          <w:u w:val="none"/>
          <w:lang w:val="uk-UA"/>
        </w:rPr>
        <w:t>-  з</w:t>
      </w:r>
      <w:r>
        <w:rPr>
          <w:rStyle w:val="Style14"/>
          <w:rFonts w:eastAsia="Times New Roman" w:ascii="Times New Roman" w:hAnsi="Times New Roman"/>
          <w:b w:val="false"/>
          <w:i w:val="false"/>
          <w:color w:val="000000"/>
          <w:sz w:val="28"/>
          <w:szCs w:val="28"/>
          <w:highlight w:val="white"/>
          <w:u w:val="none"/>
          <w:lang w:val="uk-UA"/>
        </w:rPr>
        <w:t xml:space="preserve"> розв’язання конфліктної ситуацію, яка склалася між Оболонською районною в  місті Києві державною адміністрацією та приватним ЗНЗ Олімп.</w:t>
      </w:r>
    </w:p>
    <w:p>
      <w:pPr>
        <w:pStyle w:val="Normal"/>
        <w:tabs>
          <w:tab w:val="left" w:pos="180" w:leader="none"/>
        </w:tabs>
        <w:ind w:left="0" w:right="0" w:firstLine="900"/>
        <w:jc w:val="both"/>
        <w:rPr>
          <w:rFonts w:ascii="Times New Roman" w:hAnsi="Times New Roman"/>
          <w:sz w:val="28"/>
          <w:szCs w:val="28"/>
          <w:lang w:val="uk-UA"/>
        </w:rPr>
      </w:pPr>
      <w:r>
        <w:rPr>
          <w:rFonts w:ascii="Times New Roman" w:hAnsi="Times New Roman"/>
          <w:sz w:val="28"/>
          <w:szCs w:val="28"/>
          <w:lang w:val="uk-UA"/>
        </w:rPr>
      </w:r>
    </w:p>
    <w:p>
      <w:pPr>
        <w:pStyle w:val="Normal"/>
        <w:widowControl/>
        <w:tabs>
          <w:tab w:val="left" w:pos="180" w:leader="none"/>
        </w:tabs>
        <w:suppressAutoHyphens w:val="true"/>
        <w:bidi w:val="0"/>
        <w:ind w:left="0" w:right="0" w:firstLine="900"/>
        <w:jc w:val="both"/>
        <w:textAlignment w:val="auto"/>
        <w:rPr/>
      </w:pPr>
      <w:r>
        <w:rPr>
          <w:rStyle w:val="Style14"/>
          <w:rFonts w:ascii="Times New Roman" w:hAnsi="Times New Roman"/>
          <w:b w:val="false"/>
          <w:i w:val="false"/>
          <w:color w:val="000000"/>
          <w:sz w:val="28"/>
          <w:szCs w:val="28"/>
          <w:highlight w:val="white"/>
          <w:u w:val="none"/>
          <w:lang w:val="uk-UA"/>
        </w:rPr>
        <w:t>3) Підготовчих груп комісії:</w:t>
      </w:r>
    </w:p>
    <w:p>
      <w:pPr>
        <w:pStyle w:val="Normal"/>
        <w:tabs>
          <w:tab w:val="left" w:pos="180" w:leader="none"/>
        </w:tabs>
        <w:ind w:left="0" w:right="0" w:firstLine="900"/>
        <w:jc w:val="both"/>
        <w:rPr>
          <w:rFonts w:ascii="Times New Roman" w:hAnsi="Times New Roman"/>
          <w:sz w:val="28"/>
          <w:szCs w:val="28"/>
          <w:lang w:val="uk-UA"/>
        </w:rPr>
      </w:pPr>
      <w:r>
        <w:rPr>
          <w:rFonts w:ascii="Times New Roman" w:hAnsi="Times New Roman"/>
          <w:sz w:val="28"/>
          <w:szCs w:val="28"/>
          <w:lang w:val="uk-UA"/>
        </w:rPr>
      </w:r>
    </w:p>
    <w:p>
      <w:pPr>
        <w:pStyle w:val="Normal"/>
        <w:widowControl/>
        <w:tabs>
          <w:tab w:val="left" w:pos="180" w:leader="none"/>
        </w:tabs>
        <w:suppressAutoHyphens w:val="true"/>
        <w:bidi w:val="0"/>
        <w:ind w:left="0" w:right="0" w:firstLine="900"/>
        <w:jc w:val="both"/>
        <w:textAlignment w:val="auto"/>
        <w:rPr/>
      </w:pPr>
      <w:r>
        <w:rPr>
          <w:rStyle w:val="Style14"/>
          <w:rFonts w:ascii="Times New Roman" w:hAnsi="Times New Roman"/>
          <w:b w:val="false"/>
          <w:i w:val="false"/>
          <w:color w:val="000000"/>
          <w:sz w:val="28"/>
          <w:szCs w:val="28"/>
          <w:highlight w:val="white"/>
          <w:u w:val="none"/>
          <w:lang w:val="uk-UA"/>
        </w:rPr>
        <w:t xml:space="preserve">- з вивчення </w:t>
      </w:r>
      <w:r>
        <w:rPr>
          <w:rStyle w:val="Style15"/>
          <w:rFonts w:ascii="Times New Roman" w:hAnsi="Times New Roman"/>
          <w:b w:val="false"/>
          <w:i w:val="false"/>
          <w:sz w:val="28"/>
          <w:szCs w:val="28"/>
          <w:highlight w:val="white"/>
          <w:u w:val="none"/>
          <w:shd w:fill="FFFFFF" w:val="clear"/>
          <w:lang w:val="uk-UA"/>
        </w:rPr>
        <w:t xml:space="preserve">проекту </w:t>
      </w:r>
      <w:r>
        <w:rPr>
          <w:rStyle w:val="Style14"/>
          <w:rFonts w:ascii="Times New Roman" w:hAnsi="Times New Roman"/>
          <w:b w:val="false"/>
          <w:i w:val="false"/>
          <w:color w:val="000000"/>
          <w:sz w:val="28"/>
          <w:szCs w:val="28"/>
          <w:highlight w:val="white"/>
          <w:u w:val="none"/>
          <w:lang w:val="uk-UA"/>
        </w:rPr>
        <w:t xml:space="preserve">рішення Київської міської ради </w:t>
      </w:r>
      <w:r>
        <w:rPr>
          <w:rStyle w:val="Style14"/>
          <w:rFonts w:eastAsia="Times New Roman" w:ascii="Times New Roman" w:hAnsi="Times New Roman"/>
          <w:b w:val="false"/>
          <w:i w:val="false"/>
          <w:caps w:val="false"/>
          <w:smallCaps w:val="false"/>
          <w:color w:val="000000"/>
          <w:spacing w:val="0"/>
          <w:sz w:val="28"/>
          <w:szCs w:val="28"/>
          <w:highlight w:val="white"/>
          <w:u w:val="none"/>
          <w:lang w:val="uk-UA" w:eastAsia="ar-SA"/>
        </w:rPr>
        <w:t>“Про поновлення договорів оренди земельних ділянок ТОВ “Бігтур” для будівництва, експлуатації та обслуговування торговельного комплексу з об'єктами інженерно-транспортної інфраструктури та дитячого дошкільного закладу на просп. Миколи Бажана (за вул. Зарічною) у Дарницькому районі м. Києва та внесення змін до них” (справа А-23422)</w:t>
      </w:r>
      <w:r>
        <w:rPr>
          <w:rStyle w:val="Style14"/>
          <w:rFonts w:ascii="Times New Roman" w:hAnsi="Times New Roman"/>
          <w:b w:val="false"/>
          <w:i w:val="false"/>
          <w:color w:val="000000"/>
          <w:sz w:val="28"/>
          <w:szCs w:val="28"/>
          <w:highlight w:val="white"/>
          <w:u w:val="none"/>
          <w:lang w:val="uk-UA"/>
        </w:rPr>
        <w:t>;</w:t>
      </w:r>
    </w:p>
    <w:p>
      <w:pPr>
        <w:pStyle w:val="Normal"/>
        <w:widowControl/>
        <w:tabs>
          <w:tab w:val="left" w:pos="180" w:leader="none"/>
        </w:tabs>
        <w:suppressAutoHyphens w:val="true"/>
        <w:bidi w:val="0"/>
        <w:ind w:left="0" w:right="0" w:firstLine="900"/>
        <w:jc w:val="both"/>
        <w:textAlignment w:val="auto"/>
        <w:rPr/>
      </w:pPr>
      <w:r>
        <w:rPr>
          <w:rStyle w:val="Style14"/>
          <w:rFonts w:ascii="Times New Roman" w:hAnsi="Times New Roman"/>
          <w:b w:val="false"/>
          <w:i w:val="false"/>
          <w:color w:val="000000"/>
          <w:sz w:val="28"/>
          <w:szCs w:val="28"/>
          <w:highlight w:val="white"/>
          <w:u w:val="none"/>
          <w:lang w:val="uk-UA"/>
        </w:rPr>
        <w:t xml:space="preserve">- з вивчення проекту рішення </w:t>
      </w:r>
      <w:r>
        <w:rPr>
          <w:rStyle w:val="Strong"/>
          <w:rFonts w:ascii="Times New Roman" w:hAnsi="Times New Roman"/>
          <w:b w:val="false"/>
          <w:i w:val="false"/>
          <w:sz w:val="28"/>
          <w:szCs w:val="28"/>
          <w:highlight w:val="white"/>
          <w:u w:val="none"/>
          <w:shd w:fill="FFFFFF" w:val="clear"/>
          <w:lang w:val="uk-UA"/>
        </w:rPr>
        <w:t xml:space="preserve">Київської міської ради </w:t>
      </w:r>
      <w:r>
        <w:rPr>
          <w:rStyle w:val="Style14"/>
          <w:rFonts w:eastAsia="Times New Roman" w:ascii="Times New Roman" w:hAnsi="Times New Roman"/>
          <w:b w:val="false"/>
          <w:i w:val="false"/>
          <w:caps w:val="false"/>
          <w:smallCaps w:val="false"/>
          <w:color w:val="000000"/>
          <w:spacing w:val="0"/>
          <w:sz w:val="28"/>
          <w:szCs w:val="28"/>
          <w:highlight w:val="white"/>
          <w:u w:val="none"/>
          <w:lang w:val="uk-UA" w:eastAsia="ar-SA"/>
        </w:rPr>
        <w:t xml:space="preserve"> “Про передачу в оренду нежитлових приміщень комунальної власності територіальної громади міста Києва єдиному претенденту на право оренди”(ТОВ “Спорт Трейдінг”, вул. Р.Окіпної, 6, ЗШС №128)</w:t>
      </w:r>
      <w:r>
        <w:rPr>
          <w:rStyle w:val="Style14"/>
          <w:rFonts w:eastAsia="Times New Roman CYR" w:cs="Times New Roman CYR" w:ascii="Times New Roman" w:hAnsi="Times New Roman"/>
          <w:b w:val="false"/>
          <w:i w:val="false"/>
          <w:color w:val="000000"/>
          <w:sz w:val="28"/>
          <w:szCs w:val="28"/>
          <w:highlight w:val="white"/>
          <w:u w:val="none"/>
          <w:lang w:val="uk-UA" w:eastAsia="ru-RU"/>
        </w:rPr>
        <w:t>;</w:t>
      </w:r>
    </w:p>
    <w:p>
      <w:pPr>
        <w:pStyle w:val="Normal"/>
        <w:widowControl/>
        <w:tabs>
          <w:tab w:val="left" w:pos="180" w:leader="none"/>
        </w:tabs>
        <w:suppressAutoHyphens w:val="true"/>
        <w:bidi w:val="0"/>
        <w:ind w:left="0" w:right="0" w:firstLine="900"/>
        <w:jc w:val="both"/>
        <w:textAlignment w:val="auto"/>
        <w:rPr/>
      </w:pPr>
      <w:r>
        <w:rPr>
          <w:rStyle w:val="Style14"/>
          <w:rFonts w:eastAsia="Times New Roman CYR" w:cs="Times New Roman CYR" w:ascii="Times New Roman" w:hAnsi="Times New Roman"/>
          <w:b w:val="false"/>
          <w:i w:val="false"/>
          <w:color w:val="000000"/>
          <w:sz w:val="28"/>
          <w:szCs w:val="28"/>
          <w:highlight w:val="white"/>
          <w:u w:val="none"/>
          <w:lang w:val="uk-UA" w:eastAsia="ru-RU"/>
        </w:rPr>
        <w:t xml:space="preserve">- з вивчення проекту рішення </w:t>
      </w:r>
      <w:r>
        <w:rPr>
          <w:rStyle w:val="Strong"/>
          <w:rFonts w:eastAsia="Times New Roman CYR" w:cs="Times New Roman CYR" w:ascii="Times New Roman" w:hAnsi="Times New Roman"/>
          <w:b w:val="false"/>
          <w:i w:val="false"/>
          <w:sz w:val="28"/>
          <w:szCs w:val="28"/>
          <w:highlight w:val="white"/>
          <w:u w:val="none"/>
          <w:shd w:fill="FFFFFF" w:val="clear"/>
          <w:lang w:val="uk-UA" w:eastAsia="ru-RU"/>
        </w:rPr>
        <w:t xml:space="preserve">Київської міської ради </w:t>
      </w:r>
      <w:r>
        <w:rPr>
          <w:rStyle w:val="Strong"/>
          <w:rFonts w:eastAsia="Times New Roman CYR" w:cs="Times New Roman CYR" w:ascii="Times New Roman" w:hAnsi="Times New Roman"/>
          <w:b w:val="false"/>
          <w:i w:val="false"/>
          <w:caps w:val="false"/>
          <w:smallCaps w:val="false"/>
          <w:spacing w:val="0"/>
          <w:sz w:val="28"/>
          <w:szCs w:val="28"/>
          <w:highlight w:val="white"/>
          <w:u w:val="none"/>
          <w:shd w:fill="FFFFFF" w:val="clear"/>
          <w:lang w:val="uk-UA" w:eastAsia="ar-SA"/>
        </w:rPr>
        <w:t xml:space="preserve"> “Про передачу в оренду нежитлових приміщень комунальної власність територіальної громади міста Києва єдиному претенденту на право оренди”  (ТОВ “Школа спортивної майстерності по художній гімнастиці “Терпсіхора”, вул. Донецька, 25, СШ 69)</w:t>
      </w:r>
      <w:r>
        <w:rPr>
          <w:rStyle w:val="Style14"/>
          <w:rFonts w:eastAsia="Times New Roman CYR" w:cs="Times New Roman CYR" w:ascii="Times New Roman" w:hAnsi="Times New Roman"/>
          <w:b w:val="false"/>
          <w:i w:val="false"/>
          <w:color w:val="000000"/>
          <w:sz w:val="28"/>
          <w:szCs w:val="28"/>
          <w:highlight w:val="white"/>
          <w:u w:val="none"/>
          <w:lang w:val="uk-UA" w:eastAsia="ru-RU"/>
        </w:rPr>
        <w:t>;</w:t>
      </w:r>
    </w:p>
    <w:p>
      <w:pPr>
        <w:pStyle w:val="Normal"/>
        <w:widowControl/>
        <w:tabs>
          <w:tab w:val="left" w:pos="180" w:leader="none"/>
        </w:tabs>
        <w:suppressAutoHyphens w:val="true"/>
        <w:bidi w:val="0"/>
        <w:ind w:left="0" w:right="0" w:firstLine="900"/>
        <w:jc w:val="both"/>
        <w:textAlignment w:val="auto"/>
        <w:rPr/>
      </w:pPr>
      <w:r>
        <w:rPr>
          <w:rStyle w:val="Style14"/>
          <w:rFonts w:eastAsia="Times New Roman CYR" w:cs="Times New Roman CYR" w:ascii="Times New Roman" w:hAnsi="Times New Roman"/>
          <w:b w:val="false"/>
          <w:i w:val="false"/>
          <w:color w:val="000000"/>
          <w:sz w:val="28"/>
          <w:szCs w:val="28"/>
          <w:highlight w:val="white"/>
          <w:u w:val="none"/>
          <w:lang w:val="uk-UA" w:eastAsia="ru-RU"/>
        </w:rPr>
        <w:t xml:space="preserve">- з вивчення проекту рішення </w:t>
      </w:r>
      <w:r>
        <w:rPr>
          <w:rStyle w:val="Strong"/>
          <w:rFonts w:eastAsia="Times New Roman CYR" w:cs="Times New Roman CYR" w:ascii="Times New Roman" w:hAnsi="Times New Roman"/>
          <w:b w:val="false"/>
          <w:i w:val="false"/>
          <w:sz w:val="28"/>
          <w:szCs w:val="28"/>
          <w:highlight w:val="white"/>
          <w:u w:val="none"/>
          <w:shd w:fill="FFFFFF" w:val="clear"/>
          <w:lang w:val="uk-UA" w:eastAsia="ru-RU"/>
        </w:rPr>
        <w:t xml:space="preserve">Київської міської ради </w:t>
      </w:r>
      <w:r>
        <w:rPr>
          <w:rStyle w:val="Style14"/>
          <w:rFonts w:eastAsia="Times New Roman" w:ascii="Times New Roman" w:hAnsi="Times New Roman"/>
          <w:b w:val="false"/>
          <w:i w:val="false"/>
          <w:caps w:val="false"/>
          <w:smallCaps w:val="false"/>
          <w:color w:val="000000"/>
          <w:spacing w:val="0"/>
          <w:sz w:val="28"/>
          <w:szCs w:val="28"/>
          <w:highlight w:val="white"/>
          <w:u w:val="none"/>
          <w:lang w:val="uk-UA" w:eastAsia="ar-SA"/>
        </w:rPr>
        <w:t xml:space="preserve">“Про передачу земельної ділянки ТОВ “Київська загальноосвітня приватна школа І-ІІІ ступенів “Британська міжнародна Школа-Київ” для реконструкції, експлуатації та обслуговування будівлі навчально-виховного закладу з будівництвом спортивного комплексу на вул. Толбухіна, 45 у Шевченківському районі м. Києва” (справа Д-7450) </w:t>
      </w:r>
      <w:r>
        <w:rPr>
          <w:rStyle w:val="Style14"/>
          <w:rFonts w:eastAsia="Times New Roman CYR" w:cs="Times New Roman CYR" w:ascii="Times New Roman" w:hAnsi="Times New Roman"/>
          <w:b w:val="false"/>
          <w:i w:val="false"/>
          <w:color w:val="000000"/>
          <w:sz w:val="28"/>
          <w:szCs w:val="28"/>
          <w:highlight w:val="white"/>
          <w:u w:val="none"/>
          <w:lang w:val="uk-UA" w:eastAsia="ru-RU"/>
        </w:rPr>
        <w:t>;</w:t>
      </w:r>
    </w:p>
    <w:p>
      <w:pPr>
        <w:pStyle w:val="Normal"/>
        <w:widowControl/>
        <w:tabs>
          <w:tab w:val="left" w:pos="180" w:leader="none"/>
        </w:tabs>
        <w:suppressAutoHyphens w:val="true"/>
        <w:bidi w:val="0"/>
        <w:ind w:left="0" w:right="0" w:firstLine="900"/>
        <w:jc w:val="both"/>
        <w:textAlignment w:val="auto"/>
        <w:rPr/>
      </w:pPr>
      <w:r>
        <w:rPr>
          <w:rStyle w:val="Style14"/>
          <w:rFonts w:eastAsia="Times New Roman CYR" w:cs="Times New Roman CYR" w:ascii="Times New Roman" w:hAnsi="Times New Roman"/>
          <w:b w:val="false"/>
          <w:i w:val="false"/>
          <w:color w:val="000000"/>
          <w:sz w:val="28"/>
          <w:szCs w:val="28"/>
          <w:highlight w:val="white"/>
          <w:u w:val="none"/>
          <w:lang w:val="uk-UA" w:eastAsia="ru-RU"/>
        </w:rPr>
        <w:t xml:space="preserve">- з вивчення проекту рішення </w:t>
      </w:r>
      <w:r>
        <w:rPr>
          <w:rStyle w:val="Strong"/>
          <w:rFonts w:eastAsia="Times New Roman CYR" w:cs="Times New Roman CYR" w:ascii="Times New Roman" w:hAnsi="Times New Roman"/>
          <w:b w:val="false"/>
          <w:i w:val="false"/>
          <w:sz w:val="28"/>
          <w:szCs w:val="28"/>
          <w:highlight w:val="white"/>
          <w:u w:val="none"/>
          <w:shd w:fill="FFFFFF" w:val="clear"/>
          <w:lang w:val="uk-UA" w:eastAsia="ru-RU"/>
        </w:rPr>
        <w:t xml:space="preserve">Київської міської ради </w:t>
      </w:r>
      <w:r>
        <w:rPr>
          <w:rStyle w:val="Style14"/>
          <w:rFonts w:eastAsia="Times New Roman" w:ascii="Times New Roman" w:hAnsi="Times New Roman"/>
          <w:b w:val="false"/>
          <w:i w:val="false"/>
          <w:caps w:val="false"/>
          <w:smallCaps w:val="false"/>
          <w:color w:val="000000"/>
          <w:spacing w:val="0"/>
          <w:sz w:val="28"/>
          <w:szCs w:val="28"/>
          <w:highlight w:val="white"/>
          <w:u w:val="none"/>
          <w:lang w:val="uk-UA" w:eastAsia="ar-SA"/>
        </w:rPr>
        <w:t xml:space="preserve">“Про передачу земельної ділянки ТОВ “Київська загальноосвітня приватна школа І-ІІІ ступенів “Британська міжнародна Школа-Київ” для реконструкції, експлуатації та обслуговування будівлі навчально-виховного закладу з будівництвом спортивного комплексу на вул. Данила Щербаківського, 36-а у Шевченківському районі м. Києва” (справа Д-7443) </w:t>
      </w:r>
      <w:r>
        <w:rPr>
          <w:rStyle w:val="Style14"/>
          <w:rFonts w:eastAsia="Times New Roman CYR" w:cs="Times New Roman CYR" w:ascii="Times New Roman" w:hAnsi="Times New Roman"/>
          <w:b w:val="false"/>
          <w:i w:val="false"/>
          <w:color w:val="000000"/>
          <w:sz w:val="28"/>
          <w:szCs w:val="28"/>
          <w:highlight w:val="white"/>
          <w:u w:val="none"/>
          <w:lang w:val="uk-UA" w:eastAsia="ru-RU"/>
        </w:rPr>
        <w:t>;</w:t>
      </w:r>
    </w:p>
    <w:p>
      <w:pPr>
        <w:pStyle w:val="Normal"/>
        <w:widowControl/>
        <w:tabs>
          <w:tab w:val="left" w:pos="180" w:leader="none"/>
        </w:tabs>
        <w:suppressAutoHyphens w:val="true"/>
        <w:bidi w:val="0"/>
        <w:ind w:left="0" w:right="0" w:firstLine="900"/>
        <w:jc w:val="both"/>
        <w:textAlignment w:val="auto"/>
        <w:rPr/>
      </w:pPr>
      <w:r>
        <w:rPr>
          <w:rStyle w:val="Style14"/>
          <w:rFonts w:eastAsia="Times New Roman CYR" w:cs="Times New Roman CYR" w:ascii="Times New Roman" w:hAnsi="Times New Roman"/>
          <w:b w:val="false"/>
          <w:i w:val="false"/>
          <w:color w:val="000000"/>
          <w:sz w:val="28"/>
          <w:szCs w:val="28"/>
          <w:highlight w:val="white"/>
          <w:u w:val="none"/>
          <w:lang w:val="uk-UA" w:eastAsia="ru-RU"/>
        </w:rPr>
        <w:t xml:space="preserve">- з вивчення проекту рішення </w:t>
      </w:r>
      <w:r>
        <w:rPr>
          <w:rStyle w:val="Strong"/>
          <w:rFonts w:eastAsia="Times New Roman CYR" w:cs="Times New Roman CYR" w:ascii="Times New Roman" w:hAnsi="Times New Roman"/>
          <w:b w:val="false"/>
          <w:i w:val="false"/>
          <w:sz w:val="28"/>
          <w:szCs w:val="28"/>
          <w:highlight w:val="white"/>
          <w:u w:val="none"/>
          <w:shd w:fill="FFFFFF" w:val="clear"/>
          <w:lang w:val="uk-UA" w:eastAsia="ru-RU"/>
        </w:rPr>
        <w:t>Київської міської ради</w:t>
      </w:r>
      <w:r>
        <w:rPr>
          <w:rStyle w:val="Style14"/>
          <w:rFonts w:eastAsia="Times New Roman CYR" w:cs="Times New Roman CYR" w:ascii="Times New Roman" w:hAnsi="Times New Roman"/>
          <w:b w:val="false"/>
          <w:i w:val="false"/>
          <w:color w:val="000000"/>
          <w:sz w:val="28"/>
          <w:szCs w:val="28"/>
          <w:highlight w:val="white"/>
          <w:u w:val="none"/>
          <w:lang w:val="uk-UA" w:eastAsia="ru-RU"/>
        </w:rPr>
        <w:t xml:space="preserve"> </w:t>
      </w:r>
      <w:r>
        <w:rPr>
          <w:rStyle w:val="Style14"/>
          <w:rFonts w:eastAsia="Times New Roman" w:ascii="Times New Roman" w:hAnsi="Times New Roman"/>
          <w:b w:val="false"/>
          <w:i w:val="false"/>
          <w:caps w:val="false"/>
          <w:smallCaps w:val="false"/>
          <w:color w:val="000000"/>
          <w:spacing w:val="0"/>
          <w:sz w:val="28"/>
          <w:szCs w:val="28"/>
          <w:highlight w:val="white"/>
          <w:u w:val="none"/>
          <w:lang w:val="uk-UA" w:eastAsia="ar-SA"/>
        </w:rPr>
        <w:t>“Про надання дозволу Київському університету імені Бориса Грінченка на знесення та списання будівлі”</w:t>
      </w:r>
      <w:r>
        <w:rPr>
          <w:rStyle w:val="Style14"/>
          <w:rFonts w:eastAsia="Times New Roman CYR" w:cs="Times New Roman CYR" w:ascii="Times New Roman" w:hAnsi="Times New Roman"/>
          <w:b w:val="false"/>
          <w:i w:val="false"/>
          <w:caps w:val="false"/>
          <w:smallCaps w:val="false"/>
          <w:color w:val="000000"/>
          <w:spacing w:val="0"/>
          <w:sz w:val="28"/>
          <w:szCs w:val="28"/>
          <w:highlight w:val="white"/>
          <w:u w:val="none"/>
          <w:lang w:val="uk-UA" w:eastAsia="ar-SA"/>
        </w:rPr>
        <w:t>.</w:t>
      </w:r>
    </w:p>
    <w:p>
      <w:pPr>
        <w:pStyle w:val="Normal"/>
        <w:tabs>
          <w:tab w:val="left" w:pos="180" w:leader="none"/>
        </w:tabs>
        <w:ind w:left="0" w:right="0" w:firstLine="900"/>
        <w:jc w:val="both"/>
        <w:rPr>
          <w:rFonts w:ascii="Times New Roman" w:hAnsi="Times New Roman"/>
          <w:sz w:val="28"/>
          <w:szCs w:val="28"/>
          <w:lang w:val="uk-UA"/>
        </w:rPr>
      </w:pPr>
      <w:r>
        <w:rPr>
          <w:rFonts w:ascii="Times New Roman" w:hAnsi="Times New Roman"/>
          <w:sz w:val="28"/>
          <w:szCs w:val="28"/>
          <w:lang w:val="uk-UA"/>
        </w:rPr>
      </w:r>
    </w:p>
    <w:p>
      <w:pPr>
        <w:pStyle w:val="Normal"/>
        <w:ind w:left="0" w:right="0" w:firstLine="720"/>
        <w:jc w:val="both"/>
        <w:rPr>
          <w:rFonts w:ascii="Times New Roman" w:hAnsi="Times New Roman"/>
          <w:sz w:val="28"/>
          <w:szCs w:val="28"/>
          <w:lang w:val="uk-UA"/>
        </w:rPr>
      </w:pPr>
      <w:r>
        <w:rPr>
          <w:rFonts w:ascii="Times New Roman" w:hAnsi="Times New Roman"/>
          <w:b w:val="false"/>
          <w:sz w:val="28"/>
          <w:szCs w:val="28"/>
          <w:u w:val="none"/>
          <w:lang w:val="uk-UA"/>
        </w:rPr>
        <w:t>Також, опрацьовано 4 (чотири) місцеві ініціативи</w:t>
      </w:r>
      <w:r>
        <w:rPr>
          <w:rFonts w:eastAsia="Times New Roman" w:ascii="Times New Roman" w:hAnsi="Times New Roman"/>
          <w:b w:val="false"/>
          <w:i w:val="false"/>
          <w:sz w:val="28"/>
          <w:szCs w:val="28"/>
          <w:u w:val="none"/>
          <w:shd w:fill="FFFFFF" w:val="clear"/>
          <w:lang w:val="uk-UA"/>
        </w:rPr>
        <w:t xml:space="preserve"> в термін визначений  рішенням Київської міської ради  №545/1549 від 08.12.2016 “</w:t>
      </w:r>
      <w:r>
        <w:rPr>
          <w:rFonts w:eastAsia="Times New Roman" w:ascii="Times New Roman" w:hAnsi="Times New Roman"/>
          <w:i w:val="false"/>
          <w:caps w:val="false"/>
          <w:smallCaps w:val="false"/>
          <w:spacing w:val="0"/>
          <w:sz w:val="28"/>
          <w:szCs w:val="28"/>
          <w:shd w:fill="FFFFFF" w:val="clear"/>
          <w:lang w:val="uk-UA"/>
        </w:rPr>
        <w:t>Про затвердження Порядку внесення та розгляду місцевих ініціатив в місті Києві”</w:t>
      </w:r>
      <w:r>
        <w:rPr>
          <w:rFonts w:eastAsia="Times New Roman" w:ascii="Times New Roman" w:hAnsi="Times New Roman"/>
          <w:b w:val="false"/>
          <w:i w:val="false"/>
          <w:sz w:val="28"/>
          <w:szCs w:val="28"/>
          <w:u w:val="none"/>
          <w:shd w:fill="FFFFFF" w:val="clear"/>
          <w:lang w:val="uk-UA"/>
        </w:rPr>
        <w:t>:</w:t>
      </w:r>
    </w:p>
    <w:p>
      <w:pPr>
        <w:pStyle w:val="Normal"/>
        <w:ind w:left="0" w:right="0" w:firstLine="720"/>
        <w:jc w:val="both"/>
        <w:rPr/>
      </w:pPr>
      <w:r>
        <w:rPr>
          <w:rFonts w:eastAsia="Times New Roman" w:ascii="Times New Roman" w:hAnsi="Times New Roman"/>
          <w:b w:val="false"/>
          <w:i w:val="false"/>
          <w:sz w:val="28"/>
          <w:szCs w:val="28"/>
          <w:u w:val="none"/>
          <w:shd w:fill="FFFFFF" w:val="clear"/>
          <w:lang w:val="uk-UA"/>
        </w:rPr>
        <w:t xml:space="preserve">-  щодо </w:t>
      </w:r>
      <w:r>
        <w:rPr>
          <w:rStyle w:val="Style14"/>
          <w:rFonts w:eastAsia="Times New Roman CYR" w:cs="Times New Roman CYR" w:ascii="Times New Roman" w:hAnsi="Times New Roman"/>
          <w:b w:val="false"/>
          <w:i w:val="false"/>
          <w:caps w:val="false"/>
          <w:smallCaps w:val="false"/>
          <w:color w:val="000000"/>
          <w:spacing w:val="0"/>
          <w:sz w:val="28"/>
          <w:szCs w:val="28"/>
          <w:highlight w:val="white"/>
          <w:u w:val="none"/>
          <w:lang w:val="uk-UA" w:eastAsia="ar-SA"/>
        </w:rPr>
        <w:t>будівництва загальноосвітнього навчального закладу І-ІІІ ступенів по вул. Соломії Крушельницької у 11-му мікрорайоні житлового масиву “Осокорки-Північні” у Дарницькому районі;</w:t>
      </w:r>
    </w:p>
    <w:p>
      <w:pPr>
        <w:pStyle w:val="Normal"/>
        <w:ind w:left="0" w:right="0" w:firstLine="720"/>
        <w:jc w:val="both"/>
        <w:rPr>
          <w:rFonts w:ascii="Times New Roman" w:hAnsi="Times New Roman"/>
          <w:sz w:val="28"/>
          <w:szCs w:val="28"/>
          <w:lang w:val="uk-UA"/>
        </w:rPr>
      </w:pPr>
      <w:r>
        <w:rPr>
          <w:rFonts w:ascii="Times New Roman" w:hAnsi="Times New Roman"/>
          <w:sz w:val="28"/>
          <w:szCs w:val="28"/>
          <w:lang w:val="uk-UA"/>
        </w:rPr>
      </w:r>
    </w:p>
    <w:p>
      <w:pPr>
        <w:pStyle w:val="Normal"/>
        <w:widowControl/>
        <w:suppressAutoHyphens w:val="true"/>
        <w:bidi w:val="0"/>
        <w:ind w:left="0" w:right="0" w:firstLine="720"/>
        <w:jc w:val="both"/>
        <w:textAlignment w:val="auto"/>
        <w:rPr/>
      </w:pPr>
      <w:r>
        <w:rPr>
          <w:rStyle w:val="Style14"/>
          <w:rFonts w:eastAsia="Times New Roman CYR" w:cs="Times New Roman CYR" w:ascii="Times New Roman" w:hAnsi="Times New Roman"/>
          <w:b w:val="false"/>
          <w:i w:val="false"/>
          <w:caps w:val="false"/>
          <w:smallCaps w:val="false"/>
          <w:color w:val="000000"/>
          <w:spacing w:val="0"/>
          <w:sz w:val="28"/>
          <w:szCs w:val="28"/>
          <w:highlight w:val="white"/>
          <w:u w:val="none"/>
          <w:lang w:val="uk-UA" w:eastAsia="ar-SA"/>
        </w:rPr>
        <w:t xml:space="preserve">- </w:t>
      </w:r>
      <w:r>
        <w:rPr>
          <w:rStyle w:val="Style14"/>
          <w:rFonts w:eastAsia="Times New Roman" w:ascii="Times New Roman" w:hAnsi="Times New Roman"/>
          <w:b w:val="false"/>
          <w:i w:val="false"/>
          <w:caps w:val="false"/>
          <w:smallCaps w:val="false"/>
          <w:color w:val="000000"/>
          <w:spacing w:val="0"/>
          <w:sz w:val="28"/>
          <w:szCs w:val="28"/>
          <w:highlight w:val="white"/>
          <w:u w:val="none"/>
          <w:lang w:val="uk-UA" w:eastAsia="ar-SA"/>
        </w:rPr>
        <w:t>щодо переведення на баланс міста Києва та реконструкції спортивного комплексу “Схід” за адресою: м.Київ, вул. Привокзальна, 12А;</w:t>
      </w:r>
    </w:p>
    <w:p>
      <w:pPr>
        <w:pStyle w:val="Normal"/>
        <w:ind w:left="0" w:right="0" w:firstLine="720"/>
        <w:jc w:val="both"/>
        <w:rPr>
          <w:rFonts w:ascii="Times New Roman" w:hAnsi="Times New Roman"/>
          <w:sz w:val="28"/>
          <w:szCs w:val="28"/>
          <w:lang w:val="uk-UA"/>
        </w:rPr>
      </w:pPr>
      <w:r>
        <w:rPr>
          <w:rFonts w:ascii="Times New Roman" w:hAnsi="Times New Roman"/>
          <w:sz w:val="28"/>
          <w:szCs w:val="28"/>
          <w:lang w:val="uk-UA"/>
        </w:rPr>
      </w:r>
    </w:p>
    <w:p>
      <w:pPr>
        <w:pStyle w:val="Style21"/>
        <w:widowControl/>
        <w:tabs>
          <w:tab w:val="left" w:pos="0" w:leader="none"/>
        </w:tabs>
        <w:suppressAutoHyphens w:val="true"/>
        <w:bidi w:val="0"/>
        <w:spacing w:lineRule="auto" w:line="240"/>
        <w:ind w:left="0" w:right="0" w:firstLine="680"/>
        <w:jc w:val="both"/>
        <w:rPr/>
      </w:pPr>
      <w:r>
        <w:rPr>
          <w:rStyle w:val="Style14"/>
          <w:rFonts w:eastAsia="Times New Roman" w:cs="Times New Roman" w:ascii="Times New Roman" w:hAnsi="Times New Roman"/>
          <w:b w:val="false"/>
          <w:i w:val="false"/>
          <w:caps w:val="false"/>
          <w:smallCaps w:val="false"/>
          <w:color w:val="000000"/>
          <w:spacing w:val="0"/>
          <w:sz w:val="28"/>
          <w:szCs w:val="28"/>
          <w:highlight w:val="white"/>
          <w:u w:val="none"/>
          <w:lang w:val="uk-UA"/>
        </w:rPr>
        <w:t>- щодо будівництва загальноосвітнього навчального закладу І-ІІІ ступенів у 20-му мікрорайоні ж/м Вигурівщина-Троєщина у Деснянському районі міста Києва;</w:t>
      </w:r>
    </w:p>
    <w:p>
      <w:pPr>
        <w:pStyle w:val="Style21"/>
        <w:tabs>
          <w:tab w:val="left" w:pos="0" w:leader="none"/>
        </w:tabs>
        <w:spacing w:lineRule="auto" w:line="240"/>
        <w:ind w:left="0" w:right="0" w:hanging="0"/>
        <w:jc w:val="both"/>
        <w:rPr>
          <w:rFonts w:ascii="Times New Roman" w:hAnsi="Times New Roman"/>
          <w:sz w:val="28"/>
          <w:szCs w:val="28"/>
          <w:lang w:val="uk-UA"/>
        </w:rPr>
      </w:pPr>
      <w:r>
        <w:rPr>
          <w:rFonts w:ascii="Times New Roman" w:hAnsi="Times New Roman"/>
          <w:sz w:val="28"/>
          <w:szCs w:val="28"/>
          <w:lang w:val="uk-UA"/>
        </w:rPr>
      </w:r>
    </w:p>
    <w:p>
      <w:pPr>
        <w:pStyle w:val="Normal"/>
        <w:widowControl/>
        <w:tabs>
          <w:tab w:val="left" w:pos="0" w:leader="none"/>
        </w:tabs>
        <w:suppressAutoHyphens w:val="true"/>
        <w:bidi w:val="0"/>
        <w:spacing w:lineRule="auto" w:line="240"/>
        <w:ind w:left="0" w:right="0" w:firstLine="624"/>
        <w:jc w:val="both"/>
        <w:textAlignment w:val="auto"/>
        <w:rPr/>
      </w:pPr>
      <w:r>
        <w:rPr>
          <w:rStyle w:val="Style14"/>
          <w:rFonts w:eastAsia="Times New Roman" w:ascii="Times New Roman" w:hAnsi="Times New Roman"/>
          <w:b w:val="false"/>
          <w:i w:val="false"/>
          <w:caps w:val="false"/>
          <w:smallCaps w:val="false"/>
          <w:color w:val="000000"/>
          <w:spacing w:val="0"/>
          <w:sz w:val="28"/>
          <w:szCs w:val="28"/>
          <w:highlight w:val="white"/>
          <w:u w:val="none"/>
          <w:lang w:val="uk-UA" w:eastAsia="ar-SA"/>
        </w:rPr>
        <w:t>- щодо будівництва будинку дитячої творчості чи корпусу початкових класів по вул. Драгоманова, 31-а у Дарницькому районі м. Києва.</w:t>
      </w:r>
    </w:p>
    <w:p>
      <w:pPr>
        <w:pStyle w:val="Normal"/>
        <w:tabs>
          <w:tab w:val="left" w:pos="180" w:leader="none"/>
        </w:tabs>
        <w:ind w:left="0" w:right="0" w:firstLine="720"/>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180" w:leader="none"/>
        </w:tabs>
        <w:ind w:left="0" w:right="0" w:firstLine="72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Постійна комісія Київської міської ради з питань освіти, науки,</w:t>
      </w:r>
      <w:r>
        <w:rPr>
          <w:rFonts w:ascii="Times New Roman" w:hAnsi="Times New Roman"/>
          <w:b/>
          <w:sz w:val="28"/>
          <w:szCs w:val="28"/>
          <w:lang w:val="uk-UA"/>
        </w:rPr>
        <w:t xml:space="preserve"> </w:t>
      </w:r>
      <w:r>
        <w:rPr>
          <w:rFonts w:ascii="Times New Roman" w:hAnsi="Times New Roman"/>
          <w:b w:val="false"/>
          <w:sz w:val="28"/>
          <w:szCs w:val="28"/>
          <w:lang w:val="uk-UA"/>
        </w:rPr>
        <w:t xml:space="preserve">сім'ї, молоді та спорту </w:t>
      </w:r>
      <w:r>
        <w:rPr>
          <w:rFonts w:ascii="Times New Roman" w:hAnsi="Times New Roman"/>
          <w:sz w:val="28"/>
          <w:szCs w:val="28"/>
          <w:lang w:val="uk-UA"/>
        </w:rPr>
        <w:t xml:space="preserve">відкрита до співпраці з вітчизняними та міжнародними організаціями, підприємствами, установами, громадськими молодіжними організаціями, які спрямовують свою діяльність на користь суспільству, вироблення та реалізацію ефективної державної політики щодо покращення галузі освіти, науки та інноваційної політики та </w:t>
      </w:r>
      <w:r>
        <w:rPr>
          <w:rFonts w:ascii="Times New Roman" w:hAnsi="Times New Roman"/>
          <w:sz w:val="28"/>
          <w:szCs w:val="28"/>
          <w:shd w:fill="FFFFFF" w:val="clear"/>
          <w:lang w:val="uk-UA"/>
        </w:rPr>
        <w:t>захисту дітей дошкільного та шкільного віку, студентської молоді, педагогічних, наукових, інших працівників закладів та установ освіти і науки м. Києва.</w:t>
      </w:r>
    </w:p>
    <w:p>
      <w:pPr>
        <w:pStyle w:val="Normal"/>
        <w:tabs>
          <w:tab w:val="left" w:pos="180" w:leader="none"/>
        </w:tabs>
        <w:ind w:left="0" w:right="0" w:firstLine="720"/>
        <w:jc w:val="both"/>
        <w:rPr>
          <w:rFonts w:ascii="Times New Roman" w:hAnsi="Times New Roman"/>
          <w:sz w:val="28"/>
          <w:szCs w:val="28"/>
          <w:lang w:val="uk-UA"/>
        </w:rPr>
      </w:pPr>
      <w:r>
        <w:rPr>
          <w:rFonts w:ascii="Times New Roman" w:hAnsi="Times New Roman"/>
          <w:sz w:val="28"/>
          <w:szCs w:val="28"/>
          <w:lang w:val="uk-UA"/>
        </w:rPr>
      </w:r>
    </w:p>
    <w:p>
      <w:pPr>
        <w:pStyle w:val="Style21"/>
        <w:tabs>
          <w:tab w:val="left" w:pos="0" w:leader="none"/>
        </w:tabs>
        <w:suppressAutoHyphens w:val="false"/>
        <w:spacing w:lineRule="auto" w:line="240"/>
        <w:ind w:left="0" w:right="0" w:hanging="0"/>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0" w:leader="none"/>
        </w:tabs>
        <w:suppressAutoHyphens w:val="false"/>
        <w:spacing w:lineRule="auto" w:line="240"/>
        <w:ind w:left="0" w:right="0" w:firstLine="283"/>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0" w:leader="none"/>
        </w:tabs>
        <w:spacing w:lineRule="auto" w:line="240"/>
        <w:ind w:left="0" w:right="0" w:hanging="0"/>
        <w:jc w:val="both"/>
        <w:rPr>
          <w:rFonts w:ascii="Times New Roman" w:hAnsi="Times New Roman"/>
          <w:sz w:val="28"/>
          <w:szCs w:val="28"/>
          <w:lang w:val="uk-UA"/>
        </w:rPr>
      </w:pPr>
      <w:r>
        <w:rPr>
          <w:rFonts w:ascii="Times New Roman" w:hAnsi="Times New Roman"/>
          <w:sz w:val="28"/>
          <w:szCs w:val="28"/>
          <w:lang w:val="uk-U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alibri">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ru-RU" w:eastAsia="zh-CN" w:bidi="hi-IN"/>
    </w:rPr>
  </w:style>
  <w:style w:type="character" w:styleId="DefaultParagraphFont">
    <w:name w:val="Default Paragraph Font"/>
    <w:qFormat/>
    <w:rPr/>
  </w:style>
  <w:style w:type="character" w:styleId="Appleconvertedspace">
    <w:name w:val="apple-converted-space"/>
    <w:basedOn w:val="DefaultParagraphFont"/>
    <w:qFormat/>
    <w:rPr>
      <w:rFonts w:eastAsia="Times New Roman"/>
    </w:rPr>
  </w:style>
  <w:style w:type="character" w:styleId="Style14">
    <w:name w:val="Интернет-ссылка"/>
    <w:rPr>
      <w:color w:val="0000FF"/>
      <w:u w:val="single"/>
    </w:rPr>
  </w:style>
  <w:style w:type="character" w:styleId="FontStyle22">
    <w:name w:val="Font Style22"/>
    <w:qFormat/>
    <w:rPr>
      <w:rFonts w:ascii="Times New Roman" w:hAnsi="Times New Roman" w:eastAsia="Times New Roman"/>
      <w:sz w:val="26"/>
    </w:rPr>
  </w:style>
  <w:style w:type="character" w:styleId="Strong">
    <w:name w:val="Strong"/>
    <w:qFormat/>
    <w:rPr>
      <w:b/>
    </w:rPr>
  </w:style>
  <w:style w:type="character" w:styleId="Style15">
    <w:name w:val="Выделение жирным"/>
    <w:qFormat/>
    <w:rPr>
      <w:b/>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odyText2">
    <w:name w:val="Body Text 2"/>
    <w:basedOn w:val="Normal"/>
    <w:qFormat/>
    <w:pPr>
      <w:widowControl/>
      <w:suppressAutoHyphens w:val="true"/>
      <w:bidi w:val="0"/>
      <w:ind w:left="0" w:right="0" w:hanging="0"/>
      <w:jc w:val="left"/>
      <w:textAlignment w:val="auto"/>
    </w:pPr>
    <w:rPr>
      <w:rFonts w:ascii="Times New Roman" w:hAnsi="Times New Roman" w:eastAsia="Liberation Serif"/>
      <w:b/>
      <w:color w:val="000000"/>
      <w:sz w:val="28"/>
      <w:lang w:val="uk-UA" w:eastAsia="ar-SA"/>
    </w:rPr>
  </w:style>
  <w:style w:type="paragraph" w:styleId="Style21">
    <w:name w:val="Без интервала"/>
    <w:qFormat/>
    <w:pPr>
      <w:widowControl/>
      <w:suppressAutoHyphens w:val="true"/>
      <w:bidi w:val="0"/>
      <w:jc w:val="left"/>
    </w:pPr>
    <w:rPr>
      <w:rFonts w:ascii="Calibri" w:hAnsi="Calibri" w:eastAsia="Liberation Serif" w:cs="Liberation Serif"/>
      <w:color w:val="00000A"/>
      <w:sz w:val="22"/>
      <w:szCs w:val="24"/>
      <w:lang w:val="ru-RU" w:eastAsia="hi-IN" w:bidi="hi-IN"/>
    </w:rPr>
  </w:style>
  <w:style w:type="paragraph" w:styleId="NoSpacing">
    <w:name w:val="No Spacing"/>
    <w:qFormat/>
    <w:pPr>
      <w:widowControl/>
      <w:suppressAutoHyphens w:val="true"/>
      <w:bidi w:val="0"/>
      <w:ind w:left="0" w:right="0" w:hanging="0"/>
      <w:jc w:val="left"/>
      <w:textAlignment w:val="auto"/>
    </w:pPr>
    <w:rPr>
      <w:rFonts w:ascii="Calibri" w:hAnsi="Calibri" w:eastAsia="Liberation Serif" w:cs="Liberation Serif"/>
      <w:color w:val="000000"/>
      <w:sz w:val="22"/>
      <w:szCs w:val="24"/>
      <w:lang w:val="uk-UA" w:eastAsia="hi-IN" w:bidi="hi-IN"/>
    </w:rPr>
  </w:style>
  <w:style w:type="paragraph" w:styleId="Style22">
    <w:name w:val="Body Text Indent"/>
    <w:basedOn w:val="Normal"/>
    <w:pPr>
      <w:widowControl/>
      <w:suppressAutoHyphens w:val="true"/>
      <w:bidi w:val="0"/>
      <w:spacing w:before="0" w:after="120"/>
      <w:ind w:left="283" w:right="0" w:hanging="0"/>
      <w:jc w:val="left"/>
      <w:textAlignment w:val="auto"/>
    </w:pPr>
    <w:rPr>
      <w:rFonts w:ascii="Times New Roman" w:hAnsi="Times New Roman" w:eastAsia="Liberation Serif"/>
      <w:color w:val="000000"/>
      <w:sz w:val="24"/>
      <w:lang w:val="ru-RU"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LibreOffice/5.3.7.2$Windows_X86_64 LibreOffice_project/6b8ed514a9f8b44d37a1b96673cbbdd077e24059</Application>
  <Pages>7</Pages>
  <Words>1944</Words>
  <Characters>13292</Characters>
  <CharactersWithSpaces>15251</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2018-02-22T15:22:09Z</dcterms:created>
  <dc:creator/>
  <dc:description/>
  <dc:language>ru-RU</dc:language>
  <cp:lastModifiedBy/>
  <dcterms:modified xsi:type="dcterms:W3CDTF">2018-02-22T15:27:48Z</dcterms:modified>
  <cp:revision>2</cp:revision>
  <dc:subject/>
  <dc:title/>
</cp:coreProperties>
</file>