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b/>
          <w:b/>
          <w:szCs w:val="28"/>
        </w:rPr>
      </w:pPr>
      <w:r>
        <w:rPr>
          <w:b/>
          <w:szCs w:val="28"/>
        </w:rPr>
        <w:drawing>
          <wp:anchor behindDoc="0" distT="0" distB="0" distL="133985" distR="118110" simplePos="0" locked="0" layoutInCell="1" allowOverlap="1" relativeHeight="2">
            <wp:simplePos x="0" y="0"/>
            <wp:positionH relativeFrom="column">
              <wp:posOffset>2651760</wp:posOffset>
            </wp:positionH>
            <wp:positionV relativeFrom="paragraph">
              <wp:posOffset>-149860</wp:posOffset>
            </wp:positionV>
            <wp:extent cx="511175" cy="685800"/>
            <wp:effectExtent l="0" t="0" r="0" b="0"/>
            <wp:wrapNone/>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511175" cy="685800"/>
                    </a:xfrm>
                    <a:prstGeom prst="rect">
                      <a:avLst/>
                    </a:prstGeom>
                  </pic:spPr>
                </pic:pic>
              </a:graphicData>
            </a:graphic>
          </wp:anchor>
        </w:drawing>
      </w:r>
    </w:p>
    <w:p>
      <w:pPr>
        <w:pStyle w:val="Normal"/>
        <w:jc w:val="center"/>
        <w:rPr>
          <w:b/>
          <w:b/>
          <w:szCs w:val="28"/>
        </w:rPr>
      </w:pPr>
      <w:r>
        <w:rPr>
          <w:b/>
          <w:szCs w:val="28"/>
        </w:rPr>
      </w:r>
    </w:p>
    <w:p>
      <w:pPr>
        <w:pStyle w:val="Normal"/>
        <w:jc w:val="center"/>
        <w:rPr>
          <w:b/>
          <w:b/>
          <w:szCs w:val="28"/>
        </w:rPr>
      </w:pPr>
      <w:r>
        <w:rPr>
          <w:b/>
          <w:szCs w:val="28"/>
        </w:rPr>
      </w:r>
    </w:p>
    <w:p>
      <w:pPr>
        <w:pStyle w:val="Normal"/>
        <w:jc w:val="center"/>
        <w:rPr>
          <w:b/>
          <w:b/>
          <w:szCs w:val="28"/>
        </w:rPr>
      </w:pPr>
      <w:r>
        <w:rPr>
          <w:b/>
          <w:szCs w:val="28"/>
        </w:rPr>
      </w:r>
    </w:p>
    <w:p>
      <w:pPr>
        <w:pStyle w:val="Normal"/>
        <w:jc w:val="center"/>
        <w:rPr>
          <w:b/>
          <w:b/>
          <w:szCs w:val="28"/>
          <w:lang w:val="ru-RU"/>
        </w:rPr>
      </w:pPr>
      <w:r>
        <w:rPr>
          <w:b/>
          <w:szCs w:val="28"/>
        </w:rPr>
        <w:t>КИЇВСЬКА МІСЬКА РАДА</w:t>
      </w:r>
    </w:p>
    <w:p>
      <w:pPr>
        <w:pStyle w:val="Normal"/>
        <w:jc w:val="center"/>
        <w:rPr>
          <w:b/>
          <w:b/>
          <w:bCs/>
          <w:szCs w:val="28"/>
        </w:rPr>
      </w:pPr>
      <w:r>
        <w:rPr>
          <w:b/>
          <w:szCs w:val="28"/>
          <w:lang w:val="en-US"/>
        </w:rPr>
        <w:t>V</w:t>
      </w:r>
      <w:r>
        <w:rPr>
          <w:b/>
          <w:szCs w:val="28"/>
        </w:rPr>
        <w:t>ІІІ СКЛИКАННЯ</w:t>
      </w:r>
    </w:p>
    <w:p>
      <w:pPr>
        <w:pStyle w:val="Normal"/>
        <w:pBdr>
          <w:top w:val="thickThinSmallGap" w:sz="24" w:space="0" w:color="000001"/>
        </w:pBdr>
        <w:jc w:val="center"/>
        <w:rPr>
          <w:b/>
          <w:b/>
          <w:bCs/>
          <w:szCs w:val="28"/>
        </w:rPr>
      </w:pPr>
      <w:r>
        <w:rPr>
          <w:b/>
          <w:bCs/>
          <w:szCs w:val="28"/>
        </w:rPr>
        <w:t xml:space="preserve">ПОСТІЙНА КОМІСІЯ З ПИТАНЬ ОСВІТИ, НАУКИ, </w:t>
      </w:r>
    </w:p>
    <w:p>
      <w:pPr>
        <w:pStyle w:val="Normal"/>
        <w:pBdr>
          <w:top w:val="thickThinSmallGap" w:sz="24" w:space="0" w:color="000001"/>
        </w:pBdr>
        <w:jc w:val="center"/>
        <w:rPr>
          <w:bCs/>
          <w:szCs w:val="28"/>
        </w:rPr>
      </w:pPr>
      <w:r>
        <w:rPr>
          <w:b/>
          <w:bCs/>
          <w:szCs w:val="28"/>
        </w:rPr>
        <w:t>СІМ'Ї, МОЛОДІ ТА СПОРТУ</w:t>
      </w:r>
    </w:p>
    <w:p>
      <w:pPr>
        <w:pStyle w:val="Normal"/>
        <w:pBdr>
          <w:top w:val="thinThickSmallGap" w:sz="24" w:space="1" w:color="000001"/>
        </w:pBdr>
        <w:tabs>
          <w:tab w:val="left" w:pos="6660" w:leader="none"/>
        </w:tabs>
        <w:ind w:hanging="0"/>
        <w:rPr>
          <w:b/>
          <w:b/>
          <w:szCs w:val="28"/>
        </w:rPr>
      </w:pPr>
      <w:r>
        <w:rPr>
          <w:bCs/>
          <w:sz w:val="24"/>
          <w:szCs w:val="24"/>
        </w:rPr>
        <w:t>01044,  м. Київ, вул. Хрещатик, 36</w:t>
      </w:r>
      <w:r>
        <w:rPr>
          <w:b/>
          <w:bCs/>
          <w:sz w:val="24"/>
          <w:szCs w:val="24"/>
        </w:rPr>
        <w:t xml:space="preserve">                                                               т./ф. 202-70-58                                                                         </w:t>
      </w:r>
    </w:p>
    <w:p>
      <w:pPr>
        <w:pStyle w:val="Normal"/>
        <w:pBdr>
          <w:top w:val="thinThickSmallGap" w:sz="24" w:space="1" w:color="000001"/>
        </w:pBdr>
        <w:tabs>
          <w:tab w:val="left" w:pos="6660" w:leader="none"/>
        </w:tabs>
        <w:ind w:hanging="0"/>
        <w:jc w:val="center"/>
        <w:rPr/>
      </w:pPr>
      <w:r>
        <w:rPr>
          <w:b/>
          <w:szCs w:val="28"/>
        </w:rPr>
        <w:t>ПРОТОКОЛ №17</w:t>
      </w:r>
    </w:p>
    <w:p>
      <w:pPr>
        <w:pStyle w:val="Normal"/>
        <w:ind w:hanging="0"/>
        <w:jc w:val="center"/>
        <w:rPr/>
      </w:pPr>
      <w:r>
        <w:rPr>
          <w:szCs w:val="28"/>
        </w:rPr>
        <w:t>засідання постійної комісії Київської міської ради</w:t>
      </w:r>
    </w:p>
    <w:p>
      <w:pPr>
        <w:pStyle w:val="Normal"/>
        <w:jc w:val="center"/>
        <w:rPr/>
      </w:pPr>
      <w:r>
        <w:rPr>
          <w:szCs w:val="28"/>
        </w:rPr>
        <w:t xml:space="preserve">з питань освіти, науки, сім'ї, молоді та спорту  </w:t>
      </w:r>
    </w:p>
    <w:p>
      <w:pPr>
        <w:pStyle w:val="Normal"/>
        <w:rPr/>
      </w:pPr>
      <w:r>
        <w:rPr>
          <w:b/>
          <w:szCs w:val="28"/>
        </w:rPr>
        <w:t xml:space="preserve">м. Київ, </w:t>
      </w:r>
    </w:p>
    <w:p>
      <w:pPr>
        <w:pStyle w:val="Normal"/>
        <w:rPr>
          <w:b/>
          <w:b/>
          <w:bCs/>
          <w:szCs w:val="28"/>
        </w:rPr>
      </w:pPr>
      <w:r>
        <w:rPr>
          <w:b/>
          <w:szCs w:val="28"/>
        </w:rPr>
        <w:t>вул. Хрещатик, 36                                                                   11.10</w:t>
      </w:r>
      <w:r>
        <w:rPr>
          <w:b/>
          <w:bCs/>
          <w:szCs w:val="28"/>
        </w:rPr>
        <w:t>.2017</w:t>
      </w:r>
    </w:p>
    <w:p>
      <w:pPr>
        <w:pStyle w:val="Normal"/>
        <w:rPr/>
      </w:pPr>
      <w:r>
        <w:rPr/>
      </w:r>
    </w:p>
    <w:tbl>
      <w:tblPr>
        <w:tblW w:w="10215" w:type="dxa"/>
        <w:jc w:val="left"/>
        <w:tblInd w:w="-601" w:type="dxa"/>
        <w:tblBorders/>
        <w:tblCellMar>
          <w:top w:w="0" w:type="dxa"/>
          <w:left w:w="108" w:type="dxa"/>
          <w:bottom w:w="0" w:type="dxa"/>
          <w:right w:w="108" w:type="dxa"/>
        </w:tblCellMar>
        <w:tblLook w:val="0000"/>
      </w:tblPr>
      <w:tblGrid>
        <w:gridCol w:w="2068"/>
        <w:gridCol w:w="8146"/>
      </w:tblGrid>
      <w:tr>
        <w:trPr>
          <w:trHeight w:val="1267" w:hRule="atLeast"/>
        </w:trPr>
        <w:tc>
          <w:tcPr>
            <w:tcW w:w="2068" w:type="dxa"/>
            <w:tcBorders/>
            <w:shd w:color="auto" w:fill="auto" w:val="clear"/>
          </w:tcPr>
          <w:p>
            <w:pPr>
              <w:pStyle w:val="Normal"/>
              <w:ind w:hanging="0"/>
              <w:rPr/>
            </w:pPr>
            <w:r>
              <w:rPr>
                <w:szCs w:val="28"/>
              </w:rPr>
              <w:t xml:space="preserve">Присутні:                                                                   </w:t>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t>Відсутні:</w:t>
            </w:r>
          </w:p>
        </w:tc>
        <w:tc>
          <w:tcPr>
            <w:tcW w:w="8146" w:type="dxa"/>
            <w:tcBorders/>
            <w:shd w:color="auto" w:fill="auto" w:val="clear"/>
          </w:tcPr>
          <w:p>
            <w:pPr>
              <w:pStyle w:val="Normal"/>
              <w:snapToGrid w:val="false"/>
              <w:ind w:hanging="0"/>
              <w:rPr/>
            </w:pPr>
            <w:r>
              <w:rPr>
                <w:szCs w:val="28"/>
              </w:rPr>
              <w:t>Старостенко Г.В.– голова комісії, головуюча</w:t>
            </w:r>
          </w:p>
          <w:p>
            <w:pPr>
              <w:pStyle w:val="Normal"/>
              <w:snapToGrid w:val="false"/>
              <w:ind w:hanging="0"/>
              <w:rPr/>
            </w:pPr>
            <w:r>
              <w:rPr>
                <w:szCs w:val="28"/>
              </w:rPr>
              <w:t>Шульга Н.І. -  секретар комісії</w:t>
            </w:r>
          </w:p>
          <w:p>
            <w:pPr>
              <w:pStyle w:val="Normal"/>
              <w:snapToGrid w:val="false"/>
              <w:ind w:hanging="0"/>
              <w:rPr/>
            </w:pPr>
            <w:r>
              <w:rPr>
                <w:szCs w:val="28"/>
              </w:rPr>
              <w:t>Гончаров О.В. - член комісії</w:t>
            </w:r>
          </w:p>
          <w:p>
            <w:pPr>
              <w:pStyle w:val="Normal"/>
              <w:snapToGrid w:val="false"/>
              <w:ind w:hanging="0"/>
              <w:rPr/>
            </w:pPr>
            <w:r>
              <w:rPr>
                <w:szCs w:val="28"/>
              </w:rPr>
              <w:t>Стрижов Д.С. - член комісії</w:t>
            </w:r>
          </w:p>
          <w:p>
            <w:pPr>
              <w:pStyle w:val="Normal"/>
              <w:snapToGrid w:val="false"/>
              <w:ind w:hanging="0"/>
              <w:rPr/>
            </w:pPr>
            <w:r>
              <w:rPr>
                <w:szCs w:val="28"/>
              </w:rPr>
              <w:t>Васильчук В.В. - член комісії</w:t>
            </w:r>
          </w:p>
          <w:p>
            <w:pPr>
              <w:pStyle w:val="Normal"/>
              <w:ind w:hanging="0"/>
              <w:rPr/>
            </w:pPr>
            <w:r>
              <w:rPr>
                <w:szCs w:val="28"/>
              </w:rPr>
              <w:t>Руденко Н.А. – заступник начальника відділу з питань гуманітарної та екологічної політики управління забезпечення діяльності постійних комісій Київської міської ради</w:t>
            </w:r>
          </w:p>
          <w:p>
            <w:pPr>
              <w:pStyle w:val="Normal"/>
              <w:snapToGrid w:val="false"/>
              <w:ind w:hanging="0"/>
              <w:rPr>
                <w:szCs w:val="28"/>
              </w:rPr>
            </w:pPr>
            <w:r>
              <w:rPr>
                <w:szCs w:val="28"/>
              </w:rPr>
            </w:r>
          </w:p>
          <w:p>
            <w:pPr>
              <w:pStyle w:val="Normal"/>
              <w:snapToGrid w:val="false"/>
              <w:ind w:hanging="0"/>
              <w:rPr/>
            </w:pPr>
            <w:r>
              <w:rPr>
                <w:szCs w:val="28"/>
              </w:rPr>
              <w:t>Паладій С.В.– заступник голови комісії</w:t>
            </w:r>
          </w:p>
          <w:p>
            <w:pPr>
              <w:pStyle w:val="Normal"/>
              <w:snapToGrid w:val="false"/>
              <w:ind w:hanging="0"/>
              <w:rPr>
                <w:szCs w:val="28"/>
              </w:rPr>
            </w:pPr>
            <w:r>
              <w:rPr>
                <w:szCs w:val="28"/>
              </w:rPr>
            </w:r>
          </w:p>
        </w:tc>
      </w:tr>
      <w:tr>
        <w:trPr>
          <w:trHeight w:val="570" w:hRule="atLeast"/>
        </w:trPr>
        <w:tc>
          <w:tcPr>
            <w:tcW w:w="2068" w:type="dxa"/>
            <w:tcBorders/>
            <w:shd w:color="auto" w:fill="auto" w:val="clear"/>
          </w:tcPr>
          <w:p>
            <w:pPr>
              <w:pStyle w:val="Normal"/>
              <w:snapToGrid w:val="false"/>
              <w:ind w:hanging="0"/>
              <w:rPr/>
            </w:pPr>
            <w:r>
              <w:rPr>
                <w:szCs w:val="28"/>
              </w:rPr>
              <w:t>Запрошені:</w:t>
            </w:r>
          </w:p>
        </w:tc>
        <w:tc>
          <w:tcPr>
            <w:tcW w:w="8146" w:type="dxa"/>
            <w:tcBorders/>
            <w:shd w:color="auto" w:fill="auto" w:val="clear"/>
          </w:tcPr>
          <w:p>
            <w:pPr>
              <w:pStyle w:val="Normal"/>
              <w:suppressLineNumbers/>
              <w:tabs>
                <w:tab w:val="left" w:pos="0" w:leader="none"/>
              </w:tabs>
              <w:snapToGrid w:val="false"/>
              <w:ind w:hanging="0"/>
              <w:rPr/>
            </w:pPr>
            <w:r>
              <w:rPr>
                <w:rStyle w:val="Style9"/>
                <w:rFonts w:eastAsia="Calibri" w:cs="Times New Roman CYR" w:ascii="Times New Roman CYR" w:hAnsi="Times New Roman CYR"/>
                <w:color w:val="000000"/>
                <w:szCs w:val="28"/>
                <w:u w:val="none"/>
                <w:lang w:eastAsia="ru-RU"/>
              </w:rPr>
              <w:t>Фіданян О.Г.- директор Департаменту освіти і науки, молоді та спорту виконавчого органу Київської міської ради (КМДА)</w:t>
            </w:r>
          </w:p>
          <w:p>
            <w:pPr>
              <w:pStyle w:val="Normal"/>
              <w:suppressLineNumbers/>
              <w:tabs>
                <w:tab w:val="left" w:pos="0" w:leader="none"/>
              </w:tabs>
              <w:snapToGrid w:val="false"/>
              <w:ind w:hanging="0"/>
              <w:rPr>
                <w:rStyle w:val="Style9"/>
                <w:rFonts w:ascii="Times New Roman CYR" w:hAnsi="Times New Roman CYR" w:eastAsia="Calibri" w:cs="Times New Roman CYR"/>
                <w:color w:val="000000"/>
                <w:szCs w:val="28"/>
                <w:u w:val="none"/>
                <w:lang w:eastAsia="ru-RU"/>
              </w:rPr>
            </w:pPr>
            <w:r>
              <w:rPr>
                <w:rStyle w:val="Style9"/>
                <w:rFonts w:eastAsia="Calibri" w:cs="Times New Roman CYR" w:ascii="Times New Roman CYR" w:hAnsi="Times New Roman CYR"/>
                <w:color w:val="000000"/>
                <w:szCs w:val="28"/>
                <w:u w:val="none"/>
                <w:lang w:eastAsia="ru-RU"/>
              </w:rPr>
              <w:t>Челомбітько В.Ю. - І заступник директора Департаменту освіти і науки, молоді та спорту виконавчого органу Київської міської ради (КМДА)</w:t>
            </w:r>
          </w:p>
          <w:p>
            <w:pPr>
              <w:pStyle w:val="Normal"/>
              <w:suppressLineNumbers/>
              <w:tabs>
                <w:tab w:val="left" w:pos="0" w:leader="none"/>
              </w:tabs>
              <w:snapToGrid w:val="false"/>
              <w:ind w:hanging="0"/>
              <w:rPr>
                <w:rStyle w:val="Style9"/>
                <w:rFonts w:ascii="Times New Roman CYR" w:hAnsi="Times New Roman CYR" w:eastAsia="Calibri" w:cs="Times New Roman CYR"/>
                <w:color w:val="000000"/>
                <w:szCs w:val="28"/>
                <w:u w:val="none"/>
                <w:lang w:eastAsia="ru-RU"/>
              </w:rPr>
            </w:pPr>
            <w:r>
              <w:rPr>
                <w:rStyle w:val="Style9"/>
                <w:rFonts w:eastAsia="Calibri"/>
                <w:color w:val="000000"/>
                <w:szCs w:val="28"/>
                <w:u w:val="none"/>
              </w:rPr>
              <w:t>Гутцайт В.М. – начальник управління молоді та спорту Департаменту освіти і науки, молоді та спорту виконавчого органу Київської міської ради (КМДА)</w:t>
            </w:r>
          </w:p>
          <w:p>
            <w:pPr>
              <w:pStyle w:val="Normal"/>
              <w:suppressLineNumbers/>
              <w:tabs>
                <w:tab w:val="left" w:pos="0" w:leader="none"/>
              </w:tabs>
              <w:suppressAutoHyphens w:val="false"/>
              <w:snapToGrid w:val="false"/>
              <w:ind w:hanging="0"/>
              <w:rPr/>
            </w:pPr>
            <w:r>
              <w:rPr>
                <w:rStyle w:val="Style9"/>
                <w:rFonts w:eastAsia="Calibri" w:ascii="Times New Roman CYR" w:hAnsi="Times New Roman CYR"/>
                <w:iCs/>
                <w:color w:val="000000"/>
                <w:szCs w:val="28"/>
                <w:u w:val="none"/>
              </w:rPr>
              <w:t xml:space="preserve">Панченко Л.В. - заступник начальника управління-начальник відділу молоді та спорту </w:t>
            </w:r>
            <w:r>
              <w:rPr>
                <w:rStyle w:val="Style9"/>
                <w:rFonts w:eastAsia="Calibri" w:cs="Times New Roman CYR" w:ascii="Times New Roman CYR" w:hAnsi="Times New Roman CYR"/>
                <w:iCs/>
                <w:color w:val="000000"/>
                <w:szCs w:val="28"/>
                <w:u w:val="none"/>
                <w:lang w:eastAsia="ru-RU"/>
              </w:rPr>
              <w:t>Департаменту освіти і науки, молоді та спорту виконавчого органу Київської міської ради (КМДА)</w:t>
            </w:r>
          </w:p>
          <w:p>
            <w:pPr>
              <w:pStyle w:val="Normal"/>
              <w:suppressLineNumbers/>
              <w:tabs>
                <w:tab w:val="left" w:pos="0" w:leader="none"/>
              </w:tabs>
              <w:snapToGrid w:val="false"/>
              <w:ind w:hanging="0"/>
              <w:rPr/>
            </w:pPr>
            <w:r>
              <w:rPr>
                <w:rStyle w:val="Style9"/>
                <w:rFonts w:eastAsia="Calibri" w:cs="Times New Roman CYR" w:ascii="Times New Roman CYR" w:hAnsi="Times New Roman CYR"/>
                <w:color w:val="000000"/>
                <w:szCs w:val="28"/>
                <w:u w:val="none"/>
                <w:lang w:eastAsia="ru-RU"/>
              </w:rPr>
              <w:t xml:space="preserve">Шмуляр О.В.- заступник директора Департаменту комунальної власності м.Києва </w:t>
            </w:r>
          </w:p>
          <w:p>
            <w:pPr>
              <w:pStyle w:val="Normal"/>
              <w:suppressLineNumbers/>
              <w:tabs>
                <w:tab w:val="left" w:pos="0" w:leader="none"/>
              </w:tabs>
              <w:snapToGrid w:val="false"/>
              <w:ind w:hanging="0"/>
              <w:rPr/>
            </w:pPr>
            <w:r>
              <w:rPr>
                <w:rStyle w:val="Style9"/>
                <w:rFonts w:eastAsia="Calibri" w:cs="Times New Roman CYR" w:ascii="Times New Roman CYR" w:hAnsi="Times New Roman CYR"/>
                <w:color w:val="000000"/>
                <w:szCs w:val="28"/>
                <w:u w:val="none"/>
                <w:lang w:eastAsia="ru-RU"/>
              </w:rPr>
              <w:t>Мосійчук Ю.А. - заступник директора Департаменту земельних ресурсів  виконавчого органу Київської міської ради (КМДА)</w:t>
            </w:r>
          </w:p>
          <w:p>
            <w:pPr>
              <w:pStyle w:val="Normal"/>
              <w:suppressLineNumbers/>
              <w:tabs>
                <w:tab w:val="left" w:pos="0" w:leader="none"/>
              </w:tabs>
              <w:suppressAutoHyphens w:val="false"/>
              <w:snapToGrid w:val="false"/>
              <w:ind w:hanging="0"/>
              <w:rPr/>
            </w:pPr>
            <w:r>
              <w:rPr>
                <w:rStyle w:val="Style9"/>
                <w:rFonts w:eastAsia="Calibri" w:ascii="Times New Roman CYR" w:hAnsi="Times New Roman CYR"/>
                <w:color w:val="000000"/>
                <w:szCs w:val="28"/>
                <w:u w:val="none"/>
              </w:rPr>
              <w:t>Рєка А.Д. - начальник відділу з питань виховної роботи управління освіти Дарницької районної в місті Києві державної адміністрації</w:t>
            </w:r>
          </w:p>
          <w:p>
            <w:pPr>
              <w:pStyle w:val="NoSpacing"/>
              <w:suppressLineNumbers/>
              <w:tabs>
                <w:tab w:val="left" w:pos="0" w:leader="none"/>
              </w:tabs>
              <w:snapToGrid w:val="false"/>
              <w:jc w:val="both"/>
              <w:rPr/>
            </w:pPr>
            <w:r>
              <w:rPr>
                <w:rStyle w:val="Strong"/>
                <w:rFonts w:eastAsia="Calibri" w:cs="Times New Roman" w:ascii="Times New Roman CYR" w:hAnsi="Times New Roman CYR"/>
                <w:b w:val="false"/>
                <w:bCs w:val="false"/>
                <w:color w:val="000000"/>
                <w:sz w:val="28"/>
                <w:szCs w:val="28"/>
                <w:shd w:fill="FFFFFF" w:val="clear"/>
                <w:lang w:val="uk-UA"/>
              </w:rPr>
              <w:t>Мороз І.А. - юрист ДП “Антонов”</w:t>
            </w:r>
          </w:p>
          <w:p>
            <w:pPr>
              <w:pStyle w:val="Normal"/>
              <w:suppressLineNumbers/>
              <w:tabs>
                <w:tab w:val="left" w:pos="0" w:leader="none"/>
              </w:tabs>
              <w:suppressAutoHyphens w:val="false"/>
              <w:snapToGrid w:val="false"/>
              <w:ind w:hanging="0"/>
              <w:rPr/>
            </w:pPr>
            <w:r>
              <w:rPr>
                <w:rStyle w:val="Style9"/>
                <w:rFonts w:eastAsia="Calibri" w:cs="Times New Roman CYR" w:ascii="Times New Roman CYR" w:hAnsi="Times New Roman CYR"/>
                <w:color w:val="000000"/>
                <w:szCs w:val="28"/>
                <w:u w:val="none"/>
                <w:lang w:eastAsia="ru-RU"/>
              </w:rPr>
              <w:t>Чемерський Л.І. – представник ДП "ГЕНЕРАЛЬНА ДИРЕКЦІЯ З ОБСЛУГОВУВАННЯ ІНОЗЕМНИХ ПРЕДСТАВНИЦТВ"</w:t>
            </w:r>
          </w:p>
          <w:p>
            <w:pPr>
              <w:pStyle w:val="Normal"/>
              <w:suppressLineNumbers/>
              <w:tabs>
                <w:tab w:val="left" w:pos="0" w:leader="none"/>
              </w:tabs>
              <w:suppressAutoHyphens w:val="false"/>
              <w:snapToGrid w:val="false"/>
              <w:ind w:hanging="0"/>
              <w:rPr>
                <w:rStyle w:val="Style9"/>
                <w:rFonts w:eastAsia="Calibri"/>
                <w:color w:val="000000"/>
                <w:szCs w:val="28"/>
                <w:u w:val="none"/>
              </w:rPr>
            </w:pPr>
            <w:r>
              <w:rPr>
                <w:rStyle w:val="Style9"/>
                <w:rFonts w:eastAsia="Calibri"/>
                <w:color w:val="000000"/>
                <w:szCs w:val="28"/>
                <w:u w:val="none"/>
              </w:rPr>
              <w:t>управління освіти Солом’янської районної в місті Києві державної адміністрації</w:t>
            </w:r>
          </w:p>
          <w:p>
            <w:pPr>
              <w:pStyle w:val="Normal"/>
              <w:suppressLineNumbers/>
              <w:tabs>
                <w:tab w:val="left" w:pos="0" w:leader="none"/>
              </w:tabs>
              <w:suppressAutoHyphens w:val="false"/>
              <w:snapToGrid w:val="false"/>
              <w:ind w:hanging="0"/>
              <w:rPr>
                <w:rFonts w:eastAsia="Calibri"/>
                <w:color w:val="000000"/>
                <w:szCs w:val="28"/>
                <w:u w:val="none"/>
              </w:rPr>
            </w:pPr>
            <w:r>
              <w:rPr>
                <w:rStyle w:val="Style9"/>
                <w:rFonts w:eastAsia="Calibri"/>
                <w:color w:val="000000"/>
                <w:szCs w:val="28"/>
                <w:u w:val="none"/>
              </w:rPr>
              <w:t xml:space="preserve">Тютюн О.А. - </w:t>
            </w:r>
            <w:r>
              <w:rPr>
                <w:rFonts w:eastAsia="Calibri"/>
                <w:color w:val="000000"/>
                <w:szCs w:val="28"/>
                <w:u w:val="none"/>
              </w:rPr>
              <w:t>голова Київського міського фізкультурно-спортивного товариства “Україна”</w:t>
            </w:r>
          </w:p>
          <w:p>
            <w:pPr>
              <w:pStyle w:val="Normal"/>
              <w:suppressLineNumbers/>
              <w:tabs>
                <w:tab w:val="left" w:pos="0" w:leader="none"/>
              </w:tabs>
              <w:suppressAutoHyphens w:val="false"/>
              <w:snapToGrid w:val="false"/>
              <w:ind w:hanging="0"/>
              <w:rPr>
                <w:rFonts w:eastAsia="Calibri"/>
                <w:color w:val="000000"/>
                <w:szCs w:val="28"/>
                <w:u w:val="none"/>
              </w:rPr>
            </w:pPr>
            <w:r>
              <w:rPr>
                <w:rFonts w:eastAsia="Calibri"/>
                <w:color w:val="000000"/>
                <w:szCs w:val="28"/>
                <w:u w:val="none"/>
              </w:rPr>
              <w:t xml:space="preserve">Антонюк П.П. – директор ТОВ «Жайровонок» </w:t>
            </w:r>
          </w:p>
          <w:p>
            <w:pPr>
              <w:pStyle w:val="Normal"/>
              <w:suppressLineNumbers/>
              <w:tabs>
                <w:tab w:val="left" w:pos="0" w:leader="none"/>
              </w:tabs>
              <w:suppressAutoHyphens w:val="false"/>
              <w:snapToGrid w:val="false"/>
              <w:ind w:hanging="0"/>
              <w:rPr>
                <w:rFonts w:eastAsia="Calibri"/>
                <w:color w:val="000000"/>
                <w:szCs w:val="28"/>
                <w:u w:val="none"/>
              </w:rPr>
            </w:pPr>
            <w:r>
              <w:rPr>
                <w:rFonts w:eastAsia="Calibri"/>
                <w:color w:val="000000"/>
                <w:szCs w:val="28"/>
                <w:u w:val="none"/>
              </w:rPr>
              <w:t>Пікож В.В. – інженер вищого навчального закладу “Відкритий міжнародний Університет розвитку людини “Україна”</w:t>
            </w:r>
          </w:p>
          <w:p>
            <w:pPr>
              <w:pStyle w:val="Normal"/>
              <w:suppressLineNumbers/>
              <w:tabs>
                <w:tab w:val="left" w:pos="0" w:leader="none"/>
              </w:tabs>
              <w:suppressAutoHyphens w:val="false"/>
              <w:snapToGrid w:val="false"/>
              <w:ind w:hanging="0"/>
              <w:rPr>
                <w:rFonts w:eastAsia="Calibri"/>
                <w:color w:val="000000"/>
                <w:szCs w:val="28"/>
                <w:u w:val="none"/>
              </w:rPr>
            </w:pPr>
            <w:r>
              <w:rPr>
                <w:rFonts w:eastAsia="Calibri"/>
                <w:color w:val="000000"/>
                <w:szCs w:val="28"/>
                <w:u w:val="none"/>
              </w:rPr>
              <w:t>Кириленко В.В. – директор департаменту господарської роботи вищого навчального закладу “Відкритий міжнародний Університет розвитку людини “Україна”</w:t>
            </w:r>
          </w:p>
          <w:p>
            <w:pPr>
              <w:pStyle w:val="Normal"/>
              <w:suppressLineNumbers/>
              <w:tabs>
                <w:tab w:val="left" w:pos="0" w:leader="none"/>
              </w:tabs>
              <w:suppressAutoHyphens w:val="false"/>
              <w:snapToGrid w:val="false"/>
              <w:ind w:hanging="0"/>
              <w:rPr>
                <w:rFonts w:eastAsia="Calibri"/>
                <w:color w:val="000000"/>
                <w:szCs w:val="28"/>
                <w:u w:val="none"/>
              </w:rPr>
            </w:pPr>
            <w:r>
              <w:rPr>
                <w:rFonts w:eastAsia="Calibri"/>
                <w:color w:val="000000"/>
                <w:szCs w:val="28"/>
                <w:u w:val="none"/>
              </w:rPr>
              <w:t>Журавльова В.М. – представник навчального закладу “Відкритий міжнародний Університет розвитку людини “Україна”</w:t>
            </w:r>
          </w:p>
          <w:p>
            <w:pPr>
              <w:pStyle w:val="Normal"/>
              <w:suppressLineNumbers/>
              <w:tabs>
                <w:tab w:val="left" w:pos="0" w:leader="none"/>
              </w:tabs>
              <w:suppressAutoHyphens w:val="false"/>
              <w:snapToGrid w:val="false"/>
              <w:ind w:hanging="0"/>
              <w:rPr>
                <w:color w:val="000000"/>
              </w:rPr>
            </w:pPr>
            <w:r>
              <w:rPr>
                <w:rFonts w:eastAsia="Calibri"/>
                <w:color w:val="000000"/>
                <w:szCs w:val="28"/>
                <w:u w:val="none"/>
              </w:rPr>
              <w:t xml:space="preserve">Кайгородов </w:t>
            </w:r>
            <w:r>
              <w:rPr>
                <w:rFonts w:eastAsia="Calibri"/>
                <w:color w:val="000000"/>
                <w:szCs w:val="28"/>
                <w:u w:val="none"/>
              </w:rPr>
              <w:t>Г.М.</w:t>
            </w:r>
            <w:r>
              <w:rPr>
                <w:rFonts w:eastAsia="Calibri"/>
                <w:color w:val="000000"/>
                <w:szCs w:val="28"/>
                <w:u w:val="none"/>
              </w:rPr>
              <w:t xml:space="preserve"> – директор ЗНПЗ «Хореографічна гімназія «Кияночка»</w:t>
            </w:r>
          </w:p>
          <w:p>
            <w:pPr>
              <w:pStyle w:val="Normal"/>
              <w:suppressLineNumbers/>
              <w:tabs>
                <w:tab w:val="left" w:pos="0" w:leader="none"/>
              </w:tabs>
              <w:suppressAutoHyphens w:val="false"/>
              <w:snapToGrid w:val="false"/>
              <w:ind w:hanging="0"/>
              <w:rPr>
                <w:color w:val="000000"/>
              </w:rPr>
            </w:pPr>
            <w:r>
              <w:rPr>
                <w:rFonts w:eastAsia="Calibri"/>
                <w:bCs/>
                <w:iCs/>
                <w:color w:val="000000"/>
                <w:highlight w:val="white"/>
              </w:rPr>
              <w:t xml:space="preserve">Бурзаковський А.Г. </w:t>
            </w:r>
            <w:r>
              <w:rPr>
                <w:rFonts w:eastAsia="Calibri"/>
                <w:bCs/>
                <w:iCs/>
                <w:color w:val="000000"/>
              </w:rPr>
              <w:t xml:space="preserve">– представник </w:t>
            </w:r>
            <w:r>
              <w:rPr>
                <w:rFonts w:eastAsia="Calibri"/>
                <w:b/>
                <w:bCs/>
                <w:i/>
                <w:iCs/>
                <w:color w:val="000000"/>
              </w:rPr>
              <w:t xml:space="preserve"> </w:t>
            </w:r>
            <w:r>
              <w:rPr>
                <w:rFonts w:eastAsia="Calibri"/>
                <w:color w:val="000000"/>
                <w:szCs w:val="28"/>
                <w:u w:val="none"/>
              </w:rPr>
              <w:t>ЗНПЗ «Хореографічна гімназія «Кияночка»</w:t>
            </w:r>
          </w:p>
          <w:p>
            <w:pPr>
              <w:pStyle w:val="Normal"/>
              <w:suppressLineNumbers/>
              <w:tabs>
                <w:tab w:val="left" w:pos="0" w:leader="none"/>
              </w:tabs>
              <w:suppressAutoHyphens w:val="false"/>
              <w:snapToGrid w:val="false"/>
              <w:ind w:hanging="0"/>
              <w:rPr>
                <w:rFonts w:eastAsia="Calibri"/>
                <w:bCs/>
                <w:iCs/>
                <w:color w:val="00000A"/>
                <w:highlight w:val="white"/>
              </w:rPr>
            </w:pPr>
            <w:r>
              <w:rPr>
                <w:rFonts w:eastAsia="Calibri"/>
                <w:bCs/>
                <w:iCs/>
                <w:color w:val="00000A"/>
                <w:highlight w:val="white"/>
              </w:rPr>
              <w:t>Горєлова О.А. – КНУ імені Тараса Шевченка</w:t>
            </w:r>
          </w:p>
          <w:p>
            <w:pPr>
              <w:pStyle w:val="Normal"/>
              <w:suppressLineNumbers/>
              <w:tabs>
                <w:tab w:val="left" w:pos="0" w:leader="none"/>
              </w:tabs>
              <w:snapToGrid w:val="false"/>
              <w:ind w:hanging="0"/>
              <w:rPr>
                <w:szCs w:val="28"/>
              </w:rPr>
            </w:pPr>
            <w:r>
              <w:rPr>
                <w:rStyle w:val="Style9"/>
                <w:rFonts w:eastAsia="Calibri" w:ascii="Times New Roman CYR" w:hAnsi="Times New Roman CYR"/>
                <w:color w:val="000000"/>
                <w:szCs w:val="28"/>
                <w:highlight w:val="white"/>
                <w:u w:val="none"/>
              </w:rPr>
              <w:t>Стрельцова Л.Є — представник ГО “ФК “Локоматив”</w:t>
            </w:r>
          </w:p>
          <w:p>
            <w:pPr>
              <w:pStyle w:val="Normal"/>
              <w:suppressLineNumbers/>
              <w:tabs>
                <w:tab w:val="left" w:pos="0" w:leader="none"/>
              </w:tabs>
              <w:snapToGrid w:val="false"/>
              <w:ind w:hanging="0"/>
              <w:rPr>
                <w:rStyle w:val="Style9"/>
                <w:rFonts w:ascii="Times New Roman CYR" w:hAnsi="Times New Roman CYR" w:eastAsia="Calibri"/>
                <w:color w:val="000000"/>
                <w:szCs w:val="28"/>
                <w:u w:val="none"/>
              </w:rPr>
            </w:pPr>
            <w:r>
              <w:rPr>
                <w:rStyle w:val="Style9"/>
                <w:rFonts w:eastAsia="Calibri" w:ascii="Times New Roman CYR" w:hAnsi="Times New Roman CYR"/>
                <w:color w:val="000000"/>
                <w:szCs w:val="28"/>
                <w:highlight w:val="white"/>
                <w:u w:val="none"/>
              </w:rPr>
              <w:t>Кучеренко С.В. - представник ГО “ФК “Локоматив”</w:t>
            </w:r>
          </w:p>
          <w:p>
            <w:pPr>
              <w:pStyle w:val="Normal"/>
              <w:suppressLineNumbers/>
              <w:tabs>
                <w:tab w:val="left" w:pos="0" w:leader="none"/>
              </w:tabs>
              <w:snapToGrid w:val="false"/>
              <w:ind w:hanging="0"/>
              <w:rPr/>
            </w:pPr>
            <w:r>
              <w:rPr>
                <w:szCs w:val="28"/>
              </w:rPr>
              <w:t xml:space="preserve">Коваленко О.Л. - </w:t>
            </w:r>
            <w:r>
              <w:rPr>
                <w:rFonts w:eastAsia="Calibri"/>
                <w:color w:val="000000"/>
                <w:szCs w:val="28"/>
                <w:u w:val="none"/>
              </w:rPr>
              <w:t>член Громадської бюджетної комісії, автор проекту-переможця №381 Громадського бюджету м. Києва</w:t>
            </w:r>
          </w:p>
          <w:p>
            <w:pPr>
              <w:pStyle w:val="Normal"/>
              <w:suppressLineNumbers/>
              <w:tabs>
                <w:tab w:val="left" w:pos="0" w:leader="none"/>
              </w:tabs>
              <w:suppressAutoHyphens w:val="false"/>
              <w:snapToGrid w:val="false"/>
              <w:ind w:hanging="0"/>
              <w:rPr/>
            </w:pPr>
            <w:r>
              <w:rPr>
                <w:rStyle w:val="Style9"/>
                <w:rFonts w:eastAsia="Calibri"/>
                <w:color w:val="000000"/>
                <w:szCs w:val="28"/>
                <w:u w:val="none"/>
              </w:rPr>
              <w:t xml:space="preserve">Чуздюк </w:t>
            </w:r>
            <w:r>
              <w:rPr>
                <w:rStyle w:val="Style9"/>
                <w:rFonts w:eastAsia="Calibri"/>
                <w:color w:val="000000"/>
                <w:szCs w:val="28"/>
                <w:u w:val="none"/>
              </w:rPr>
              <w:t>О.О.</w:t>
            </w:r>
            <w:r>
              <w:rPr>
                <w:rStyle w:val="Style9"/>
                <w:rFonts w:eastAsia="Calibri"/>
                <w:color w:val="000000"/>
                <w:szCs w:val="28"/>
                <w:u w:val="none"/>
              </w:rPr>
              <w:t xml:space="preserve"> – помічник депутата Київської міської ради О. Бродського</w:t>
            </w:r>
          </w:p>
          <w:p>
            <w:pPr>
              <w:pStyle w:val="Normal"/>
              <w:suppressLineNumbers/>
              <w:tabs>
                <w:tab w:val="left" w:pos="0" w:leader="none"/>
              </w:tabs>
              <w:suppressAutoHyphens w:val="false"/>
              <w:snapToGrid w:val="false"/>
              <w:ind w:hanging="0"/>
              <w:rPr>
                <w:rFonts w:eastAsia="Calibri"/>
                <w:bCs/>
                <w:iCs/>
                <w:color w:val="00000A"/>
                <w:highlight w:val="white"/>
              </w:rPr>
            </w:pPr>
            <w:r>
              <w:rPr>
                <w:rFonts w:eastAsia="Calibri"/>
                <w:bCs/>
                <w:iCs/>
                <w:color w:val="00000A"/>
                <w:highlight w:val="white"/>
              </w:rPr>
            </w:r>
          </w:p>
        </w:tc>
      </w:tr>
    </w:tbl>
    <w:p>
      <w:pPr>
        <w:pStyle w:val="Normal"/>
        <w:ind w:hanging="0"/>
        <w:jc w:val="center"/>
        <w:rPr>
          <w:b/>
          <w:b/>
          <w:sz w:val="27"/>
          <w:szCs w:val="27"/>
        </w:rPr>
      </w:pPr>
      <w:r>
        <w:rPr>
          <w:b/>
          <w:sz w:val="27"/>
          <w:szCs w:val="27"/>
        </w:rPr>
      </w:r>
    </w:p>
    <w:p>
      <w:pPr>
        <w:pStyle w:val="Normal"/>
        <w:ind w:hanging="0"/>
        <w:jc w:val="center"/>
        <w:rPr/>
      </w:pPr>
      <w:r>
        <w:rPr>
          <w:b/>
          <w:sz w:val="27"/>
          <w:szCs w:val="27"/>
        </w:rPr>
        <w:t>ПОРЯДОК ДЕННИЙ:</w:t>
      </w:r>
    </w:p>
    <w:p>
      <w:pPr>
        <w:pStyle w:val="Normal"/>
        <w:ind w:hanging="0"/>
        <w:jc w:val="center"/>
        <w:rPr>
          <w:b/>
          <w:b/>
          <w:sz w:val="27"/>
          <w:szCs w:val="27"/>
        </w:rPr>
      </w:pPr>
      <w:r>
        <w:rPr>
          <w:b/>
          <w:sz w:val="27"/>
          <w:szCs w:val="27"/>
        </w:rPr>
      </w:r>
    </w:p>
    <w:p>
      <w:pPr>
        <w:pStyle w:val="Normal"/>
        <w:ind w:firstLine="567"/>
        <w:rPr/>
      </w:pPr>
      <w:r>
        <w:rPr>
          <w:rFonts w:eastAsia="Calibri"/>
          <w:color w:val="000000"/>
          <w:szCs w:val="28"/>
          <w:u w:val="none"/>
        </w:rPr>
        <w:t xml:space="preserve">1. Про Стратегію розвитку спорту в місті Києві </w:t>
      </w:r>
      <w:r>
        <w:rPr>
          <w:rFonts w:eastAsia="Calibri"/>
          <w:i/>
          <w:iCs/>
          <w:color w:val="000000"/>
          <w:szCs w:val="28"/>
          <w:u w:val="none"/>
        </w:rPr>
        <w:t>(доп. начальник управління молоді та спорту Гутцайт В.М. )</w:t>
      </w:r>
    </w:p>
    <w:p>
      <w:pPr>
        <w:pStyle w:val="NoSpacing"/>
        <w:ind w:firstLine="567"/>
        <w:jc w:val="both"/>
        <w:rPr>
          <w:lang w:val="uk-UA"/>
        </w:rPr>
      </w:pPr>
      <w:r>
        <w:rPr>
          <w:rFonts w:eastAsia="Calibri" w:cs="Times New Roman" w:ascii="Times New Roman" w:hAnsi="Times New Roman"/>
          <w:color w:val="000000"/>
          <w:sz w:val="28"/>
          <w:szCs w:val="28"/>
          <w:u w:val="none"/>
          <w:lang w:val="uk-UA"/>
        </w:rPr>
        <w:t>2. Про розгляд  проекту рішення Київської міської ради “Про внесення змін до Міської комплексної цільової програми “Молодь та спорт столиці” на 2016-2018 роки, затвердженої рішенням Київської міської ради від 28 липня 2016 року № 870/870” (</w:t>
      </w:r>
      <w:r>
        <w:rPr>
          <w:rFonts w:eastAsia="Calibri" w:cs="Times New Roman" w:ascii="Times New Roman" w:hAnsi="Times New Roman"/>
          <w:i/>
          <w:iCs/>
          <w:color w:val="000000"/>
          <w:sz w:val="28"/>
          <w:szCs w:val="28"/>
          <w:u w:val="none"/>
          <w:lang w:val="uk-UA"/>
        </w:rPr>
        <w:t>доручення заступника міського голови-секретаря Київської міської ради В. Прокопіва №08/231-2103 ПР від 12.09.2017)(доп. Департамент освіти і науки, молоді та спорту).</w:t>
      </w:r>
    </w:p>
    <w:p>
      <w:pPr>
        <w:pStyle w:val="Normal"/>
        <w:ind w:firstLine="567"/>
        <w:rPr>
          <w:rFonts w:eastAsia="Calibri"/>
          <w:i/>
          <w:i/>
          <w:iCs/>
          <w:color w:val="000000"/>
          <w:szCs w:val="28"/>
          <w:u w:val="none"/>
        </w:rPr>
      </w:pPr>
      <w:r>
        <w:rPr>
          <w:rFonts w:eastAsia="Calibri"/>
          <w:color w:val="000000"/>
          <w:szCs w:val="28"/>
          <w:u w:val="none"/>
        </w:rPr>
        <w:t>3. Про розгляд проекту розпорядження виконавчого органу Київської міської ради (КМДА)  “Про затвердження Положення про Департамент молоді та спорту  виконавчого органу Київської міської ради (Київської міської державної адміністрації)</w:t>
      </w:r>
      <w:r>
        <w:rPr>
          <w:rFonts w:eastAsia="Calibri"/>
          <w:i/>
          <w:iCs/>
          <w:color w:val="000000"/>
          <w:szCs w:val="28"/>
          <w:u w:val="none"/>
        </w:rPr>
        <w:t>(доп. Департамент освіти і науки, молоді та спорту).</w:t>
      </w:r>
    </w:p>
    <w:p>
      <w:pPr>
        <w:pStyle w:val="Normal"/>
        <w:ind w:firstLine="567"/>
        <w:rPr/>
      </w:pPr>
      <w:r>
        <w:rPr>
          <w:rFonts w:eastAsia="Calibri"/>
          <w:color w:val="000000"/>
          <w:szCs w:val="28"/>
          <w:u w:val="none"/>
        </w:rPr>
        <w:t>4. Про розгляд  проекту рішення Київської міської ради “Про затвердження Концепції Статуту територіальної громади міста Києва” (</w:t>
      </w:r>
      <w:r>
        <w:rPr>
          <w:rFonts w:eastAsia="Calibri"/>
          <w:i/>
          <w:iCs/>
          <w:color w:val="000000"/>
          <w:szCs w:val="28"/>
          <w:u w:val="none"/>
        </w:rPr>
        <w:t>доручення заступника міського голови-секретаря Київської міської ради В. Прокопіва №08/231-2131 ПР від 14.09.2017)(доп. Ю.Резніков).</w:t>
      </w:r>
    </w:p>
    <w:p>
      <w:pPr>
        <w:pStyle w:val="NoSpacing"/>
        <w:ind w:firstLine="567"/>
        <w:jc w:val="both"/>
        <w:rPr>
          <w:rFonts w:ascii="Times New Roman" w:hAnsi="Times New Roman" w:eastAsia="Calibri" w:cs="Times New Roman"/>
          <w:iCs/>
          <w:color w:val="000000"/>
          <w:sz w:val="28"/>
          <w:szCs w:val="28"/>
          <w:u w:val="none"/>
          <w:lang w:val="uk-UA"/>
        </w:rPr>
      </w:pPr>
      <w:r>
        <w:rPr>
          <w:rFonts w:eastAsia="Calibri" w:cs="Times New Roman" w:ascii="Times New Roman" w:hAnsi="Times New Roman"/>
          <w:color w:val="000000"/>
          <w:sz w:val="28"/>
          <w:szCs w:val="28"/>
          <w:u w:val="none"/>
          <w:lang w:val="uk-UA"/>
        </w:rPr>
        <w:t>5</w:t>
      </w:r>
      <w:r>
        <w:rPr>
          <w:rFonts w:eastAsia="Calibri" w:cs="Times New Roman" w:ascii="Times New Roman" w:hAnsi="Times New Roman"/>
          <w:i/>
          <w:iCs/>
          <w:color w:val="000000"/>
          <w:sz w:val="28"/>
          <w:szCs w:val="28"/>
          <w:u w:val="none"/>
          <w:lang w:val="uk-UA"/>
        </w:rPr>
        <w:t xml:space="preserve">. </w:t>
      </w:r>
      <w:r>
        <w:rPr>
          <w:rFonts w:eastAsia="Calibri" w:cs="Times New Roman" w:ascii="Times New Roman" w:hAnsi="Times New Roman"/>
          <w:color w:val="000000"/>
          <w:sz w:val="28"/>
          <w:szCs w:val="28"/>
          <w:u w:val="none"/>
          <w:lang w:val="uk-UA"/>
        </w:rPr>
        <w:t>Про</w:t>
      </w:r>
      <w:r>
        <w:rPr>
          <w:rFonts w:eastAsia="Calibri" w:cs="Times New Roman" w:ascii="Times New Roman" w:hAnsi="Times New Roman"/>
          <w:i/>
          <w:iCs/>
          <w:color w:val="000000"/>
          <w:sz w:val="28"/>
          <w:szCs w:val="28"/>
          <w:u w:val="none"/>
          <w:lang w:val="uk-UA"/>
        </w:rPr>
        <w:t xml:space="preserve"> </w:t>
      </w:r>
      <w:r>
        <w:rPr>
          <w:rFonts w:eastAsia="Calibri" w:cs="Times New Roman" w:ascii="Times New Roman" w:hAnsi="Times New Roman"/>
          <w:color w:val="000000"/>
          <w:sz w:val="28"/>
          <w:szCs w:val="28"/>
          <w:u w:val="none"/>
          <w:lang w:val="uk-UA"/>
        </w:rPr>
        <w:t>звернення</w:t>
      </w:r>
      <w:r>
        <w:rPr>
          <w:rFonts w:eastAsia="Calibri" w:cs="Times New Roman" w:ascii="Times New Roman" w:hAnsi="Times New Roman"/>
          <w:i/>
          <w:iCs/>
          <w:color w:val="000000"/>
          <w:sz w:val="28"/>
          <w:szCs w:val="28"/>
          <w:u w:val="none"/>
          <w:lang w:val="uk-UA"/>
        </w:rPr>
        <w:t xml:space="preserve"> </w:t>
      </w:r>
      <w:r>
        <w:rPr>
          <w:rFonts w:eastAsia="Calibri" w:cs="Times New Roman" w:ascii="Times New Roman" w:hAnsi="Times New Roman"/>
          <w:color w:val="000000"/>
          <w:sz w:val="28"/>
          <w:szCs w:val="28"/>
          <w:u w:val="none"/>
          <w:lang w:val="uk-UA"/>
        </w:rPr>
        <w:t xml:space="preserve">голови Київського міського фізкультурно-спортивного товариства “Україна” О.Тютюна щодо невиконання рішення Київської міської ради №62/62 від 22.12.2015 “Про надання згоди на безоплатну передачу до комунальної власності територіальної громади м.Києва цілісних майнових комплексів 17 дитячо-юнацьких спортивних шкіл” </w:t>
      </w:r>
      <w:r>
        <w:rPr>
          <w:rFonts w:eastAsia="Calibri" w:cs="Times New Roman" w:ascii="Times New Roman" w:hAnsi="Times New Roman"/>
          <w:i/>
          <w:iCs/>
          <w:color w:val="000000"/>
          <w:sz w:val="28"/>
          <w:szCs w:val="28"/>
          <w:u w:val="none"/>
          <w:lang w:val="uk-UA"/>
        </w:rPr>
        <w:t>(доп. О.Тютюн, Департамент освіти і науки, молоді та спорту)</w:t>
      </w:r>
      <w:r>
        <w:rPr>
          <w:rFonts w:eastAsia="Calibri" w:cs="Times New Roman" w:ascii="Times New Roman" w:hAnsi="Times New Roman"/>
          <w:iCs/>
          <w:color w:val="000000"/>
          <w:sz w:val="28"/>
          <w:szCs w:val="28"/>
          <w:u w:val="none"/>
          <w:lang w:val="uk-UA"/>
        </w:rPr>
        <w:t>.</w:t>
      </w:r>
    </w:p>
    <w:p>
      <w:pPr>
        <w:pStyle w:val="NoSpacing"/>
        <w:ind w:firstLine="567"/>
        <w:jc w:val="both"/>
        <w:rPr>
          <w:lang w:val="uk-UA"/>
        </w:rPr>
      </w:pPr>
      <w:r>
        <w:rPr>
          <w:rFonts w:eastAsia="Calibri" w:cs="Times New Roman" w:ascii="Times New Roman" w:hAnsi="Times New Roman"/>
          <w:color w:val="000000"/>
          <w:sz w:val="28"/>
          <w:szCs w:val="28"/>
          <w:u w:val="none"/>
          <w:lang w:val="uk-UA"/>
        </w:rPr>
        <w:t>6. Про розгляд  проекту рішення Київської міської ради “Про надання згоди на безоплатне прийняття до комунальної власності територіальної громади міста Києва будівель, цілісних майнових комплексів закладів культури, науки, фізичної культури та спорту”  (</w:t>
      </w:r>
      <w:r>
        <w:rPr>
          <w:rFonts w:eastAsia="Calibri" w:cs="Times New Roman" w:ascii="Times New Roman" w:hAnsi="Times New Roman"/>
          <w:i/>
          <w:iCs/>
          <w:color w:val="000000"/>
          <w:sz w:val="28"/>
          <w:szCs w:val="28"/>
          <w:u w:val="none"/>
          <w:lang w:val="uk-UA"/>
        </w:rPr>
        <w:t>доручення заступника міського голови-секретаря Київської міської ради В. Прокопіва №08/231-2146 ПР від 14.09.2017)(доп. Г.Старостенко)</w:t>
      </w:r>
    </w:p>
    <w:p>
      <w:pPr>
        <w:pStyle w:val="Normal"/>
        <w:ind w:firstLine="567"/>
        <w:rPr/>
      </w:pPr>
      <w:r>
        <w:rPr>
          <w:rFonts w:eastAsia="Calibri"/>
          <w:color w:val="000000"/>
          <w:szCs w:val="28"/>
          <w:u w:val="none"/>
        </w:rPr>
        <w:t>7. Про повторний розгляд проекту рішення Київської міської ради</w:t>
      </w:r>
      <w:r>
        <w:rPr>
          <w:rFonts w:eastAsia="Calibri"/>
          <w:i/>
          <w:iCs/>
          <w:color w:val="000000"/>
          <w:szCs w:val="28"/>
          <w:u w:val="none"/>
        </w:rPr>
        <w:t xml:space="preserve">  “</w:t>
      </w:r>
      <w:r>
        <w:rPr>
          <w:rFonts w:eastAsia="Calibri"/>
          <w:iCs/>
          <w:color w:val="000000"/>
          <w:szCs w:val="28"/>
          <w:u w:val="none"/>
        </w:rPr>
        <w:t>Про створення дитячо-юнацької спортивної школи “Локомотив"</w:t>
      </w:r>
      <w:r>
        <w:rPr>
          <w:rFonts w:eastAsia="Calibri"/>
          <w:i/>
          <w:iCs/>
          <w:color w:val="000000"/>
          <w:szCs w:val="28"/>
          <w:u w:val="none"/>
        </w:rPr>
        <w:t xml:space="preserve"> (звіт робочої групи)</w:t>
      </w:r>
      <w:r>
        <w:rPr>
          <w:rFonts w:eastAsia="Calibri"/>
          <w:color w:val="000000"/>
          <w:szCs w:val="28"/>
          <w:u w:val="none"/>
        </w:rPr>
        <w:t>(</w:t>
      </w:r>
      <w:r>
        <w:rPr>
          <w:rFonts w:eastAsia="Calibri"/>
          <w:i/>
          <w:iCs/>
          <w:color w:val="000000"/>
          <w:szCs w:val="28"/>
          <w:u w:val="none"/>
        </w:rPr>
        <w:t>доручення заступника міського голови-секретаря Київської міської ради В. Прокопіва №08/231-1845 ПР від 15.08.2017) (доп. Васильчук В.В., представники ГО “Локомотив”, Конобас М.П., Департамент освіти і науки, молоді та спорту).</w:t>
      </w:r>
    </w:p>
    <w:p>
      <w:pPr>
        <w:pStyle w:val="Normal"/>
        <w:ind w:firstLine="567"/>
        <w:rPr/>
      </w:pPr>
      <w:r>
        <w:rPr>
          <w:color w:val="000000"/>
          <w:szCs w:val="28"/>
          <w:highlight w:val="white"/>
        </w:rPr>
        <w:t xml:space="preserve">8. </w:t>
      </w:r>
      <w:r>
        <w:rPr>
          <w:rFonts w:eastAsia="Calibri"/>
          <w:i/>
          <w:iCs/>
          <w:color w:val="000000"/>
          <w:szCs w:val="28"/>
          <w:u w:val="none"/>
        </w:rPr>
        <w:t xml:space="preserve"> </w:t>
      </w:r>
      <w:r>
        <w:rPr>
          <w:rFonts w:eastAsia="Calibri"/>
          <w:color w:val="000000"/>
          <w:szCs w:val="28"/>
          <w:u w:val="none"/>
        </w:rPr>
        <w:t>Про інформацію Департаменту комунальної власності м.Києва щодо запланованих заходів (календарний план-дій з відповідальними виконавцями) по  забезпеченню прийняття до комунальної власності територіальної громади міста Києва об'єктів соціальної інфраструктури Державного підприємства “Виробниче об'єднання “Київський радіозавод” (</w:t>
      </w:r>
      <w:r>
        <w:rPr>
          <w:rFonts w:eastAsia="Calibri"/>
          <w:i/>
          <w:iCs/>
          <w:color w:val="000000"/>
          <w:szCs w:val="28"/>
          <w:u w:val="none"/>
        </w:rPr>
        <w:t>доп.  Стрижов Д.С., Департамент комунальної власності м.Києва).</w:t>
      </w:r>
    </w:p>
    <w:p>
      <w:pPr>
        <w:pStyle w:val="Normal"/>
        <w:ind w:firstLine="567"/>
        <w:rPr/>
      </w:pPr>
      <w:r>
        <w:rPr>
          <w:rFonts w:eastAsia="Calibri"/>
          <w:color w:val="000000"/>
          <w:szCs w:val="28"/>
          <w:u w:val="none"/>
        </w:rPr>
        <w:t xml:space="preserve">9. Про розгляд проекту рішення Київської міської ради </w:t>
      </w:r>
      <w:r>
        <w:rPr>
          <w:rFonts w:eastAsia="Calibri"/>
          <w:i w:val="false"/>
          <w:iCs w:val="false"/>
          <w:color w:val="000000"/>
          <w:szCs w:val="28"/>
          <w:u w:val="none"/>
        </w:rPr>
        <w:t>“</w:t>
      </w:r>
      <w:r>
        <w:rPr>
          <w:rFonts w:eastAsia="Calibri"/>
          <w:i w:val="false"/>
          <w:iCs w:val="false"/>
          <w:color w:val="000000"/>
          <w:szCs w:val="28"/>
          <w:u w:val="none"/>
        </w:rPr>
        <w:t xml:space="preserve">Про передачу в оренду нежитлових приміщень комунальної власності територіальної громади міста Києва єдиному претенденту на право оренди” (Лісовий просп. 39, літ. А, Деснянський район) </w:t>
      </w:r>
      <w:r>
        <w:rPr>
          <w:rFonts w:eastAsia="Calibri"/>
          <w:color w:val="000000"/>
          <w:szCs w:val="28"/>
          <w:u w:val="none"/>
        </w:rPr>
        <w:t>(</w:t>
      </w:r>
      <w:r>
        <w:rPr>
          <w:rFonts w:eastAsia="Calibri"/>
          <w:i/>
          <w:iCs/>
          <w:color w:val="000000"/>
          <w:szCs w:val="28"/>
          <w:u w:val="none"/>
        </w:rPr>
        <w:t>доручення заступника міського голови-секретаря Київської міської ради В. Прокопіва №08/231-2255 ПР від 26.09.2017) (доп. Департамент комунальної власності м.Києва, управління освіти Деснянської РДА, представники закладу).</w:t>
      </w:r>
    </w:p>
    <w:p>
      <w:pPr>
        <w:pStyle w:val="NoSpacing"/>
        <w:ind w:firstLine="567"/>
        <w:jc w:val="both"/>
        <w:rPr>
          <w:rFonts w:ascii="Times New Roman" w:hAnsi="Times New Roman" w:eastAsia="Calibri" w:cs="Times New Roman"/>
          <w:color w:val="000000"/>
          <w:sz w:val="28"/>
          <w:szCs w:val="28"/>
          <w:u w:val="none"/>
          <w:lang w:val="uk-UA"/>
        </w:rPr>
      </w:pPr>
      <w:r>
        <w:rPr>
          <w:rFonts w:eastAsia="Calibri" w:cs="Times New Roman" w:ascii="Times New Roman" w:hAnsi="Times New Roman"/>
          <w:color w:val="000000"/>
          <w:sz w:val="28"/>
          <w:szCs w:val="28"/>
          <w:u w:val="none"/>
          <w:lang w:val="uk-UA"/>
        </w:rPr>
        <w:t xml:space="preserve">10. Про звернення члена Громадської бюджетної комісії, автора проекту-переможця №381 Громадського бюджету м. Києва Коваленка О.Л. щодо проведення заходу “Депутати їдуть на </w:t>
      </w:r>
      <w:r>
        <w:rPr>
          <w:rFonts w:eastAsia="Calibri" w:cs="Times New Roman" w:ascii="Times New Roman" w:hAnsi="Times New Roman"/>
          <w:color w:val="000000"/>
          <w:sz w:val="28"/>
          <w:szCs w:val="28"/>
          <w:u w:val="none"/>
          <w:lang w:val="en-US"/>
        </w:rPr>
        <w:t>ZOO</w:t>
      </w:r>
      <w:r>
        <w:rPr>
          <w:rFonts w:eastAsia="Calibri" w:cs="Times New Roman" w:ascii="Times New Roman" w:hAnsi="Times New Roman"/>
          <w:color w:val="000000"/>
          <w:sz w:val="28"/>
          <w:szCs w:val="28"/>
          <w:u w:val="none"/>
          <w:lang w:val="uk-UA"/>
        </w:rPr>
        <w:t xml:space="preserve">-урок” </w:t>
      </w:r>
      <w:r>
        <w:rPr>
          <w:rFonts w:eastAsia="Calibri" w:cs="Times New Roman" w:ascii="Times New Roman" w:hAnsi="Times New Roman"/>
          <w:i/>
          <w:iCs/>
          <w:color w:val="000000"/>
          <w:sz w:val="28"/>
          <w:szCs w:val="28"/>
          <w:u w:val="none"/>
          <w:lang w:val="uk-UA"/>
        </w:rPr>
        <w:t>(доп. Коваленко О.Л.).</w:t>
      </w:r>
    </w:p>
    <w:p>
      <w:pPr>
        <w:pStyle w:val="NoSpacing"/>
        <w:ind w:firstLine="567"/>
        <w:jc w:val="both"/>
        <w:rPr>
          <w:lang w:val="uk-UA"/>
        </w:rPr>
      </w:pPr>
      <w:r>
        <w:rPr>
          <w:rFonts w:eastAsia="Calibri" w:cs="Times New Roman" w:ascii="Times New Roman" w:hAnsi="Times New Roman"/>
          <w:color w:val="000000"/>
          <w:sz w:val="28"/>
          <w:szCs w:val="28"/>
          <w:u w:val="none"/>
          <w:lang w:val="uk-UA"/>
        </w:rPr>
        <w:t>11. Про розгляд  проекту рішення Київської міської ради “Про надання управлінню освіти Голосіївської районної в місті Києві державної адміністрації земельної ділянки для будівництва, обслуговування та експлуатації дошкільного навчального закладу на вул. Академіка Вільямса, 10 у Голосіївському районі м. Києва” (справа Д-8001)  (</w:t>
      </w:r>
      <w:r>
        <w:rPr>
          <w:rFonts w:eastAsia="Calibri" w:cs="Times New Roman" w:ascii="Times New Roman" w:hAnsi="Times New Roman"/>
          <w:i/>
          <w:iCs/>
          <w:color w:val="000000"/>
          <w:sz w:val="28"/>
          <w:szCs w:val="28"/>
          <w:u w:val="none"/>
          <w:lang w:val="uk-UA"/>
        </w:rPr>
        <w:t>доручення заступника міського голови-секретаря Київської міської ради В. Прокопіва №08/231-2351 ПР від 02.10.2017) (доп. Департамент земельних ресурсів, управління освіти Голосіївської РДА).</w:t>
      </w:r>
    </w:p>
    <w:p>
      <w:pPr>
        <w:pStyle w:val="Normal"/>
        <w:ind w:firstLine="567"/>
        <w:rPr/>
      </w:pPr>
      <w:r>
        <w:rPr>
          <w:rFonts w:eastAsia="Calibri"/>
          <w:color w:val="000000"/>
          <w:szCs w:val="28"/>
          <w:u w:val="none"/>
        </w:rPr>
        <w:t>12. Про розгляд проекту рішення Київської міської ради “</w:t>
      </w:r>
      <w:hyperlink r:id="rId3">
        <w:r>
          <w:rPr>
            <w:rStyle w:val="Style9"/>
            <w:rFonts w:eastAsia="Calibri"/>
            <w:iCs/>
            <w:color w:val="000000"/>
            <w:szCs w:val="28"/>
            <w:u w:val="none"/>
          </w:rPr>
          <w:t>Про питання щодо встановлення паркувальних велосипедних стійок біля закладів культури, освіти та охорони здоров'я міста Києва</w:t>
        </w:r>
      </w:hyperlink>
      <w:r>
        <w:rPr>
          <w:rFonts w:eastAsia="Calibri"/>
          <w:i/>
          <w:iCs/>
          <w:color w:val="000000"/>
          <w:szCs w:val="28"/>
          <w:u w:val="none"/>
        </w:rPr>
        <w:t xml:space="preserve"> “</w:t>
      </w:r>
      <w:r>
        <w:rPr>
          <w:rFonts w:eastAsia="Calibri"/>
          <w:color w:val="000000"/>
          <w:szCs w:val="28"/>
          <w:u w:val="none"/>
        </w:rPr>
        <w:t>(</w:t>
      </w:r>
      <w:r>
        <w:rPr>
          <w:rFonts w:eastAsia="Calibri"/>
          <w:i/>
          <w:iCs/>
          <w:color w:val="000000"/>
          <w:szCs w:val="28"/>
          <w:u w:val="none"/>
        </w:rPr>
        <w:t>доручення заступника міського голови-секретаря Київської міської ради В. Прокопіва №08/231-2312 ПР від 28.09.2017) (доп. О.Бродський).</w:t>
      </w:r>
    </w:p>
    <w:p>
      <w:pPr>
        <w:pStyle w:val="Normal"/>
        <w:ind w:firstLine="567"/>
        <w:rPr/>
      </w:pPr>
      <w:r>
        <w:rPr>
          <w:rFonts w:eastAsia="Calibri"/>
          <w:color w:val="000000"/>
          <w:szCs w:val="28"/>
          <w:u w:val="none"/>
        </w:rPr>
        <w:t xml:space="preserve">13. Про розгляд  проекту рішення Київської міської ради “Про здійснення </w:t>
      </w:r>
      <w:r>
        <w:rPr>
          <w:rFonts w:eastAsia="Calibri"/>
          <w:color w:val="000000"/>
          <w:szCs w:val="28"/>
          <w:u w:val="none"/>
        </w:rPr>
        <w:t>заходів щодо викупу для</w:t>
      </w:r>
      <w:r>
        <w:rPr>
          <w:rFonts w:eastAsia="Calibri"/>
          <w:color w:val="000000"/>
          <w:szCs w:val="28"/>
          <w:u w:val="none"/>
        </w:rPr>
        <w:t xml:space="preserve"> суспільних потреб об'єкта незавершеного будівництва, розташованого за адресою: вул. Олени Теліги, 25”  (</w:t>
      </w:r>
      <w:r>
        <w:rPr>
          <w:rFonts w:eastAsia="Calibri"/>
          <w:i/>
          <w:iCs/>
          <w:color w:val="000000"/>
          <w:szCs w:val="28"/>
          <w:u w:val="none"/>
        </w:rPr>
        <w:t>доручення заступника міського голови-секретаря Київської міської ради В. Прокопіва №08/231-2149 ПР від 15.09</w:t>
      </w:r>
      <w:r>
        <w:rPr>
          <w:rFonts w:eastAsia="Calibri"/>
          <w:i/>
          <w:iCs/>
          <w:color w:val="000000"/>
          <w:szCs w:val="28"/>
          <w:u w:val="none"/>
          <w:lang w:val="ru-RU"/>
        </w:rPr>
        <w:t>.2017</w:t>
      </w:r>
      <w:r>
        <w:rPr>
          <w:rFonts w:eastAsia="Calibri"/>
          <w:i/>
          <w:iCs/>
          <w:color w:val="000000"/>
          <w:szCs w:val="28"/>
          <w:u w:val="none"/>
        </w:rPr>
        <w:t>)(доп. Бродський О.Я.).</w:t>
      </w:r>
    </w:p>
    <w:p>
      <w:pPr>
        <w:pStyle w:val="NoSpacing"/>
        <w:ind w:firstLine="567"/>
        <w:jc w:val="both"/>
        <w:rPr>
          <w:lang w:val="uk-UA"/>
        </w:rPr>
      </w:pPr>
      <w:r>
        <w:rPr>
          <w:rFonts w:eastAsia="Calibri" w:cs="Times New Roman" w:ascii="Times New Roman" w:hAnsi="Times New Roman"/>
          <w:color w:val="000000"/>
          <w:sz w:val="28"/>
          <w:szCs w:val="28"/>
          <w:u w:val="none"/>
          <w:lang w:val="uk-UA"/>
        </w:rPr>
        <w:t xml:space="preserve">14. Про розгляд  проекту рішення Київської міської ради “Про надання дозволу на розроблення проекту землеустрою щодо відведення земельної ділянки вищому навчальному закладу “Відкритий міжнародний Університет розвитку людини “Україна” на вул. Львівській, 23 у Святошинському районі м. Києва для експлуатації та обслуговування трансформаторної підстанції (справа К-30454) </w:t>
      </w:r>
      <w:r>
        <w:rPr>
          <w:rFonts w:eastAsia="Calibri" w:cs="Times New Roman" w:ascii="Times New Roman" w:hAnsi="Times New Roman"/>
          <w:i/>
          <w:iCs/>
          <w:color w:val="000000"/>
          <w:sz w:val="28"/>
          <w:szCs w:val="28"/>
          <w:u w:val="none"/>
          <w:lang w:val="uk-UA"/>
        </w:rPr>
        <w:t xml:space="preserve"> </w:t>
      </w:r>
      <w:r>
        <w:rPr>
          <w:rFonts w:eastAsia="Calibri" w:cs="Times New Roman" w:ascii="Times New Roman" w:hAnsi="Times New Roman"/>
          <w:color w:val="000000"/>
          <w:sz w:val="28"/>
          <w:szCs w:val="28"/>
          <w:u w:val="none"/>
          <w:lang w:val="uk-UA"/>
        </w:rPr>
        <w:t>(</w:t>
      </w:r>
      <w:r>
        <w:rPr>
          <w:rFonts w:eastAsia="Calibri" w:cs="Times New Roman" w:ascii="Times New Roman" w:hAnsi="Times New Roman"/>
          <w:i/>
          <w:iCs/>
          <w:color w:val="000000"/>
          <w:sz w:val="28"/>
          <w:szCs w:val="28"/>
          <w:u w:val="none"/>
          <w:lang w:val="uk-UA"/>
        </w:rPr>
        <w:t xml:space="preserve">доручення заступника міського голови-секретаря Київської міської ради В. Прокопіва №08/231-2032 ПР від 07.09.2017) (доп. Департамент земельних ресурсів, представники). </w:t>
      </w:r>
    </w:p>
    <w:p>
      <w:pPr>
        <w:pStyle w:val="NoSpacing"/>
        <w:ind w:firstLine="567"/>
        <w:jc w:val="both"/>
        <w:rPr/>
      </w:pPr>
      <w:r>
        <w:rPr>
          <w:rFonts w:eastAsia="Calibri" w:cs="Times New Roman" w:ascii="Times New Roman" w:hAnsi="Times New Roman"/>
          <w:color w:val="000000"/>
          <w:sz w:val="28"/>
          <w:szCs w:val="28"/>
          <w:u w:val="none"/>
          <w:lang w:val="uk-UA"/>
        </w:rPr>
        <w:t>15. Про розгляд  проекту рішення Київської міської ради “</w:t>
      </w:r>
      <w:r>
        <w:rPr>
          <w:rFonts w:eastAsia="Calibri" w:cs="Times New Roman" w:ascii="Times New Roman" w:hAnsi="Times New Roman"/>
          <w:color w:val="000000"/>
          <w:sz w:val="28"/>
          <w:szCs w:val="28"/>
          <w:u w:val="none"/>
          <w:lang w:val="uk-UA"/>
        </w:rPr>
        <w:t xml:space="preserve">Про надання дозволу на розроблення проекту землеустрою щодо відведення земельної ділянки ДП “ГЕНЕРАЛЬНА ДИРЕКЦІЯ З ОБСЛУГОВУВАННЯ ІНОЗЕМНИХ ПРЕДСТАВНИЦТВ” НА ВУЛ. Коперніка, 27-а у Шевченківському районі м. Києва для експлуатації та обслуговування дошкільного навчально-оздоровчого закладу (дитячий садок №418) (справа К-28792) </w:t>
      </w:r>
      <w:r>
        <w:rPr>
          <w:rFonts w:eastAsia="Calibri" w:cs="Times New Roman" w:ascii="Times New Roman" w:hAnsi="Times New Roman"/>
          <w:color w:val="000000"/>
          <w:sz w:val="28"/>
          <w:szCs w:val="28"/>
          <w:u w:val="none"/>
          <w:lang w:val="uk-UA"/>
        </w:rPr>
        <w:t xml:space="preserve"> (</w:t>
      </w:r>
      <w:r>
        <w:rPr>
          <w:rFonts w:eastAsia="Calibri" w:cs="Times New Roman" w:ascii="Times New Roman" w:hAnsi="Times New Roman"/>
          <w:i/>
          <w:iCs/>
          <w:color w:val="000000"/>
          <w:sz w:val="28"/>
          <w:szCs w:val="28"/>
          <w:u w:val="none"/>
          <w:lang w:val="uk-UA"/>
        </w:rPr>
        <w:t xml:space="preserve">доручення заступника міського голови-секретаря Київської міської ради В. Прокопіва №08/231-2289 ПР від 27.09.2017) (доп. Департамент земельних ресурсів, представники). </w:t>
      </w:r>
    </w:p>
    <w:p>
      <w:pPr>
        <w:pStyle w:val="NoSpacing"/>
        <w:ind w:firstLine="567"/>
        <w:jc w:val="both"/>
        <w:rPr>
          <w:lang w:val="uk-UA"/>
        </w:rPr>
      </w:pPr>
      <w:r>
        <w:rPr>
          <w:rFonts w:eastAsia="Calibri" w:cs="Times New Roman" w:ascii="Times New Roman" w:hAnsi="Times New Roman"/>
          <w:color w:val="000000"/>
          <w:sz w:val="28"/>
          <w:szCs w:val="28"/>
          <w:u w:val="none"/>
          <w:lang w:val="uk-UA"/>
        </w:rPr>
        <w:t>16. Про розгляд  проекту рішення Київської міської ради “Про затвердження проекту землеустрою щодо відведення земельної ділянки державному підприємству "АНТОНОВ" для експлуатації та обслуговування будівель і споруд ДНЗ № 266 на вул. Генерала Вітрука, 3-а у Святошинському районі м. Києва (справа Д-8761) (</w:t>
      </w:r>
      <w:r>
        <w:rPr>
          <w:rFonts w:eastAsia="Calibri" w:cs="Times New Roman" w:ascii="Times New Roman" w:hAnsi="Times New Roman"/>
          <w:i/>
          <w:iCs/>
          <w:color w:val="000000"/>
          <w:sz w:val="28"/>
          <w:szCs w:val="28"/>
          <w:u w:val="none"/>
          <w:lang w:val="uk-UA"/>
        </w:rPr>
        <w:t xml:space="preserve">доручення заступника міського голови-секретаря Київської міської ради В. Прокопіва №08/231-2345 ПР від 28.09.2017) (доп. Департамент земельних ресурсів, представники). </w:t>
      </w:r>
    </w:p>
    <w:p>
      <w:pPr>
        <w:pStyle w:val="NoSpacing"/>
        <w:ind w:firstLine="567"/>
        <w:jc w:val="both"/>
        <w:rPr>
          <w:lang w:val="uk-UA"/>
        </w:rPr>
      </w:pPr>
      <w:r>
        <w:rPr>
          <w:rFonts w:eastAsia="Calibri" w:cs="Times New Roman" w:ascii="Times New Roman" w:hAnsi="Times New Roman"/>
          <w:color w:val="000000"/>
          <w:sz w:val="28"/>
          <w:szCs w:val="28"/>
          <w:u w:val="none"/>
          <w:lang w:val="uk-UA"/>
        </w:rPr>
        <w:t>17</w:t>
      </w:r>
      <w:r>
        <w:rPr>
          <w:rFonts w:eastAsia="Calibri" w:cs="Times New Roman" w:ascii="Times New Roman" w:hAnsi="Times New Roman"/>
          <w:i/>
          <w:iCs/>
          <w:color w:val="000000"/>
          <w:sz w:val="28"/>
          <w:szCs w:val="28"/>
          <w:u w:val="none"/>
          <w:lang w:val="uk-UA"/>
        </w:rPr>
        <w:t xml:space="preserve">.  </w:t>
      </w:r>
      <w:r>
        <w:rPr>
          <w:rFonts w:eastAsia="Calibri" w:cs="Times New Roman" w:ascii="Times New Roman" w:hAnsi="Times New Roman"/>
          <w:color w:val="000000"/>
          <w:sz w:val="28"/>
          <w:szCs w:val="28"/>
          <w:u w:val="none"/>
          <w:lang w:val="uk-UA"/>
        </w:rPr>
        <w:t>Про розгляд  проекту рішення Київської міської ради “Про надання дозволу на розроблення проекту землеустрою щодо відведення земельної ділянки товариству з обмеженою відповідальністю “Жайворонок” на вул. Львівській, 25 у Святошинському районі м. Києва для експлуатації та обслуговування студентського гуртожитку” (справа К-29641) (</w:t>
      </w:r>
      <w:r>
        <w:rPr>
          <w:rFonts w:eastAsia="Calibri" w:cs="Times New Roman" w:ascii="Times New Roman" w:hAnsi="Times New Roman"/>
          <w:i/>
          <w:iCs/>
          <w:color w:val="000000"/>
          <w:sz w:val="28"/>
          <w:szCs w:val="28"/>
          <w:u w:val="none"/>
          <w:lang w:val="uk-UA"/>
        </w:rPr>
        <w:t>доручення заступника міського голови-секретаря Київської міської ради В. Прокопіва №08/231-2354 ПР від 02.10.2017) (доп. Департамент земельних ресурсів, ТОВ).</w:t>
      </w:r>
    </w:p>
    <w:p>
      <w:pPr>
        <w:pStyle w:val="NoSpacing"/>
        <w:ind w:firstLine="567"/>
        <w:jc w:val="both"/>
        <w:rPr>
          <w:lang w:val="uk-UA"/>
        </w:rPr>
      </w:pPr>
      <w:r>
        <w:rPr>
          <w:rFonts w:eastAsia="Calibri" w:cs="Times New Roman" w:ascii="Times New Roman" w:hAnsi="Times New Roman"/>
          <w:color w:val="000000"/>
          <w:sz w:val="28"/>
          <w:szCs w:val="28"/>
          <w:u w:val="none"/>
          <w:lang w:val="uk-UA"/>
        </w:rPr>
        <w:t>18. 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національному університету імені Тараса Шевченка на вул. Левандовській, 6 у Печерському районі м. Києва для влаштування, експлуатації та обслуговування спортивного майданчику” (справа К-31153) (</w:t>
      </w:r>
      <w:r>
        <w:rPr>
          <w:rFonts w:eastAsia="Calibri" w:cs="Times New Roman" w:ascii="Times New Roman" w:hAnsi="Times New Roman"/>
          <w:i/>
          <w:iCs/>
          <w:color w:val="000000"/>
          <w:sz w:val="28"/>
          <w:szCs w:val="28"/>
          <w:u w:val="none"/>
          <w:lang w:val="uk-UA"/>
        </w:rPr>
        <w:t>доручення заступника міського голови-секретаря Київської міської ради В. Прокопіва №08/231-2355 ПР від 02.10.2017) (доп. Департамент земельних ресурсів, представники університету).</w:t>
      </w:r>
    </w:p>
    <w:p>
      <w:pPr>
        <w:pStyle w:val="NoSpacing"/>
        <w:ind w:firstLine="567"/>
        <w:jc w:val="both"/>
        <w:rPr>
          <w:lang w:val="uk-UA"/>
        </w:rPr>
      </w:pPr>
      <w:r>
        <w:rPr>
          <w:rFonts w:eastAsia="Calibri" w:cs="Times New Roman" w:ascii="Times New Roman" w:hAnsi="Times New Roman"/>
          <w:bCs/>
          <w:color w:val="000000"/>
          <w:sz w:val="28"/>
          <w:szCs w:val="28"/>
          <w:u w:val="none"/>
          <w:lang w:val="uk-UA"/>
        </w:rPr>
        <w:t xml:space="preserve">19.   </w:t>
      </w:r>
      <w:r>
        <w:rPr>
          <w:rFonts w:eastAsia="Calibri" w:cs="Times New Roman" w:ascii="Times New Roman" w:hAnsi="Times New Roman"/>
          <w:color w:val="000000"/>
          <w:sz w:val="28"/>
          <w:szCs w:val="28"/>
          <w:u w:val="none"/>
          <w:lang w:val="uk-UA"/>
        </w:rPr>
        <w:t>Про розгляд  проекту рішення Київської міської ради “Про порушення Комітетом Верховної ради України з питань науки і освіти клопотання про присудження щорічної Премії Верховної Ради України педагогічним працівникам загальноосвітніх, професійно-технічних, дошкільних та позашкільних навчальних закладів Савченку Михайлу Пилиповичу” (</w:t>
      </w:r>
      <w:r>
        <w:rPr>
          <w:rFonts w:eastAsia="Calibri" w:cs="Times New Roman" w:ascii="Times New Roman" w:hAnsi="Times New Roman"/>
          <w:i/>
          <w:iCs/>
          <w:color w:val="000000"/>
          <w:sz w:val="28"/>
          <w:szCs w:val="28"/>
          <w:u w:val="none"/>
          <w:lang w:val="uk-UA"/>
        </w:rPr>
        <w:t>доручення заступника міського голови-секретаря Київської міської ради В. Прокопіва №08/231-2194 ПР від 20.09.2017)(доп. Департамент освіти і науки, молоді та спорту).</w:t>
      </w:r>
    </w:p>
    <w:p>
      <w:pPr>
        <w:pStyle w:val="NoSpacing"/>
        <w:jc w:val="both"/>
        <w:rPr>
          <w:lang w:val="uk-UA"/>
        </w:rPr>
      </w:pPr>
      <w:r>
        <w:rPr>
          <w:rFonts w:eastAsia="Calibri" w:cs="Times New Roman" w:ascii="Times New Roman" w:hAnsi="Times New Roman"/>
          <w:color w:val="000000"/>
          <w:sz w:val="28"/>
          <w:szCs w:val="28"/>
          <w:u w:val="none"/>
          <w:lang w:val="uk-UA"/>
        </w:rPr>
        <w:t xml:space="preserve">        </w:t>
      </w:r>
      <w:r>
        <w:rPr>
          <w:rFonts w:eastAsia="Calibri" w:cs="Times New Roman" w:ascii="Times New Roman" w:hAnsi="Times New Roman"/>
          <w:color w:val="000000"/>
          <w:sz w:val="28"/>
          <w:szCs w:val="28"/>
          <w:u w:val="none"/>
          <w:lang w:val="uk-UA"/>
        </w:rPr>
        <w:t xml:space="preserve">20. Про розгляд проекту розпорядження виконавчого органу Київської міської ради (КМДА) “Про внесення змін до розпорядження </w:t>
      </w:r>
      <w:r>
        <w:rPr>
          <w:rFonts w:ascii="Times New Roman" w:hAnsi="Times New Roman"/>
          <w:sz w:val="28"/>
          <w:szCs w:val="28"/>
          <w:lang w:val="uk-UA"/>
        </w:rPr>
        <w:t xml:space="preserve">Київської міської державної адміністрації </w:t>
      </w:r>
      <w:r>
        <w:rPr>
          <w:rFonts w:eastAsia="Calibri" w:cs="Times New Roman" w:ascii="Times New Roman" w:hAnsi="Times New Roman"/>
          <w:color w:val="000000"/>
          <w:sz w:val="28"/>
          <w:szCs w:val="28"/>
          <w:u w:val="none"/>
          <w:lang w:val="uk-UA"/>
        </w:rPr>
        <w:t>від 19 березня 2004 року № 449”</w:t>
      </w:r>
      <w:r>
        <w:rPr>
          <w:rFonts w:eastAsia="Calibri" w:cs="Times New Roman" w:ascii="Times New Roman" w:hAnsi="Times New Roman"/>
          <w:i/>
          <w:iCs/>
          <w:color w:val="000000"/>
          <w:sz w:val="28"/>
          <w:szCs w:val="28"/>
          <w:u w:val="none"/>
          <w:lang w:val="uk-UA"/>
        </w:rPr>
        <w:t>(доп. Департамент освіти і науки, молоді та спорту)</w:t>
      </w:r>
    </w:p>
    <w:p>
      <w:pPr>
        <w:pStyle w:val="NoSpacing"/>
        <w:jc w:val="both"/>
        <w:rPr>
          <w:rFonts w:ascii="Times New Roman" w:hAnsi="Times New Roman" w:cs="Times New Roman"/>
          <w:sz w:val="28"/>
          <w:szCs w:val="28"/>
          <w:lang w:val="uk-UA"/>
        </w:rPr>
      </w:pPr>
      <w:r>
        <w:rPr>
          <w:rFonts w:eastAsia="Calibri" w:cs="Times New Roman" w:ascii="Times New Roman" w:hAnsi="Times New Roman"/>
          <w:color w:val="000000"/>
          <w:sz w:val="28"/>
          <w:szCs w:val="28"/>
          <w:u w:val="none"/>
          <w:lang w:val="uk-UA"/>
        </w:rPr>
        <w:t xml:space="preserve">        </w:t>
      </w:r>
      <w:r>
        <w:rPr>
          <w:rFonts w:eastAsia="Calibri" w:cs="Times New Roman" w:ascii="Times New Roman" w:hAnsi="Times New Roman"/>
          <w:color w:val="000000"/>
          <w:sz w:val="28"/>
          <w:szCs w:val="28"/>
          <w:u w:val="none"/>
          <w:lang w:val="uk-UA"/>
        </w:rPr>
        <w:t>21.</w:t>
      </w:r>
      <w:r>
        <w:rPr>
          <w:rFonts w:eastAsia="Calibri"/>
          <w:color w:val="000000"/>
          <w:szCs w:val="28"/>
          <w:u w:val="none"/>
          <w:lang w:val="uk-UA"/>
        </w:rPr>
        <w:t xml:space="preserve"> </w:t>
      </w:r>
      <w:r>
        <w:rPr>
          <w:rFonts w:eastAsia="Calibri" w:cs="Times New Roman" w:ascii="Times New Roman" w:hAnsi="Times New Roman"/>
          <w:color w:val="000000"/>
          <w:sz w:val="28"/>
          <w:szCs w:val="28"/>
          <w:u w:val="none"/>
          <w:lang w:val="uk-UA"/>
        </w:rPr>
        <w:t>Про повторний розгляд  проекту рішення Київської міської ради “Про створення комунального позашкільного навчального закладу “Центр позашкільної освіти Дарницького району” (</w:t>
      </w:r>
      <w:r>
        <w:rPr>
          <w:rFonts w:eastAsia="Calibri" w:cs="Times New Roman" w:ascii="Times New Roman" w:hAnsi="Times New Roman"/>
          <w:i/>
          <w:iCs/>
          <w:color w:val="000000"/>
          <w:sz w:val="28"/>
          <w:szCs w:val="28"/>
          <w:u w:val="none"/>
          <w:lang w:val="uk-UA"/>
        </w:rPr>
        <w:t xml:space="preserve">доручення заступника міського голови-секретаря Київської міської ради В. Прокопіва №08/231-1951 ПР від 01.09.2017). </w:t>
      </w:r>
    </w:p>
    <w:p>
      <w:pPr>
        <w:pStyle w:val="NoSpacing"/>
        <w:ind w:firstLine="567"/>
        <w:jc w:val="both"/>
        <w:rPr/>
      </w:pPr>
      <w:r>
        <w:rPr>
          <w:rFonts w:eastAsia="Calibri" w:cs="Times New Roman" w:ascii="Times New Roman" w:hAnsi="Times New Roman"/>
          <w:color w:val="000000"/>
          <w:sz w:val="28"/>
          <w:szCs w:val="28"/>
          <w:u w:val="none"/>
          <w:lang w:val="uk-UA"/>
        </w:rPr>
        <w:t>22.  Про повторний розгляд  проекту рішення Київської міської ради “Про зміну типу та найменування спеціальної загальноосвітньої школи-інтернату № 17 м. Києва на комунальний загальноосвітній навчальний заклад І-ІІ ступенів “Навчально-реабілітаційний центр № 17” м. Києва” (</w:t>
      </w:r>
      <w:r>
        <w:rPr>
          <w:rFonts w:eastAsia="Calibri" w:cs="Times New Roman" w:ascii="Times New Roman" w:hAnsi="Times New Roman"/>
          <w:i/>
          <w:iCs/>
          <w:color w:val="000000"/>
          <w:sz w:val="28"/>
          <w:szCs w:val="28"/>
          <w:u w:val="none"/>
          <w:lang w:val="uk-UA"/>
        </w:rPr>
        <w:t>доручення заступника міського голови-секретаря Київської міської ради В. Прокопіва №08/231-1685 ПР від 24.07.2017)(доп. Солом’янська РДА, Департамент освіти і науки, молоді та спорту, директор школи-інтернату).</w:t>
      </w:r>
    </w:p>
    <w:p>
      <w:pPr>
        <w:pStyle w:val="NoSpacing"/>
        <w:ind w:firstLine="567"/>
        <w:jc w:val="both"/>
        <w:rPr/>
      </w:pPr>
      <w:r>
        <w:rPr>
          <w:rFonts w:eastAsia="Calibri" w:cs="Times New Roman" w:ascii="Times New Roman" w:hAnsi="Times New Roman"/>
          <w:color w:val="000000"/>
          <w:sz w:val="28"/>
          <w:szCs w:val="28"/>
          <w:u w:val="none"/>
          <w:lang w:val="uk-UA"/>
        </w:rPr>
        <w:t>23. Про повторний розгляд  проекту рішення Київської міської ради “Про здійснення заходів щодо реалізації місцевої ініціативи” (</w:t>
      </w:r>
      <w:r>
        <w:rPr>
          <w:rFonts w:eastAsia="Calibri" w:cs="Times New Roman" w:ascii="Times New Roman" w:hAnsi="Times New Roman"/>
          <w:i/>
          <w:iCs/>
          <w:color w:val="000000"/>
          <w:sz w:val="28"/>
          <w:szCs w:val="28"/>
          <w:u w:val="none"/>
          <w:lang w:val="uk-UA"/>
        </w:rPr>
        <w:t>доручення заступника міського голови-секретаря Київської міської ради В. Прокопіва №08/231-1686 ПР від 24</w:t>
      </w:r>
      <w:r>
        <w:rPr>
          <w:rFonts w:eastAsia="Calibri" w:cs="Times New Roman" w:ascii="Times New Roman" w:hAnsi="Times New Roman"/>
          <w:i/>
          <w:iCs/>
          <w:color w:val="000000"/>
          <w:sz w:val="28"/>
          <w:szCs w:val="28"/>
          <w:u w:val="none"/>
        </w:rPr>
        <w:t>.07.2017</w:t>
      </w:r>
      <w:r>
        <w:rPr>
          <w:rFonts w:eastAsia="Calibri" w:cs="Times New Roman" w:ascii="Times New Roman" w:hAnsi="Times New Roman"/>
          <w:i/>
          <w:iCs/>
          <w:color w:val="000000"/>
          <w:sz w:val="28"/>
          <w:szCs w:val="28"/>
          <w:u w:val="none"/>
          <w:lang w:val="uk-UA"/>
        </w:rPr>
        <w:t>)(доп. С.Кримчак)</w:t>
      </w:r>
    </w:p>
    <w:p>
      <w:pPr>
        <w:pStyle w:val="NoSpacing"/>
        <w:ind w:firstLine="567"/>
        <w:jc w:val="both"/>
        <w:rPr>
          <w:rFonts w:ascii="Times New Roman" w:hAnsi="Times New Roman" w:cs="Times New Roman"/>
          <w:lang w:val="uk-UA"/>
        </w:rPr>
      </w:pPr>
      <w:r>
        <w:rPr>
          <w:rFonts w:eastAsia="Calibri" w:cs="Times New Roman" w:ascii="Times New Roman" w:hAnsi="Times New Roman"/>
          <w:color w:val="000000"/>
          <w:sz w:val="28"/>
          <w:szCs w:val="28"/>
          <w:u w:val="none"/>
          <w:lang w:val="uk-UA"/>
        </w:rPr>
        <w:t xml:space="preserve">24. Різне -  Про надання кандидатури до складу комісії по відбору </w:t>
      </w:r>
      <w:r>
        <w:rPr>
          <w:rFonts w:cs="Times New Roman" w:ascii="Times New Roman" w:hAnsi="Times New Roman"/>
          <w:sz w:val="28"/>
          <w:szCs w:val="28"/>
          <w:lang w:val="uk-UA"/>
        </w:rPr>
        <w:t>кандидатур керівників дошкільних та загальноосвітніх навчальних закладів комунальної власності територіальної громади міста Києва.</w:t>
      </w:r>
    </w:p>
    <w:p>
      <w:pPr>
        <w:pStyle w:val="NoSpacing"/>
        <w:ind w:firstLine="567"/>
        <w:jc w:val="both"/>
        <w:rPr>
          <w:rStyle w:val="Style9"/>
          <w:sz w:val="28"/>
          <w:szCs w:val="28"/>
          <w:lang w:val="uk-UA"/>
        </w:rPr>
      </w:pPr>
      <w:r>
        <w:rPr>
          <w:sz w:val="28"/>
          <w:szCs w:val="28"/>
          <w:lang w:val="uk-UA"/>
        </w:rPr>
      </w:r>
    </w:p>
    <w:p>
      <w:pPr>
        <w:pStyle w:val="NoSpacing"/>
        <w:ind w:firstLine="567"/>
        <w:jc w:val="both"/>
        <w:rPr>
          <w:rStyle w:val="Style9"/>
          <w:sz w:val="28"/>
          <w:szCs w:val="28"/>
          <w:lang w:val="uk-UA"/>
        </w:rPr>
      </w:pPr>
      <w:r>
        <w:rPr>
          <w:sz w:val="28"/>
          <w:szCs w:val="28"/>
          <w:lang w:val="uk-UA"/>
        </w:rPr>
      </w:r>
    </w:p>
    <w:p>
      <w:pPr>
        <w:pStyle w:val="NoSpacing"/>
        <w:rPr/>
      </w:pPr>
      <w:r>
        <w:rPr>
          <w:rFonts w:cs="Times New Roman" w:ascii="Times New Roman" w:hAnsi="Times New Roman"/>
          <w:b/>
          <w:sz w:val="28"/>
          <w:szCs w:val="28"/>
          <w:lang w:val="uk-UA"/>
        </w:rPr>
        <w:t xml:space="preserve">                 </w:t>
      </w:r>
      <w:r>
        <w:rPr>
          <w:rFonts w:cs="Times New Roman" w:ascii="Times New Roman" w:hAnsi="Times New Roman"/>
          <w:b/>
          <w:sz w:val="28"/>
          <w:szCs w:val="28"/>
        </w:rPr>
        <w:t xml:space="preserve">ГОЛОСУВАЛИ:  </w:t>
      </w:r>
      <w:r>
        <w:rPr>
          <w:rFonts w:cs="Times New Roman" w:ascii="Times New Roman" w:hAnsi="Times New Roman"/>
          <w:b/>
          <w:sz w:val="28"/>
          <w:szCs w:val="28"/>
          <w:lang w:val="uk-UA"/>
        </w:rPr>
        <w:t xml:space="preserve">         “</w:t>
      </w:r>
      <w:r>
        <w:rPr>
          <w:rFonts w:cs="Times New Roman" w:ascii="Times New Roman" w:hAnsi="Times New Roman"/>
          <w:sz w:val="28"/>
          <w:szCs w:val="28"/>
          <w:lang w:val="uk-UA"/>
        </w:rPr>
        <w:t>за” -5,</w:t>
      </w:r>
    </w:p>
    <w:p>
      <w:pPr>
        <w:pStyle w:val="Normal"/>
        <w:tabs>
          <w:tab w:val="left" w:pos="2295" w:leader="none"/>
          <w:tab w:val="left" w:pos="2385" w:leader="none"/>
          <w:tab w:val="left" w:pos="2805" w:leader="none"/>
        </w:tabs>
        <w:ind w:hanging="0"/>
        <w:jc w:val="center"/>
        <w:rPr/>
      </w:pPr>
      <w:r>
        <w:rPr>
          <w:szCs w:val="28"/>
        </w:rPr>
        <w:t>“</w:t>
      </w:r>
      <w:r>
        <w:rPr>
          <w:szCs w:val="28"/>
        </w:rPr>
        <w:t>проти” - немає,</w:t>
      </w:r>
    </w:p>
    <w:p>
      <w:pPr>
        <w:pStyle w:val="Normal"/>
        <w:tabs>
          <w:tab w:val="left" w:pos="2295" w:leader="none"/>
          <w:tab w:val="left" w:pos="2385" w:leader="none"/>
          <w:tab w:val="left" w:pos="2805" w:leader="none"/>
        </w:tabs>
        <w:jc w:val="center"/>
        <w:rPr/>
      </w:pPr>
      <w:r>
        <w:rPr>
          <w:szCs w:val="28"/>
        </w:rPr>
        <w:t>“</w:t>
      </w:r>
      <w:r>
        <w:rPr>
          <w:szCs w:val="28"/>
        </w:rPr>
        <w:t>утрималось” – немає.</w:t>
      </w:r>
    </w:p>
    <w:p>
      <w:pPr>
        <w:pStyle w:val="Normal"/>
        <w:ind w:hanging="0"/>
        <w:jc w:val="center"/>
        <w:rPr>
          <w:szCs w:val="28"/>
        </w:rPr>
      </w:pPr>
      <w:r>
        <w:rPr>
          <w:szCs w:val="28"/>
        </w:rPr>
        <w:t xml:space="preserve">      </w:t>
      </w:r>
      <w:r>
        <w:rPr>
          <w:b/>
          <w:bCs/>
          <w:i/>
          <w:szCs w:val="28"/>
        </w:rPr>
        <w:t>Рішення прийнято.</w:t>
      </w:r>
    </w:p>
    <w:p>
      <w:pPr>
        <w:pStyle w:val="Normal"/>
        <w:ind w:hanging="0"/>
        <w:jc w:val="center"/>
        <w:rPr>
          <w:b/>
          <w:b/>
          <w:szCs w:val="28"/>
        </w:rPr>
      </w:pPr>
      <w:r>
        <w:rPr>
          <w:b/>
          <w:szCs w:val="28"/>
        </w:rPr>
      </w:r>
    </w:p>
    <w:p>
      <w:pPr>
        <w:pStyle w:val="Normal"/>
        <w:ind w:hanging="0"/>
        <w:jc w:val="center"/>
        <w:rPr>
          <w:b/>
          <w:b/>
          <w:szCs w:val="28"/>
        </w:rPr>
      </w:pPr>
      <w:r>
        <w:rPr>
          <w:b/>
          <w:szCs w:val="28"/>
        </w:rPr>
      </w:r>
    </w:p>
    <w:tbl>
      <w:tblPr>
        <w:tblW w:w="10098" w:type="dxa"/>
        <w:jc w:val="left"/>
        <w:tblInd w:w="-389" w:type="dxa"/>
        <w:tblBorders/>
        <w:tblCellMar>
          <w:top w:w="55" w:type="dxa"/>
          <w:left w:w="55" w:type="dxa"/>
          <w:bottom w:w="55" w:type="dxa"/>
          <w:right w:w="55" w:type="dxa"/>
        </w:tblCellMar>
        <w:tblLook w:val="0000"/>
      </w:tblPr>
      <w:tblGrid>
        <w:gridCol w:w="2111"/>
        <w:gridCol w:w="7986"/>
      </w:tblGrid>
      <w:tr>
        <w:trPr>
          <w:trHeight w:val="60" w:hRule="atLeast"/>
        </w:trPr>
        <w:tc>
          <w:tcPr>
            <w:tcW w:w="2111" w:type="dxa"/>
            <w:tcBorders/>
            <w:shd w:color="auto" w:fill="auto" w:val="clear"/>
          </w:tcPr>
          <w:p>
            <w:pPr>
              <w:pStyle w:val="Normal"/>
              <w:ind w:hanging="0"/>
              <w:jc w:val="left"/>
              <w:rPr>
                <w:szCs w:val="28"/>
              </w:rPr>
            </w:pPr>
            <w:r>
              <w:rPr>
                <w:b/>
                <w:szCs w:val="28"/>
              </w:rPr>
              <w:t>1</w:t>
            </w:r>
            <w:r>
              <w:rPr>
                <w:szCs w:val="28"/>
              </w:rPr>
              <w:t xml:space="preserve">.СЛУХАЛИ:   </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ВИСТУПИЛИ: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УХВАЛИЛИ:</w:t>
            </w:r>
          </w:p>
          <w:p>
            <w:pPr>
              <w:pStyle w:val="Normal"/>
              <w:ind w:hanging="0"/>
              <w:jc w:val="left"/>
              <w:rPr>
                <w:szCs w:val="28"/>
              </w:rPr>
            </w:pPr>
            <w:r>
              <w:rPr>
                <w:szCs w:val="28"/>
              </w:rPr>
            </w:r>
          </w:p>
          <w:p>
            <w:pPr>
              <w:pStyle w:val="Normal"/>
              <w:ind w:hanging="0"/>
              <w:jc w:val="left"/>
              <w:rPr>
                <w:szCs w:val="28"/>
              </w:rPr>
            </w:pPr>
            <w:bookmarkStart w:id="0" w:name="__DdeLink__3142_28166175892"/>
            <w:bookmarkEnd w:id="0"/>
            <w:r>
              <w:rPr>
                <w:szCs w:val="28"/>
              </w:rPr>
              <w:t>ГОЛОСУВАЛИ: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b/>
                <w:bCs/>
                <w:szCs w:val="28"/>
              </w:rPr>
              <w:t>2.</w:t>
            </w:r>
            <w:r>
              <w:rPr>
                <w:szCs w:val="28"/>
              </w:rPr>
              <w:t xml:space="preserve"> СЛУХАЛИ: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ВИСТУПИЛИ:</w:t>
            </w:r>
          </w:p>
          <w:p>
            <w:pPr>
              <w:pStyle w:val="Normal"/>
              <w:ind w:hanging="0"/>
              <w:jc w:val="left"/>
              <w:rPr>
                <w:b/>
                <w:b/>
                <w:bCs/>
                <w:szCs w:val="28"/>
              </w:rPr>
            </w:pPr>
            <w:r>
              <w:rPr>
                <w:b/>
                <w:bCs/>
                <w:szCs w:val="28"/>
              </w:rPr>
            </w:r>
          </w:p>
          <w:p>
            <w:pPr>
              <w:pStyle w:val="Normal"/>
              <w:ind w:hanging="0"/>
              <w:jc w:val="left"/>
              <w:rPr>
                <w:szCs w:val="28"/>
              </w:rPr>
            </w:pPr>
            <w:r>
              <w:rPr>
                <w:szCs w:val="28"/>
              </w:rPr>
              <w:t>УХВАЛИЛИ: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ГОЛОСУВАЛИ: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b/>
                <w:bCs/>
                <w:szCs w:val="28"/>
              </w:rPr>
              <w:t>3.</w:t>
            </w:r>
            <w:r>
              <w:rPr>
                <w:szCs w:val="28"/>
              </w:rPr>
              <w:t xml:space="preserve"> СЛУХАЛИ:   </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ВИСТУПИЛИ: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УХВАЛИЛИ: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bookmarkStart w:id="1" w:name="__DdeLink__3142_2816617589"/>
            <w:bookmarkEnd w:id="1"/>
            <w:r>
              <w:rPr>
                <w:szCs w:val="28"/>
              </w:rPr>
              <w:t>ГОЛОСУВАЛИ: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b/>
                <w:bCs/>
                <w:szCs w:val="28"/>
              </w:rPr>
              <w:t>4</w:t>
            </w:r>
            <w:r>
              <w:rPr>
                <w:szCs w:val="28"/>
              </w:rPr>
              <w:t>. СЛУХАЛИ: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ВИСТУПИЛИ:</w:t>
            </w:r>
          </w:p>
          <w:p>
            <w:pPr>
              <w:pStyle w:val="Normal"/>
              <w:ind w:hanging="0"/>
              <w:jc w:val="left"/>
              <w:rPr>
                <w:szCs w:val="28"/>
              </w:rPr>
            </w:pPr>
            <w:r>
              <w:rPr>
                <w:szCs w:val="28"/>
              </w:rPr>
            </w:r>
          </w:p>
          <w:p>
            <w:pPr>
              <w:pStyle w:val="Normal"/>
              <w:ind w:hanging="0"/>
              <w:jc w:val="left"/>
              <w:rPr>
                <w:szCs w:val="28"/>
              </w:rPr>
            </w:pPr>
            <w:r>
              <w:rPr>
                <w:szCs w:val="28"/>
              </w:rPr>
              <w:t>УХВАЛИЛИ: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ГОЛОСУВАЛИ:</w:t>
            </w:r>
          </w:p>
          <w:p>
            <w:pPr>
              <w:pStyle w:val="Normal"/>
              <w:ind w:hanging="0"/>
              <w:jc w:val="left"/>
              <w:rPr>
                <w:szCs w:val="28"/>
              </w:rPr>
            </w:pPr>
            <w:r>
              <w:rPr>
                <w:szCs w:val="28"/>
              </w:rPr>
            </w:r>
          </w:p>
          <w:p>
            <w:pPr>
              <w:pStyle w:val="Normal"/>
              <w:ind w:hanging="0"/>
              <w:jc w:val="left"/>
              <w:rPr>
                <w:szCs w:val="28"/>
              </w:rPr>
            </w:pPr>
            <w:r>
              <w:rPr>
                <w:b/>
                <w:bCs/>
                <w:szCs w:val="28"/>
              </w:rPr>
              <w:t>5</w:t>
            </w:r>
            <w:r>
              <w:rPr>
                <w:szCs w:val="28"/>
              </w:rPr>
              <w:t>. СЛУХАЛИ: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ВИСТУПИЛИ: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УХВАЛИЛИ: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ГОЛОСУВАЛИ:</w:t>
            </w:r>
          </w:p>
          <w:p>
            <w:pPr>
              <w:pStyle w:val="Normal"/>
              <w:ind w:hanging="0"/>
              <w:jc w:val="left"/>
              <w:rPr>
                <w:szCs w:val="28"/>
              </w:rPr>
            </w:pPr>
            <w:r>
              <w:rPr>
                <w:szCs w:val="28"/>
              </w:rPr>
            </w:r>
          </w:p>
          <w:p>
            <w:pPr>
              <w:pStyle w:val="Normal"/>
              <w:ind w:hanging="0"/>
              <w:jc w:val="left"/>
              <w:rPr>
                <w:szCs w:val="28"/>
              </w:rPr>
            </w:pPr>
            <w:r>
              <w:rPr>
                <w:b/>
                <w:bCs/>
                <w:szCs w:val="28"/>
              </w:rPr>
              <w:t>6</w:t>
            </w:r>
            <w:r>
              <w:rPr>
                <w:szCs w:val="28"/>
              </w:rPr>
              <w:t>. СЛУХАЛИ: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ВИСТУПИЛИ:</w:t>
            </w:r>
          </w:p>
          <w:p>
            <w:pPr>
              <w:pStyle w:val="Normal"/>
              <w:ind w:hanging="0"/>
              <w:jc w:val="left"/>
              <w:rPr>
                <w:szCs w:val="28"/>
              </w:rPr>
            </w:pPr>
            <w:r>
              <w:rPr>
                <w:szCs w:val="28"/>
              </w:rPr>
            </w:r>
          </w:p>
          <w:p>
            <w:pPr>
              <w:pStyle w:val="Normal"/>
              <w:ind w:hanging="0"/>
              <w:jc w:val="left"/>
              <w:rPr>
                <w:szCs w:val="28"/>
              </w:rPr>
            </w:pPr>
            <w:r>
              <w:rPr>
                <w:szCs w:val="28"/>
              </w:rPr>
              <w:t>УХВАЛИЛИ: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ГОЛОСУВАЛИ:</w:t>
            </w:r>
          </w:p>
          <w:p>
            <w:pPr>
              <w:pStyle w:val="Normal"/>
              <w:ind w:hanging="0"/>
              <w:jc w:val="left"/>
              <w:rPr>
                <w:b/>
                <w:b/>
                <w:bCs/>
                <w:szCs w:val="28"/>
              </w:rPr>
            </w:pPr>
            <w:r>
              <w:rPr>
                <w:b/>
                <w:bCs/>
                <w:szCs w:val="28"/>
              </w:rPr>
            </w:r>
          </w:p>
          <w:p>
            <w:pPr>
              <w:pStyle w:val="Normal"/>
              <w:ind w:hanging="0"/>
              <w:jc w:val="left"/>
              <w:rPr>
                <w:szCs w:val="28"/>
              </w:rPr>
            </w:pPr>
            <w:r>
              <w:rPr>
                <w:b/>
                <w:bCs/>
                <w:szCs w:val="28"/>
              </w:rPr>
              <w:t>7</w:t>
            </w:r>
            <w:r>
              <w:rPr>
                <w:szCs w:val="28"/>
              </w:rPr>
              <w:t>. СЛУХАЛИ: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ВИСТУПИЛИ: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УХВАЛИЛИ: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ГОЛОСУВАЛИ:</w:t>
            </w:r>
          </w:p>
          <w:p>
            <w:pPr>
              <w:pStyle w:val="Normal"/>
              <w:ind w:hanging="0"/>
              <w:jc w:val="left"/>
              <w:rPr>
                <w:b/>
                <w:b/>
                <w:bCs/>
                <w:szCs w:val="28"/>
              </w:rPr>
            </w:pPr>
            <w:r>
              <w:rPr>
                <w:b/>
                <w:bCs/>
                <w:szCs w:val="28"/>
              </w:rPr>
            </w:r>
          </w:p>
          <w:p>
            <w:pPr>
              <w:pStyle w:val="Normal"/>
              <w:ind w:hanging="0"/>
              <w:jc w:val="left"/>
              <w:rPr>
                <w:szCs w:val="28"/>
              </w:rPr>
            </w:pPr>
            <w:r>
              <w:rPr>
                <w:b/>
                <w:bCs/>
                <w:szCs w:val="28"/>
              </w:rPr>
              <w:t>8</w:t>
            </w:r>
            <w:r>
              <w:rPr>
                <w:szCs w:val="28"/>
              </w:rPr>
              <w:t>. СЛУХАЛИ: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ВИСТУПИЛИ:</w:t>
            </w:r>
          </w:p>
          <w:p>
            <w:pPr>
              <w:pStyle w:val="Normal"/>
              <w:ind w:hanging="0"/>
              <w:jc w:val="left"/>
              <w:rPr>
                <w:szCs w:val="28"/>
              </w:rPr>
            </w:pPr>
            <w:r>
              <w:rPr>
                <w:szCs w:val="28"/>
              </w:rPr>
            </w:r>
          </w:p>
          <w:p>
            <w:pPr>
              <w:pStyle w:val="Normal"/>
              <w:ind w:hanging="0"/>
              <w:jc w:val="left"/>
              <w:rPr>
                <w:szCs w:val="28"/>
              </w:rPr>
            </w:pPr>
            <w:r>
              <w:rPr>
                <w:szCs w:val="28"/>
              </w:rPr>
              <w:t>УХВАЛИЛИ: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ГОЛОСУВАЛИ: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pPr>
            <w:r>
              <w:rPr>
                <w:szCs w:val="28"/>
              </w:rPr>
              <w:t>ГОЛОСУВАЛИ:</w:t>
            </w:r>
          </w:p>
          <w:p>
            <w:pPr>
              <w:pStyle w:val="Normal"/>
              <w:ind w:hanging="0"/>
              <w:jc w:val="left"/>
              <w:rPr>
                <w:szCs w:val="28"/>
              </w:rPr>
            </w:pPr>
            <w:r>
              <w:rPr/>
            </w:r>
          </w:p>
          <w:p>
            <w:pPr>
              <w:pStyle w:val="Normal"/>
              <w:ind w:hanging="0"/>
              <w:jc w:val="left"/>
              <w:rPr/>
            </w:pPr>
            <w:r>
              <w:rPr>
                <w:b/>
                <w:bCs/>
                <w:szCs w:val="28"/>
              </w:rPr>
              <w:t>9</w:t>
            </w:r>
            <w:r>
              <w:rPr>
                <w:szCs w:val="28"/>
              </w:rPr>
              <w:t>. СЛУХАЛИ: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ВИСТУПИЛИ: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УХВАЛИЛИ: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ГОЛОСУВАЛИ:</w:t>
            </w:r>
          </w:p>
          <w:p>
            <w:pPr>
              <w:pStyle w:val="Normal"/>
              <w:ind w:hanging="0"/>
              <w:jc w:val="left"/>
              <w:rPr>
                <w:b/>
                <w:b/>
                <w:bCs/>
                <w:szCs w:val="28"/>
              </w:rPr>
            </w:pPr>
            <w:r>
              <w:rPr>
                <w:b/>
                <w:bCs/>
                <w:szCs w:val="28"/>
              </w:rPr>
            </w:r>
          </w:p>
          <w:p>
            <w:pPr>
              <w:pStyle w:val="Normal"/>
              <w:ind w:hanging="0"/>
              <w:jc w:val="left"/>
              <w:rPr>
                <w:szCs w:val="28"/>
              </w:rPr>
            </w:pPr>
            <w:r>
              <w:rPr>
                <w:b/>
                <w:bCs/>
                <w:szCs w:val="28"/>
              </w:rPr>
              <w:t>10</w:t>
            </w:r>
            <w:r>
              <w:rPr>
                <w:szCs w:val="28"/>
              </w:rPr>
              <w:t>. СЛУХАЛИ: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ВИСТУПИЛИ: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УХВАЛИЛИ: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ГОЛОСУВАЛИ:</w:t>
            </w:r>
          </w:p>
          <w:p>
            <w:pPr>
              <w:pStyle w:val="Normal"/>
              <w:ind w:hanging="0"/>
              <w:jc w:val="left"/>
              <w:rPr>
                <w:szCs w:val="28"/>
              </w:rPr>
            </w:pPr>
            <w:r>
              <w:rPr>
                <w:szCs w:val="28"/>
              </w:rPr>
            </w:r>
          </w:p>
          <w:p>
            <w:pPr>
              <w:pStyle w:val="Normal"/>
              <w:ind w:hanging="0"/>
              <w:jc w:val="left"/>
              <w:rPr>
                <w:szCs w:val="28"/>
              </w:rPr>
            </w:pPr>
            <w:r>
              <w:rPr>
                <w:b/>
                <w:bCs/>
                <w:szCs w:val="28"/>
              </w:rPr>
              <w:t>11</w:t>
            </w:r>
            <w:r>
              <w:rPr>
                <w:szCs w:val="28"/>
              </w:rPr>
              <w:t>. СЛУХАЛИ: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ВИСТУПИЛИ:</w:t>
            </w:r>
          </w:p>
          <w:p>
            <w:pPr>
              <w:pStyle w:val="Normal"/>
              <w:ind w:hanging="0"/>
              <w:jc w:val="left"/>
              <w:rPr>
                <w:szCs w:val="28"/>
              </w:rPr>
            </w:pPr>
            <w:r>
              <w:rPr>
                <w:szCs w:val="28"/>
              </w:rPr>
            </w:r>
          </w:p>
          <w:p>
            <w:pPr>
              <w:pStyle w:val="Normal"/>
              <w:ind w:hanging="0"/>
              <w:jc w:val="left"/>
              <w:rPr>
                <w:szCs w:val="28"/>
              </w:rPr>
            </w:pPr>
            <w:r>
              <w:rPr>
                <w:szCs w:val="28"/>
              </w:rPr>
              <w:t>УХВАЛИЛИ: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ГОЛОСУВАЛИ:</w:t>
            </w:r>
          </w:p>
          <w:p>
            <w:pPr>
              <w:pStyle w:val="Normal"/>
              <w:ind w:hanging="0"/>
              <w:jc w:val="left"/>
              <w:rPr>
                <w:b/>
                <w:b/>
                <w:bCs/>
                <w:szCs w:val="28"/>
              </w:rPr>
            </w:pPr>
            <w:r>
              <w:rPr>
                <w:b/>
                <w:bCs/>
                <w:szCs w:val="28"/>
              </w:rPr>
            </w:r>
          </w:p>
          <w:p>
            <w:pPr>
              <w:pStyle w:val="Normal"/>
              <w:ind w:hanging="0"/>
              <w:jc w:val="left"/>
              <w:rPr>
                <w:szCs w:val="28"/>
              </w:rPr>
            </w:pPr>
            <w:r>
              <w:rPr>
                <w:b/>
                <w:bCs/>
                <w:szCs w:val="28"/>
              </w:rPr>
              <w:t>12</w:t>
            </w:r>
            <w:r>
              <w:rPr>
                <w:szCs w:val="28"/>
              </w:rPr>
              <w:t>. СЛУХАЛИ: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ВИСТУПИЛИ:</w:t>
            </w:r>
          </w:p>
          <w:p>
            <w:pPr>
              <w:pStyle w:val="Normal"/>
              <w:ind w:hanging="0"/>
              <w:jc w:val="left"/>
              <w:rPr>
                <w:szCs w:val="28"/>
              </w:rPr>
            </w:pPr>
            <w:r>
              <w:rPr>
                <w:szCs w:val="28"/>
              </w:rPr>
            </w:r>
          </w:p>
          <w:p>
            <w:pPr>
              <w:pStyle w:val="Normal"/>
              <w:ind w:hanging="0"/>
              <w:jc w:val="left"/>
              <w:rPr>
                <w:szCs w:val="28"/>
              </w:rPr>
            </w:pPr>
            <w:r>
              <w:rPr>
                <w:szCs w:val="28"/>
              </w:rPr>
              <w:t>УХВАЛИЛИ: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ГОЛОСУВАЛИ:</w:t>
            </w:r>
          </w:p>
          <w:p>
            <w:pPr>
              <w:pStyle w:val="Normal"/>
              <w:ind w:hanging="0"/>
              <w:jc w:val="left"/>
              <w:rPr>
                <w:b/>
                <w:b/>
                <w:bCs/>
                <w:szCs w:val="28"/>
              </w:rPr>
            </w:pPr>
            <w:r>
              <w:rPr>
                <w:b/>
                <w:bCs/>
                <w:szCs w:val="28"/>
              </w:rPr>
            </w:r>
          </w:p>
          <w:p>
            <w:pPr>
              <w:pStyle w:val="Normal"/>
              <w:ind w:hanging="0"/>
              <w:jc w:val="left"/>
              <w:rPr>
                <w:b/>
                <w:b/>
                <w:bCs/>
                <w:szCs w:val="28"/>
              </w:rPr>
            </w:pPr>
            <w:r>
              <w:rPr>
                <w:b/>
                <w:bCs/>
                <w:szCs w:val="28"/>
              </w:rPr>
            </w:r>
          </w:p>
          <w:p>
            <w:pPr>
              <w:pStyle w:val="Normal"/>
              <w:ind w:hanging="0"/>
              <w:jc w:val="left"/>
              <w:rPr>
                <w:szCs w:val="28"/>
              </w:rPr>
            </w:pPr>
            <w:r>
              <w:rPr>
                <w:b/>
                <w:bCs/>
                <w:szCs w:val="28"/>
              </w:rPr>
              <w:t>13</w:t>
            </w:r>
            <w:r>
              <w:rPr>
                <w:szCs w:val="28"/>
              </w:rPr>
              <w:t>. СЛУХАЛИ: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ВИСТУПИЛИ:</w:t>
            </w:r>
          </w:p>
          <w:p>
            <w:pPr>
              <w:pStyle w:val="Normal"/>
              <w:ind w:hanging="0"/>
              <w:jc w:val="left"/>
              <w:rPr>
                <w:szCs w:val="28"/>
              </w:rPr>
            </w:pPr>
            <w:r>
              <w:rPr>
                <w:szCs w:val="28"/>
              </w:rPr>
            </w:r>
          </w:p>
          <w:p>
            <w:pPr>
              <w:pStyle w:val="Normal"/>
              <w:ind w:hanging="0"/>
              <w:jc w:val="left"/>
              <w:rPr>
                <w:szCs w:val="28"/>
              </w:rPr>
            </w:pPr>
            <w:r>
              <w:rPr>
                <w:szCs w:val="28"/>
              </w:rPr>
              <w:t>УХВАЛИЛИ: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ГОЛОСУВАЛИ:</w:t>
            </w:r>
          </w:p>
          <w:p>
            <w:pPr>
              <w:pStyle w:val="Normal"/>
              <w:ind w:hanging="0"/>
              <w:jc w:val="left"/>
              <w:rPr>
                <w:b/>
                <w:b/>
                <w:bCs/>
                <w:szCs w:val="28"/>
              </w:rPr>
            </w:pPr>
            <w:r>
              <w:rPr>
                <w:b/>
                <w:bCs/>
                <w:szCs w:val="28"/>
              </w:rPr>
            </w:r>
          </w:p>
          <w:p>
            <w:pPr>
              <w:pStyle w:val="Normal"/>
              <w:ind w:hanging="0"/>
              <w:jc w:val="left"/>
              <w:rPr>
                <w:b/>
                <w:b/>
                <w:bCs/>
                <w:szCs w:val="28"/>
              </w:rPr>
            </w:pPr>
            <w:r>
              <w:rPr>
                <w:b/>
                <w:bCs/>
                <w:szCs w:val="28"/>
              </w:rPr>
            </w:r>
          </w:p>
          <w:p>
            <w:pPr>
              <w:pStyle w:val="Normal"/>
              <w:ind w:hanging="0"/>
              <w:jc w:val="left"/>
              <w:rPr>
                <w:szCs w:val="28"/>
              </w:rPr>
            </w:pPr>
            <w:r>
              <w:rPr>
                <w:b/>
                <w:bCs/>
                <w:szCs w:val="28"/>
              </w:rPr>
              <w:t>14</w:t>
            </w:r>
            <w:r>
              <w:rPr>
                <w:szCs w:val="28"/>
              </w:rPr>
              <w:t>. СЛУХАЛИ: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ВИСТУПИЛИ:</w:t>
            </w:r>
          </w:p>
          <w:p>
            <w:pPr>
              <w:pStyle w:val="Normal"/>
              <w:ind w:hanging="0"/>
              <w:jc w:val="left"/>
              <w:rPr>
                <w:szCs w:val="28"/>
              </w:rPr>
            </w:pPr>
            <w:r>
              <w:rPr>
                <w:szCs w:val="28"/>
              </w:rPr>
            </w:r>
          </w:p>
          <w:p>
            <w:pPr>
              <w:pStyle w:val="Normal"/>
              <w:ind w:hanging="0"/>
              <w:jc w:val="left"/>
              <w:rPr>
                <w:szCs w:val="28"/>
              </w:rPr>
            </w:pPr>
            <w:r>
              <w:rPr>
                <w:szCs w:val="28"/>
              </w:rPr>
              <w:t>УХВАЛИЛИ: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ГОЛОСУВАЛИ:</w:t>
            </w:r>
          </w:p>
          <w:p>
            <w:pPr>
              <w:pStyle w:val="Normal"/>
              <w:ind w:hanging="0"/>
              <w:jc w:val="left"/>
              <w:rPr>
                <w:b/>
                <w:b/>
                <w:bCs/>
                <w:szCs w:val="28"/>
              </w:rPr>
            </w:pPr>
            <w:r>
              <w:rPr>
                <w:b/>
                <w:bCs/>
                <w:szCs w:val="28"/>
              </w:rPr>
            </w:r>
          </w:p>
          <w:p>
            <w:pPr>
              <w:pStyle w:val="Normal"/>
              <w:ind w:hanging="0"/>
              <w:jc w:val="left"/>
              <w:rPr>
                <w:b/>
                <w:b/>
                <w:bCs/>
                <w:szCs w:val="28"/>
              </w:rPr>
            </w:pPr>
            <w:r>
              <w:rPr>
                <w:b/>
                <w:bCs/>
                <w:szCs w:val="28"/>
              </w:rPr>
            </w:r>
          </w:p>
          <w:p>
            <w:pPr>
              <w:pStyle w:val="Normal"/>
              <w:ind w:hanging="0"/>
              <w:jc w:val="left"/>
              <w:rPr>
                <w:szCs w:val="28"/>
              </w:rPr>
            </w:pPr>
            <w:r>
              <w:rPr>
                <w:b/>
                <w:bCs/>
                <w:szCs w:val="28"/>
              </w:rPr>
              <w:t>15</w:t>
            </w:r>
            <w:r>
              <w:rPr>
                <w:szCs w:val="28"/>
              </w:rPr>
              <w:t>. СЛУХАЛИ: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ВИСТУПИЛИ: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УХВАЛИЛИ: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ГОЛОСУВАЛИ:</w:t>
            </w:r>
          </w:p>
          <w:p>
            <w:pPr>
              <w:pStyle w:val="Normal"/>
              <w:ind w:hanging="0"/>
              <w:jc w:val="left"/>
              <w:rPr>
                <w:b/>
                <w:b/>
                <w:bCs/>
                <w:szCs w:val="28"/>
              </w:rPr>
            </w:pPr>
            <w:r>
              <w:rPr>
                <w:b/>
                <w:bCs/>
                <w:szCs w:val="28"/>
              </w:rPr>
            </w:r>
          </w:p>
          <w:p>
            <w:pPr>
              <w:pStyle w:val="Normal"/>
              <w:ind w:hanging="0"/>
              <w:jc w:val="left"/>
              <w:rPr>
                <w:b/>
                <w:b/>
                <w:bCs/>
                <w:szCs w:val="28"/>
              </w:rPr>
            </w:pPr>
            <w:r>
              <w:rPr>
                <w:b/>
                <w:bCs/>
                <w:szCs w:val="28"/>
              </w:rPr>
            </w:r>
          </w:p>
          <w:p>
            <w:pPr>
              <w:pStyle w:val="Normal"/>
              <w:ind w:hanging="0"/>
              <w:jc w:val="left"/>
              <w:rPr>
                <w:szCs w:val="28"/>
              </w:rPr>
            </w:pPr>
            <w:r>
              <w:rPr>
                <w:b/>
                <w:bCs/>
                <w:szCs w:val="28"/>
              </w:rPr>
              <w:t>16</w:t>
            </w:r>
            <w:r>
              <w:rPr>
                <w:szCs w:val="28"/>
              </w:rPr>
              <w:t>. СЛУХАЛИ: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ВИСТУПИЛИ:</w:t>
            </w:r>
          </w:p>
          <w:p>
            <w:pPr>
              <w:pStyle w:val="Normal"/>
              <w:ind w:hanging="0"/>
              <w:jc w:val="left"/>
              <w:rPr>
                <w:szCs w:val="28"/>
              </w:rPr>
            </w:pPr>
            <w:r>
              <w:rPr>
                <w:szCs w:val="28"/>
              </w:rPr>
            </w:r>
          </w:p>
          <w:p>
            <w:pPr>
              <w:pStyle w:val="Normal"/>
              <w:ind w:hanging="0"/>
              <w:jc w:val="left"/>
              <w:rPr>
                <w:szCs w:val="28"/>
              </w:rPr>
            </w:pPr>
            <w:r>
              <w:rPr>
                <w:szCs w:val="28"/>
              </w:rPr>
              <w:t>УХВАЛИЛИ: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ГОЛОСУВАЛИ:</w:t>
            </w:r>
          </w:p>
          <w:p>
            <w:pPr>
              <w:pStyle w:val="Normal"/>
              <w:ind w:hanging="0"/>
              <w:jc w:val="left"/>
              <w:rPr>
                <w:b/>
                <w:b/>
                <w:bCs/>
                <w:szCs w:val="28"/>
              </w:rPr>
            </w:pPr>
            <w:r>
              <w:rPr>
                <w:b/>
                <w:bCs/>
                <w:szCs w:val="28"/>
              </w:rPr>
            </w:r>
          </w:p>
          <w:p>
            <w:pPr>
              <w:pStyle w:val="Normal"/>
              <w:ind w:hanging="0"/>
              <w:jc w:val="left"/>
              <w:rPr>
                <w:szCs w:val="28"/>
              </w:rPr>
            </w:pPr>
            <w:r>
              <w:rPr>
                <w:szCs w:val="28"/>
              </w:rPr>
            </w:r>
          </w:p>
          <w:p>
            <w:pPr>
              <w:pStyle w:val="Normal"/>
              <w:ind w:hanging="0"/>
              <w:jc w:val="left"/>
              <w:rPr>
                <w:szCs w:val="28"/>
              </w:rPr>
            </w:pPr>
            <w:r>
              <w:rPr>
                <w:b/>
                <w:bCs/>
                <w:szCs w:val="28"/>
              </w:rPr>
              <w:t>17</w:t>
            </w:r>
            <w:r>
              <w:rPr>
                <w:szCs w:val="28"/>
              </w:rPr>
              <w:t>. СЛУХАЛИ: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ВИСТУПИЛИ:</w:t>
            </w:r>
          </w:p>
          <w:p>
            <w:pPr>
              <w:pStyle w:val="Normal"/>
              <w:ind w:hanging="0"/>
              <w:jc w:val="left"/>
              <w:rPr>
                <w:szCs w:val="28"/>
              </w:rPr>
            </w:pPr>
            <w:r>
              <w:rPr>
                <w:szCs w:val="28"/>
              </w:rPr>
            </w:r>
          </w:p>
          <w:p>
            <w:pPr>
              <w:pStyle w:val="Normal"/>
              <w:ind w:hanging="0"/>
              <w:jc w:val="left"/>
              <w:rPr>
                <w:szCs w:val="28"/>
              </w:rPr>
            </w:pPr>
            <w:r>
              <w:rPr>
                <w:szCs w:val="28"/>
              </w:rPr>
              <w:t>УХВАЛИЛИ: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ГОЛОСУВАЛИ: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b/>
                <w:bCs/>
                <w:szCs w:val="28"/>
              </w:rPr>
              <w:t>18</w:t>
            </w:r>
            <w:r>
              <w:rPr>
                <w:szCs w:val="28"/>
              </w:rPr>
              <w:t>. СЛУХАЛИ: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ВИСТУПИЛИ:</w:t>
            </w:r>
          </w:p>
          <w:p>
            <w:pPr>
              <w:pStyle w:val="Normal"/>
              <w:ind w:hanging="0"/>
              <w:jc w:val="left"/>
              <w:rPr>
                <w:szCs w:val="28"/>
              </w:rPr>
            </w:pPr>
            <w:r>
              <w:rPr>
                <w:szCs w:val="28"/>
              </w:rPr>
            </w:r>
          </w:p>
          <w:p>
            <w:pPr>
              <w:pStyle w:val="Normal"/>
              <w:ind w:hanging="0"/>
              <w:jc w:val="left"/>
              <w:rPr>
                <w:szCs w:val="28"/>
              </w:rPr>
            </w:pPr>
            <w:r>
              <w:rPr>
                <w:szCs w:val="28"/>
              </w:rPr>
              <w:t>УХВАЛИЛИ: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ГОЛОСУВАЛИ: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b/>
                <w:bCs/>
                <w:szCs w:val="28"/>
              </w:rPr>
              <w:t>19</w:t>
            </w:r>
            <w:r>
              <w:rPr>
                <w:szCs w:val="28"/>
              </w:rPr>
              <w:t>. СЛУХАЛИ: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ВИСТУПИЛИ:</w:t>
            </w:r>
          </w:p>
          <w:p>
            <w:pPr>
              <w:pStyle w:val="Normal"/>
              <w:ind w:hanging="0"/>
              <w:jc w:val="left"/>
              <w:rPr>
                <w:szCs w:val="28"/>
              </w:rPr>
            </w:pPr>
            <w:r>
              <w:rPr>
                <w:szCs w:val="28"/>
              </w:rPr>
            </w:r>
          </w:p>
          <w:p>
            <w:pPr>
              <w:pStyle w:val="Normal"/>
              <w:ind w:hanging="0"/>
              <w:jc w:val="left"/>
              <w:rPr>
                <w:szCs w:val="28"/>
              </w:rPr>
            </w:pPr>
            <w:r>
              <w:rPr>
                <w:szCs w:val="28"/>
              </w:rPr>
              <w:t>УХВАЛИЛИ: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ГОЛОСУВАЛИ: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b/>
                <w:bCs/>
                <w:szCs w:val="28"/>
              </w:rPr>
              <w:t>20</w:t>
            </w:r>
            <w:r>
              <w:rPr>
                <w:szCs w:val="28"/>
              </w:rPr>
              <w:t>. СЛУХАЛИ: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ВИСТУПИЛИ:</w:t>
            </w:r>
          </w:p>
          <w:p>
            <w:pPr>
              <w:pStyle w:val="Normal"/>
              <w:ind w:hanging="0"/>
              <w:jc w:val="left"/>
              <w:rPr>
                <w:szCs w:val="28"/>
              </w:rPr>
            </w:pPr>
            <w:r>
              <w:rPr>
                <w:szCs w:val="28"/>
              </w:rPr>
            </w:r>
          </w:p>
          <w:p>
            <w:pPr>
              <w:pStyle w:val="Normal"/>
              <w:ind w:hanging="0"/>
              <w:jc w:val="left"/>
              <w:rPr>
                <w:szCs w:val="28"/>
              </w:rPr>
            </w:pPr>
            <w:r>
              <w:rPr>
                <w:szCs w:val="28"/>
              </w:rPr>
              <w:t>УХВАЛИЛИ: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ГОЛОСУВАЛИ: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b/>
                <w:bCs/>
                <w:szCs w:val="28"/>
              </w:rPr>
              <w:t>21</w:t>
            </w:r>
            <w:r>
              <w:rPr>
                <w:szCs w:val="28"/>
              </w:rPr>
              <w:t>. СЛУХАЛИ: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pPr>
            <w:r>
              <w:rPr>
                <w:szCs w:val="28"/>
              </w:rPr>
              <w:t>ВИСТУПИЛИ:</w:t>
            </w:r>
          </w:p>
          <w:p>
            <w:pPr>
              <w:pStyle w:val="Normal"/>
              <w:ind w:hanging="0"/>
              <w:jc w:val="left"/>
              <w:rPr>
                <w:szCs w:val="28"/>
              </w:rPr>
            </w:pPr>
            <w:r>
              <w:rPr/>
            </w:r>
          </w:p>
          <w:p>
            <w:pPr>
              <w:pStyle w:val="Normal"/>
              <w:ind w:hanging="0"/>
              <w:jc w:val="left"/>
              <w:rPr>
                <w:szCs w:val="28"/>
              </w:rPr>
            </w:pPr>
            <w:r>
              <w:rPr>
                <w:szCs w:val="28"/>
              </w:rPr>
              <w:t>УХВАЛИЛИ: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ГОЛОСУВАЛИ: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b/>
                <w:bCs/>
                <w:szCs w:val="28"/>
              </w:rPr>
              <w:t>22</w:t>
            </w:r>
            <w:r>
              <w:rPr>
                <w:szCs w:val="28"/>
              </w:rPr>
              <w:t>. СЛУХАЛИ: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ВИСТУПИЛИ:</w:t>
            </w:r>
          </w:p>
          <w:p>
            <w:pPr>
              <w:pStyle w:val="Normal"/>
              <w:ind w:hanging="0"/>
              <w:jc w:val="left"/>
              <w:rPr>
                <w:szCs w:val="28"/>
              </w:rPr>
            </w:pPr>
            <w:r>
              <w:rPr>
                <w:szCs w:val="28"/>
              </w:rPr>
            </w:r>
          </w:p>
          <w:p>
            <w:pPr>
              <w:pStyle w:val="Normal"/>
              <w:ind w:hanging="0"/>
              <w:jc w:val="left"/>
              <w:rPr>
                <w:szCs w:val="28"/>
              </w:rPr>
            </w:pPr>
            <w:r>
              <w:rPr>
                <w:szCs w:val="28"/>
              </w:rPr>
              <w:t>УХВАЛИЛИ: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ГОЛОСУВАЛИ: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b/>
                <w:bCs/>
                <w:szCs w:val="28"/>
              </w:rPr>
              <w:t>23</w:t>
            </w:r>
            <w:r>
              <w:rPr>
                <w:szCs w:val="28"/>
              </w:rPr>
              <w:t>. СЛУХАЛИ: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ВИСТУПИЛИ:</w:t>
            </w:r>
          </w:p>
          <w:p>
            <w:pPr>
              <w:pStyle w:val="Normal"/>
              <w:ind w:hanging="0"/>
              <w:jc w:val="left"/>
              <w:rPr>
                <w:szCs w:val="28"/>
              </w:rPr>
            </w:pPr>
            <w:r>
              <w:rPr>
                <w:szCs w:val="28"/>
              </w:rPr>
            </w:r>
          </w:p>
          <w:p>
            <w:pPr>
              <w:pStyle w:val="Normal"/>
              <w:ind w:hanging="0"/>
              <w:jc w:val="left"/>
              <w:rPr>
                <w:szCs w:val="28"/>
              </w:rPr>
            </w:pPr>
            <w:r>
              <w:rPr>
                <w:szCs w:val="28"/>
              </w:rPr>
              <w:t>УХВАЛИЛИ: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ГОЛОСУВАЛИ: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b/>
                <w:bCs/>
                <w:szCs w:val="28"/>
              </w:rPr>
              <w:t>24</w:t>
            </w:r>
            <w:r>
              <w:rPr>
                <w:szCs w:val="28"/>
              </w:rPr>
              <w:t>. СЛУХАЛИ: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ВИСТУПИЛИ: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 xml:space="preserve">Голова </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bookmarkStart w:id="2" w:name="__DdeLink__3142_28166175892311"/>
            <w:bookmarkEnd w:id="2"/>
            <w:r>
              <w:rPr>
                <w:szCs w:val="28"/>
              </w:rPr>
              <w:t>Секретар</w:t>
            </w:r>
          </w:p>
          <w:p>
            <w:pPr>
              <w:pStyle w:val="Normal"/>
              <w:ind w:hanging="0"/>
              <w:jc w:val="left"/>
              <w:rPr>
                <w:szCs w:val="28"/>
              </w:rPr>
            </w:pPr>
            <w:r>
              <w:rPr>
                <w:szCs w:val="28"/>
              </w:rPr>
            </w:r>
          </w:p>
        </w:tc>
        <w:tc>
          <w:tcPr>
            <w:tcW w:w="7986" w:type="dxa"/>
            <w:tcBorders/>
            <w:shd w:color="auto" w:fill="auto" w:val="clear"/>
          </w:tcPr>
          <w:p>
            <w:pPr>
              <w:pStyle w:val="Normal"/>
              <w:ind w:hanging="0"/>
              <w:rPr>
                <w:szCs w:val="28"/>
              </w:rPr>
            </w:pPr>
            <w:r>
              <w:rPr>
                <w:rStyle w:val="Style9"/>
                <w:rFonts w:eastAsia="Calibri"/>
                <w:color w:val="000000"/>
                <w:szCs w:val="28"/>
                <w:u w:val="none"/>
              </w:rPr>
              <w:t>Гутцайта В.М. – начальника управління молоді та спорту Департаменту освіти і науки, молоді та спорту виконавчого органу Київської міської ради (КМДА) щодо розвитку спорту в місті Києві.</w:t>
            </w:r>
          </w:p>
          <w:p>
            <w:pPr>
              <w:pStyle w:val="Normal"/>
              <w:ind w:hanging="0"/>
              <w:rPr>
                <w:rStyle w:val="Style9"/>
                <w:rFonts w:eastAsia="Calibri"/>
                <w:i/>
                <w:i/>
                <w:iCs/>
                <w:color w:val="000000"/>
                <w:szCs w:val="28"/>
                <w:u w:val="none"/>
              </w:rPr>
            </w:pPr>
            <w:r>
              <w:rPr>
                <w:rFonts w:eastAsia="Calibri"/>
                <w:i/>
                <w:iCs/>
                <w:color w:val="000000"/>
                <w:szCs w:val="28"/>
                <w:u w:val="none"/>
              </w:rPr>
            </w:r>
          </w:p>
          <w:p>
            <w:pPr>
              <w:pStyle w:val="Normal"/>
              <w:ind w:hanging="0"/>
              <w:rPr>
                <w:szCs w:val="28"/>
              </w:rPr>
            </w:pPr>
            <w:r>
              <w:rPr>
                <w:rStyle w:val="Style9"/>
                <w:rFonts w:eastAsia="Calibri"/>
                <w:color w:val="000000"/>
                <w:szCs w:val="28"/>
                <w:u w:val="none"/>
              </w:rPr>
              <w:t>Старостенко Г.В., Шульга Н.І., Стрижов Д.С., Гончаров О.В., Гутцайт В.М., Васильчук В.В.</w:t>
            </w:r>
          </w:p>
          <w:p>
            <w:pPr>
              <w:pStyle w:val="Normal"/>
              <w:suppressLineNumbers/>
              <w:tabs>
                <w:tab w:val="left" w:pos="0" w:leader="none"/>
              </w:tabs>
              <w:snapToGrid w:val="false"/>
              <w:ind w:hanging="0"/>
              <w:rPr>
                <w:rStyle w:val="Style9"/>
                <w:szCs w:val="28"/>
              </w:rPr>
            </w:pPr>
            <w:r>
              <w:rPr>
                <w:szCs w:val="28"/>
              </w:rPr>
            </w:r>
          </w:p>
          <w:p>
            <w:pPr>
              <w:pStyle w:val="Normal"/>
              <w:suppressLineNumbers/>
              <w:tabs>
                <w:tab w:val="left" w:pos="0" w:leader="none"/>
              </w:tabs>
              <w:suppressAutoHyphens w:val="false"/>
              <w:snapToGrid w:val="false"/>
              <w:ind w:hanging="0"/>
              <w:rPr>
                <w:szCs w:val="28"/>
              </w:rPr>
            </w:pPr>
            <w:r>
              <w:rPr>
                <w:rStyle w:val="Style9"/>
                <w:rFonts w:eastAsia="Calibri"/>
                <w:color w:val="000000"/>
                <w:szCs w:val="28"/>
                <w:u w:val="none"/>
              </w:rPr>
              <w:t>Інформацію взяти до відома.</w:t>
            </w:r>
          </w:p>
          <w:p>
            <w:pPr>
              <w:pStyle w:val="Normal"/>
              <w:suppressLineNumbers/>
              <w:tabs>
                <w:tab w:val="left" w:pos="0" w:leader="none"/>
              </w:tabs>
              <w:suppressAutoHyphens w:val="false"/>
              <w:snapToGrid w:val="false"/>
              <w:ind w:hanging="0"/>
              <w:rPr>
                <w:rStyle w:val="Strong"/>
                <w:szCs w:val="28"/>
              </w:rPr>
            </w:pPr>
            <w:r>
              <w:rPr>
                <w:szCs w:val="28"/>
              </w:rPr>
            </w:r>
          </w:p>
          <w:p>
            <w:pPr>
              <w:pStyle w:val="Normal"/>
              <w:suppressLineNumbers/>
              <w:tabs>
                <w:tab w:val="left" w:pos="0" w:leader="none"/>
              </w:tabs>
              <w:suppressAutoHyphens w:val="false"/>
              <w:snapToGrid w:val="false"/>
              <w:ind w:hanging="0"/>
              <w:rPr>
                <w:szCs w:val="28"/>
              </w:rPr>
            </w:pPr>
            <w:r>
              <w:rPr>
                <w:rStyle w:val="Style9"/>
                <w:rFonts w:eastAsia="Calibri"/>
                <w:color w:val="000000"/>
                <w:szCs w:val="28"/>
                <w:u w:val="none"/>
              </w:rPr>
              <w:t xml:space="preserve">За – 5, проти – немає, утрималось – немає. </w:t>
            </w:r>
          </w:p>
          <w:p>
            <w:pPr>
              <w:pStyle w:val="Normal"/>
              <w:suppressLineNumbers/>
              <w:tabs>
                <w:tab w:val="left" w:pos="0" w:leader="none"/>
              </w:tabs>
              <w:suppressAutoHyphens w:val="false"/>
              <w:snapToGrid w:val="false"/>
              <w:ind w:hanging="0"/>
              <w:rPr>
                <w:szCs w:val="28"/>
              </w:rPr>
            </w:pPr>
            <w:r>
              <w:rPr>
                <w:rStyle w:val="Style9"/>
                <w:rFonts w:eastAsia="Calibri"/>
                <w:b/>
                <w:bCs/>
                <w:i/>
                <w:iCs/>
                <w:color w:val="000000"/>
                <w:szCs w:val="28"/>
                <w:u w:val="none"/>
              </w:rPr>
              <w:t>Рішення прийнято.</w:t>
            </w:r>
          </w:p>
          <w:p>
            <w:pPr>
              <w:pStyle w:val="Normal"/>
              <w:suppressLineNumbers/>
              <w:tabs>
                <w:tab w:val="left" w:pos="0" w:leader="none"/>
              </w:tabs>
              <w:suppressAutoHyphens w:val="false"/>
              <w:snapToGrid w:val="false"/>
              <w:ind w:hanging="0"/>
              <w:rPr>
                <w:rStyle w:val="Style9"/>
                <w:rFonts w:eastAsia="Calibri"/>
                <w:b/>
                <w:b/>
                <w:bCs/>
                <w:i/>
                <w:i/>
                <w:iCs/>
                <w:color w:val="000000"/>
                <w:szCs w:val="28"/>
                <w:u w:val="none"/>
              </w:rPr>
            </w:pPr>
            <w:r>
              <w:rPr>
                <w:rFonts w:eastAsia="Calibri"/>
                <w:b/>
                <w:bCs/>
                <w:i/>
                <w:iCs/>
                <w:color w:val="000000"/>
                <w:szCs w:val="28"/>
                <w:u w:val="none"/>
              </w:rPr>
            </w:r>
          </w:p>
          <w:p>
            <w:pPr>
              <w:pStyle w:val="Normal"/>
              <w:suppressLineNumbers/>
              <w:tabs>
                <w:tab w:val="left" w:pos="0" w:leader="none"/>
              </w:tabs>
              <w:snapToGrid w:val="false"/>
              <w:ind w:hanging="0"/>
              <w:rPr>
                <w:rStyle w:val="Style9"/>
                <w:szCs w:val="28"/>
                <w:u w:val="none"/>
              </w:rPr>
            </w:pPr>
            <w:r>
              <w:rPr>
                <w:rStyle w:val="Style9"/>
                <w:rFonts w:eastAsia="Calibri"/>
                <w:color w:val="000000"/>
                <w:szCs w:val="28"/>
                <w:u w:val="none"/>
              </w:rPr>
              <w:t>Гутцайта В.М. – начальника управління молоді та спорту Департаменту освіти і науки, молоді та спорту виконавчого органу Київської міської ради (КМДА)</w:t>
            </w:r>
            <w:r>
              <w:rPr>
                <w:rStyle w:val="Style9"/>
                <w:rFonts w:eastAsia="Calibri" w:cs="Times New Roman CYR" w:ascii="Times New Roman CYR" w:hAnsi="Times New Roman CYR"/>
                <w:color w:val="000000"/>
                <w:szCs w:val="28"/>
                <w:u w:val="none"/>
                <w:lang w:eastAsia="ru-RU"/>
              </w:rPr>
              <w:t xml:space="preserve">, який поінформував про проект рішення </w:t>
            </w:r>
            <w:r>
              <w:rPr>
                <w:rStyle w:val="Style9"/>
                <w:rFonts w:eastAsia="Calibri" w:ascii="Times New Roman CYR" w:hAnsi="Times New Roman CYR"/>
                <w:color w:val="000000"/>
                <w:szCs w:val="28"/>
                <w:u w:val="none"/>
              </w:rPr>
              <w:t xml:space="preserve">Київської міської ради </w:t>
            </w:r>
            <w:r>
              <w:rPr>
                <w:rFonts w:eastAsia="Calibri"/>
                <w:color w:val="000000"/>
                <w:szCs w:val="28"/>
                <w:u w:val="none"/>
              </w:rPr>
              <w:t xml:space="preserve"> “Про внесення змін до Міської комплексної цільової програми “Молодь та спорт столиці” на 2016-2018 роки, затвердженої рішенням Київської міської ради від 28 липня 2016 року № 870/870” (</w:t>
            </w:r>
            <w:r>
              <w:rPr>
                <w:rFonts w:eastAsia="Calibri"/>
                <w:i/>
                <w:iCs/>
                <w:color w:val="000000"/>
                <w:szCs w:val="28"/>
                <w:u w:val="none"/>
              </w:rPr>
              <w:t>доручення заступника міського голови-секретаря Київської міської ради В. Прокопіва №08/231-2103 ПР від 12.09.2017).</w:t>
            </w:r>
          </w:p>
          <w:p>
            <w:pPr>
              <w:pStyle w:val="Normal"/>
              <w:suppressLineNumbers/>
              <w:tabs>
                <w:tab w:val="left" w:pos="0" w:leader="none"/>
              </w:tabs>
              <w:suppressAutoHyphens w:val="false"/>
              <w:snapToGrid w:val="false"/>
              <w:ind w:hanging="0"/>
              <w:rPr>
                <w:szCs w:val="28"/>
              </w:rPr>
            </w:pPr>
            <w:r>
              <w:rPr>
                <w:szCs w:val="28"/>
              </w:rPr>
            </w:r>
          </w:p>
          <w:p>
            <w:pPr>
              <w:pStyle w:val="Normal"/>
              <w:suppressLineNumbers/>
              <w:tabs>
                <w:tab w:val="left" w:pos="0" w:leader="none"/>
              </w:tabs>
              <w:suppressAutoHyphens w:val="false"/>
              <w:snapToGrid w:val="false"/>
              <w:ind w:hanging="0"/>
              <w:rPr>
                <w:szCs w:val="28"/>
              </w:rPr>
            </w:pPr>
            <w:r>
              <w:rPr>
                <w:szCs w:val="28"/>
              </w:rPr>
              <w:t>Старостенко Г.В., Васильчук В.В., Гутцайт В.В.</w:t>
            </w:r>
          </w:p>
          <w:p>
            <w:pPr>
              <w:pStyle w:val="Normal"/>
              <w:suppressLineNumbers/>
              <w:tabs>
                <w:tab w:val="left" w:pos="0" w:leader="none"/>
              </w:tabs>
              <w:suppressAutoHyphens w:val="false"/>
              <w:snapToGrid w:val="false"/>
              <w:ind w:hanging="0"/>
              <w:rPr>
                <w:szCs w:val="28"/>
              </w:rPr>
            </w:pPr>
            <w:r>
              <w:rPr>
                <w:szCs w:val="28"/>
              </w:rPr>
            </w:r>
          </w:p>
          <w:p>
            <w:pPr>
              <w:pStyle w:val="Normal"/>
              <w:suppressLineNumbers/>
              <w:tabs>
                <w:tab w:val="left" w:pos="0" w:leader="none"/>
              </w:tabs>
              <w:suppressAutoHyphens w:val="false"/>
              <w:snapToGrid w:val="false"/>
              <w:ind w:hanging="0"/>
              <w:rPr>
                <w:szCs w:val="28"/>
              </w:rPr>
            </w:pPr>
            <w:r>
              <w:rPr>
                <w:rStyle w:val="Style9"/>
                <w:rFonts w:eastAsia="Calibri"/>
                <w:color w:val="000000"/>
                <w:szCs w:val="28"/>
                <w:u w:val="none"/>
              </w:rPr>
              <w:t xml:space="preserve">Підтримати проект рішення Київської міської ради </w:t>
            </w:r>
            <w:r>
              <w:rPr>
                <w:rFonts w:eastAsia="Calibri"/>
                <w:color w:val="000000"/>
                <w:szCs w:val="28"/>
                <w:u w:val="none"/>
              </w:rPr>
              <w:t xml:space="preserve">“Про внесення змін до Міської комплексної цільової програми “Молодь та спорт столиці” на 2016-2018 роки, затвердженої рішенням Київської міської ради від 28 липня 2016 року № 870/870” </w:t>
            </w:r>
            <w:r>
              <w:rPr>
                <w:rStyle w:val="Strong"/>
                <w:rFonts w:eastAsia="Calibri" w:ascii="Times New Roman CYR" w:hAnsi="Times New Roman CYR"/>
                <w:b w:val="false"/>
                <w:bCs w:val="false"/>
                <w:color w:val="000000"/>
                <w:szCs w:val="28"/>
                <w:shd w:fill="FFFFFF" w:val="clear"/>
              </w:rPr>
              <w:t xml:space="preserve">з врахуванням пропозицій депутатів Київської міської ради Шлапак А.В. та Маляревича О.С. (пропозиції додаються). </w:t>
            </w:r>
          </w:p>
          <w:p>
            <w:pPr>
              <w:pStyle w:val="Normal"/>
              <w:suppressLineNumbers/>
              <w:tabs>
                <w:tab w:val="left" w:pos="0" w:leader="none"/>
              </w:tabs>
              <w:suppressAutoHyphens w:val="false"/>
              <w:snapToGrid w:val="false"/>
              <w:ind w:hanging="0"/>
              <w:rPr>
                <w:szCs w:val="28"/>
              </w:rPr>
            </w:pPr>
            <w:r>
              <w:rPr>
                <w:szCs w:val="28"/>
              </w:rPr>
            </w:r>
          </w:p>
          <w:p>
            <w:pPr>
              <w:pStyle w:val="Normal"/>
              <w:suppressLineNumbers/>
              <w:tabs>
                <w:tab w:val="left" w:pos="0" w:leader="none"/>
              </w:tabs>
              <w:suppressAutoHyphens w:val="false"/>
              <w:snapToGrid w:val="false"/>
              <w:ind w:hanging="0"/>
              <w:rPr>
                <w:szCs w:val="28"/>
              </w:rPr>
            </w:pPr>
            <w:r>
              <w:rPr>
                <w:rStyle w:val="Style9"/>
                <w:rFonts w:eastAsia="Calibri"/>
                <w:color w:val="000000"/>
                <w:szCs w:val="28"/>
                <w:u w:val="none"/>
              </w:rPr>
              <w:t xml:space="preserve">За – 5, проти – немає, утрималось – немає. </w:t>
            </w:r>
          </w:p>
          <w:p>
            <w:pPr>
              <w:pStyle w:val="Normal"/>
              <w:suppressLineNumbers/>
              <w:tabs>
                <w:tab w:val="left" w:pos="0" w:leader="none"/>
              </w:tabs>
              <w:suppressAutoHyphens w:val="false"/>
              <w:snapToGrid w:val="false"/>
              <w:ind w:hanging="0"/>
              <w:rPr>
                <w:szCs w:val="28"/>
              </w:rPr>
            </w:pPr>
            <w:r>
              <w:rPr>
                <w:rStyle w:val="Style9"/>
                <w:rFonts w:eastAsia="Calibri"/>
                <w:b/>
                <w:bCs/>
                <w:i/>
                <w:iCs/>
                <w:color w:val="000000"/>
                <w:szCs w:val="28"/>
                <w:u w:val="none"/>
              </w:rPr>
              <w:t>Рішення прийнято.</w:t>
            </w:r>
          </w:p>
          <w:p>
            <w:pPr>
              <w:pStyle w:val="Normal"/>
              <w:suppressLineNumbers/>
              <w:tabs>
                <w:tab w:val="left" w:pos="0" w:leader="none"/>
              </w:tabs>
              <w:suppressAutoHyphens w:val="false"/>
              <w:snapToGrid w:val="false"/>
              <w:ind w:hanging="0"/>
              <w:rPr>
                <w:rStyle w:val="Style9"/>
                <w:rFonts w:eastAsia="Calibri"/>
                <w:b/>
                <w:b/>
                <w:bCs/>
                <w:i/>
                <w:i/>
                <w:iCs/>
                <w:color w:val="000000"/>
                <w:szCs w:val="28"/>
                <w:u w:val="none"/>
              </w:rPr>
            </w:pPr>
            <w:r>
              <w:rPr>
                <w:rFonts w:eastAsia="Calibri"/>
                <w:b/>
                <w:bCs/>
                <w:i/>
                <w:iCs/>
                <w:color w:val="000000"/>
                <w:szCs w:val="28"/>
                <w:u w:val="none"/>
              </w:rPr>
            </w:r>
          </w:p>
          <w:p>
            <w:pPr>
              <w:pStyle w:val="Normal"/>
              <w:suppressLineNumbers/>
              <w:tabs>
                <w:tab w:val="left" w:pos="0" w:leader="none"/>
              </w:tabs>
              <w:suppressAutoHyphens w:val="false"/>
              <w:snapToGrid w:val="false"/>
              <w:ind w:hanging="0"/>
              <w:rPr>
                <w:rStyle w:val="Style9"/>
                <w:rFonts w:eastAsia="Calibri"/>
                <w:color w:val="000000"/>
                <w:szCs w:val="28"/>
                <w:u w:val="none"/>
              </w:rPr>
            </w:pPr>
            <w:r>
              <w:rPr>
                <w:rStyle w:val="Style9"/>
                <w:rFonts w:eastAsia="Calibri"/>
                <w:color w:val="000000"/>
                <w:szCs w:val="28"/>
                <w:u w:val="none"/>
              </w:rPr>
              <w:t xml:space="preserve">Старостенко Г.В. – голову комісії, яка поінформувала про </w:t>
            </w:r>
            <w:r>
              <w:rPr>
                <w:rFonts w:eastAsia="Calibri"/>
                <w:color w:val="000000"/>
                <w:szCs w:val="28"/>
                <w:u w:val="none"/>
              </w:rPr>
              <w:t>розгляд проект розпорядження виконавчого органу Київської міської ради (КМДА)  “Про затвердження Положення про Департамент молоді та спорту  виконавчого органу Київської міської ради (Київської міської державної адміністрації).</w:t>
            </w:r>
          </w:p>
          <w:p>
            <w:pPr>
              <w:pStyle w:val="Normal"/>
              <w:suppressLineNumbers/>
              <w:tabs>
                <w:tab w:val="left" w:pos="0" w:leader="none"/>
              </w:tabs>
              <w:suppressAutoHyphens w:val="false"/>
              <w:snapToGrid w:val="false"/>
              <w:ind w:hanging="0"/>
              <w:rPr>
                <w:rStyle w:val="Style9"/>
                <w:rFonts w:eastAsia="Calibri"/>
                <w:color w:val="000000"/>
                <w:szCs w:val="28"/>
                <w:u w:val="none"/>
              </w:rPr>
            </w:pPr>
            <w:r>
              <w:rPr>
                <w:rFonts w:eastAsia="Calibri"/>
                <w:color w:val="000000"/>
                <w:szCs w:val="28"/>
                <w:u w:val="none"/>
              </w:rPr>
            </w:r>
          </w:p>
          <w:p>
            <w:pPr>
              <w:pStyle w:val="Normal"/>
              <w:suppressLineNumbers/>
              <w:tabs>
                <w:tab w:val="left" w:pos="0" w:leader="none"/>
              </w:tabs>
              <w:suppressAutoHyphens w:val="false"/>
              <w:snapToGrid w:val="false"/>
              <w:ind w:hanging="0"/>
              <w:rPr>
                <w:rStyle w:val="Style9"/>
                <w:rFonts w:eastAsia="Calibri"/>
                <w:color w:val="000000"/>
                <w:szCs w:val="28"/>
                <w:u w:val="none"/>
              </w:rPr>
            </w:pPr>
            <w:r>
              <w:rPr>
                <w:rStyle w:val="Style9"/>
                <w:rFonts w:eastAsia="Calibri"/>
                <w:color w:val="000000"/>
                <w:szCs w:val="28"/>
                <w:u w:val="none"/>
              </w:rPr>
              <w:t>Васильчук В.В., Шульга Н.І., Гутцайт В.М., Панченко Л.В., Резніков О.Ю.</w:t>
            </w:r>
          </w:p>
          <w:p>
            <w:pPr>
              <w:pStyle w:val="Normal"/>
              <w:suppressLineNumbers/>
              <w:tabs>
                <w:tab w:val="left" w:pos="0" w:leader="none"/>
              </w:tabs>
              <w:suppressAutoHyphens w:val="false"/>
              <w:snapToGrid w:val="false"/>
              <w:ind w:hanging="0"/>
              <w:rPr>
                <w:rStyle w:val="Style9"/>
                <w:rFonts w:eastAsia="Calibri"/>
                <w:color w:val="000000"/>
                <w:szCs w:val="28"/>
                <w:u w:val="none"/>
              </w:rPr>
            </w:pPr>
            <w:r>
              <w:rPr>
                <w:rFonts w:eastAsia="Calibri"/>
                <w:color w:val="000000"/>
                <w:szCs w:val="28"/>
                <w:u w:val="none"/>
              </w:rPr>
            </w:r>
          </w:p>
          <w:p>
            <w:pPr>
              <w:pStyle w:val="Normal"/>
              <w:suppressLineNumbers/>
              <w:tabs>
                <w:tab w:val="left" w:pos="0" w:leader="none"/>
              </w:tabs>
              <w:suppressAutoHyphens w:val="false"/>
              <w:snapToGrid w:val="false"/>
              <w:ind w:hanging="0"/>
              <w:rPr>
                <w:rFonts w:eastAsia="Calibri"/>
                <w:color w:val="000000"/>
                <w:szCs w:val="28"/>
                <w:u w:val="none"/>
              </w:rPr>
            </w:pPr>
            <w:r>
              <w:rPr>
                <w:rStyle w:val="Style9"/>
                <w:rFonts w:eastAsia="Calibri"/>
                <w:color w:val="000000"/>
                <w:szCs w:val="28"/>
                <w:u w:val="none"/>
              </w:rPr>
              <w:t xml:space="preserve">Погодити проект розпорядження </w:t>
            </w:r>
            <w:r>
              <w:rPr>
                <w:rFonts w:eastAsia="Calibri"/>
                <w:color w:val="000000"/>
                <w:szCs w:val="28"/>
                <w:u w:val="none"/>
              </w:rPr>
              <w:t>виконавчого органу Київської міської ради (КМДА)  “Про затвердження Положення про Департамент молоді та спорту  виконавчого органу Київської міської ради (Київської міської державної адміністрації) з пропозицією віднайти можливість збільшення чисельності працівників Департамент</w:t>
            </w:r>
            <w:r>
              <w:rPr>
                <w:rFonts w:eastAsia="Calibri"/>
                <w:color w:val="000000"/>
                <w:szCs w:val="28"/>
                <w:u w:val="none"/>
              </w:rPr>
              <w:t>у</w:t>
            </w:r>
            <w:r>
              <w:rPr>
                <w:rFonts w:eastAsia="Calibri"/>
                <w:color w:val="000000"/>
                <w:szCs w:val="28"/>
                <w:u w:val="none"/>
              </w:rPr>
              <w:t xml:space="preserve"> молоді та спорту  виконавчого органу Київської міської ради (Київської міської державної адміністрації) до 36 чоловіків.</w:t>
            </w:r>
          </w:p>
          <w:p>
            <w:pPr>
              <w:pStyle w:val="Normal"/>
              <w:suppressLineNumbers/>
              <w:tabs>
                <w:tab w:val="left" w:pos="0" w:leader="none"/>
              </w:tabs>
              <w:suppressAutoHyphens w:val="false"/>
              <w:snapToGrid w:val="false"/>
              <w:ind w:hanging="0"/>
              <w:rPr>
                <w:rStyle w:val="Style9"/>
                <w:rFonts w:eastAsia="Calibri"/>
                <w:color w:val="000000"/>
                <w:szCs w:val="28"/>
                <w:u w:val="none"/>
              </w:rPr>
            </w:pPr>
            <w:r>
              <w:rPr>
                <w:rFonts w:eastAsia="Calibri"/>
                <w:color w:val="000000"/>
                <w:szCs w:val="28"/>
                <w:u w:val="none"/>
              </w:rPr>
            </w:r>
          </w:p>
          <w:p>
            <w:pPr>
              <w:pStyle w:val="Normal"/>
              <w:suppressLineNumbers/>
              <w:tabs>
                <w:tab w:val="left" w:pos="0" w:leader="none"/>
              </w:tabs>
              <w:suppressAutoHyphens w:val="false"/>
              <w:snapToGrid w:val="false"/>
              <w:ind w:hanging="0"/>
              <w:rPr>
                <w:szCs w:val="28"/>
              </w:rPr>
            </w:pPr>
            <w:r>
              <w:rPr>
                <w:rStyle w:val="Style9"/>
                <w:rFonts w:eastAsia="Calibri"/>
                <w:color w:val="000000"/>
                <w:szCs w:val="28"/>
                <w:u w:val="none"/>
              </w:rPr>
              <w:t xml:space="preserve">За – 5, проти – немає, утрималось – немає. </w:t>
            </w:r>
          </w:p>
          <w:p>
            <w:pPr>
              <w:pStyle w:val="Normal"/>
              <w:suppressLineNumbers/>
              <w:tabs>
                <w:tab w:val="left" w:pos="0" w:leader="none"/>
              </w:tabs>
              <w:suppressAutoHyphens w:val="false"/>
              <w:snapToGrid w:val="false"/>
              <w:ind w:hanging="0"/>
              <w:rPr>
                <w:szCs w:val="28"/>
              </w:rPr>
            </w:pPr>
            <w:r>
              <w:rPr>
                <w:rStyle w:val="Style9"/>
                <w:rFonts w:eastAsia="Calibri"/>
                <w:b/>
                <w:bCs/>
                <w:i/>
                <w:iCs/>
                <w:color w:val="000000"/>
                <w:szCs w:val="28"/>
                <w:u w:val="none"/>
              </w:rPr>
              <w:t>Рішення прийнято.</w:t>
            </w:r>
          </w:p>
          <w:p>
            <w:pPr>
              <w:pStyle w:val="Normal"/>
              <w:suppressLineNumbers/>
              <w:tabs>
                <w:tab w:val="left" w:pos="0" w:leader="none"/>
              </w:tabs>
              <w:suppressAutoHyphens w:val="false"/>
              <w:snapToGrid w:val="false"/>
              <w:ind w:hanging="0"/>
              <w:rPr>
                <w:rStyle w:val="Style9"/>
                <w:rFonts w:eastAsia="Calibri"/>
                <w:color w:val="000000"/>
                <w:szCs w:val="28"/>
                <w:u w:val="none"/>
              </w:rPr>
            </w:pPr>
            <w:r>
              <w:rPr>
                <w:rFonts w:eastAsia="Calibri"/>
                <w:color w:val="000000"/>
                <w:szCs w:val="28"/>
                <w:u w:val="none"/>
              </w:rPr>
            </w:r>
          </w:p>
          <w:p>
            <w:pPr>
              <w:pStyle w:val="Normal"/>
              <w:suppressLineNumbers/>
              <w:tabs>
                <w:tab w:val="left" w:pos="0" w:leader="none"/>
              </w:tabs>
              <w:suppressAutoHyphens w:val="false"/>
              <w:snapToGrid w:val="false"/>
              <w:ind w:hanging="0"/>
              <w:rPr>
                <w:rStyle w:val="Style9"/>
                <w:rFonts w:eastAsia="Calibri"/>
                <w:color w:val="000000"/>
                <w:szCs w:val="28"/>
                <w:u w:val="none"/>
              </w:rPr>
            </w:pPr>
            <w:r>
              <w:rPr>
                <w:rStyle w:val="Style9"/>
                <w:rFonts w:eastAsia="Calibri"/>
                <w:color w:val="000000"/>
                <w:szCs w:val="28"/>
                <w:u w:val="none"/>
              </w:rPr>
              <w:t xml:space="preserve">Резнікова О.Ю. – заступника голови Київської міської державної адміністрації, який поінформував про проект рішення </w:t>
            </w:r>
            <w:r>
              <w:rPr>
                <w:rFonts w:eastAsia="Calibri"/>
                <w:color w:val="000000"/>
                <w:szCs w:val="28"/>
                <w:u w:val="none"/>
              </w:rPr>
              <w:t>Київської міської ради “Про затвердження Концепції Статуту територіальної громади міста Києва” (</w:t>
            </w:r>
            <w:r>
              <w:rPr>
                <w:rFonts w:eastAsia="Calibri"/>
                <w:i/>
                <w:iCs/>
                <w:color w:val="000000"/>
                <w:szCs w:val="28"/>
                <w:u w:val="none"/>
              </w:rPr>
              <w:t>доручення заступника міського голови-секретаря Київської міської ради В. Прокопіва №08/231-2131 ПР від 14.09.2017)</w:t>
            </w:r>
          </w:p>
          <w:p>
            <w:pPr>
              <w:pStyle w:val="Normal"/>
              <w:suppressLineNumbers/>
              <w:tabs>
                <w:tab w:val="left" w:pos="0" w:leader="none"/>
              </w:tabs>
              <w:suppressAutoHyphens w:val="false"/>
              <w:snapToGrid w:val="false"/>
              <w:ind w:hanging="0"/>
              <w:rPr>
                <w:rStyle w:val="Style9"/>
                <w:rFonts w:eastAsia="Calibri"/>
                <w:color w:val="000000"/>
                <w:szCs w:val="28"/>
                <w:u w:val="none"/>
              </w:rPr>
            </w:pPr>
            <w:r>
              <w:rPr>
                <w:rFonts w:eastAsia="Calibri"/>
                <w:color w:val="000000"/>
                <w:szCs w:val="28"/>
                <w:u w:val="none"/>
              </w:rPr>
            </w:r>
          </w:p>
          <w:p>
            <w:pPr>
              <w:pStyle w:val="Normal"/>
              <w:suppressLineNumbers/>
              <w:tabs>
                <w:tab w:val="left" w:pos="0" w:leader="none"/>
              </w:tabs>
              <w:suppressAutoHyphens w:val="false"/>
              <w:snapToGrid w:val="false"/>
              <w:ind w:hanging="0"/>
              <w:rPr>
                <w:rStyle w:val="Style9"/>
                <w:rFonts w:eastAsia="Calibri"/>
                <w:color w:val="000000"/>
                <w:szCs w:val="28"/>
                <w:u w:val="none"/>
              </w:rPr>
            </w:pPr>
            <w:r>
              <w:rPr>
                <w:rStyle w:val="Style9"/>
                <w:rFonts w:eastAsia="Calibri"/>
                <w:color w:val="000000"/>
                <w:szCs w:val="28"/>
                <w:u w:val="none"/>
              </w:rPr>
              <w:t>Старостенко Г.В.</w:t>
            </w:r>
          </w:p>
          <w:p>
            <w:pPr>
              <w:pStyle w:val="Normal"/>
              <w:suppressLineNumbers/>
              <w:tabs>
                <w:tab w:val="left" w:pos="0" w:leader="none"/>
              </w:tabs>
              <w:suppressAutoHyphens w:val="false"/>
              <w:snapToGrid w:val="false"/>
              <w:ind w:hanging="0"/>
              <w:rPr>
                <w:rStyle w:val="Style9"/>
                <w:rFonts w:eastAsia="Calibri"/>
                <w:color w:val="000000"/>
                <w:szCs w:val="28"/>
                <w:u w:val="none"/>
              </w:rPr>
            </w:pPr>
            <w:r>
              <w:rPr>
                <w:rFonts w:eastAsia="Calibri"/>
                <w:color w:val="000000"/>
                <w:szCs w:val="28"/>
                <w:u w:val="none"/>
              </w:rPr>
            </w:r>
          </w:p>
          <w:p>
            <w:pPr>
              <w:pStyle w:val="Normal"/>
              <w:suppressLineNumbers/>
              <w:tabs>
                <w:tab w:val="left" w:pos="0" w:leader="none"/>
              </w:tabs>
              <w:suppressAutoHyphens w:val="false"/>
              <w:snapToGrid w:val="false"/>
              <w:ind w:hanging="0"/>
              <w:rPr>
                <w:szCs w:val="28"/>
              </w:rPr>
            </w:pPr>
            <w:r>
              <w:rPr>
                <w:szCs w:val="28"/>
              </w:rPr>
              <w:t xml:space="preserve">Підтримати проект рішення </w:t>
            </w:r>
            <w:r>
              <w:rPr>
                <w:rStyle w:val="Style9"/>
                <w:rFonts w:eastAsia="Calibri"/>
                <w:color w:val="000000"/>
                <w:szCs w:val="28"/>
                <w:u w:val="none"/>
              </w:rPr>
              <w:t xml:space="preserve">Київської міської ради  </w:t>
            </w:r>
            <w:r>
              <w:rPr>
                <w:rFonts w:eastAsia="Calibri"/>
                <w:color w:val="000000"/>
                <w:szCs w:val="28"/>
                <w:u w:val="none"/>
              </w:rPr>
              <w:t xml:space="preserve">“Про затвердження Концепції Статуту територіальної громади міста Києва” </w:t>
            </w:r>
            <w:r>
              <w:rPr>
                <w:rStyle w:val="Strong"/>
                <w:rFonts w:eastAsia="Calibri" w:ascii="Times New Roman CYR" w:hAnsi="Times New Roman CYR"/>
                <w:b w:val="false"/>
                <w:bCs w:val="false"/>
                <w:color w:val="000000"/>
                <w:szCs w:val="28"/>
                <w:shd w:fill="FFFFFF" w:val="clear"/>
              </w:rPr>
              <w:t>та рекомендувати його для розгляду на пленарному засіданні сесії Київської міської ради.</w:t>
            </w:r>
          </w:p>
          <w:p>
            <w:pPr>
              <w:pStyle w:val="Normal"/>
              <w:suppressLineNumbers/>
              <w:tabs>
                <w:tab w:val="left" w:pos="0" w:leader="none"/>
              </w:tabs>
              <w:suppressAutoHyphens w:val="false"/>
              <w:snapToGrid w:val="false"/>
              <w:ind w:hanging="0"/>
              <w:rPr>
                <w:szCs w:val="28"/>
              </w:rPr>
            </w:pPr>
            <w:r>
              <w:rPr>
                <w:szCs w:val="28"/>
              </w:rPr>
            </w:r>
          </w:p>
          <w:p>
            <w:pPr>
              <w:pStyle w:val="Normal"/>
              <w:suppressLineNumbers/>
              <w:tabs>
                <w:tab w:val="left" w:pos="0" w:leader="none"/>
              </w:tabs>
              <w:snapToGrid w:val="false"/>
              <w:ind w:hanging="0"/>
              <w:rPr>
                <w:szCs w:val="28"/>
              </w:rPr>
            </w:pPr>
            <w:r>
              <w:rPr>
                <w:rStyle w:val="Style9"/>
                <w:rFonts w:eastAsia="Calibri"/>
                <w:color w:val="000000"/>
                <w:szCs w:val="28"/>
                <w:u w:val="none"/>
              </w:rPr>
              <w:t xml:space="preserve">За – 5, проти – немає, утрималось – немає. </w:t>
            </w:r>
            <w:r>
              <w:rPr>
                <w:rStyle w:val="Style9"/>
                <w:rFonts w:eastAsia="Calibri"/>
                <w:b/>
                <w:bCs/>
                <w:i/>
                <w:iCs/>
                <w:color w:val="000000"/>
                <w:szCs w:val="28"/>
                <w:u w:val="none"/>
              </w:rPr>
              <w:t>Рішення прийнято.</w:t>
            </w:r>
          </w:p>
          <w:p>
            <w:pPr>
              <w:pStyle w:val="Normal"/>
              <w:suppressLineNumbers/>
              <w:tabs>
                <w:tab w:val="left" w:pos="0" w:leader="none"/>
              </w:tabs>
              <w:suppressAutoHyphens w:val="false"/>
              <w:snapToGrid w:val="false"/>
              <w:ind w:hanging="0"/>
              <w:rPr>
                <w:rStyle w:val="Style9"/>
                <w:rFonts w:eastAsia="Calibri"/>
                <w:color w:val="000000"/>
                <w:szCs w:val="28"/>
                <w:u w:val="none"/>
              </w:rPr>
            </w:pPr>
            <w:r>
              <w:rPr>
                <w:rFonts w:eastAsia="Calibri"/>
                <w:color w:val="000000"/>
                <w:szCs w:val="28"/>
                <w:u w:val="none"/>
              </w:rPr>
            </w:r>
          </w:p>
          <w:p>
            <w:pPr>
              <w:pStyle w:val="Normal"/>
              <w:suppressLineNumbers/>
              <w:tabs>
                <w:tab w:val="left" w:pos="0" w:leader="none"/>
              </w:tabs>
              <w:suppressAutoHyphens w:val="false"/>
              <w:snapToGrid w:val="false"/>
              <w:ind w:hanging="0"/>
              <w:rPr/>
            </w:pPr>
            <w:r>
              <w:rPr>
                <w:rStyle w:val="Style9"/>
                <w:rFonts w:eastAsia="Calibri"/>
                <w:color w:val="000000"/>
                <w:szCs w:val="28"/>
                <w:u w:val="none"/>
              </w:rPr>
              <w:t xml:space="preserve">Панченко Л.В. - </w:t>
            </w:r>
            <w:r>
              <w:rPr>
                <w:rStyle w:val="Style9"/>
                <w:rFonts w:eastAsia="Calibri" w:ascii="Times New Roman CYR" w:hAnsi="Times New Roman CYR"/>
                <w:iCs/>
                <w:color w:val="000000"/>
                <w:szCs w:val="28"/>
                <w:u w:val="none"/>
              </w:rPr>
              <w:t xml:space="preserve">заступника начальника управління-начальник відділу молоді та спорту </w:t>
            </w:r>
            <w:r>
              <w:rPr>
                <w:rStyle w:val="Style9"/>
                <w:rFonts w:eastAsia="Calibri" w:cs="Times New Roman CYR" w:ascii="Times New Roman CYR" w:hAnsi="Times New Roman CYR"/>
                <w:iCs/>
                <w:color w:val="000000"/>
                <w:szCs w:val="28"/>
                <w:u w:val="none"/>
                <w:lang w:eastAsia="ru-RU"/>
              </w:rPr>
              <w:t>Департаменту освіти і науки, молоді та спорту виконавчого органу Київської міської ради (КМДА)</w:t>
            </w:r>
            <w:r>
              <w:rPr>
                <w:rFonts w:eastAsia="Calibri"/>
                <w:color w:val="000000"/>
                <w:szCs w:val="28"/>
                <w:u w:val="none"/>
              </w:rPr>
              <w:t xml:space="preserve"> щодо  рішення Київської міської ради №62/62 від 22.12.2015 “Про надання згоди на безоплатну передачу до комунальної власності територіальної громади м.Києва цілісних майнових комплексів 17 дитячо-юнацьких спортивних шкіл”</w:t>
            </w:r>
          </w:p>
          <w:p>
            <w:pPr>
              <w:pStyle w:val="Normal"/>
              <w:suppressLineNumbers/>
              <w:tabs>
                <w:tab w:val="left" w:pos="0" w:leader="none"/>
              </w:tabs>
              <w:suppressAutoHyphens w:val="false"/>
              <w:snapToGrid w:val="false"/>
              <w:ind w:hanging="0"/>
              <w:rPr>
                <w:rStyle w:val="Style9"/>
                <w:rFonts w:eastAsia="Calibri"/>
                <w:color w:val="000000"/>
                <w:szCs w:val="28"/>
                <w:u w:val="none"/>
              </w:rPr>
            </w:pPr>
            <w:r>
              <w:rPr>
                <w:rFonts w:eastAsia="Calibri"/>
                <w:color w:val="000000"/>
                <w:szCs w:val="28"/>
                <w:u w:val="none"/>
              </w:rPr>
            </w:r>
          </w:p>
          <w:p>
            <w:pPr>
              <w:pStyle w:val="Normal"/>
              <w:suppressLineNumbers/>
              <w:tabs>
                <w:tab w:val="left" w:pos="0" w:leader="none"/>
              </w:tabs>
              <w:suppressAutoHyphens w:val="false"/>
              <w:snapToGrid w:val="false"/>
              <w:ind w:hanging="0"/>
              <w:rPr>
                <w:rStyle w:val="Style9"/>
                <w:rFonts w:eastAsia="Calibri"/>
                <w:color w:val="000000"/>
                <w:szCs w:val="28"/>
                <w:u w:val="none"/>
              </w:rPr>
            </w:pPr>
            <w:r>
              <w:rPr>
                <w:rStyle w:val="Style9"/>
                <w:rFonts w:eastAsia="Calibri"/>
                <w:color w:val="000000"/>
                <w:szCs w:val="28"/>
                <w:u w:val="none"/>
              </w:rPr>
              <w:t>Старостенко Г.В., Шульга Н.І., Стрижов Д.С., Васильчук В.В., Тютюн О.А., Гончаров О.В.</w:t>
            </w:r>
          </w:p>
          <w:p>
            <w:pPr>
              <w:pStyle w:val="Normal"/>
              <w:suppressLineNumbers/>
              <w:tabs>
                <w:tab w:val="left" w:pos="0" w:leader="none"/>
              </w:tabs>
              <w:suppressAutoHyphens w:val="false"/>
              <w:snapToGrid w:val="false"/>
              <w:ind w:hanging="0"/>
              <w:rPr>
                <w:rStyle w:val="Style9"/>
                <w:rFonts w:eastAsia="Calibri"/>
                <w:color w:val="000000"/>
                <w:szCs w:val="28"/>
                <w:u w:val="none"/>
              </w:rPr>
            </w:pPr>
            <w:r>
              <w:rPr>
                <w:rFonts w:eastAsia="Calibri"/>
                <w:color w:val="000000"/>
                <w:szCs w:val="28"/>
                <w:u w:val="none"/>
              </w:rPr>
            </w:r>
          </w:p>
          <w:p>
            <w:pPr>
              <w:pStyle w:val="Normal"/>
              <w:suppressLineNumbers/>
              <w:tabs>
                <w:tab w:val="left" w:pos="0" w:leader="none"/>
              </w:tabs>
              <w:suppressAutoHyphens w:val="false"/>
              <w:snapToGrid w:val="false"/>
              <w:ind w:firstLine="546"/>
              <w:rPr>
                <w:rStyle w:val="Style9"/>
                <w:rFonts w:eastAsia="Calibri"/>
                <w:color w:val="000000"/>
                <w:szCs w:val="28"/>
                <w:u w:val="none"/>
              </w:rPr>
            </w:pPr>
            <w:r>
              <w:rPr>
                <w:rStyle w:val="Style9"/>
                <w:rFonts w:eastAsia="Calibri"/>
                <w:color w:val="000000"/>
                <w:szCs w:val="28"/>
                <w:u w:val="none"/>
              </w:rPr>
              <w:t>1)Інформацію взяти до відома.</w:t>
            </w:r>
          </w:p>
          <w:p>
            <w:pPr>
              <w:pStyle w:val="Normal"/>
              <w:suppressLineNumbers/>
              <w:tabs>
                <w:tab w:val="left" w:pos="0" w:leader="none"/>
              </w:tabs>
              <w:suppressAutoHyphens w:val="false"/>
              <w:snapToGrid w:val="false"/>
              <w:ind w:firstLine="546"/>
              <w:rPr/>
            </w:pPr>
            <w:r>
              <w:rPr>
                <w:rStyle w:val="Style9"/>
                <w:rFonts w:eastAsia="Calibri"/>
                <w:color w:val="000000"/>
                <w:szCs w:val="28"/>
                <w:u w:val="none"/>
              </w:rPr>
              <w:t xml:space="preserve">2) Доручити управлінню молоді та спорту </w:t>
            </w:r>
            <w:r>
              <w:rPr>
                <w:rStyle w:val="Style9"/>
                <w:rFonts w:eastAsia="Calibri" w:cs="Times New Roman CYR" w:ascii="Times New Roman CYR" w:hAnsi="Times New Roman CYR"/>
                <w:iCs/>
                <w:color w:val="000000"/>
                <w:szCs w:val="28"/>
                <w:u w:val="none"/>
                <w:lang w:eastAsia="ru-RU"/>
              </w:rPr>
              <w:t xml:space="preserve">Департаменту освіти і науки, молоді та спорту виконавчого органу Київської міської ради (КМДА) створити робочу групу щодо </w:t>
            </w:r>
            <w:r>
              <w:rPr>
                <w:rStyle w:val="Style9"/>
                <w:rFonts w:eastAsia="Calibri" w:cs="Times New Roman CYR" w:ascii="Times New Roman CYR" w:hAnsi="Times New Roman CYR"/>
                <w:iCs/>
                <w:color w:val="000000"/>
                <w:szCs w:val="28"/>
                <w:u w:val="none"/>
                <w:lang w:eastAsia="ru-RU"/>
              </w:rPr>
              <w:t xml:space="preserve">напрацювання </w:t>
            </w:r>
            <w:r>
              <w:rPr>
                <w:rStyle w:val="Style9"/>
                <w:rFonts w:eastAsia="Calibri" w:cs="Times New Roman CYR" w:ascii="Times New Roman CYR" w:hAnsi="Times New Roman CYR"/>
                <w:iCs/>
                <w:color w:val="000000"/>
                <w:szCs w:val="28"/>
                <w:u w:val="none"/>
                <w:lang w:eastAsia="ru-RU"/>
              </w:rPr>
              <w:t xml:space="preserve">проекту рішення про внесення змін до </w:t>
            </w:r>
            <w:r>
              <w:rPr>
                <w:rFonts w:eastAsia="Calibri"/>
                <w:color w:val="000000"/>
                <w:szCs w:val="28"/>
                <w:u w:val="none"/>
              </w:rPr>
              <w:t xml:space="preserve">рішення Київської міської ради №62/62 від 22.12.2015 “Про надання згоди на безоплатну передачу до комунальної власності територіальної громади м.Києва цілісних майнових комплексів 17 дитячо-юнацьких спортивних шкіл” із залученням фахівців Департаменту освіти і науки, молоді та спорту, Департаменту фінансів, Департаменту комунальної власності </w:t>
            </w:r>
            <w:r>
              <w:rPr>
                <w:rFonts w:eastAsia="Calibri"/>
                <w:color w:val="000000"/>
                <w:szCs w:val="28"/>
                <w:u w:val="none"/>
              </w:rPr>
              <w:t>міста Києва</w:t>
            </w:r>
            <w:r>
              <w:rPr>
                <w:rFonts w:eastAsia="Calibri"/>
                <w:color w:val="000000"/>
                <w:szCs w:val="28"/>
                <w:u w:val="none"/>
              </w:rPr>
              <w:t>, голови Київського міського фізкультурно-спортивного товариства “Україна” О.Тютюна та депутата Київської міської ради Васильчука В.В.</w:t>
            </w:r>
          </w:p>
          <w:p>
            <w:pPr>
              <w:pStyle w:val="Normal"/>
              <w:suppressLineNumbers/>
              <w:tabs>
                <w:tab w:val="left" w:pos="0" w:leader="none"/>
              </w:tabs>
              <w:suppressAutoHyphens w:val="false"/>
              <w:snapToGrid w:val="false"/>
              <w:ind w:hanging="0"/>
              <w:rPr>
                <w:rStyle w:val="Style9"/>
                <w:rFonts w:eastAsia="Calibri"/>
                <w:color w:val="000000"/>
                <w:szCs w:val="28"/>
                <w:u w:val="none"/>
              </w:rPr>
            </w:pPr>
            <w:r>
              <w:rPr>
                <w:rFonts w:eastAsia="Calibri"/>
                <w:color w:val="000000"/>
                <w:szCs w:val="28"/>
                <w:u w:val="none"/>
              </w:rPr>
            </w:r>
          </w:p>
          <w:p>
            <w:pPr>
              <w:pStyle w:val="Normal"/>
              <w:suppressLineNumbers/>
              <w:tabs>
                <w:tab w:val="left" w:pos="0" w:leader="none"/>
              </w:tabs>
              <w:snapToGrid w:val="false"/>
              <w:ind w:hanging="0"/>
              <w:rPr>
                <w:szCs w:val="28"/>
              </w:rPr>
            </w:pPr>
            <w:r>
              <w:rPr>
                <w:rStyle w:val="Style9"/>
                <w:rFonts w:eastAsia="Calibri"/>
                <w:color w:val="000000"/>
                <w:szCs w:val="28"/>
                <w:u w:val="none"/>
              </w:rPr>
              <w:t xml:space="preserve">За – 5, проти – немає, утрималось – немає. </w:t>
            </w:r>
            <w:r>
              <w:rPr>
                <w:rStyle w:val="Style9"/>
                <w:rFonts w:eastAsia="Calibri"/>
                <w:b/>
                <w:bCs/>
                <w:i/>
                <w:iCs/>
                <w:color w:val="000000"/>
                <w:szCs w:val="28"/>
                <w:u w:val="none"/>
              </w:rPr>
              <w:t>Рішення прийнято.</w:t>
            </w:r>
          </w:p>
          <w:p>
            <w:pPr>
              <w:pStyle w:val="Normal"/>
              <w:suppressLineNumbers/>
              <w:tabs>
                <w:tab w:val="left" w:pos="0" w:leader="none"/>
              </w:tabs>
              <w:suppressAutoHyphens w:val="false"/>
              <w:snapToGrid w:val="false"/>
              <w:ind w:hanging="0"/>
              <w:rPr>
                <w:rStyle w:val="Style9"/>
                <w:rFonts w:eastAsia="Calibri"/>
                <w:color w:val="000000"/>
                <w:szCs w:val="28"/>
                <w:u w:val="none"/>
              </w:rPr>
            </w:pPr>
            <w:r>
              <w:rPr>
                <w:rFonts w:eastAsia="Calibri"/>
                <w:color w:val="000000"/>
                <w:szCs w:val="28"/>
                <w:u w:val="none"/>
              </w:rPr>
            </w:r>
          </w:p>
          <w:p>
            <w:pPr>
              <w:pStyle w:val="Normal"/>
              <w:suppressLineNumbers/>
              <w:tabs>
                <w:tab w:val="left" w:pos="0" w:leader="none"/>
              </w:tabs>
              <w:suppressAutoHyphens w:val="false"/>
              <w:snapToGrid w:val="false"/>
              <w:ind w:hanging="0"/>
              <w:rPr>
                <w:rFonts w:eastAsia="Calibri"/>
                <w:i/>
                <w:i/>
                <w:iCs/>
                <w:color w:val="000000"/>
                <w:szCs w:val="28"/>
                <w:u w:val="none"/>
              </w:rPr>
            </w:pPr>
            <w:r>
              <w:rPr>
                <w:rStyle w:val="Style9"/>
                <w:rFonts w:eastAsia="Calibri"/>
                <w:color w:val="000000"/>
                <w:szCs w:val="28"/>
                <w:u w:val="none"/>
              </w:rPr>
              <w:t>Старостенко Г.В. – голову комісії, яка поінформувала про</w:t>
            </w:r>
            <w:r>
              <w:rPr>
                <w:rStyle w:val="Style9"/>
                <w:rFonts w:eastAsia="Calibri" w:cs="Times New Roman CYR" w:ascii="Times New Roman CYR" w:hAnsi="Times New Roman CYR"/>
                <w:color w:val="000000"/>
                <w:szCs w:val="28"/>
                <w:u w:val="none"/>
                <w:lang w:eastAsia="ru-RU"/>
              </w:rPr>
              <w:t xml:space="preserve"> проект рішення </w:t>
            </w:r>
            <w:r>
              <w:rPr>
                <w:rStyle w:val="Style9"/>
                <w:rFonts w:eastAsia="Calibri" w:ascii="Times New Roman CYR" w:hAnsi="Times New Roman CYR"/>
                <w:color w:val="000000"/>
                <w:szCs w:val="28"/>
                <w:u w:val="none"/>
              </w:rPr>
              <w:t>Київської міської ради</w:t>
            </w:r>
            <w:r>
              <w:rPr>
                <w:rStyle w:val="Style9"/>
                <w:rFonts w:eastAsia="Calibri"/>
                <w:color w:val="000000"/>
                <w:szCs w:val="28"/>
                <w:u w:val="none"/>
              </w:rPr>
              <w:t xml:space="preserve"> </w:t>
            </w:r>
            <w:r>
              <w:rPr>
                <w:rFonts w:eastAsia="Calibri"/>
                <w:color w:val="000000"/>
                <w:szCs w:val="28"/>
                <w:u w:val="none"/>
              </w:rPr>
              <w:t>“Про надання згоди на безоплатне прийняття до комунальної власності територіальної громади міста Києва будівель, цілісних майнових комплексів закладів культури, науки, фізичної культури та спорту”  (</w:t>
            </w:r>
            <w:r>
              <w:rPr>
                <w:rFonts w:eastAsia="Calibri"/>
                <w:i/>
                <w:iCs/>
                <w:color w:val="000000"/>
                <w:szCs w:val="28"/>
                <w:u w:val="none"/>
              </w:rPr>
              <w:t>доручення заступника міського голови-секретаря Київської міської ради В. Прокопіва №08/231-2146 ПР від 14.09.2017.</w:t>
            </w:r>
          </w:p>
          <w:p>
            <w:pPr>
              <w:pStyle w:val="Normal"/>
              <w:suppressLineNumbers/>
              <w:tabs>
                <w:tab w:val="left" w:pos="0" w:leader="none"/>
              </w:tabs>
              <w:suppressAutoHyphens w:val="false"/>
              <w:snapToGrid w:val="false"/>
              <w:ind w:hanging="0"/>
              <w:rPr>
                <w:rStyle w:val="Style9"/>
                <w:rFonts w:eastAsia="Calibri"/>
                <w:color w:val="000000"/>
                <w:szCs w:val="28"/>
                <w:u w:val="none"/>
              </w:rPr>
            </w:pPr>
            <w:r>
              <w:rPr>
                <w:rFonts w:eastAsia="Calibri"/>
                <w:color w:val="000000"/>
                <w:szCs w:val="28"/>
                <w:u w:val="none"/>
              </w:rPr>
            </w:r>
          </w:p>
          <w:p>
            <w:pPr>
              <w:pStyle w:val="Normal"/>
              <w:suppressLineNumbers/>
              <w:tabs>
                <w:tab w:val="left" w:pos="0" w:leader="none"/>
              </w:tabs>
              <w:suppressAutoHyphens w:val="false"/>
              <w:snapToGrid w:val="false"/>
              <w:ind w:hanging="0"/>
              <w:rPr>
                <w:rStyle w:val="Style9"/>
                <w:rFonts w:eastAsia="Calibri"/>
                <w:color w:val="000000"/>
                <w:szCs w:val="28"/>
                <w:u w:val="none"/>
              </w:rPr>
            </w:pPr>
            <w:r>
              <w:rPr>
                <w:rStyle w:val="Style9"/>
                <w:rFonts w:eastAsia="Calibri"/>
                <w:color w:val="000000"/>
                <w:szCs w:val="28"/>
                <w:u w:val="none"/>
              </w:rPr>
              <w:t>Васильчук В.В.</w:t>
            </w:r>
          </w:p>
          <w:p>
            <w:pPr>
              <w:pStyle w:val="Normal"/>
              <w:suppressLineNumbers/>
              <w:tabs>
                <w:tab w:val="left" w:pos="0" w:leader="none"/>
              </w:tabs>
              <w:suppressAutoHyphens w:val="false"/>
              <w:snapToGrid w:val="false"/>
              <w:ind w:hanging="0"/>
              <w:rPr>
                <w:rStyle w:val="Style9"/>
                <w:rFonts w:eastAsia="Calibri"/>
                <w:color w:val="000000"/>
                <w:szCs w:val="28"/>
                <w:u w:val="none"/>
              </w:rPr>
            </w:pPr>
            <w:r>
              <w:rPr>
                <w:rFonts w:eastAsia="Calibri"/>
                <w:color w:val="000000"/>
                <w:szCs w:val="28"/>
                <w:u w:val="none"/>
              </w:rPr>
            </w:r>
          </w:p>
          <w:p>
            <w:pPr>
              <w:pStyle w:val="Normal"/>
              <w:suppressLineNumbers/>
              <w:tabs>
                <w:tab w:val="left" w:pos="0" w:leader="none"/>
              </w:tabs>
              <w:suppressAutoHyphens w:val="false"/>
              <w:snapToGrid w:val="false"/>
              <w:ind w:hanging="0"/>
              <w:rPr/>
            </w:pPr>
            <w:r>
              <w:rPr>
                <w:szCs w:val="28"/>
              </w:rPr>
              <w:t xml:space="preserve">Підтримати проект рішення </w:t>
            </w:r>
            <w:r>
              <w:rPr>
                <w:rStyle w:val="Style9"/>
                <w:rFonts w:eastAsia="Calibri"/>
                <w:color w:val="000000"/>
                <w:szCs w:val="28"/>
                <w:u w:val="none"/>
              </w:rPr>
              <w:t xml:space="preserve">Київської міської ради </w:t>
            </w:r>
            <w:r>
              <w:rPr>
                <w:rFonts w:eastAsia="Calibri"/>
                <w:color w:val="000000"/>
                <w:szCs w:val="28"/>
                <w:u w:val="none"/>
              </w:rPr>
              <w:t xml:space="preserve">“Про надання згоди на безоплатне прийняття до комунальної власності територіальної громади міста Києва будівель, цілісних майнових комплексів закладів культури, науки, фізичної культури та спорту”  </w:t>
            </w:r>
            <w:r>
              <w:rPr>
                <w:rStyle w:val="Strong"/>
                <w:rFonts w:eastAsia="Calibri" w:ascii="Times New Roman CYR" w:hAnsi="Times New Roman CYR"/>
                <w:b w:val="false"/>
                <w:bCs w:val="false"/>
                <w:color w:val="000000"/>
                <w:szCs w:val="28"/>
                <w:shd w:fill="FFFFFF" w:val="clear"/>
              </w:rPr>
              <w:t>та рекомендувати його для розгляду на пленарному засіданні сесії Київської міської ради.</w:t>
            </w:r>
          </w:p>
          <w:p>
            <w:pPr>
              <w:pStyle w:val="Normal"/>
              <w:suppressLineNumbers/>
              <w:tabs>
                <w:tab w:val="left" w:pos="0" w:leader="none"/>
              </w:tabs>
              <w:suppressAutoHyphens w:val="false"/>
              <w:snapToGrid w:val="false"/>
              <w:ind w:hanging="0"/>
              <w:rPr>
                <w:rStyle w:val="Strong"/>
                <w:rFonts w:ascii="Times New Roman CYR" w:hAnsi="Times New Roman CYR" w:eastAsia="Calibri"/>
                <w:b w:val="false"/>
                <w:b w:val="false"/>
                <w:bCs w:val="false"/>
                <w:color w:val="000000"/>
                <w:szCs w:val="28"/>
                <w:highlight w:val="white"/>
              </w:rPr>
            </w:pPr>
            <w:r>
              <w:rPr/>
            </w:r>
          </w:p>
          <w:p>
            <w:pPr>
              <w:pStyle w:val="Normal"/>
              <w:suppressLineNumbers/>
              <w:tabs>
                <w:tab w:val="left" w:pos="0" w:leader="none"/>
              </w:tabs>
              <w:snapToGrid w:val="false"/>
              <w:ind w:hanging="0"/>
              <w:rPr>
                <w:szCs w:val="28"/>
              </w:rPr>
            </w:pPr>
            <w:r>
              <w:rPr>
                <w:rStyle w:val="Style9"/>
                <w:rFonts w:eastAsia="Calibri"/>
                <w:color w:val="000000"/>
                <w:szCs w:val="28"/>
                <w:u w:val="none"/>
              </w:rPr>
              <w:t xml:space="preserve">За – 5, проти – немає, утрималось – немає. </w:t>
            </w:r>
            <w:r>
              <w:rPr>
                <w:rStyle w:val="Style9"/>
                <w:rFonts w:eastAsia="Calibri"/>
                <w:b/>
                <w:bCs/>
                <w:i/>
                <w:iCs/>
                <w:color w:val="000000"/>
                <w:szCs w:val="28"/>
                <w:u w:val="none"/>
              </w:rPr>
              <w:t>Рішення прийнято.</w:t>
            </w:r>
          </w:p>
          <w:p>
            <w:pPr>
              <w:pStyle w:val="Normal"/>
              <w:suppressLineNumbers/>
              <w:tabs>
                <w:tab w:val="left" w:pos="0" w:leader="none"/>
              </w:tabs>
              <w:suppressAutoHyphens w:val="false"/>
              <w:snapToGrid w:val="false"/>
              <w:ind w:hanging="0"/>
              <w:rPr>
                <w:rStyle w:val="Style9"/>
                <w:rFonts w:eastAsia="Calibri"/>
                <w:color w:val="000000"/>
                <w:szCs w:val="28"/>
                <w:u w:val="none"/>
              </w:rPr>
            </w:pPr>
            <w:r>
              <w:rPr>
                <w:rFonts w:eastAsia="Calibri"/>
                <w:color w:val="000000"/>
                <w:szCs w:val="28"/>
                <w:u w:val="none"/>
              </w:rPr>
            </w:r>
          </w:p>
          <w:p>
            <w:pPr>
              <w:pStyle w:val="Normal"/>
              <w:suppressLineNumbers/>
              <w:tabs>
                <w:tab w:val="left" w:pos="0" w:leader="none"/>
              </w:tabs>
              <w:suppressAutoHyphens w:val="false"/>
              <w:snapToGrid w:val="false"/>
              <w:ind w:hanging="0"/>
              <w:rPr/>
            </w:pPr>
            <w:r>
              <w:rPr>
                <w:rStyle w:val="Style9"/>
                <w:rFonts w:eastAsia="Calibri"/>
                <w:color w:val="000000"/>
                <w:szCs w:val="28"/>
                <w:u w:val="none"/>
              </w:rPr>
              <w:t xml:space="preserve">Васильчука В.В. – депутата Київської міської ради щодо робочої групи по вивченню проекту рішення Київської міської ради </w:t>
            </w:r>
            <w:r>
              <w:rPr>
                <w:rFonts w:eastAsia="Calibri"/>
                <w:i w:val="false"/>
                <w:iCs w:val="false"/>
                <w:color w:val="000000"/>
                <w:szCs w:val="28"/>
                <w:u w:val="none"/>
              </w:rPr>
              <w:t>“</w:t>
            </w:r>
            <w:r>
              <w:rPr>
                <w:rFonts w:eastAsia="Calibri"/>
                <w:iCs/>
                <w:color w:val="000000"/>
                <w:szCs w:val="28"/>
                <w:u w:val="none"/>
              </w:rPr>
              <w:t>Про створення дитячо-юнацької спортивної школи “Локомотив”</w:t>
            </w:r>
            <w:r>
              <w:rPr>
                <w:rFonts w:eastAsia="Calibri"/>
                <w:i/>
                <w:iCs/>
                <w:color w:val="000000"/>
                <w:szCs w:val="28"/>
                <w:u w:val="none"/>
              </w:rPr>
              <w:t xml:space="preserve"> </w:t>
            </w:r>
            <w:r>
              <w:rPr>
                <w:rFonts w:eastAsia="Calibri"/>
                <w:color w:val="000000"/>
                <w:szCs w:val="28"/>
                <w:u w:val="none"/>
              </w:rPr>
              <w:t>(</w:t>
            </w:r>
            <w:r>
              <w:rPr>
                <w:rFonts w:eastAsia="Calibri"/>
                <w:i/>
                <w:iCs/>
                <w:color w:val="000000"/>
                <w:szCs w:val="28"/>
                <w:u w:val="none"/>
              </w:rPr>
              <w:t>доручення заступника міського голови-секретаря Київської міської ради В. Прокопіва №08/231-1845 ПР від 15.08.2017)</w:t>
            </w:r>
          </w:p>
          <w:p>
            <w:pPr>
              <w:pStyle w:val="Normal"/>
              <w:suppressLineNumbers/>
              <w:tabs>
                <w:tab w:val="left" w:pos="0" w:leader="none"/>
              </w:tabs>
              <w:suppressAutoHyphens w:val="false"/>
              <w:snapToGrid w:val="false"/>
              <w:ind w:hanging="0"/>
              <w:rPr>
                <w:rStyle w:val="Style9"/>
                <w:rFonts w:eastAsia="Calibri"/>
                <w:color w:val="000000"/>
                <w:szCs w:val="28"/>
                <w:u w:val="none"/>
              </w:rPr>
            </w:pPr>
            <w:r>
              <w:rPr>
                <w:rFonts w:eastAsia="Calibri"/>
                <w:color w:val="000000"/>
                <w:szCs w:val="28"/>
                <w:u w:val="none"/>
              </w:rPr>
            </w:r>
          </w:p>
          <w:p>
            <w:pPr>
              <w:pStyle w:val="Normal"/>
              <w:suppressLineNumbers/>
              <w:tabs>
                <w:tab w:val="left" w:pos="0" w:leader="none"/>
              </w:tabs>
              <w:suppressAutoHyphens w:val="false"/>
              <w:snapToGrid w:val="false"/>
              <w:ind w:hanging="0"/>
              <w:rPr>
                <w:rStyle w:val="Style9"/>
                <w:rFonts w:eastAsia="Calibri"/>
                <w:color w:val="000000"/>
                <w:szCs w:val="28"/>
                <w:u w:val="none"/>
              </w:rPr>
            </w:pPr>
            <w:r>
              <w:rPr>
                <w:rStyle w:val="Style9"/>
                <w:rFonts w:eastAsia="Calibri"/>
                <w:color w:val="000000"/>
                <w:szCs w:val="28"/>
                <w:u w:val="none"/>
              </w:rPr>
              <w:t>Старостенко Г.В., Стрижов Д.С., Гутцайт В.М., Панченко Л.В., Гончаров О.В., Кучеренко С.В.</w:t>
            </w:r>
          </w:p>
          <w:p>
            <w:pPr>
              <w:pStyle w:val="Normal"/>
              <w:suppressLineNumbers/>
              <w:tabs>
                <w:tab w:val="left" w:pos="0" w:leader="none"/>
              </w:tabs>
              <w:suppressAutoHyphens w:val="false"/>
              <w:snapToGrid w:val="false"/>
              <w:ind w:hanging="0"/>
              <w:rPr>
                <w:rStyle w:val="Style9"/>
                <w:rFonts w:eastAsia="Calibri"/>
                <w:color w:val="000000"/>
                <w:szCs w:val="28"/>
                <w:u w:val="none"/>
              </w:rPr>
            </w:pPr>
            <w:r>
              <w:rPr>
                <w:rFonts w:eastAsia="Calibri"/>
                <w:color w:val="000000"/>
                <w:szCs w:val="28"/>
                <w:u w:val="none"/>
              </w:rPr>
            </w:r>
          </w:p>
          <w:p>
            <w:pPr>
              <w:pStyle w:val="Normal"/>
              <w:suppressLineNumbers/>
              <w:tabs>
                <w:tab w:val="left" w:pos="0" w:leader="none"/>
              </w:tabs>
              <w:suppressAutoHyphens w:val="false"/>
              <w:snapToGrid w:val="false"/>
              <w:ind w:firstLine="405"/>
              <w:rPr>
                <w:rStyle w:val="Style9"/>
                <w:rFonts w:eastAsia="Calibri"/>
                <w:color w:val="000000"/>
                <w:szCs w:val="28"/>
                <w:u w:val="none"/>
              </w:rPr>
            </w:pPr>
            <w:r>
              <w:rPr>
                <w:rStyle w:val="Style9"/>
                <w:rFonts w:eastAsia="Calibri"/>
                <w:color w:val="000000"/>
                <w:szCs w:val="28"/>
                <w:u w:val="none"/>
              </w:rPr>
              <w:t>1) Звіт робочої групи взяти до відома.</w:t>
            </w:r>
          </w:p>
          <w:p>
            <w:pPr>
              <w:pStyle w:val="Normal"/>
              <w:suppressLineNumbers/>
              <w:tabs>
                <w:tab w:val="left" w:pos="0" w:leader="none"/>
              </w:tabs>
              <w:suppressAutoHyphens w:val="false"/>
              <w:snapToGrid w:val="false"/>
              <w:ind w:firstLine="405"/>
              <w:rPr/>
            </w:pPr>
            <w:r>
              <w:rPr>
                <w:rStyle w:val="Style9"/>
                <w:rFonts w:eastAsia="Calibri"/>
                <w:color w:val="000000"/>
                <w:szCs w:val="28"/>
                <w:u w:val="none"/>
              </w:rPr>
              <w:t xml:space="preserve">2) Підтримати проект рішення Київської міської ради </w:t>
            </w:r>
            <w:r>
              <w:rPr>
                <w:rFonts w:eastAsia="Calibri"/>
                <w:i/>
                <w:iCs/>
                <w:color w:val="000000"/>
                <w:szCs w:val="28"/>
                <w:u w:val="none"/>
              </w:rPr>
              <w:t>“</w:t>
            </w:r>
            <w:r>
              <w:rPr>
                <w:rFonts w:eastAsia="Calibri"/>
                <w:iCs/>
                <w:color w:val="000000"/>
                <w:szCs w:val="28"/>
                <w:u w:val="none"/>
              </w:rPr>
              <w:t xml:space="preserve">Про створення дитячо-юнацької спортивної школи “Локомотив” за умови надання ПАТ “Укрзалізниці” </w:t>
            </w:r>
            <w:r>
              <w:rPr>
                <w:rFonts w:eastAsia="Calibri"/>
                <w:iCs/>
                <w:color w:val="000000"/>
                <w:szCs w:val="28"/>
                <w:u w:val="none"/>
              </w:rPr>
              <w:t>гарантійного листа чи договору</w:t>
            </w:r>
            <w:r>
              <w:rPr>
                <w:rFonts w:eastAsia="Calibri"/>
                <w:iCs/>
                <w:color w:val="000000"/>
                <w:szCs w:val="28"/>
                <w:u w:val="none"/>
              </w:rPr>
              <w:t xml:space="preserve"> про забезпечення ДЮСШ “Локомотив” майновими комплексами (спортивною базою) для проведення своєї спортивної діяльності.</w:t>
            </w:r>
          </w:p>
          <w:p>
            <w:pPr>
              <w:pStyle w:val="Normal"/>
              <w:suppressLineNumbers/>
              <w:tabs>
                <w:tab w:val="left" w:pos="0" w:leader="none"/>
              </w:tabs>
              <w:suppressAutoHyphens w:val="false"/>
              <w:snapToGrid w:val="false"/>
              <w:ind w:hanging="0"/>
              <w:rPr>
                <w:rStyle w:val="Style9"/>
                <w:rFonts w:eastAsia="Calibri"/>
                <w:color w:val="000000"/>
                <w:szCs w:val="28"/>
                <w:u w:val="none"/>
              </w:rPr>
            </w:pPr>
            <w:r>
              <w:rPr>
                <w:rFonts w:eastAsia="Calibri"/>
                <w:color w:val="000000"/>
                <w:szCs w:val="28"/>
                <w:u w:val="none"/>
              </w:rPr>
            </w:r>
          </w:p>
          <w:p>
            <w:pPr>
              <w:pStyle w:val="Normal"/>
              <w:suppressLineNumbers/>
              <w:tabs>
                <w:tab w:val="left" w:pos="0" w:leader="none"/>
              </w:tabs>
              <w:snapToGrid w:val="false"/>
              <w:ind w:hanging="0"/>
              <w:rPr>
                <w:szCs w:val="28"/>
              </w:rPr>
            </w:pPr>
            <w:r>
              <w:rPr>
                <w:rStyle w:val="Style9"/>
                <w:rFonts w:eastAsia="Calibri"/>
                <w:color w:val="000000"/>
                <w:szCs w:val="28"/>
                <w:u w:val="none"/>
              </w:rPr>
              <w:t xml:space="preserve">За – 5, проти – немає, утрималось – немає. </w:t>
            </w:r>
            <w:r>
              <w:rPr>
                <w:rStyle w:val="Style9"/>
                <w:rFonts w:eastAsia="Calibri"/>
                <w:b/>
                <w:bCs/>
                <w:i/>
                <w:iCs/>
                <w:color w:val="000000"/>
                <w:szCs w:val="28"/>
                <w:u w:val="none"/>
              </w:rPr>
              <w:t>Рішення прийнято.</w:t>
            </w:r>
          </w:p>
          <w:p>
            <w:pPr>
              <w:pStyle w:val="Normal"/>
              <w:suppressLineNumbers/>
              <w:tabs>
                <w:tab w:val="left" w:pos="0" w:leader="none"/>
              </w:tabs>
              <w:suppressAutoHyphens w:val="false"/>
              <w:snapToGrid w:val="false"/>
              <w:ind w:hanging="0"/>
              <w:rPr>
                <w:rStyle w:val="Style9"/>
                <w:rFonts w:eastAsia="Calibri"/>
                <w:color w:val="000000"/>
                <w:szCs w:val="28"/>
                <w:u w:val="none"/>
              </w:rPr>
            </w:pPr>
            <w:r>
              <w:rPr>
                <w:rFonts w:eastAsia="Calibri"/>
                <w:color w:val="000000"/>
                <w:szCs w:val="28"/>
                <w:u w:val="none"/>
              </w:rPr>
            </w:r>
          </w:p>
          <w:p>
            <w:pPr>
              <w:pStyle w:val="Normal"/>
              <w:suppressLineNumbers/>
              <w:tabs>
                <w:tab w:val="left" w:pos="0" w:leader="none"/>
              </w:tabs>
              <w:snapToGrid w:val="false"/>
              <w:ind w:hanging="0"/>
              <w:rPr/>
            </w:pPr>
            <w:r>
              <w:rPr>
                <w:rStyle w:val="Style9"/>
                <w:rFonts w:eastAsia="Calibri"/>
                <w:color w:val="000000"/>
                <w:szCs w:val="28"/>
                <w:u w:val="none"/>
              </w:rPr>
              <w:t xml:space="preserve">Шмуляра О.В. - </w:t>
            </w:r>
            <w:r>
              <w:rPr>
                <w:rStyle w:val="Style9"/>
                <w:rFonts w:eastAsia="Calibri" w:cs="Times New Roman CYR" w:ascii="Times New Roman CYR" w:hAnsi="Times New Roman CYR"/>
                <w:color w:val="000000"/>
                <w:szCs w:val="28"/>
                <w:u w:val="none"/>
                <w:lang w:eastAsia="ru-RU"/>
              </w:rPr>
              <w:t xml:space="preserve">заступника директора Департаменту комунальної власності м. Києва щодо  </w:t>
            </w:r>
            <w:r>
              <w:rPr>
                <w:rFonts w:eastAsia="Calibri"/>
                <w:color w:val="000000"/>
                <w:szCs w:val="28"/>
                <w:u w:val="none"/>
              </w:rPr>
              <w:t>прийняття до комунальної власності територіальної громади міста Києва об'єктів соціальної інфраструктури Державного підприємства “Виробниче об'єднання “Київський радіозавод”.</w:t>
            </w:r>
          </w:p>
          <w:p>
            <w:pPr>
              <w:pStyle w:val="Normal"/>
              <w:suppressLineNumbers/>
              <w:tabs>
                <w:tab w:val="left" w:pos="0" w:leader="none"/>
              </w:tabs>
              <w:suppressAutoHyphens w:val="false"/>
              <w:snapToGrid w:val="false"/>
              <w:ind w:hanging="0"/>
              <w:rPr>
                <w:rStyle w:val="Style9"/>
                <w:rFonts w:eastAsia="Calibri"/>
                <w:color w:val="000000"/>
                <w:szCs w:val="28"/>
                <w:u w:val="none"/>
              </w:rPr>
            </w:pPr>
            <w:r>
              <w:rPr>
                <w:rFonts w:eastAsia="Calibri"/>
                <w:color w:val="000000"/>
                <w:szCs w:val="28"/>
                <w:u w:val="none"/>
              </w:rPr>
            </w:r>
          </w:p>
          <w:p>
            <w:pPr>
              <w:pStyle w:val="Normal"/>
              <w:suppressLineNumbers/>
              <w:tabs>
                <w:tab w:val="left" w:pos="0" w:leader="none"/>
              </w:tabs>
              <w:suppressAutoHyphens w:val="false"/>
              <w:snapToGrid w:val="false"/>
              <w:ind w:hanging="0"/>
              <w:rPr>
                <w:rStyle w:val="Style9"/>
                <w:rFonts w:eastAsia="Calibri"/>
                <w:color w:val="000000"/>
                <w:szCs w:val="28"/>
                <w:u w:val="none"/>
              </w:rPr>
            </w:pPr>
            <w:r>
              <w:rPr>
                <w:rStyle w:val="Style9"/>
                <w:rFonts w:eastAsia="Calibri"/>
                <w:color w:val="000000"/>
                <w:szCs w:val="28"/>
                <w:u w:val="none"/>
              </w:rPr>
              <w:t>Стрижов Д.С., Старостенко Г.В., Шульга Н.І.,Гончаров О.В.</w:t>
            </w:r>
          </w:p>
          <w:p>
            <w:pPr>
              <w:pStyle w:val="Normal"/>
              <w:suppressLineNumbers/>
              <w:tabs>
                <w:tab w:val="left" w:pos="0" w:leader="none"/>
              </w:tabs>
              <w:suppressAutoHyphens w:val="false"/>
              <w:snapToGrid w:val="false"/>
              <w:ind w:hanging="0"/>
              <w:rPr>
                <w:rStyle w:val="Style9"/>
                <w:rFonts w:eastAsia="Calibri"/>
                <w:color w:val="000000"/>
                <w:szCs w:val="28"/>
                <w:u w:val="none"/>
              </w:rPr>
            </w:pPr>
            <w:r>
              <w:rPr>
                <w:rFonts w:eastAsia="Calibri"/>
                <w:color w:val="000000"/>
                <w:szCs w:val="28"/>
                <w:u w:val="none"/>
              </w:rPr>
            </w:r>
          </w:p>
          <w:p>
            <w:pPr>
              <w:pStyle w:val="Normal"/>
              <w:suppressLineNumbers/>
              <w:tabs>
                <w:tab w:val="left" w:pos="0" w:leader="none"/>
              </w:tabs>
              <w:suppressAutoHyphens w:val="false"/>
              <w:snapToGrid w:val="false"/>
              <w:ind w:firstLine="405"/>
              <w:rPr/>
            </w:pPr>
            <w:r>
              <w:rPr>
                <w:rStyle w:val="Style9"/>
                <w:rFonts w:eastAsia="Calibri"/>
                <w:color w:val="000000"/>
                <w:szCs w:val="28"/>
                <w:u w:val="none"/>
              </w:rPr>
              <w:t xml:space="preserve">1) Доручити Департаменту </w:t>
            </w:r>
            <w:r>
              <w:rPr>
                <w:rStyle w:val="Style9"/>
                <w:rFonts w:eastAsia="Calibri"/>
                <w:color w:val="000000"/>
                <w:szCs w:val="28"/>
                <w:u w:val="none"/>
              </w:rPr>
              <w:t xml:space="preserve">комунальної </w:t>
            </w:r>
            <w:r>
              <w:rPr>
                <w:rStyle w:val="Style9"/>
                <w:rFonts w:eastAsia="Calibri"/>
                <w:color w:val="000000"/>
                <w:szCs w:val="28"/>
                <w:u w:val="none"/>
              </w:rPr>
              <w:t xml:space="preserve">власності надати поетапний план-заходів </w:t>
            </w:r>
            <w:r>
              <w:rPr>
                <w:rFonts w:eastAsia="Calibri"/>
                <w:color w:val="000000"/>
                <w:szCs w:val="28"/>
                <w:u w:val="none"/>
              </w:rPr>
              <w:t>по забезпеченню прийняття до комунальної власності територіальної громади міста Києва об'єктів соціальної інфраструктури Державного підприємства “Виробниче об'єднання “Київський радіозавод”.</w:t>
            </w:r>
          </w:p>
          <w:p>
            <w:pPr>
              <w:pStyle w:val="Normal"/>
              <w:suppressLineNumbers/>
              <w:tabs>
                <w:tab w:val="left" w:pos="0" w:leader="none"/>
              </w:tabs>
              <w:suppressAutoHyphens w:val="false"/>
              <w:snapToGrid w:val="false"/>
              <w:ind w:firstLine="405"/>
              <w:rPr/>
            </w:pPr>
            <w:r>
              <w:rPr>
                <w:rStyle w:val="Style9"/>
                <w:rFonts w:eastAsia="Calibri"/>
                <w:color w:val="000000"/>
                <w:szCs w:val="28"/>
                <w:u w:val="none"/>
              </w:rPr>
              <w:t xml:space="preserve">2) Департаменту комунальної власності надати звіт про виконання рішення Київської міської ради </w:t>
            </w:r>
            <w:r>
              <w:rPr>
                <w:rStyle w:val="Style9"/>
                <w:rFonts w:eastAsia="Calibri"/>
                <w:b w:val="false"/>
                <w:bCs w:val="false"/>
                <w:color w:val="000000"/>
                <w:szCs w:val="28"/>
                <w:u w:val="none"/>
              </w:rPr>
              <w:t>“</w:t>
            </w:r>
            <w:r>
              <w:rPr>
                <w:rStyle w:val="Style9"/>
                <w:rFonts w:eastAsia="Calibri" w:cs="Times New Roman"/>
                <w:b w:val="false"/>
                <w:bCs w:val="false"/>
                <w:color w:val="000000"/>
                <w:sz w:val="28"/>
                <w:szCs w:val="28"/>
                <w:u w:val="none"/>
              </w:rPr>
              <w:t xml:space="preserve">Про забезпечення прийняття до комунальної </w:t>
            </w:r>
            <w:r>
              <w:rPr>
                <w:rFonts w:cs="Times New Roman"/>
                <w:b w:val="false"/>
                <w:bCs w:val="false"/>
                <w:sz w:val="28"/>
                <w:szCs w:val="28"/>
              </w:rPr>
              <w:t xml:space="preserve">власності територіальної громади міста Києва об'єктів соціальної інфраструктури Державного підприємства “Виробниче об'єднання </w:t>
            </w:r>
            <w:r>
              <w:rPr>
                <w:rFonts w:cs="Times New Roman"/>
                <w:b w:val="false"/>
                <w:bCs w:val="false"/>
                <w:sz w:val="28"/>
                <w:szCs w:val="28"/>
              </w:rPr>
              <w:t>“</w:t>
            </w:r>
            <w:r>
              <w:rPr>
                <w:rFonts w:cs="Times New Roman"/>
                <w:b w:val="false"/>
                <w:bCs w:val="false"/>
                <w:sz w:val="28"/>
                <w:szCs w:val="28"/>
              </w:rPr>
              <w:t xml:space="preserve">Київський </w:t>
            </w:r>
            <w:r>
              <w:rPr>
                <w:rStyle w:val="Style9"/>
                <w:rFonts w:eastAsia="Calibri" w:cs="Times New Roman"/>
                <w:b w:val="false"/>
                <w:bCs w:val="false"/>
                <w:color w:val="000000"/>
                <w:sz w:val="28"/>
                <w:szCs w:val="28"/>
                <w:u w:val="none"/>
              </w:rPr>
              <w:t>радіозавод”.</w:t>
            </w:r>
          </w:p>
          <w:p>
            <w:pPr>
              <w:pStyle w:val="Normal"/>
              <w:suppressLineNumbers/>
              <w:tabs>
                <w:tab w:val="left" w:pos="0" w:leader="none"/>
              </w:tabs>
              <w:suppressAutoHyphens w:val="false"/>
              <w:snapToGrid w:val="false"/>
              <w:ind w:hanging="0"/>
              <w:rPr>
                <w:rStyle w:val="Style9"/>
                <w:rFonts w:eastAsia="Calibri"/>
                <w:color w:val="000000"/>
                <w:szCs w:val="28"/>
                <w:u w:val="none"/>
              </w:rPr>
            </w:pPr>
            <w:r>
              <w:rPr>
                <w:rFonts w:eastAsia="Calibri"/>
                <w:color w:val="000000"/>
                <w:szCs w:val="28"/>
                <w:u w:val="none"/>
              </w:rPr>
            </w:r>
          </w:p>
          <w:p>
            <w:pPr>
              <w:pStyle w:val="Normal"/>
              <w:suppressLineNumbers/>
              <w:tabs>
                <w:tab w:val="left" w:pos="0" w:leader="none"/>
              </w:tabs>
              <w:snapToGrid w:val="false"/>
              <w:ind w:hanging="0"/>
              <w:rPr>
                <w:szCs w:val="28"/>
              </w:rPr>
            </w:pPr>
            <w:r>
              <w:rPr>
                <w:rStyle w:val="Style9"/>
                <w:rFonts w:eastAsia="Calibri"/>
                <w:color w:val="000000"/>
                <w:szCs w:val="28"/>
                <w:u w:val="none"/>
              </w:rPr>
              <w:t xml:space="preserve">За – 5, проти – немає, утрималось – немає. </w:t>
            </w:r>
            <w:r>
              <w:rPr>
                <w:rStyle w:val="Style9"/>
                <w:rFonts w:eastAsia="Calibri"/>
                <w:b/>
                <w:bCs/>
                <w:i/>
                <w:iCs/>
                <w:color w:val="000000"/>
                <w:szCs w:val="28"/>
                <w:u w:val="none"/>
              </w:rPr>
              <w:t>Рішення прийнято.</w:t>
            </w:r>
          </w:p>
          <w:p>
            <w:pPr>
              <w:pStyle w:val="Normal"/>
              <w:suppressLineNumbers/>
              <w:tabs>
                <w:tab w:val="left" w:pos="0" w:leader="none"/>
              </w:tabs>
              <w:suppressAutoHyphens w:val="false"/>
              <w:snapToGrid w:val="false"/>
              <w:ind w:hanging="0"/>
              <w:rPr>
                <w:rStyle w:val="Style9"/>
                <w:rFonts w:eastAsia="Calibri"/>
                <w:szCs w:val="28"/>
              </w:rPr>
            </w:pPr>
            <w:r>
              <w:rPr/>
            </w:r>
          </w:p>
          <w:p>
            <w:pPr>
              <w:pStyle w:val="Normal"/>
              <w:suppressLineNumbers/>
              <w:tabs>
                <w:tab w:val="left" w:pos="0" w:leader="none"/>
              </w:tabs>
              <w:suppressAutoHyphens w:val="false"/>
              <w:snapToGrid w:val="false"/>
              <w:ind w:hanging="0"/>
              <w:rPr/>
            </w:pPr>
            <w:r>
              <w:rPr>
                <w:rStyle w:val="Style9"/>
                <w:rFonts w:eastAsia="Calibri"/>
                <w:color w:val="000000"/>
                <w:szCs w:val="28"/>
                <w:u w:val="none"/>
              </w:rPr>
              <w:t xml:space="preserve">      </w:t>
            </w:r>
            <w:r>
              <w:rPr>
                <w:rStyle w:val="Style9"/>
                <w:rFonts w:eastAsia="Calibri"/>
                <w:color w:val="000000"/>
                <w:szCs w:val="28"/>
                <w:u w:val="none"/>
              </w:rPr>
              <w:t xml:space="preserve">3)  У зв’язку з систематичним невиконанням доручень постійної комісії Київської міської ради з питань освіти, науки, сім’ї, молоді та спорту рекомендувати Київському міському голові Кличку В.В. винести догану директору Департаменту комунальної власності </w:t>
            </w:r>
            <w:r>
              <w:rPr>
                <w:rStyle w:val="Style9"/>
                <w:rFonts w:eastAsia="Calibri"/>
                <w:color w:val="000000"/>
                <w:szCs w:val="28"/>
                <w:u w:val="none"/>
              </w:rPr>
              <w:t xml:space="preserve">міста Києва </w:t>
            </w:r>
            <w:r>
              <w:rPr>
                <w:rStyle w:val="Style9"/>
                <w:rFonts w:eastAsia="Calibri"/>
                <w:color w:val="000000"/>
                <w:szCs w:val="28"/>
                <w:u w:val="none"/>
              </w:rPr>
              <w:t>Гудзю А.А.</w:t>
            </w:r>
          </w:p>
          <w:p>
            <w:pPr>
              <w:pStyle w:val="Normal"/>
              <w:suppressLineNumbers/>
              <w:tabs>
                <w:tab w:val="left" w:pos="0" w:leader="none"/>
              </w:tabs>
              <w:suppressAutoHyphens w:val="false"/>
              <w:snapToGrid w:val="false"/>
              <w:ind w:hanging="0"/>
              <w:rPr>
                <w:rStyle w:val="Style9"/>
                <w:rFonts w:eastAsia="Calibri"/>
                <w:color w:val="000000"/>
                <w:szCs w:val="28"/>
                <w:u w:val="none"/>
              </w:rPr>
            </w:pPr>
            <w:r>
              <w:rPr>
                <w:rFonts w:eastAsia="Calibri"/>
                <w:color w:val="000000"/>
                <w:szCs w:val="28"/>
                <w:u w:val="none"/>
              </w:rPr>
            </w:r>
          </w:p>
          <w:p>
            <w:pPr>
              <w:pStyle w:val="Normal"/>
              <w:suppressLineNumbers/>
              <w:tabs>
                <w:tab w:val="left" w:pos="0" w:leader="none"/>
              </w:tabs>
              <w:snapToGrid w:val="false"/>
              <w:ind w:hanging="0"/>
              <w:rPr/>
            </w:pPr>
            <w:r>
              <w:rPr>
                <w:rStyle w:val="Style9"/>
                <w:rFonts w:eastAsia="Calibri"/>
                <w:color w:val="000000"/>
                <w:szCs w:val="28"/>
                <w:u w:val="none"/>
              </w:rPr>
              <w:t xml:space="preserve">За – 3, проти – немає, утрималось – 2. </w:t>
            </w:r>
            <w:r>
              <w:rPr>
                <w:rStyle w:val="Style9"/>
                <w:rFonts w:eastAsia="Calibri"/>
                <w:b/>
                <w:bCs/>
                <w:i/>
                <w:iCs/>
                <w:color w:val="000000"/>
                <w:szCs w:val="28"/>
                <w:u w:val="none"/>
              </w:rPr>
              <w:t>Рішення не прийнято.</w:t>
            </w:r>
          </w:p>
          <w:p>
            <w:pPr>
              <w:pStyle w:val="Normal"/>
              <w:suppressLineNumbers/>
              <w:tabs>
                <w:tab w:val="left" w:pos="0" w:leader="none"/>
              </w:tabs>
              <w:snapToGrid w:val="false"/>
              <w:ind w:hanging="0"/>
              <w:rPr>
                <w:rStyle w:val="Style9"/>
                <w:rFonts w:eastAsia="Calibri"/>
                <w:b/>
                <w:b/>
                <w:bCs/>
                <w:i/>
                <w:i/>
                <w:iCs/>
                <w:color w:val="000000"/>
                <w:szCs w:val="28"/>
                <w:u w:val="none"/>
              </w:rPr>
            </w:pPr>
            <w:r>
              <w:rPr/>
            </w:r>
          </w:p>
          <w:p>
            <w:pPr>
              <w:pStyle w:val="Normal"/>
              <w:suppressLineNumbers/>
              <w:tabs>
                <w:tab w:val="left" w:pos="0" w:leader="none"/>
              </w:tabs>
              <w:suppressAutoHyphens w:val="false"/>
              <w:snapToGrid w:val="false"/>
              <w:ind w:hanging="0"/>
              <w:rPr/>
            </w:pPr>
            <w:r>
              <w:rPr>
                <w:rStyle w:val="Style9"/>
                <w:rFonts w:eastAsia="Calibri"/>
                <w:color w:val="000000"/>
                <w:szCs w:val="28"/>
                <w:u w:val="none"/>
              </w:rPr>
              <w:t xml:space="preserve">Шмуляра О.В. - </w:t>
            </w:r>
            <w:r>
              <w:rPr>
                <w:rStyle w:val="Style9"/>
                <w:rFonts w:eastAsia="Calibri" w:cs="Times New Roman CYR" w:ascii="Times New Roman CYR" w:hAnsi="Times New Roman CYR"/>
                <w:color w:val="000000"/>
                <w:szCs w:val="28"/>
                <w:u w:val="none"/>
                <w:lang w:eastAsia="ru-RU"/>
              </w:rPr>
              <w:t xml:space="preserve">заступника директора Департаменту комунальної власності м. Києва, </w:t>
            </w:r>
            <w:r>
              <w:rPr>
                <w:rStyle w:val="Style9"/>
                <w:rFonts w:eastAsia="Calibri"/>
                <w:color w:val="000000"/>
                <w:szCs w:val="28"/>
                <w:u w:val="none"/>
              </w:rPr>
              <w:t xml:space="preserve"> який поінформува</w:t>
            </w:r>
            <w:r>
              <w:rPr>
                <w:rStyle w:val="Style9"/>
                <w:rFonts w:eastAsia="Calibri"/>
                <w:color w:val="000000"/>
                <w:szCs w:val="28"/>
                <w:u w:val="none"/>
              </w:rPr>
              <w:t>в</w:t>
            </w:r>
            <w:r>
              <w:rPr>
                <w:rStyle w:val="Style9"/>
                <w:rFonts w:eastAsia="Calibri"/>
                <w:color w:val="000000"/>
                <w:szCs w:val="28"/>
                <w:u w:val="none"/>
              </w:rPr>
              <w:t xml:space="preserve"> </w:t>
            </w:r>
            <w:r>
              <w:rPr>
                <w:rStyle w:val="Style9"/>
                <w:rFonts w:eastAsia="Calibri" w:cs="Times New Roman CYR" w:ascii="Times New Roman CYR" w:hAnsi="Times New Roman CYR"/>
                <w:color w:val="000000"/>
                <w:szCs w:val="28"/>
                <w:u w:val="none"/>
                <w:lang w:eastAsia="ru-RU"/>
              </w:rPr>
              <w:t xml:space="preserve">про проект рішення </w:t>
            </w:r>
            <w:r>
              <w:rPr>
                <w:rStyle w:val="Style9"/>
                <w:rFonts w:eastAsia="Calibri" w:ascii="Times New Roman CYR" w:hAnsi="Times New Roman CYR"/>
                <w:color w:val="000000"/>
                <w:szCs w:val="28"/>
                <w:u w:val="none"/>
              </w:rPr>
              <w:t xml:space="preserve">Київської міської ради </w:t>
            </w:r>
            <w:r>
              <w:rPr>
                <w:rStyle w:val="Style9"/>
                <w:rFonts w:eastAsia="Calibri" w:ascii="Times New Roman CYR" w:hAnsi="Times New Roman CYR"/>
                <w:i w:val="false"/>
                <w:iCs w:val="false"/>
                <w:color w:val="000000"/>
                <w:szCs w:val="28"/>
                <w:u w:val="none"/>
              </w:rPr>
              <w:t>“</w:t>
            </w:r>
            <w:r>
              <w:rPr>
                <w:rStyle w:val="Style9"/>
                <w:rFonts w:eastAsia="Calibri" w:ascii="Times New Roman CYR" w:hAnsi="Times New Roman CYR"/>
                <w:i w:val="false"/>
                <w:iCs w:val="false"/>
                <w:color w:val="000000"/>
                <w:szCs w:val="28"/>
                <w:u w:val="none"/>
              </w:rPr>
              <w:t>Про передачу в оренду нежитлових приміщень комунальної власності територіальної громади міста Києва єдиному претенденту на право оренди” (Лісовий просп. 39, літ. А, Деснянський район)</w:t>
            </w:r>
            <w:r>
              <w:rPr>
                <w:rFonts w:eastAsia="Calibri"/>
                <w:color w:val="000000"/>
                <w:szCs w:val="28"/>
                <w:u w:val="none"/>
              </w:rPr>
              <w:t xml:space="preserve"> (</w:t>
            </w:r>
            <w:r>
              <w:rPr>
                <w:rFonts w:eastAsia="Calibri"/>
                <w:i/>
                <w:iCs/>
                <w:color w:val="000000"/>
                <w:szCs w:val="28"/>
                <w:u w:val="none"/>
              </w:rPr>
              <w:t>доручення заступника міського голови-секретаря Київської міської ради В. Прокопіва №08/231-2255 ПР від 26.09.2017)</w:t>
            </w:r>
          </w:p>
          <w:p>
            <w:pPr>
              <w:pStyle w:val="Normal"/>
              <w:suppressLineNumbers/>
              <w:tabs>
                <w:tab w:val="left" w:pos="0" w:leader="none"/>
              </w:tabs>
              <w:suppressAutoHyphens w:val="false"/>
              <w:snapToGrid w:val="false"/>
              <w:ind w:hanging="0"/>
              <w:rPr>
                <w:rStyle w:val="Style9"/>
                <w:rFonts w:eastAsia="Calibri"/>
                <w:color w:val="000000"/>
                <w:szCs w:val="28"/>
                <w:u w:val="none"/>
              </w:rPr>
            </w:pPr>
            <w:r>
              <w:rPr>
                <w:rFonts w:eastAsia="Calibri"/>
                <w:color w:val="000000"/>
                <w:szCs w:val="28"/>
                <w:u w:val="none"/>
              </w:rPr>
            </w:r>
          </w:p>
          <w:p>
            <w:pPr>
              <w:pStyle w:val="Normal"/>
              <w:suppressLineNumbers/>
              <w:tabs>
                <w:tab w:val="left" w:pos="0" w:leader="none"/>
              </w:tabs>
              <w:suppressAutoHyphens w:val="false"/>
              <w:snapToGrid w:val="false"/>
              <w:ind w:hanging="0"/>
              <w:rPr>
                <w:rStyle w:val="Style9"/>
                <w:rFonts w:eastAsia="Calibri"/>
                <w:color w:val="000000"/>
                <w:szCs w:val="28"/>
                <w:u w:val="none"/>
              </w:rPr>
            </w:pPr>
            <w:r>
              <w:rPr>
                <w:rStyle w:val="Style9"/>
                <w:rFonts w:eastAsia="Calibri"/>
                <w:color w:val="000000"/>
                <w:szCs w:val="28"/>
                <w:u w:val="none"/>
              </w:rPr>
              <w:t xml:space="preserve">Старостенко Г.В., Гончаров О.В., Кайгородов </w:t>
            </w:r>
            <w:r>
              <w:rPr>
                <w:rStyle w:val="Style9"/>
                <w:rFonts w:eastAsia="Calibri"/>
                <w:color w:val="000000"/>
                <w:szCs w:val="28"/>
                <w:u w:val="none"/>
              </w:rPr>
              <w:t>Г.</w:t>
            </w:r>
            <w:r>
              <w:rPr>
                <w:rStyle w:val="Style9"/>
                <w:rFonts w:eastAsia="Calibri"/>
                <w:color w:val="000000"/>
                <w:szCs w:val="28"/>
                <w:u w:val="none"/>
              </w:rPr>
              <w:t>, Шмуляр О.В., Шульга Н.І.</w:t>
            </w:r>
          </w:p>
          <w:p>
            <w:pPr>
              <w:pStyle w:val="Normal"/>
              <w:suppressLineNumbers/>
              <w:tabs>
                <w:tab w:val="left" w:pos="0" w:leader="none"/>
              </w:tabs>
              <w:suppressAutoHyphens w:val="false"/>
              <w:snapToGrid w:val="false"/>
              <w:ind w:hanging="0"/>
              <w:rPr>
                <w:rStyle w:val="Style9"/>
                <w:rFonts w:eastAsia="Calibri"/>
                <w:color w:val="000000"/>
                <w:szCs w:val="28"/>
                <w:u w:val="none"/>
              </w:rPr>
            </w:pPr>
            <w:r>
              <w:rPr>
                <w:rFonts w:eastAsia="Calibri"/>
                <w:color w:val="000000"/>
                <w:szCs w:val="28"/>
                <w:u w:val="none"/>
              </w:rPr>
            </w:r>
          </w:p>
          <w:p>
            <w:pPr>
              <w:pStyle w:val="Normal"/>
              <w:suppressLineNumbers/>
              <w:tabs>
                <w:tab w:val="left" w:pos="0" w:leader="none"/>
              </w:tabs>
              <w:suppressAutoHyphens w:val="false"/>
              <w:snapToGrid w:val="false"/>
              <w:ind w:hanging="0"/>
              <w:rPr/>
            </w:pPr>
            <w:r>
              <w:rPr>
                <w:szCs w:val="28"/>
              </w:rPr>
              <w:t xml:space="preserve">Підтримати проект рішення </w:t>
            </w:r>
            <w:r>
              <w:rPr>
                <w:rStyle w:val="Style9"/>
                <w:rFonts w:eastAsia="Calibri"/>
                <w:color w:val="000000"/>
                <w:szCs w:val="28"/>
                <w:u w:val="none"/>
              </w:rPr>
              <w:t xml:space="preserve">Київської міської ради  </w:t>
            </w:r>
            <w:r>
              <w:rPr>
                <w:rStyle w:val="Style9"/>
                <w:rFonts w:eastAsia="Calibri"/>
                <w:i w:val="false"/>
                <w:iCs w:val="false"/>
                <w:color w:val="000000"/>
                <w:szCs w:val="28"/>
                <w:u w:val="none"/>
              </w:rPr>
              <w:t>“</w:t>
            </w:r>
            <w:r>
              <w:rPr>
                <w:rStyle w:val="Style9"/>
                <w:rFonts w:eastAsia="Calibri"/>
                <w:i w:val="false"/>
                <w:iCs w:val="false"/>
                <w:color w:val="000000"/>
                <w:szCs w:val="28"/>
                <w:u w:val="none"/>
              </w:rPr>
              <w:t xml:space="preserve">Про передачу в оренду нежитлових приміщень комунальної власності територіальної громади міста Києва єдиному претенденту на право оренди” (Лісовий просп. 39, літ. А, Деснянський район) </w:t>
            </w:r>
            <w:r>
              <w:rPr>
                <w:rStyle w:val="Strong"/>
                <w:rFonts w:eastAsia="Calibri" w:ascii="Times New Roman CYR" w:hAnsi="Times New Roman CYR"/>
                <w:b w:val="false"/>
                <w:bCs w:val="false"/>
                <w:color w:val="000000"/>
                <w:szCs w:val="28"/>
                <w:shd w:fill="FFFFFF" w:val="clear"/>
              </w:rPr>
              <w:t>та рекомендувати його для розгляду на пленарному засіданні сесії Київської міської ради.</w:t>
            </w:r>
          </w:p>
          <w:p>
            <w:pPr>
              <w:pStyle w:val="Normal"/>
              <w:suppressLineNumbers/>
              <w:tabs>
                <w:tab w:val="left" w:pos="0" w:leader="none"/>
              </w:tabs>
              <w:suppressAutoHyphens w:val="false"/>
              <w:snapToGrid w:val="false"/>
              <w:ind w:hanging="0"/>
              <w:rPr>
                <w:szCs w:val="28"/>
              </w:rPr>
            </w:pPr>
            <w:r>
              <w:rPr>
                <w:szCs w:val="28"/>
              </w:rPr>
            </w:r>
          </w:p>
          <w:p>
            <w:pPr>
              <w:pStyle w:val="Normal"/>
              <w:suppressLineNumbers/>
              <w:tabs>
                <w:tab w:val="left" w:pos="0" w:leader="none"/>
              </w:tabs>
              <w:snapToGrid w:val="false"/>
              <w:ind w:hanging="0"/>
              <w:rPr>
                <w:szCs w:val="28"/>
              </w:rPr>
            </w:pPr>
            <w:r>
              <w:rPr>
                <w:rStyle w:val="Style9"/>
                <w:rFonts w:eastAsia="Calibri"/>
                <w:color w:val="000000"/>
                <w:szCs w:val="28"/>
                <w:u w:val="none"/>
              </w:rPr>
              <w:t xml:space="preserve">За – 5, проти – немає, утрималось – немає. </w:t>
            </w:r>
            <w:r>
              <w:rPr>
                <w:rStyle w:val="Style9"/>
                <w:rFonts w:eastAsia="Calibri"/>
                <w:b/>
                <w:bCs/>
                <w:i/>
                <w:iCs/>
                <w:color w:val="000000"/>
                <w:szCs w:val="28"/>
                <w:u w:val="none"/>
              </w:rPr>
              <w:t>Рішення прийнято.</w:t>
            </w:r>
          </w:p>
          <w:p>
            <w:pPr>
              <w:pStyle w:val="Normal"/>
              <w:suppressLineNumbers/>
              <w:tabs>
                <w:tab w:val="left" w:pos="0" w:leader="none"/>
              </w:tabs>
              <w:suppressAutoHyphens w:val="false"/>
              <w:snapToGrid w:val="false"/>
              <w:ind w:hanging="0"/>
              <w:rPr>
                <w:rStyle w:val="Style9"/>
                <w:rFonts w:eastAsia="Calibri"/>
                <w:color w:val="000000"/>
                <w:szCs w:val="28"/>
                <w:u w:val="none"/>
              </w:rPr>
            </w:pPr>
            <w:r>
              <w:rPr>
                <w:rFonts w:eastAsia="Calibri"/>
                <w:color w:val="000000"/>
                <w:szCs w:val="28"/>
                <w:u w:val="none"/>
              </w:rPr>
            </w:r>
          </w:p>
          <w:p>
            <w:pPr>
              <w:pStyle w:val="Normal"/>
              <w:suppressLineNumbers/>
              <w:tabs>
                <w:tab w:val="left" w:pos="0" w:leader="none"/>
              </w:tabs>
              <w:suppressAutoHyphens w:val="false"/>
              <w:snapToGrid w:val="false"/>
              <w:ind w:hanging="0"/>
              <w:rPr>
                <w:rStyle w:val="Style9"/>
                <w:rFonts w:eastAsia="Calibri"/>
                <w:color w:val="000000"/>
                <w:szCs w:val="28"/>
                <w:u w:val="none"/>
              </w:rPr>
            </w:pPr>
            <w:r>
              <w:rPr>
                <w:rFonts w:eastAsia="Calibri"/>
                <w:color w:val="000000"/>
                <w:szCs w:val="28"/>
                <w:u w:val="none"/>
              </w:rPr>
              <w:t xml:space="preserve">Коваленка О.Л. - члена Громадської бюджетної комісії, автора проекту-переможця №381 Громадського бюджету м. Києва щодо проведення заходу “Депутати їдуть на </w:t>
            </w:r>
            <w:r>
              <w:rPr>
                <w:rFonts w:eastAsia="Calibri"/>
                <w:color w:val="000000"/>
                <w:szCs w:val="28"/>
                <w:u w:val="none"/>
                <w:lang w:val="en-US"/>
              </w:rPr>
              <w:t>ZOO</w:t>
            </w:r>
            <w:r>
              <w:rPr>
                <w:rFonts w:eastAsia="Calibri"/>
                <w:color w:val="000000"/>
                <w:szCs w:val="28"/>
                <w:u w:val="none"/>
              </w:rPr>
              <w:t>-урок”.</w:t>
            </w:r>
          </w:p>
          <w:p>
            <w:pPr>
              <w:pStyle w:val="Normal"/>
              <w:suppressLineNumbers/>
              <w:tabs>
                <w:tab w:val="left" w:pos="0" w:leader="none"/>
              </w:tabs>
              <w:suppressAutoHyphens w:val="false"/>
              <w:snapToGrid w:val="false"/>
              <w:ind w:hanging="0"/>
              <w:rPr>
                <w:rStyle w:val="Style9"/>
                <w:rFonts w:eastAsia="Calibri"/>
                <w:color w:val="000000"/>
                <w:szCs w:val="28"/>
                <w:u w:val="none"/>
              </w:rPr>
            </w:pPr>
            <w:r>
              <w:rPr>
                <w:rFonts w:eastAsia="Calibri"/>
                <w:color w:val="000000"/>
                <w:szCs w:val="28"/>
                <w:u w:val="none"/>
              </w:rPr>
            </w:r>
          </w:p>
          <w:p>
            <w:pPr>
              <w:pStyle w:val="Normal"/>
              <w:suppressLineNumbers/>
              <w:tabs>
                <w:tab w:val="left" w:pos="0" w:leader="none"/>
              </w:tabs>
              <w:suppressAutoHyphens w:val="false"/>
              <w:snapToGrid w:val="false"/>
              <w:ind w:hanging="0"/>
              <w:rPr>
                <w:rStyle w:val="Style9"/>
                <w:rFonts w:eastAsia="Calibri"/>
                <w:color w:val="000000"/>
                <w:szCs w:val="28"/>
                <w:u w:val="none"/>
              </w:rPr>
            </w:pPr>
            <w:r>
              <w:rPr>
                <w:rStyle w:val="Style9"/>
                <w:rFonts w:eastAsia="Calibri"/>
                <w:color w:val="000000"/>
                <w:szCs w:val="28"/>
                <w:u w:val="none"/>
              </w:rPr>
              <w:t>Старостенко Г.В., Шульга Н.І., Коваленко О.М., Челомбітько В.Ю.</w:t>
            </w:r>
          </w:p>
          <w:p>
            <w:pPr>
              <w:pStyle w:val="Normal"/>
              <w:suppressLineNumbers/>
              <w:tabs>
                <w:tab w:val="left" w:pos="0" w:leader="none"/>
              </w:tabs>
              <w:suppressAutoHyphens w:val="false"/>
              <w:snapToGrid w:val="false"/>
              <w:ind w:hanging="0"/>
              <w:rPr>
                <w:rStyle w:val="Style9"/>
                <w:rFonts w:eastAsia="Calibri"/>
                <w:color w:val="000000"/>
                <w:szCs w:val="28"/>
                <w:u w:val="none"/>
              </w:rPr>
            </w:pPr>
            <w:r>
              <w:rPr>
                <w:rFonts w:eastAsia="Calibri"/>
                <w:color w:val="000000"/>
                <w:szCs w:val="28"/>
                <w:u w:val="none"/>
              </w:rPr>
            </w:r>
          </w:p>
          <w:p>
            <w:pPr>
              <w:pStyle w:val="Normal"/>
              <w:suppressLineNumbers/>
              <w:tabs>
                <w:tab w:val="left" w:pos="0" w:leader="none"/>
              </w:tabs>
              <w:suppressAutoHyphens w:val="false"/>
              <w:snapToGrid w:val="false"/>
              <w:ind w:hanging="0"/>
              <w:rPr>
                <w:rStyle w:val="Style9"/>
                <w:rFonts w:eastAsia="Calibri"/>
                <w:color w:val="000000"/>
                <w:szCs w:val="28"/>
                <w:u w:val="none"/>
              </w:rPr>
            </w:pPr>
            <w:r>
              <w:rPr>
                <w:rStyle w:val="Style9"/>
                <w:rFonts w:eastAsia="Calibri"/>
                <w:color w:val="000000"/>
                <w:szCs w:val="28"/>
                <w:u w:val="none"/>
              </w:rPr>
              <w:t xml:space="preserve">Інформацію взяти до відома. Підтримати пропозицію щодо участі у заході </w:t>
            </w:r>
            <w:r>
              <w:rPr>
                <w:rFonts w:eastAsia="Calibri"/>
                <w:color w:val="000000"/>
                <w:szCs w:val="28"/>
                <w:u w:val="none"/>
              </w:rPr>
              <w:t xml:space="preserve">“Депутати їдуть на </w:t>
            </w:r>
            <w:r>
              <w:rPr>
                <w:rFonts w:eastAsia="Calibri"/>
                <w:color w:val="000000"/>
                <w:szCs w:val="28"/>
                <w:u w:val="none"/>
                <w:lang w:val="en-US"/>
              </w:rPr>
              <w:t>ZOO</w:t>
            </w:r>
            <w:r>
              <w:rPr>
                <w:rFonts w:eastAsia="Calibri"/>
                <w:color w:val="000000"/>
                <w:szCs w:val="28"/>
                <w:u w:val="none"/>
              </w:rPr>
              <w:t>-урок”.</w:t>
            </w:r>
          </w:p>
          <w:p>
            <w:pPr>
              <w:pStyle w:val="Normal"/>
              <w:suppressLineNumbers/>
              <w:tabs>
                <w:tab w:val="left" w:pos="0" w:leader="none"/>
              </w:tabs>
              <w:suppressAutoHyphens w:val="false"/>
              <w:snapToGrid w:val="false"/>
              <w:ind w:hanging="0"/>
              <w:rPr>
                <w:rStyle w:val="Style9"/>
                <w:rFonts w:eastAsia="Calibri"/>
                <w:color w:val="000000"/>
                <w:szCs w:val="28"/>
                <w:u w:val="none"/>
              </w:rPr>
            </w:pPr>
            <w:r>
              <w:rPr>
                <w:rFonts w:eastAsia="Calibri"/>
                <w:color w:val="000000"/>
                <w:szCs w:val="28"/>
                <w:u w:val="none"/>
              </w:rPr>
            </w:r>
          </w:p>
          <w:p>
            <w:pPr>
              <w:pStyle w:val="Normal"/>
              <w:suppressLineNumbers/>
              <w:tabs>
                <w:tab w:val="left" w:pos="0" w:leader="none"/>
              </w:tabs>
              <w:snapToGrid w:val="false"/>
              <w:ind w:hanging="0"/>
              <w:rPr>
                <w:szCs w:val="28"/>
              </w:rPr>
            </w:pPr>
            <w:r>
              <w:rPr>
                <w:rStyle w:val="Style9"/>
                <w:rFonts w:eastAsia="Calibri"/>
                <w:color w:val="000000"/>
                <w:szCs w:val="28"/>
                <w:u w:val="none"/>
              </w:rPr>
              <w:t xml:space="preserve">За – 5, проти – немає, утрималось – немає. </w:t>
            </w:r>
            <w:r>
              <w:rPr>
                <w:rStyle w:val="Style9"/>
                <w:rFonts w:eastAsia="Calibri"/>
                <w:b/>
                <w:bCs/>
                <w:i/>
                <w:iCs/>
                <w:color w:val="000000"/>
                <w:szCs w:val="28"/>
                <w:u w:val="none"/>
              </w:rPr>
              <w:t>Рішення прийнято.</w:t>
            </w:r>
          </w:p>
          <w:p>
            <w:pPr>
              <w:pStyle w:val="Normal"/>
              <w:suppressLineNumbers/>
              <w:tabs>
                <w:tab w:val="left" w:pos="0" w:leader="none"/>
              </w:tabs>
              <w:suppressAutoHyphens w:val="false"/>
              <w:snapToGrid w:val="false"/>
              <w:ind w:hanging="0"/>
              <w:rPr>
                <w:rStyle w:val="Style9"/>
                <w:rFonts w:eastAsia="Calibri"/>
                <w:color w:val="000000"/>
                <w:szCs w:val="28"/>
                <w:u w:val="none"/>
              </w:rPr>
            </w:pPr>
            <w:r>
              <w:rPr>
                <w:rFonts w:eastAsia="Calibri"/>
                <w:color w:val="000000"/>
                <w:szCs w:val="28"/>
                <w:u w:val="none"/>
              </w:rPr>
            </w:r>
          </w:p>
          <w:p>
            <w:pPr>
              <w:pStyle w:val="Normal"/>
              <w:suppressLineNumbers/>
              <w:tabs>
                <w:tab w:val="left" w:pos="0" w:leader="none"/>
              </w:tabs>
              <w:suppressAutoHyphens w:val="false"/>
              <w:snapToGrid w:val="false"/>
              <w:ind w:hanging="0"/>
              <w:rPr/>
            </w:pPr>
            <w:r>
              <w:rPr>
                <w:rStyle w:val="Style9"/>
                <w:rFonts w:eastAsia="Calibri"/>
                <w:color w:val="000000"/>
                <w:szCs w:val="28"/>
                <w:u w:val="none"/>
              </w:rPr>
              <w:t xml:space="preserve">Старостенко Г.В. – голову комісії, яка поінформувала про проект рішення </w:t>
            </w:r>
            <w:r>
              <w:rPr>
                <w:rFonts w:eastAsia="Calibri"/>
                <w:color w:val="000000"/>
                <w:szCs w:val="28"/>
                <w:u w:val="none"/>
              </w:rPr>
              <w:t>Київської міської ради “Про надання управлінню освіти Голосіївської районної в місті Києві державної адміністрації земельної ділянки для будівництва, обслуговування та експлуатації дошкільного навчального закладу на вул. Академіка Вільямса, 10 у Голосіївському районі м. Києва” (справа Д-8001)  (</w:t>
            </w:r>
            <w:r>
              <w:rPr>
                <w:rFonts w:eastAsia="Calibri"/>
                <w:i/>
                <w:iCs/>
                <w:color w:val="000000"/>
                <w:szCs w:val="28"/>
                <w:u w:val="none"/>
              </w:rPr>
              <w:t>доручення заступника міського голови-секретаря Київської міської ради В. Прокопіва №08/231-2351 ПР від 02.10.2017)</w:t>
            </w:r>
          </w:p>
          <w:p>
            <w:pPr>
              <w:pStyle w:val="Normal"/>
              <w:suppressLineNumbers/>
              <w:tabs>
                <w:tab w:val="left" w:pos="0" w:leader="none"/>
              </w:tabs>
              <w:suppressAutoHyphens w:val="false"/>
              <w:snapToGrid w:val="false"/>
              <w:ind w:hanging="0"/>
              <w:rPr>
                <w:rStyle w:val="Style9"/>
                <w:rFonts w:eastAsia="Calibri"/>
                <w:color w:val="000000"/>
                <w:szCs w:val="28"/>
                <w:u w:val="none"/>
              </w:rPr>
            </w:pPr>
            <w:r>
              <w:rPr>
                <w:rStyle w:val="Style9"/>
                <w:rFonts w:eastAsia="Calibri"/>
                <w:color w:val="000000"/>
                <w:szCs w:val="28"/>
                <w:u w:val="none"/>
              </w:rPr>
              <w:t>Шульга Н.І.</w:t>
            </w:r>
          </w:p>
          <w:p>
            <w:pPr>
              <w:pStyle w:val="Normal"/>
              <w:suppressLineNumbers/>
              <w:tabs>
                <w:tab w:val="left" w:pos="0" w:leader="none"/>
              </w:tabs>
              <w:suppressAutoHyphens w:val="false"/>
              <w:snapToGrid w:val="false"/>
              <w:ind w:hanging="0"/>
              <w:rPr>
                <w:rStyle w:val="Style9"/>
                <w:rFonts w:eastAsia="Calibri"/>
                <w:color w:val="000000"/>
                <w:szCs w:val="28"/>
                <w:u w:val="none"/>
              </w:rPr>
            </w:pPr>
            <w:r>
              <w:rPr>
                <w:rFonts w:eastAsia="Calibri"/>
                <w:color w:val="000000"/>
                <w:szCs w:val="28"/>
                <w:u w:val="none"/>
              </w:rPr>
            </w:r>
          </w:p>
          <w:p>
            <w:pPr>
              <w:pStyle w:val="Normal"/>
              <w:suppressLineNumbers/>
              <w:tabs>
                <w:tab w:val="left" w:pos="0" w:leader="none"/>
              </w:tabs>
              <w:suppressAutoHyphens w:val="false"/>
              <w:snapToGrid w:val="false"/>
              <w:ind w:hanging="0"/>
              <w:rPr/>
            </w:pPr>
            <w:r>
              <w:rPr>
                <w:szCs w:val="28"/>
              </w:rPr>
              <w:t xml:space="preserve">Підтримати проект рішення </w:t>
            </w:r>
            <w:r>
              <w:rPr>
                <w:rStyle w:val="Style9"/>
                <w:rFonts w:eastAsia="Calibri"/>
                <w:color w:val="000000"/>
                <w:szCs w:val="28"/>
                <w:u w:val="none"/>
              </w:rPr>
              <w:t xml:space="preserve">Київської міської ради  </w:t>
            </w:r>
            <w:r>
              <w:rPr>
                <w:rFonts w:eastAsia="Calibri"/>
                <w:color w:val="000000"/>
                <w:szCs w:val="28"/>
                <w:u w:val="none"/>
              </w:rPr>
              <w:t xml:space="preserve">“Про надання управлінню освіти Голосіївської районної в місті Києві державної адміністрації земельної ділянки для будівництва, обслуговування та експлуатації дошкільного навчального закладу на вул. Академіка Вільямса, 10 у Голосіївському районі м. Києва” (справа Д-8001) </w:t>
            </w:r>
            <w:r>
              <w:rPr>
                <w:rStyle w:val="Strong"/>
                <w:rFonts w:eastAsia="Calibri" w:ascii="Times New Roman CYR" w:hAnsi="Times New Roman CYR"/>
                <w:b w:val="false"/>
                <w:bCs w:val="false"/>
                <w:color w:val="000000"/>
                <w:szCs w:val="28"/>
                <w:shd w:fill="FFFFFF" w:val="clear"/>
              </w:rPr>
              <w:t>та рекомендувати його для розгляду на пленарному засіданні сесії Київської міської ради.</w:t>
            </w:r>
          </w:p>
          <w:p>
            <w:pPr>
              <w:pStyle w:val="Normal"/>
              <w:suppressLineNumbers/>
              <w:tabs>
                <w:tab w:val="left" w:pos="0" w:leader="none"/>
              </w:tabs>
              <w:suppressAutoHyphens w:val="false"/>
              <w:snapToGrid w:val="false"/>
              <w:ind w:hanging="0"/>
              <w:rPr>
                <w:rStyle w:val="Style9"/>
                <w:rFonts w:eastAsia="Calibri"/>
                <w:color w:val="000000"/>
                <w:szCs w:val="28"/>
                <w:u w:val="none"/>
              </w:rPr>
            </w:pPr>
            <w:r>
              <w:rPr>
                <w:rFonts w:eastAsia="Calibri"/>
                <w:color w:val="000000"/>
                <w:szCs w:val="28"/>
                <w:u w:val="none"/>
              </w:rPr>
            </w:r>
          </w:p>
          <w:p>
            <w:pPr>
              <w:pStyle w:val="Normal"/>
              <w:suppressLineNumbers/>
              <w:tabs>
                <w:tab w:val="left" w:pos="0" w:leader="none"/>
              </w:tabs>
              <w:snapToGrid w:val="false"/>
              <w:ind w:hanging="0"/>
              <w:rPr>
                <w:szCs w:val="28"/>
              </w:rPr>
            </w:pPr>
            <w:r>
              <w:rPr>
                <w:rStyle w:val="Style9"/>
                <w:rFonts w:eastAsia="Calibri"/>
                <w:color w:val="000000"/>
                <w:szCs w:val="28"/>
                <w:u w:val="none"/>
              </w:rPr>
              <w:t xml:space="preserve">За – 5, проти – немає, утрималось – немає. </w:t>
            </w:r>
            <w:r>
              <w:rPr>
                <w:rStyle w:val="Style9"/>
                <w:rFonts w:eastAsia="Calibri"/>
                <w:b/>
                <w:bCs/>
                <w:i/>
                <w:iCs/>
                <w:color w:val="000000"/>
                <w:szCs w:val="28"/>
                <w:u w:val="none"/>
              </w:rPr>
              <w:t>Рішення прийнято.</w:t>
            </w:r>
          </w:p>
          <w:p>
            <w:pPr>
              <w:pStyle w:val="Normal"/>
              <w:suppressLineNumbers/>
              <w:tabs>
                <w:tab w:val="left" w:pos="0" w:leader="none"/>
              </w:tabs>
              <w:suppressAutoHyphens w:val="false"/>
              <w:snapToGrid w:val="false"/>
              <w:ind w:hanging="0"/>
              <w:rPr>
                <w:rStyle w:val="Style9"/>
                <w:rFonts w:eastAsia="Calibri"/>
                <w:color w:val="000000"/>
                <w:szCs w:val="28"/>
                <w:u w:val="none"/>
              </w:rPr>
            </w:pPr>
            <w:r>
              <w:rPr>
                <w:rFonts w:eastAsia="Calibri"/>
                <w:color w:val="000000"/>
                <w:szCs w:val="28"/>
                <w:u w:val="none"/>
              </w:rPr>
            </w:r>
          </w:p>
          <w:p>
            <w:pPr>
              <w:pStyle w:val="Normal"/>
              <w:suppressLineNumbers/>
              <w:tabs>
                <w:tab w:val="left" w:pos="0" w:leader="none"/>
              </w:tabs>
              <w:suppressAutoHyphens w:val="false"/>
              <w:snapToGrid w:val="false"/>
              <w:ind w:hanging="0"/>
              <w:rPr/>
            </w:pPr>
            <w:r>
              <w:rPr>
                <w:rStyle w:val="Style9"/>
                <w:rFonts w:eastAsia="Calibri"/>
                <w:color w:val="000000"/>
                <w:szCs w:val="28"/>
                <w:u w:val="none"/>
              </w:rPr>
              <w:t>Чуздюк</w:t>
            </w:r>
            <w:r>
              <w:rPr>
                <w:rStyle w:val="Style9"/>
                <w:rFonts w:eastAsia="Calibri"/>
                <w:color w:val="000000"/>
                <w:szCs w:val="28"/>
                <w:u w:val="none"/>
              </w:rPr>
              <w:t>а О.О.</w:t>
            </w:r>
            <w:r>
              <w:rPr>
                <w:rStyle w:val="Style9"/>
                <w:rFonts w:eastAsia="Calibri"/>
                <w:color w:val="000000"/>
                <w:szCs w:val="28"/>
                <w:u w:val="none"/>
              </w:rPr>
              <w:t xml:space="preserve"> </w:t>
            </w:r>
            <w:r>
              <w:rPr>
                <w:rStyle w:val="Style9"/>
                <w:rFonts w:eastAsia="Calibri"/>
                <w:color w:val="000000"/>
                <w:szCs w:val="28"/>
                <w:u w:val="none"/>
              </w:rPr>
              <w:t xml:space="preserve">– помічника депутата Київської міської ради О. Бродського, який поінформував про </w:t>
            </w:r>
            <w:r>
              <w:rPr>
                <w:rFonts w:eastAsia="Calibri"/>
                <w:color w:val="000000"/>
                <w:szCs w:val="28"/>
                <w:u w:val="none"/>
              </w:rPr>
              <w:t xml:space="preserve">проект рішення Київської міської ради </w:t>
            </w:r>
            <w:r>
              <w:rPr>
                <w:rFonts w:eastAsia="Calibri"/>
                <w:iCs/>
                <w:color w:val="000000"/>
                <w:szCs w:val="28"/>
                <w:u w:val="none"/>
              </w:rPr>
              <w:t>“</w:t>
            </w:r>
            <w:r>
              <w:rPr>
                <w:rFonts w:eastAsia="Calibri"/>
                <w:iCs/>
                <w:color w:val="000000"/>
                <w:szCs w:val="28"/>
                <w:u w:val="none"/>
              </w:rPr>
              <w:t>Про питання щодо встановлення паркувальних велосипедних стійок біля закладів культури, освіти та охорони здоров'я міста Києва”</w:t>
            </w:r>
            <w:r>
              <w:rPr>
                <w:rFonts w:eastAsia="Calibri"/>
                <w:iCs/>
                <w:color w:val="000000"/>
                <w:szCs w:val="28"/>
                <w:u w:val="none"/>
              </w:rPr>
              <w:t xml:space="preserve"> </w:t>
            </w:r>
            <w:r>
              <w:rPr>
                <w:rFonts w:eastAsia="Calibri"/>
                <w:color w:val="000000"/>
                <w:szCs w:val="28"/>
                <w:u w:val="none"/>
              </w:rPr>
              <w:t>(</w:t>
            </w:r>
            <w:r>
              <w:rPr>
                <w:rFonts w:eastAsia="Calibri"/>
                <w:i/>
                <w:iCs/>
                <w:color w:val="000000"/>
                <w:szCs w:val="28"/>
                <w:u w:val="none"/>
              </w:rPr>
              <w:t>доручення заступника міського голови-секретаря Київської міської ради В. Прокопіва №08/231-2312 ПР від 28.09.2017)</w:t>
            </w:r>
          </w:p>
          <w:p>
            <w:pPr>
              <w:pStyle w:val="Normal"/>
              <w:suppressLineNumbers/>
              <w:tabs>
                <w:tab w:val="left" w:pos="0" w:leader="none"/>
              </w:tabs>
              <w:suppressAutoHyphens w:val="false"/>
              <w:snapToGrid w:val="false"/>
              <w:ind w:hanging="0"/>
              <w:rPr>
                <w:rStyle w:val="Style9"/>
                <w:rFonts w:eastAsia="Calibri"/>
                <w:color w:val="000000"/>
                <w:szCs w:val="28"/>
                <w:u w:val="none"/>
              </w:rPr>
            </w:pPr>
            <w:r>
              <w:rPr>
                <w:rFonts w:eastAsia="Calibri"/>
                <w:color w:val="000000"/>
                <w:szCs w:val="28"/>
                <w:u w:val="none"/>
              </w:rPr>
            </w:r>
          </w:p>
          <w:p>
            <w:pPr>
              <w:pStyle w:val="Normal"/>
              <w:suppressLineNumbers/>
              <w:tabs>
                <w:tab w:val="left" w:pos="0" w:leader="none"/>
              </w:tabs>
              <w:suppressAutoHyphens w:val="false"/>
              <w:snapToGrid w:val="false"/>
              <w:ind w:hanging="0"/>
              <w:rPr>
                <w:rStyle w:val="Style9"/>
                <w:rFonts w:eastAsia="Calibri"/>
                <w:color w:val="000000"/>
                <w:szCs w:val="28"/>
                <w:u w:val="none"/>
              </w:rPr>
            </w:pPr>
            <w:r>
              <w:rPr>
                <w:rStyle w:val="Style9"/>
                <w:rFonts w:eastAsia="Calibri"/>
                <w:color w:val="000000"/>
                <w:szCs w:val="28"/>
                <w:u w:val="none"/>
              </w:rPr>
              <w:t>Шульга Н.І., Васильчук В.В.</w:t>
            </w:r>
          </w:p>
          <w:p>
            <w:pPr>
              <w:pStyle w:val="Normal"/>
              <w:suppressLineNumbers/>
              <w:tabs>
                <w:tab w:val="left" w:pos="0" w:leader="none"/>
              </w:tabs>
              <w:suppressAutoHyphens w:val="false"/>
              <w:snapToGrid w:val="false"/>
              <w:ind w:hanging="0"/>
              <w:rPr>
                <w:rStyle w:val="Style9"/>
                <w:rFonts w:eastAsia="Calibri"/>
                <w:color w:val="000000"/>
                <w:szCs w:val="28"/>
                <w:u w:val="none"/>
              </w:rPr>
            </w:pPr>
            <w:r>
              <w:rPr>
                <w:rFonts w:eastAsia="Calibri"/>
                <w:color w:val="000000"/>
                <w:szCs w:val="28"/>
                <w:u w:val="none"/>
              </w:rPr>
            </w:r>
          </w:p>
          <w:p>
            <w:pPr>
              <w:pStyle w:val="Normal"/>
              <w:suppressLineNumbers/>
              <w:tabs>
                <w:tab w:val="left" w:pos="0" w:leader="none"/>
              </w:tabs>
              <w:suppressAutoHyphens w:val="false"/>
              <w:snapToGrid w:val="false"/>
              <w:ind w:hanging="0"/>
              <w:rPr/>
            </w:pPr>
            <w:r>
              <w:rPr>
                <w:szCs w:val="28"/>
              </w:rPr>
              <w:t xml:space="preserve">Підтримати проект рішення </w:t>
            </w:r>
            <w:r>
              <w:rPr>
                <w:rStyle w:val="Style9"/>
                <w:rFonts w:eastAsia="Calibri"/>
                <w:color w:val="000000"/>
                <w:szCs w:val="28"/>
                <w:u w:val="none"/>
              </w:rPr>
              <w:t xml:space="preserve">Київської міської ради  </w:t>
            </w:r>
            <w:r>
              <w:rPr>
                <w:rFonts w:eastAsia="Calibri"/>
                <w:color w:val="000000"/>
                <w:szCs w:val="28"/>
                <w:u w:val="none"/>
              </w:rPr>
              <w:t xml:space="preserve">ради </w:t>
            </w:r>
            <w:r>
              <w:rPr>
                <w:rFonts w:eastAsia="Calibri"/>
                <w:iCs/>
                <w:color w:val="000000"/>
                <w:szCs w:val="28"/>
                <w:u w:val="none"/>
              </w:rPr>
              <w:t>“</w:t>
            </w:r>
            <w:r>
              <w:rPr>
                <w:rFonts w:eastAsia="Calibri"/>
                <w:iCs/>
                <w:color w:val="000000"/>
                <w:szCs w:val="28"/>
                <w:u w:val="none"/>
              </w:rPr>
              <w:t>Про питання щодо встановлення паркувальних велосипедних стійок біля закладів культури, освіти та охорони здоров'я міста Києва”</w:t>
            </w:r>
            <w:r>
              <w:rPr>
                <w:rFonts w:eastAsia="Calibri"/>
                <w:iCs/>
                <w:color w:val="000000"/>
                <w:szCs w:val="28"/>
                <w:u w:val="none"/>
              </w:rPr>
              <w:t xml:space="preserve"> </w:t>
            </w:r>
            <w:r>
              <w:rPr>
                <w:rStyle w:val="Strong"/>
                <w:rFonts w:eastAsia="Calibri" w:ascii="Times New Roman CYR" w:hAnsi="Times New Roman CYR"/>
                <w:b w:val="false"/>
                <w:bCs w:val="false"/>
                <w:color w:val="000000"/>
                <w:szCs w:val="28"/>
                <w:shd w:fill="FFFFFF" w:val="clear"/>
              </w:rPr>
              <w:t>та рекомендувати його для розгляду на пленарному засіданні сесії Київської міської ради.</w:t>
            </w:r>
          </w:p>
          <w:p>
            <w:pPr>
              <w:pStyle w:val="Normal"/>
              <w:suppressLineNumbers/>
              <w:tabs>
                <w:tab w:val="left" w:pos="0" w:leader="none"/>
              </w:tabs>
              <w:suppressAutoHyphens w:val="false"/>
              <w:snapToGrid w:val="false"/>
              <w:ind w:hanging="0"/>
              <w:rPr>
                <w:rStyle w:val="Style9"/>
                <w:rFonts w:eastAsia="Calibri"/>
                <w:color w:val="000000"/>
                <w:szCs w:val="28"/>
                <w:u w:val="none"/>
              </w:rPr>
            </w:pPr>
            <w:r>
              <w:rPr>
                <w:rFonts w:eastAsia="Calibri"/>
                <w:color w:val="000000"/>
                <w:szCs w:val="28"/>
                <w:u w:val="none"/>
              </w:rPr>
            </w:r>
          </w:p>
          <w:p>
            <w:pPr>
              <w:pStyle w:val="Normal"/>
              <w:suppressLineNumbers/>
              <w:tabs>
                <w:tab w:val="left" w:pos="0" w:leader="none"/>
              </w:tabs>
              <w:snapToGrid w:val="false"/>
              <w:ind w:hanging="0"/>
              <w:rPr>
                <w:szCs w:val="28"/>
              </w:rPr>
            </w:pPr>
            <w:r>
              <w:rPr>
                <w:rStyle w:val="Style9"/>
                <w:rFonts w:eastAsia="Calibri"/>
                <w:color w:val="000000"/>
                <w:szCs w:val="28"/>
                <w:u w:val="none"/>
              </w:rPr>
              <w:t xml:space="preserve">За – 4, проти – немає, утрималось – немає, не голосував – 1. </w:t>
            </w:r>
            <w:r>
              <w:rPr>
                <w:rStyle w:val="Style9"/>
                <w:rFonts w:eastAsia="Calibri"/>
                <w:b/>
                <w:bCs/>
                <w:i/>
                <w:iCs/>
                <w:color w:val="000000"/>
                <w:szCs w:val="28"/>
                <w:u w:val="none"/>
              </w:rPr>
              <w:t>Рішення прийнято.</w:t>
            </w:r>
          </w:p>
          <w:p>
            <w:pPr>
              <w:pStyle w:val="Normal"/>
              <w:suppressLineNumbers/>
              <w:tabs>
                <w:tab w:val="left" w:pos="0" w:leader="none"/>
              </w:tabs>
              <w:suppressAutoHyphens w:val="false"/>
              <w:snapToGrid w:val="false"/>
              <w:ind w:hanging="0"/>
              <w:rPr>
                <w:rStyle w:val="Style9"/>
                <w:rFonts w:eastAsia="Calibri"/>
                <w:color w:val="000000"/>
                <w:szCs w:val="28"/>
                <w:u w:val="none"/>
              </w:rPr>
            </w:pPr>
            <w:r>
              <w:rPr>
                <w:rFonts w:eastAsia="Calibri"/>
                <w:color w:val="000000"/>
                <w:szCs w:val="28"/>
                <w:u w:val="none"/>
              </w:rPr>
            </w:r>
          </w:p>
          <w:p>
            <w:pPr>
              <w:pStyle w:val="Normal"/>
              <w:suppressLineNumbers/>
              <w:tabs>
                <w:tab w:val="left" w:pos="0" w:leader="none"/>
              </w:tabs>
              <w:suppressAutoHyphens w:val="false"/>
              <w:snapToGrid w:val="false"/>
              <w:ind w:hanging="0"/>
              <w:rPr/>
            </w:pPr>
            <w:r>
              <w:rPr>
                <w:rStyle w:val="Style9"/>
                <w:rFonts w:eastAsia="Calibri"/>
                <w:color w:val="000000"/>
                <w:szCs w:val="28"/>
                <w:u w:val="none"/>
              </w:rPr>
              <w:t>Чуздюк</w:t>
            </w:r>
            <w:r>
              <w:rPr>
                <w:rStyle w:val="Style9"/>
                <w:rFonts w:eastAsia="Calibri"/>
                <w:color w:val="000000"/>
                <w:szCs w:val="28"/>
                <w:u w:val="none"/>
              </w:rPr>
              <w:t>а</w:t>
            </w:r>
            <w:r>
              <w:rPr>
                <w:rStyle w:val="Style9"/>
                <w:rFonts w:eastAsia="Calibri"/>
                <w:color w:val="000000"/>
                <w:szCs w:val="28"/>
                <w:u w:val="none"/>
              </w:rPr>
              <w:t xml:space="preserve"> </w:t>
            </w:r>
            <w:r>
              <w:rPr>
                <w:rStyle w:val="Style9"/>
                <w:rFonts w:eastAsia="Calibri"/>
                <w:color w:val="000000"/>
                <w:szCs w:val="28"/>
                <w:u w:val="none"/>
              </w:rPr>
              <w:t>О.О.</w:t>
            </w:r>
            <w:r>
              <w:rPr>
                <w:rStyle w:val="Style9"/>
                <w:rFonts w:eastAsia="Calibri"/>
                <w:color w:val="000000"/>
                <w:szCs w:val="28"/>
                <w:u w:val="none"/>
              </w:rPr>
              <w:t xml:space="preserve"> – помічника депутата Київської міської ради О. Бродського, який поінформував про </w:t>
            </w:r>
            <w:r>
              <w:rPr>
                <w:rFonts w:eastAsia="Calibri"/>
                <w:color w:val="000000"/>
                <w:szCs w:val="28"/>
                <w:u w:val="none"/>
              </w:rPr>
              <w:t xml:space="preserve">проект рішення Київської міської ради “Про здійснення </w:t>
            </w:r>
            <w:r>
              <w:rPr>
                <w:rFonts w:eastAsia="Calibri"/>
                <w:color w:val="000000"/>
                <w:szCs w:val="28"/>
                <w:u w:val="none"/>
              </w:rPr>
              <w:t>заходів щодо викупу для</w:t>
            </w:r>
            <w:r>
              <w:rPr>
                <w:rFonts w:eastAsia="Calibri"/>
                <w:color w:val="000000"/>
                <w:szCs w:val="28"/>
                <w:u w:val="none"/>
              </w:rPr>
              <w:t xml:space="preserve"> суспільних потреб об'єкта незавершеного будівництва, розташованого за адресою: вул. Олени Теліги, 25” (</w:t>
            </w:r>
            <w:r>
              <w:rPr>
                <w:rFonts w:eastAsia="Calibri"/>
                <w:i/>
                <w:iCs/>
                <w:color w:val="000000"/>
                <w:szCs w:val="28"/>
                <w:u w:val="none"/>
              </w:rPr>
              <w:t>доручення заступника міського голови-секретаря Київської міської ради В. Прокопіва №08/231-2149 ПР від 15.09</w:t>
            </w:r>
            <w:r>
              <w:rPr>
                <w:rFonts w:eastAsia="Calibri"/>
                <w:i/>
                <w:iCs/>
                <w:color w:val="000000"/>
                <w:szCs w:val="28"/>
                <w:u w:val="none"/>
                <w:lang w:val="ru-RU"/>
              </w:rPr>
              <w:t>.2017</w:t>
            </w:r>
          </w:p>
          <w:p>
            <w:pPr>
              <w:pStyle w:val="Normal"/>
              <w:suppressLineNumbers/>
              <w:tabs>
                <w:tab w:val="left" w:pos="0" w:leader="none"/>
              </w:tabs>
              <w:suppressAutoHyphens w:val="false"/>
              <w:snapToGrid w:val="false"/>
              <w:ind w:hanging="0"/>
              <w:rPr>
                <w:rStyle w:val="Style9"/>
                <w:rFonts w:eastAsia="Calibri"/>
                <w:color w:val="000000"/>
                <w:szCs w:val="28"/>
                <w:u w:val="none"/>
              </w:rPr>
            </w:pPr>
            <w:r>
              <w:rPr>
                <w:rFonts w:eastAsia="Calibri"/>
                <w:color w:val="000000"/>
                <w:szCs w:val="28"/>
                <w:u w:val="none"/>
              </w:rPr>
            </w:r>
          </w:p>
          <w:p>
            <w:pPr>
              <w:pStyle w:val="Normal"/>
              <w:suppressLineNumbers/>
              <w:tabs>
                <w:tab w:val="left" w:pos="0" w:leader="none"/>
              </w:tabs>
              <w:suppressAutoHyphens w:val="false"/>
              <w:snapToGrid w:val="false"/>
              <w:ind w:hanging="0"/>
              <w:rPr>
                <w:rStyle w:val="Style9"/>
                <w:rFonts w:eastAsia="Calibri"/>
                <w:color w:val="000000"/>
                <w:szCs w:val="28"/>
                <w:u w:val="none"/>
              </w:rPr>
            </w:pPr>
            <w:r>
              <w:rPr>
                <w:rStyle w:val="Style9"/>
                <w:rFonts w:eastAsia="Calibri"/>
                <w:color w:val="000000"/>
                <w:szCs w:val="28"/>
                <w:u w:val="none"/>
              </w:rPr>
              <w:t>Шульга Н.І., Гончаров О.В., Васильчук В.В., Челомбітько В.Ю.</w:t>
            </w:r>
          </w:p>
          <w:p>
            <w:pPr>
              <w:pStyle w:val="Normal"/>
              <w:suppressLineNumbers/>
              <w:tabs>
                <w:tab w:val="left" w:pos="0" w:leader="none"/>
              </w:tabs>
              <w:suppressAutoHyphens w:val="false"/>
              <w:snapToGrid w:val="false"/>
              <w:ind w:hanging="0"/>
              <w:rPr>
                <w:rStyle w:val="Style9"/>
                <w:rFonts w:eastAsia="Calibri"/>
                <w:color w:val="000000"/>
                <w:szCs w:val="28"/>
                <w:u w:val="none"/>
              </w:rPr>
            </w:pPr>
            <w:r>
              <w:rPr>
                <w:rFonts w:eastAsia="Calibri"/>
                <w:color w:val="000000"/>
                <w:szCs w:val="28"/>
                <w:u w:val="none"/>
              </w:rPr>
            </w:r>
          </w:p>
          <w:p>
            <w:pPr>
              <w:pStyle w:val="Normal"/>
              <w:suppressLineNumbers/>
              <w:tabs>
                <w:tab w:val="left" w:pos="0" w:leader="none"/>
              </w:tabs>
              <w:suppressAutoHyphens w:val="false"/>
              <w:snapToGrid w:val="false"/>
              <w:ind w:hanging="0"/>
              <w:rPr/>
            </w:pPr>
            <w:r>
              <w:rPr>
                <w:rStyle w:val="Style9"/>
                <w:rFonts w:eastAsia="Calibri"/>
                <w:color w:val="000000"/>
                <w:szCs w:val="28"/>
                <w:u w:val="none"/>
              </w:rPr>
              <w:t xml:space="preserve">Підтримати проект рішення “Про здійснення </w:t>
            </w:r>
            <w:r>
              <w:rPr>
                <w:rStyle w:val="Style9"/>
                <w:rFonts w:eastAsia="Calibri"/>
                <w:color w:val="000000"/>
                <w:szCs w:val="28"/>
                <w:u w:val="none"/>
              </w:rPr>
              <w:t>заходів щодо викупу для</w:t>
            </w:r>
            <w:r>
              <w:rPr>
                <w:rStyle w:val="Style9"/>
                <w:rFonts w:eastAsia="Calibri"/>
                <w:color w:val="000000"/>
                <w:szCs w:val="28"/>
                <w:u w:val="none"/>
              </w:rPr>
              <w:t xml:space="preserve"> суспільних потреб об'єкта незавершеного будівництва, розташованого за адресою: вул. Олени Теліги, 25” </w:t>
            </w:r>
            <w:r>
              <w:rPr>
                <w:rFonts w:eastAsia="Calibri"/>
                <w:color w:val="000000"/>
                <w:szCs w:val="28"/>
                <w:u w:val="none"/>
              </w:rPr>
              <w:t xml:space="preserve"> з пропозицією можливо</w:t>
            </w:r>
            <w:r>
              <w:rPr>
                <w:rFonts w:eastAsia="Calibri"/>
                <w:color w:val="000000"/>
                <w:szCs w:val="28"/>
                <w:u w:val="none"/>
              </w:rPr>
              <w:t>ї</w:t>
            </w:r>
            <w:r>
              <w:rPr>
                <w:rFonts w:eastAsia="Calibri"/>
                <w:color w:val="000000"/>
                <w:szCs w:val="28"/>
                <w:u w:val="none"/>
              </w:rPr>
              <w:t xml:space="preserve"> ліквідації будівлі на земельній ділянці на вул. Олени Теліги, 25.</w:t>
            </w:r>
          </w:p>
          <w:p>
            <w:pPr>
              <w:pStyle w:val="Normal"/>
              <w:suppressLineNumbers/>
              <w:tabs>
                <w:tab w:val="left" w:pos="0" w:leader="none"/>
              </w:tabs>
              <w:snapToGrid w:val="false"/>
              <w:ind w:hanging="0"/>
              <w:rPr>
                <w:szCs w:val="28"/>
              </w:rPr>
            </w:pPr>
            <w:r>
              <w:rPr>
                <w:rStyle w:val="Style9"/>
                <w:rFonts w:eastAsia="Calibri"/>
                <w:color w:val="000000"/>
                <w:szCs w:val="28"/>
                <w:u w:val="none"/>
              </w:rPr>
              <w:t xml:space="preserve">За – 3, проти – немає, утрималось – 1, не голосував – 1. </w:t>
            </w:r>
            <w:r>
              <w:rPr>
                <w:rStyle w:val="Style9"/>
                <w:rFonts w:eastAsia="Calibri"/>
                <w:b/>
                <w:bCs/>
                <w:i/>
                <w:iCs/>
                <w:color w:val="000000"/>
                <w:szCs w:val="28"/>
                <w:u w:val="none"/>
              </w:rPr>
              <w:t xml:space="preserve">Рішення </w:t>
            </w:r>
            <w:r>
              <w:rPr>
                <w:rStyle w:val="Style9"/>
                <w:rFonts w:eastAsia="Calibri"/>
                <w:b/>
                <w:bCs/>
                <w:i/>
                <w:iCs/>
                <w:color w:val="000000"/>
                <w:szCs w:val="28"/>
                <w:u w:val="none"/>
              </w:rPr>
              <w:t xml:space="preserve">не </w:t>
            </w:r>
            <w:r>
              <w:rPr>
                <w:rStyle w:val="Style9"/>
                <w:rFonts w:eastAsia="Calibri"/>
                <w:b/>
                <w:bCs/>
                <w:i/>
                <w:iCs/>
                <w:color w:val="000000"/>
                <w:szCs w:val="28"/>
                <w:u w:val="none"/>
              </w:rPr>
              <w:t>прийнято.</w:t>
            </w:r>
          </w:p>
          <w:p>
            <w:pPr>
              <w:pStyle w:val="Normal"/>
              <w:suppressLineNumbers/>
              <w:tabs>
                <w:tab w:val="left" w:pos="0" w:leader="none"/>
              </w:tabs>
              <w:suppressAutoHyphens w:val="false"/>
              <w:snapToGrid w:val="false"/>
              <w:ind w:hanging="0"/>
              <w:rPr>
                <w:rStyle w:val="Style9"/>
                <w:rFonts w:eastAsia="Calibri"/>
                <w:color w:val="000000"/>
                <w:szCs w:val="28"/>
                <w:u w:val="none"/>
              </w:rPr>
            </w:pPr>
            <w:r>
              <w:rPr>
                <w:rFonts w:eastAsia="Calibri"/>
                <w:color w:val="000000"/>
                <w:szCs w:val="28"/>
                <w:u w:val="none"/>
              </w:rPr>
            </w:r>
          </w:p>
          <w:p>
            <w:pPr>
              <w:pStyle w:val="Normal"/>
              <w:suppressLineNumbers/>
              <w:tabs>
                <w:tab w:val="left" w:pos="0" w:leader="none"/>
              </w:tabs>
              <w:snapToGrid w:val="false"/>
              <w:ind w:hanging="0"/>
              <w:rPr/>
            </w:pPr>
            <w:r>
              <w:rPr>
                <w:rStyle w:val="Style9"/>
                <w:rFonts w:eastAsia="Calibri" w:cs="Times New Roman CYR" w:ascii="Times New Roman CYR" w:hAnsi="Times New Roman CYR"/>
                <w:color w:val="000000"/>
                <w:szCs w:val="28"/>
                <w:u w:val="none"/>
                <w:lang w:eastAsia="ru-RU"/>
              </w:rPr>
              <w:t xml:space="preserve">Мосійчука Ю.А. - заступника директора Департаменту земельних ресурсів  виконавчого органу Київської міської ради (КМДА), який поінформував про проект рішення </w:t>
            </w:r>
            <w:r>
              <w:rPr>
                <w:rFonts w:eastAsia="Calibri"/>
                <w:color w:val="000000"/>
                <w:szCs w:val="28"/>
                <w:u w:val="none"/>
              </w:rPr>
              <w:t xml:space="preserve">Київської міської ради “Про надання дозволу на розроблення проекту землеустрою щодо відведення земельної ділянки вищому навчальному закладу “Відкритий міжнародний Університет розвитку людини “Україна” на вул. Львівській, 23 у Святошинському районі м. Києва для експлуатації та обслуговування трансформаторної підстанції (справа К-30454) </w:t>
            </w:r>
            <w:r>
              <w:rPr>
                <w:rFonts w:eastAsia="Calibri"/>
                <w:i/>
                <w:iCs/>
                <w:color w:val="000000"/>
                <w:szCs w:val="28"/>
                <w:u w:val="none"/>
              </w:rPr>
              <w:t xml:space="preserve"> </w:t>
            </w:r>
            <w:r>
              <w:rPr>
                <w:rFonts w:eastAsia="Calibri"/>
                <w:color w:val="000000"/>
                <w:szCs w:val="28"/>
                <w:u w:val="none"/>
              </w:rPr>
              <w:t>(</w:t>
            </w:r>
            <w:r>
              <w:rPr>
                <w:rFonts w:eastAsia="Calibri"/>
                <w:i/>
                <w:iCs/>
                <w:color w:val="000000"/>
                <w:szCs w:val="28"/>
                <w:u w:val="none"/>
              </w:rPr>
              <w:t>доручення заступника міського голови-секретаря Київської міської ради В. Прокопіва №08/231-2032 ПР від 07.09.2017)</w:t>
            </w:r>
          </w:p>
          <w:p>
            <w:pPr>
              <w:pStyle w:val="Normal"/>
              <w:suppressLineNumbers/>
              <w:tabs>
                <w:tab w:val="left" w:pos="0" w:leader="none"/>
              </w:tabs>
              <w:suppressAutoHyphens w:val="false"/>
              <w:snapToGrid w:val="false"/>
              <w:ind w:hanging="0"/>
              <w:rPr>
                <w:rStyle w:val="Style9"/>
                <w:rFonts w:eastAsia="Calibri"/>
                <w:color w:val="000000"/>
                <w:szCs w:val="28"/>
                <w:u w:val="none"/>
              </w:rPr>
            </w:pPr>
            <w:r>
              <w:rPr>
                <w:rFonts w:eastAsia="Calibri"/>
                <w:color w:val="000000"/>
                <w:szCs w:val="28"/>
                <w:u w:val="none"/>
              </w:rPr>
            </w:r>
          </w:p>
          <w:p>
            <w:pPr>
              <w:pStyle w:val="Normal"/>
              <w:suppressLineNumbers/>
              <w:tabs>
                <w:tab w:val="left" w:pos="0" w:leader="none"/>
              </w:tabs>
              <w:suppressAutoHyphens w:val="false"/>
              <w:snapToGrid w:val="false"/>
              <w:ind w:hanging="0"/>
              <w:rPr/>
            </w:pPr>
            <w:r>
              <w:rPr>
                <w:rStyle w:val="Style9"/>
                <w:rFonts w:eastAsia="Calibri"/>
                <w:color w:val="000000"/>
                <w:szCs w:val="28"/>
                <w:u w:val="none"/>
              </w:rPr>
              <w:t>Шульга Н.І.</w:t>
            </w:r>
          </w:p>
          <w:p>
            <w:pPr>
              <w:pStyle w:val="Normal"/>
              <w:suppressLineNumbers/>
              <w:tabs>
                <w:tab w:val="left" w:pos="0" w:leader="none"/>
              </w:tabs>
              <w:suppressAutoHyphens w:val="false"/>
              <w:snapToGrid w:val="false"/>
              <w:ind w:hanging="0"/>
              <w:rPr>
                <w:rStyle w:val="Style9"/>
                <w:rFonts w:eastAsia="Calibri"/>
                <w:color w:val="000000"/>
                <w:szCs w:val="28"/>
                <w:u w:val="none"/>
              </w:rPr>
            </w:pPr>
            <w:r>
              <w:rPr>
                <w:rFonts w:eastAsia="Calibri"/>
                <w:color w:val="000000"/>
                <w:szCs w:val="28"/>
                <w:u w:val="none"/>
              </w:rPr>
            </w:r>
          </w:p>
          <w:p>
            <w:pPr>
              <w:pStyle w:val="Normal"/>
              <w:suppressLineNumbers/>
              <w:tabs>
                <w:tab w:val="left" w:pos="0" w:leader="none"/>
              </w:tabs>
              <w:suppressAutoHyphens w:val="false"/>
              <w:snapToGrid w:val="false"/>
              <w:ind w:hanging="0"/>
              <w:rPr>
                <w:szCs w:val="28"/>
              </w:rPr>
            </w:pPr>
            <w:r>
              <w:rPr>
                <w:szCs w:val="28"/>
              </w:rPr>
              <w:t xml:space="preserve">Підтримати проект рішення </w:t>
            </w:r>
            <w:r>
              <w:rPr>
                <w:rStyle w:val="Style9"/>
                <w:rFonts w:eastAsia="Calibri"/>
                <w:color w:val="000000"/>
                <w:szCs w:val="28"/>
                <w:u w:val="none"/>
              </w:rPr>
              <w:t xml:space="preserve">Київської міської ради  </w:t>
            </w:r>
            <w:r>
              <w:rPr>
                <w:rFonts w:eastAsia="Calibri"/>
                <w:color w:val="000000"/>
                <w:szCs w:val="28"/>
                <w:u w:val="none"/>
              </w:rPr>
              <w:t xml:space="preserve">ради “Про надання дозволу на розроблення проекту землеустрою щодо відведення земельної ділянки вищому навчальному закладу “Відкритий міжнародний Університет розвитку людини “Україна” на вул. Львівській, 23 у Святошинському районі м. Києва для експлуатації та обслуговування трансформаторної підстанції (справа К-30454) </w:t>
            </w:r>
            <w:r>
              <w:rPr>
                <w:rFonts w:eastAsia="Calibri"/>
                <w:i/>
                <w:iCs/>
                <w:color w:val="000000"/>
                <w:szCs w:val="28"/>
                <w:u w:val="none"/>
              </w:rPr>
              <w:t xml:space="preserve"> </w:t>
            </w:r>
            <w:r>
              <w:rPr>
                <w:rStyle w:val="Strong"/>
                <w:rFonts w:eastAsia="Calibri" w:ascii="Times New Roman CYR" w:hAnsi="Times New Roman CYR"/>
                <w:b w:val="false"/>
                <w:bCs w:val="false"/>
                <w:color w:val="000000"/>
                <w:szCs w:val="28"/>
                <w:shd w:fill="FFFFFF" w:val="clear"/>
              </w:rPr>
              <w:t>та рекомендувати його для розгляду на пленарному засіданні сесії Київської міської ради.</w:t>
            </w:r>
          </w:p>
          <w:p>
            <w:pPr>
              <w:pStyle w:val="Normal"/>
              <w:suppressLineNumbers/>
              <w:tabs>
                <w:tab w:val="left" w:pos="0" w:leader="none"/>
              </w:tabs>
              <w:suppressAutoHyphens w:val="false"/>
              <w:snapToGrid w:val="false"/>
              <w:ind w:hanging="0"/>
              <w:rPr>
                <w:rStyle w:val="Style9"/>
                <w:rFonts w:eastAsia="Calibri"/>
                <w:color w:val="000000"/>
                <w:szCs w:val="28"/>
                <w:u w:val="none"/>
              </w:rPr>
            </w:pPr>
            <w:r>
              <w:rPr>
                <w:rFonts w:eastAsia="Calibri"/>
                <w:color w:val="000000"/>
                <w:szCs w:val="28"/>
                <w:u w:val="none"/>
              </w:rPr>
            </w:r>
          </w:p>
          <w:p>
            <w:pPr>
              <w:pStyle w:val="Normal"/>
              <w:suppressLineNumbers/>
              <w:tabs>
                <w:tab w:val="left" w:pos="0" w:leader="none"/>
              </w:tabs>
              <w:snapToGrid w:val="false"/>
              <w:ind w:hanging="0"/>
              <w:rPr>
                <w:szCs w:val="28"/>
              </w:rPr>
            </w:pPr>
            <w:r>
              <w:rPr>
                <w:rStyle w:val="Style9"/>
                <w:rFonts w:eastAsia="Calibri"/>
                <w:color w:val="000000"/>
                <w:szCs w:val="28"/>
                <w:u w:val="none"/>
              </w:rPr>
              <w:t xml:space="preserve">За – 4, проти – немає, утрималось – немає, не голосував – 1. </w:t>
            </w:r>
            <w:r>
              <w:rPr>
                <w:rStyle w:val="Style9"/>
                <w:rFonts w:eastAsia="Calibri"/>
                <w:b/>
                <w:bCs/>
                <w:i/>
                <w:iCs/>
                <w:color w:val="000000"/>
                <w:szCs w:val="28"/>
                <w:u w:val="none"/>
              </w:rPr>
              <w:t>Рішення прийнято.</w:t>
            </w:r>
          </w:p>
          <w:p>
            <w:pPr>
              <w:pStyle w:val="Normal"/>
              <w:suppressLineNumbers/>
              <w:tabs>
                <w:tab w:val="left" w:pos="0" w:leader="none"/>
              </w:tabs>
              <w:suppressAutoHyphens w:val="false"/>
              <w:snapToGrid w:val="false"/>
              <w:ind w:hanging="0"/>
              <w:rPr>
                <w:rStyle w:val="Style9"/>
                <w:rFonts w:eastAsia="Calibri"/>
                <w:color w:val="000000"/>
                <w:szCs w:val="28"/>
                <w:u w:val="none"/>
              </w:rPr>
            </w:pPr>
            <w:r>
              <w:rPr>
                <w:rFonts w:eastAsia="Calibri"/>
                <w:color w:val="000000"/>
                <w:szCs w:val="28"/>
                <w:u w:val="none"/>
              </w:rPr>
            </w:r>
          </w:p>
          <w:p>
            <w:pPr>
              <w:pStyle w:val="Normal"/>
              <w:suppressLineNumbers/>
              <w:tabs>
                <w:tab w:val="left" w:pos="0" w:leader="none"/>
              </w:tabs>
              <w:suppressAutoHyphens w:val="false"/>
              <w:snapToGrid w:val="false"/>
              <w:ind w:hanging="0"/>
              <w:rPr/>
            </w:pPr>
            <w:r>
              <w:rPr>
                <w:rStyle w:val="Style9"/>
                <w:rFonts w:eastAsia="Calibri" w:cs="Times New Roman CYR" w:ascii="Times New Roman CYR" w:hAnsi="Times New Roman CYR"/>
                <w:color w:val="000000"/>
                <w:szCs w:val="28"/>
                <w:u w:val="none"/>
                <w:lang w:eastAsia="ru-RU"/>
              </w:rPr>
              <w:t xml:space="preserve">Мосійчука Ю.А. - заступника директора Департаменту земельних ресурсів  виконавчого органу Київської міської ради (КМДА), який поінформував про проект рішення </w:t>
            </w:r>
            <w:r>
              <w:rPr>
                <w:rFonts w:eastAsia="Calibri"/>
                <w:color w:val="000000"/>
                <w:szCs w:val="28"/>
                <w:u w:val="none"/>
              </w:rPr>
              <w:t xml:space="preserve">Київської міської ради </w:t>
            </w:r>
            <w:r>
              <w:rPr>
                <w:rFonts w:eastAsia="Calibri" w:cs="Times New Roman"/>
                <w:color w:val="000000"/>
                <w:sz w:val="28"/>
                <w:szCs w:val="28"/>
                <w:u w:val="none"/>
                <w:lang w:val="uk-UA"/>
              </w:rPr>
              <w:t xml:space="preserve"> “</w:t>
            </w:r>
            <w:r>
              <w:rPr>
                <w:rFonts w:eastAsia="Calibri" w:cs="Times New Roman"/>
                <w:color w:val="000000"/>
                <w:sz w:val="28"/>
                <w:szCs w:val="28"/>
                <w:u w:val="none"/>
                <w:lang w:val="uk-UA"/>
              </w:rPr>
              <w:t xml:space="preserve">Про надання дозволу на розроблення проекту землеустрою щодо відведення земельної ділянки ДП “ГЕНЕРАЛЬНА ДИРЕКЦІЯ З ОБСЛУГОВУВАННЯ ІНОЗЕМНИХ ПРЕДСТАВНИЦТВ” НА вул. Коперніка, 27-а у Шевченківському районі м. Києва для експлуатації та обслуговування дошкільного навчально-оздоровчого закладу (дитячий садок №418) (справа К-28792) </w:t>
            </w:r>
            <w:r>
              <w:rPr>
                <w:rFonts w:eastAsia="Calibri" w:cs="Times New Roman"/>
                <w:color w:val="000000"/>
                <w:sz w:val="28"/>
                <w:szCs w:val="28"/>
                <w:u w:val="none"/>
                <w:lang w:val="uk-UA"/>
              </w:rPr>
              <w:t xml:space="preserve"> </w:t>
            </w:r>
            <w:r>
              <w:rPr>
                <w:rFonts w:eastAsia="Calibri"/>
                <w:color w:val="000000"/>
                <w:szCs w:val="28"/>
                <w:u w:val="none"/>
              </w:rPr>
              <w:t>(</w:t>
            </w:r>
            <w:r>
              <w:rPr>
                <w:rFonts w:eastAsia="Calibri"/>
                <w:i/>
                <w:iCs/>
                <w:color w:val="000000"/>
                <w:szCs w:val="28"/>
                <w:u w:val="none"/>
              </w:rPr>
              <w:t>доручення заступника міського голови-секретаря Київської міської ради В. Прокопіва №08/231-2289 ПР від 27.09.2017)</w:t>
            </w:r>
          </w:p>
          <w:p>
            <w:pPr>
              <w:pStyle w:val="Normal"/>
              <w:suppressLineNumbers/>
              <w:tabs>
                <w:tab w:val="left" w:pos="0" w:leader="none"/>
              </w:tabs>
              <w:suppressAutoHyphens w:val="false"/>
              <w:snapToGrid w:val="false"/>
              <w:ind w:hanging="0"/>
              <w:rPr>
                <w:rStyle w:val="Style9"/>
                <w:rFonts w:eastAsia="Calibri"/>
                <w:color w:val="000000"/>
                <w:szCs w:val="28"/>
                <w:u w:val="none"/>
              </w:rPr>
            </w:pPr>
            <w:r>
              <w:rPr>
                <w:rFonts w:eastAsia="Calibri"/>
                <w:color w:val="000000"/>
                <w:szCs w:val="28"/>
                <w:u w:val="none"/>
              </w:rPr>
            </w:r>
          </w:p>
          <w:p>
            <w:pPr>
              <w:pStyle w:val="Normal"/>
              <w:suppressLineNumbers/>
              <w:tabs>
                <w:tab w:val="left" w:pos="0" w:leader="none"/>
              </w:tabs>
              <w:suppressAutoHyphens w:val="false"/>
              <w:snapToGrid w:val="false"/>
              <w:ind w:hanging="0"/>
              <w:rPr/>
            </w:pPr>
            <w:r>
              <w:rPr>
                <w:rStyle w:val="Style9"/>
                <w:rFonts w:eastAsia="Calibri"/>
                <w:color w:val="000000"/>
                <w:szCs w:val="28"/>
                <w:u w:val="none"/>
              </w:rPr>
              <w:t>Шульга Н.І., Васильчук В.В., Чемерський Л.І., Челомбітько В.Ю., Гончаров О.В.</w:t>
            </w:r>
          </w:p>
          <w:p>
            <w:pPr>
              <w:pStyle w:val="Normal"/>
              <w:suppressLineNumbers/>
              <w:tabs>
                <w:tab w:val="left" w:pos="0" w:leader="none"/>
              </w:tabs>
              <w:suppressAutoHyphens w:val="false"/>
              <w:snapToGrid w:val="false"/>
              <w:ind w:hanging="0"/>
              <w:rPr>
                <w:rStyle w:val="Style9"/>
                <w:rFonts w:eastAsia="Calibri"/>
                <w:color w:val="000000"/>
                <w:szCs w:val="28"/>
                <w:u w:val="none"/>
              </w:rPr>
            </w:pPr>
            <w:r>
              <w:rPr>
                <w:rFonts w:eastAsia="Calibri"/>
                <w:color w:val="000000"/>
                <w:szCs w:val="28"/>
                <w:u w:val="none"/>
              </w:rPr>
            </w:r>
          </w:p>
          <w:p>
            <w:pPr>
              <w:pStyle w:val="Normal"/>
              <w:suppressLineNumbers/>
              <w:tabs>
                <w:tab w:val="left" w:pos="0" w:leader="none"/>
              </w:tabs>
              <w:suppressAutoHyphens w:val="false"/>
              <w:snapToGrid w:val="false"/>
              <w:ind w:firstLine="405"/>
              <w:rPr>
                <w:rStyle w:val="Style9"/>
                <w:rFonts w:eastAsia="Calibri"/>
                <w:color w:val="000000"/>
                <w:szCs w:val="28"/>
                <w:u w:val="none"/>
              </w:rPr>
            </w:pPr>
            <w:r>
              <w:rPr>
                <w:rStyle w:val="Style9"/>
                <w:rFonts w:eastAsia="Calibri"/>
                <w:color w:val="000000"/>
                <w:szCs w:val="28"/>
                <w:u w:val="none"/>
              </w:rPr>
              <w:t>1) Доручити Департаменту освіти і науки, молоді та спорту звернутися до Фонду державного майна щодо можливої передачі з державної до комунальної власності дошкільного навчально-оздоровчого закладу (дитячий садок 418)</w:t>
            </w:r>
            <w:r>
              <w:rPr>
                <w:rFonts w:eastAsia="Calibri"/>
                <w:highlight w:val="white"/>
              </w:rPr>
              <w:t xml:space="preserve"> </w:t>
            </w:r>
            <w:r>
              <w:rPr>
                <w:rStyle w:val="Style9"/>
                <w:rFonts w:eastAsia="Calibri"/>
                <w:color w:val="000000"/>
                <w:szCs w:val="28"/>
                <w:u w:val="none"/>
              </w:rPr>
              <w:t xml:space="preserve">на вул. Коперніка, 27-а у Шевченківському районі м. Києва для відновлення його роботи </w:t>
            </w:r>
            <w:r>
              <w:rPr>
                <w:rStyle w:val="Style9"/>
                <w:rFonts w:eastAsia="Calibri"/>
                <w:color w:val="000000"/>
                <w:szCs w:val="28"/>
                <w:u w:val="none"/>
              </w:rPr>
              <w:t>за прямим призначенням</w:t>
            </w:r>
            <w:r>
              <w:rPr>
                <w:rStyle w:val="Style9"/>
                <w:rFonts w:eastAsia="Calibri"/>
                <w:color w:val="000000"/>
                <w:szCs w:val="28"/>
                <w:u w:val="none"/>
              </w:rPr>
              <w:t>.</w:t>
            </w:r>
          </w:p>
          <w:p>
            <w:pPr>
              <w:pStyle w:val="Normal"/>
              <w:suppressLineNumbers/>
              <w:tabs>
                <w:tab w:val="left" w:pos="0" w:leader="none"/>
              </w:tabs>
              <w:suppressAutoHyphens w:val="false"/>
              <w:snapToGrid w:val="false"/>
              <w:ind w:firstLine="405"/>
              <w:rPr/>
            </w:pPr>
            <w:r>
              <w:rPr>
                <w:rStyle w:val="Style9"/>
                <w:rFonts w:eastAsia="Calibri"/>
                <w:color w:val="000000"/>
                <w:szCs w:val="28"/>
                <w:u w:val="none"/>
              </w:rPr>
              <w:t xml:space="preserve">2) Відхилити проект рішення </w:t>
            </w:r>
            <w:r>
              <w:rPr>
                <w:rFonts w:eastAsia="Calibri"/>
                <w:color w:val="000000"/>
                <w:szCs w:val="28"/>
                <w:u w:val="none"/>
              </w:rPr>
              <w:t xml:space="preserve">Київської міської ради  </w:t>
            </w:r>
            <w:r>
              <w:rPr>
                <w:rFonts w:eastAsia="Calibri" w:cs="Times New Roman"/>
                <w:color w:val="000000"/>
                <w:sz w:val="28"/>
                <w:szCs w:val="28"/>
                <w:u w:val="none"/>
                <w:lang w:val="uk-UA"/>
              </w:rPr>
              <w:t xml:space="preserve"> “</w:t>
            </w:r>
            <w:r>
              <w:rPr>
                <w:rFonts w:eastAsia="Calibri" w:cs="Times New Roman"/>
                <w:color w:val="000000"/>
                <w:sz w:val="28"/>
                <w:szCs w:val="28"/>
                <w:u w:val="none"/>
                <w:lang w:val="uk-UA"/>
              </w:rPr>
              <w:t xml:space="preserve">Про надання дозволу на розроблення проекту землеустрою щодо відведення земельної ділянки ДП “ГЕНЕРАЛЬНА ДИРЕКЦІЯ З ОБСЛУГОВУВАННЯ ІНОЗЕМНИХ ПРЕДСТАВНИЦТВ” НА вул. Коперніка, 27-а у Шевченківському районі м. Києва для експлуатації та обслуговування дошкільного навчально-оздоровчого закладу (дитячий садок №418) (справа К-28792) </w:t>
            </w:r>
            <w:r>
              <w:rPr>
                <w:rFonts w:eastAsia="Calibri" w:cs="Times New Roman"/>
                <w:color w:val="000000"/>
                <w:sz w:val="28"/>
                <w:szCs w:val="28"/>
                <w:u w:val="none"/>
                <w:lang w:val="uk-UA"/>
              </w:rPr>
              <w:t xml:space="preserve"> </w:t>
            </w:r>
          </w:p>
          <w:p>
            <w:pPr>
              <w:pStyle w:val="Normal"/>
              <w:suppressLineNumbers/>
              <w:tabs>
                <w:tab w:val="left" w:pos="0" w:leader="none"/>
              </w:tabs>
              <w:suppressAutoHyphens w:val="false"/>
              <w:snapToGrid w:val="false"/>
              <w:ind w:hanging="0"/>
              <w:rPr>
                <w:rFonts w:eastAsia="Calibri"/>
                <w:color w:val="000000"/>
                <w:szCs w:val="28"/>
                <w:u w:val="none"/>
              </w:rPr>
            </w:pPr>
            <w:r>
              <w:rPr>
                <w:rFonts w:eastAsia="Calibri"/>
                <w:color w:val="000000"/>
                <w:szCs w:val="28"/>
                <w:u w:val="none"/>
              </w:rPr>
            </w:r>
          </w:p>
          <w:p>
            <w:pPr>
              <w:pStyle w:val="Normal"/>
              <w:suppressLineNumbers/>
              <w:tabs>
                <w:tab w:val="left" w:pos="0" w:leader="none"/>
              </w:tabs>
              <w:snapToGrid w:val="false"/>
              <w:ind w:hanging="0"/>
              <w:rPr>
                <w:szCs w:val="28"/>
              </w:rPr>
            </w:pPr>
            <w:r>
              <w:rPr>
                <w:rStyle w:val="Style9"/>
                <w:rFonts w:eastAsia="Calibri"/>
                <w:color w:val="000000"/>
                <w:szCs w:val="28"/>
                <w:u w:val="none"/>
              </w:rPr>
              <w:t xml:space="preserve">За – 4, проти – немає, утрималось – немає, не голосував – 1. </w:t>
            </w:r>
            <w:r>
              <w:rPr>
                <w:rStyle w:val="Style9"/>
                <w:rFonts w:eastAsia="Calibri"/>
                <w:b/>
                <w:bCs/>
                <w:i/>
                <w:iCs/>
                <w:color w:val="000000"/>
                <w:szCs w:val="28"/>
                <w:u w:val="none"/>
              </w:rPr>
              <w:t>Рішення прийнято.</w:t>
            </w:r>
          </w:p>
          <w:p>
            <w:pPr>
              <w:pStyle w:val="Normal"/>
              <w:suppressLineNumbers/>
              <w:tabs>
                <w:tab w:val="left" w:pos="0" w:leader="none"/>
              </w:tabs>
              <w:suppressAutoHyphens w:val="false"/>
              <w:snapToGrid w:val="false"/>
              <w:ind w:hanging="0"/>
              <w:rPr>
                <w:rStyle w:val="Style9"/>
                <w:rFonts w:eastAsia="Calibri"/>
                <w:color w:val="000000"/>
                <w:szCs w:val="28"/>
                <w:u w:val="none"/>
              </w:rPr>
            </w:pPr>
            <w:r>
              <w:rPr>
                <w:rFonts w:eastAsia="Calibri"/>
                <w:color w:val="000000"/>
                <w:szCs w:val="28"/>
                <w:u w:val="none"/>
              </w:rPr>
            </w:r>
          </w:p>
          <w:p>
            <w:pPr>
              <w:pStyle w:val="Normal"/>
              <w:suppressLineNumbers/>
              <w:tabs>
                <w:tab w:val="left" w:pos="0" w:leader="none"/>
              </w:tabs>
              <w:suppressAutoHyphens w:val="false"/>
              <w:snapToGrid w:val="false"/>
              <w:ind w:hanging="0"/>
              <w:rPr/>
            </w:pPr>
            <w:r>
              <w:rPr>
                <w:szCs w:val="28"/>
              </w:rPr>
              <w:t xml:space="preserve">Мосійчука Ю.А. - заступника директора Департаменту земельних ресурсів, який поінформував про проект рішення Київської міської ради  </w:t>
            </w:r>
            <w:r>
              <w:rPr>
                <w:rFonts w:eastAsia="Calibri"/>
                <w:color w:val="000000"/>
                <w:szCs w:val="28"/>
                <w:u w:val="none"/>
              </w:rPr>
              <w:t>“Про затвердження проекту землеустрою щодо відведення земельної ділянки державному підприємству “АНТОНОВ” для експлуатації та обслуговування будівель і споруд ДНЗ № 266 на вул. Генерала Вітрука, 3-а у Святошинському районі м. Києва (справа Д-8761) (</w:t>
            </w:r>
            <w:r>
              <w:rPr>
                <w:rFonts w:eastAsia="Calibri"/>
                <w:i/>
                <w:iCs/>
                <w:color w:val="000000"/>
                <w:szCs w:val="28"/>
                <w:u w:val="none"/>
              </w:rPr>
              <w:t xml:space="preserve">доручення заступника міського голови-секретаря Київської міської ради В. Прокопіва №08/231-2345 ПР від 28.09.2017) </w:t>
            </w:r>
          </w:p>
          <w:p>
            <w:pPr>
              <w:pStyle w:val="Normal"/>
              <w:suppressLineNumbers/>
              <w:tabs>
                <w:tab w:val="left" w:pos="0" w:leader="none"/>
              </w:tabs>
              <w:suppressAutoHyphens w:val="false"/>
              <w:snapToGrid w:val="false"/>
              <w:ind w:hanging="0"/>
              <w:rPr>
                <w:szCs w:val="28"/>
              </w:rPr>
            </w:pPr>
            <w:r>
              <w:rPr>
                <w:szCs w:val="28"/>
              </w:rPr>
            </w:r>
          </w:p>
          <w:p>
            <w:pPr>
              <w:pStyle w:val="Normal"/>
              <w:suppressLineNumbers/>
              <w:tabs>
                <w:tab w:val="left" w:pos="0" w:leader="none"/>
              </w:tabs>
              <w:suppressAutoHyphens w:val="false"/>
              <w:snapToGrid w:val="false"/>
              <w:ind w:hanging="0"/>
              <w:rPr>
                <w:szCs w:val="28"/>
              </w:rPr>
            </w:pPr>
            <w:r>
              <w:rPr>
                <w:szCs w:val="28"/>
              </w:rPr>
              <w:t>Мороз І.А.,Гончаров О.В., Васильчук В.В.</w:t>
            </w:r>
          </w:p>
          <w:p>
            <w:pPr>
              <w:pStyle w:val="Normal"/>
              <w:suppressLineNumbers/>
              <w:tabs>
                <w:tab w:val="left" w:pos="0" w:leader="none"/>
              </w:tabs>
              <w:suppressAutoHyphens w:val="false"/>
              <w:snapToGrid w:val="false"/>
              <w:ind w:hanging="0"/>
              <w:rPr>
                <w:szCs w:val="28"/>
              </w:rPr>
            </w:pPr>
            <w:r>
              <w:rPr>
                <w:szCs w:val="28"/>
              </w:rPr>
            </w:r>
          </w:p>
          <w:p>
            <w:pPr>
              <w:pStyle w:val="Normal"/>
              <w:suppressLineNumbers/>
              <w:tabs>
                <w:tab w:val="left" w:pos="0" w:leader="none"/>
              </w:tabs>
              <w:suppressAutoHyphens w:val="false"/>
              <w:snapToGrid w:val="false"/>
              <w:ind w:firstLine="405"/>
              <w:rPr>
                <w:rStyle w:val="Style9"/>
                <w:rFonts w:eastAsia="Calibri"/>
                <w:color w:val="000000"/>
                <w:szCs w:val="28"/>
                <w:u w:val="none"/>
              </w:rPr>
            </w:pPr>
            <w:r>
              <w:rPr>
                <w:rStyle w:val="Style9"/>
                <w:rFonts w:eastAsia="Calibri"/>
                <w:color w:val="000000"/>
                <w:szCs w:val="28"/>
                <w:u w:val="none"/>
              </w:rPr>
              <w:t xml:space="preserve">1) Доручити Департаменту освіти і науки, молоді та спорту звернутися до Фонду державного майна щодо можливої передачі з державної до комунальної власності дошкільного навчального  закладу </w:t>
            </w:r>
            <w:r>
              <w:rPr>
                <w:rFonts w:eastAsia="Calibri"/>
                <w:color w:val="000000"/>
                <w:szCs w:val="28"/>
                <w:u w:val="none"/>
              </w:rPr>
              <w:t>№ 266 на вул. Генерала Вітрука, 3-а у Святошинському районі м. Києва</w:t>
            </w:r>
            <w:r>
              <w:rPr>
                <w:rStyle w:val="Style9"/>
                <w:rFonts w:eastAsia="Calibri"/>
                <w:color w:val="000000"/>
                <w:szCs w:val="28"/>
                <w:u w:val="none"/>
              </w:rPr>
              <w:t xml:space="preserve"> для відновлення його роботи </w:t>
            </w:r>
            <w:r>
              <w:rPr>
                <w:rStyle w:val="Style9"/>
                <w:rFonts w:eastAsia="Calibri"/>
                <w:color w:val="000000"/>
                <w:szCs w:val="28"/>
                <w:u w:val="none"/>
              </w:rPr>
              <w:t>за прямим призначенням</w:t>
            </w:r>
            <w:r>
              <w:rPr>
                <w:rStyle w:val="Style9"/>
                <w:rFonts w:eastAsia="Calibri"/>
                <w:color w:val="000000"/>
                <w:szCs w:val="28"/>
                <w:u w:val="none"/>
              </w:rPr>
              <w:t>.</w:t>
            </w:r>
          </w:p>
          <w:p>
            <w:pPr>
              <w:pStyle w:val="Normal"/>
              <w:suppressLineNumbers/>
              <w:tabs>
                <w:tab w:val="left" w:pos="0" w:leader="none"/>
              </w:tabs>
              <w:suppressAutoHyphens w:val="false"/>
              <w:snapToGrid w:val="false"/>
              <w:ind w:firstLine="405"/>
              <w:rPr>
                <w:rStyle w:val="Style9"/>
                <w:rFonts w:eastAsia="Calibri"/>
                <w:color w:val="000000"/>
                <w:szCs w:val="28"/>
                <w:u w:val="none"/>
              </w:rPr>
            </w:pPr>
            <w:r>
              <w:rPr>
                <w:rStyle w:val="Style9"/>
                <w:rFonts w:eastAsia="Calibri"/>
                <w:color w:val="000000"/>
                <w:szCs w:val="28"/>
                <w:u w:val="none"/>
              </w:rPr>
              <w:t xml:space="preserve">2) Відхилити проект рішення </w:t>
            </w:r>
            <w:r>
              <w:rPr>
                <w:rFonts w:eastAsia="Calibri"/>
                <w:color w:val="000000"/>
                <w:szCs w:val="28"/>
                <w:u w:val="none"/>
              </w:rPr>
              <w:t xml:space="preserve">Київської міської ради  </w:t>
            </w:r>
            <w:r>
              <w:rPr>
                <w:szCs w:val="28"/>
              </w:rPr>
              <w:t xml:space="preserve"> </w:t>
            </w:r>
            <w:r>
              <w:rPr>
                <w:rFonts w:eastAsia="Calibri"/>
                <w:color w:val="000000"/>
                <w:szCs w:val="28"/>
                <w:u w:val="none"/>
              </w:rPr>
              <w:t xml:space="preserve">“Про затвердження проекту землеустрою щодо відведення земельної ділянки державному підприємству "АНТОНОВ" для експлуатації та обслуговування будівель і споруд ДНЗ № 266 на вул. Генерала Вітрука, 3-а у Святошинському районі м. Києва (справа Д-8761). </w:t>
            </w:r>
          </w:p>
          <w:p>
            <w:pPr>
              <w:pStyle w:val="Normal"/>
              <w:suppressLineNumbers/>
              <w:tabs>
                <w:tab w:val="left" w:pos="0" w:leader="none"/>
              </w:tabs>
              <w:suppressAutoHyphens w:val="false"/>
              <w:snapToGrid w:val="false"/>
              <w:ind w:hanging="0"/>
              <w:rPr>
                <w:rStyle w:val="Style9"/>
                <w:rFonts w:eastAsia="Calibri"/>
                <w:color w:val="000000"/>
                <w:szCs w:val="28"/>
                <w:u w:val="none"/>
              </w:rPr>
            </w:pPr>
            <w:r>
              <w:rPr>
                <w:rFonts w:eastAsia="Calibri"/>
                <w:color w:val="000000"/>
                <w:szCs w:val="28"/>
                <w:u w:val="none"/>
              </w:rPr>
            </w:r>
          </w:p>
          <w:p>
            <w:pPr>
              <w:pStyle w:val="Normal"/>
              <w:suppressLineNumbers/>
              <w:tabs>
                <w:tab w:val="left" w:pos="0" w:leader="none"/>
              </w:tabs>
              <w:snapToGrid w:val="false"/>
              <w:ind w:hanging="0"/>
              <w:rPr>
                <w:szCs w:val="28"/>
              </w:rPr>
            </w:pPr>
            <w:r>
              <w:rPr>
                <w:rStyle w:val="Style9"/>
                <w:rFonts w:eastAsia="Calibri"/>
                <w:color w:val="000000"/>
                <w:szCs w:val="28"/>
                <w:u w:val="none"/>
              </w:rPr>
              <w:t xml:space="preserve">За – 4, проти – немає, утрималось – немає, не голосував – 1. </w:t>
            </w:r>
            <w:r>
              <w:rPr>
                <w:rStyle w:val="Style9"/>
                <w:rFonts w:eastAsia="Calibri"/>
                <w:b/>
                <w:bCs/>
                <w:i/>
                <w:iCs/>
                <w:color w:val="000000"/>
                <w:szCs w:val="28"/>
                <w:u w:val="none"/>
              </w:rPr>
              <w:t>Рішення прийнято.</w:t>
            </w:r>
          </w:p>
          <w:p>
            <w:pPr>
              <w:pStyle w:val="Normal"/>
              <w:suppressLineNumbers/>
              <w:tabs>
                <w:tab w:val="left" w:pos="0" w:leader="none"/>
              </w:tabs>
              <w:suppressAutoHyphens w:val="false"/>
              <w:snapToGrid w:val="false"/>
              <w:ind w:hanging="0"/>
              <w:rPr>
                <w:rStyle w:val="Style9"/>
                <w:rFonts w:eastAsia="Calibri"/>
                <w:color w:val="000000"/>
                <w:szCs w:val="28"/>
                <w:u w:val="none"/>
              </w:rPr>
            </w:pPr>
            <w:r>
              <w:rPr>
                <w:rFonts w:eastAsia="Calibri"/>
                <w:color w:val="000000"/>
                <w:szCs w:val="28"/>
                <w:u w:val="none"/>
              </w:rPr>
            </w:r>
          </w:p>
          <w:p>
            <w:pPr>
              <w:pStyle w:val="Normal"/>
              <w:suppressLineNumbers/>
              <w:tabs>
                <w:tab w:val="left" w:pos="0" w:leader="none"/>
              </w:tabs>
              <w:suppressAutoHyphens w:val="false"/>
              <w:snapToGrid w:val="false"/>
              <w:ind w:hanging="0"/>
              <w:rPr/>
            </w:pPr>
            <w:r>
              <w:rPr>
                <w:szCs w:val="28"/>
              </w:rPr>
              <w:t xml:space="preserve">Мосійчука Ю.А. - заступника директора Департаменту земельних ресурсів, який поінформував про проект рішення Київської міської ради  </w:t>
            </w:r>
            <w:r>
              <w:rPr>
                <w:rFonts w:eastAsia="Calibri"/>
                <w:color w:val="000000"/>
                <w:szCs w:val="28"/>
                <w:u w:val="none"/>
              </w:rPr>
              <w:t>“Про надання дозволу на розроблення проекту землеустрою щодо відведення земельної ділянки товариству з обмеженою відповідальністю “Жайворонок” на вул. Львівській, 25 у Святошинському районі м. Києва для експлуатації та обслуговування студентського гуртожитку” (справа К-29641) (</w:t>
            </w:r>
            <w:r>
              <w:rPr>
                <w:rFonts w:eastAsia="Calibri"/>
                <w:i/>
                <w:iCs/>
                <w:color w:val="000000"/>
                <w:szCs w:val="28"/>
                <w:u w:val="none"/>
              </w:rPr>
              <w:t>доручення заступника міського голови-секретаря Київської міської ради В. Прокопіва №08/231-2354 ПР від 02.10.2017)</w:t>
            </w:r>
          </w:p>
          <w:p>
            <w:pPr>
              <w:pStyle w:val="Normal"/>
              <w:suppressLineNumbers/>
              <w:tabs>
                <w:tab w:val="left" w:pos="0" w:leader="none"/>
              </w:tabs>
              <w:suppressAutoHyphens w:val="false"/>
              <w:snapToGrid w:val="false"/>
              <w:ind w:hanging="0"/>
              <w:rPr>
                <w:rStyle w:val="Style9"/>
                <w:rFonts w:eastAsia="Calibri"/>
                <w:color w:val="000000"/>
                <w:szCs w:val="28"/>
                <w:u w:val="none"/>
              </w:rPr>
            </w:pPr>
            <w:r>
              <w:rPr/>
            </w:r>
          </w:p>
          <w:p>
            <w:pPr>
              <w:pStyle w:val="Normal"/>
              <w:suppressLineNumbers/>
              <w:tabs>
                <w:tab w:val="left" w:pos="0" w:leader="none"/>
              </w:tabs>
              <w:suppressAutoHyphens w:val="false"/>
              <w:snapToGrid w:val="false"/>
              <w:ind w:hanging="0"/>
              <w:rPr>
                <w:rStyle w:val="Style9"/>
                <w:rFonts w:eastAsia="Calibri"/>
                <w:color w:val="000000"/>
                <w:szCs w:val="28"/>
                <w:u w:val="none"/>
              </w:rPr>
            </w:pPr>
            <w:r>
              <w:rPr>
                <w:rStyle w:val="Style9"/>
                <w:rFonts w:eastAsia="Calibri"/>
                <w:color w:val="000000"/>
                <w:szCs w:val="28"/>
                <w:u w:val="none"/>
              </w:rPr>
              <w:t>Антонюк П.П., Шульга Н.І., Стрижов Д.С., Мосійчук Ю.А.</w:t>
            </w:r>
          </w:p>
          <w:p>
            <w:pPr>
              <w:pStyle w:val="Normal"/>
              <w:suppressLineNumbers/>
              <w:tabs>
                <w:tab w:val="left" w:pos="0" w:leader="none"/>
              </w:tabs>
              <w:suppressAutoHyphens w:val="false"/>
              <w:snapToGrid w:val="false"/>
              <w:ind w:hanging="0"/>
              <w:rPr>
                <w:rStyle w:val="Style9"/>
                <w:rFonts w:eastAsia="Calibri"/>
                <w:color w:val="000000"/>
                <w:szCs w:val="28"/>
                <w:u w:val="none"/>
              </w:rPr>
            </w:pPr>
            <w:r>
              <w:rPr>
                <w:rFonts w:eastAsia="Calibri"/>
                <w:color w:val="000000"/>
                <w:szCs w:val="28"/>
                <w:u w:val="none"/>
              </w:rPr>
            </w:r>
          </w:p>
          <w:p>
            <w:pPr>
              <w:pStyle w:val="Normal"/>
              <w:suppressLineNumbers/>
              <w:tabs>
                <w:tab w:val="left" w:pos="0" w:leader="none"/>
              </w:tabs>
              <w:suppressAutoHyphens w:val="false"/>
              <w:snapToGrid w:val="false"/>
              <w:ind w:hanging="0"/>
              <w:rPr>
                <w:szCs w:val="28"/>
              </w:rPr>
            </w:pPr>
            <w:r>
              <w:rPr>
                <w:szCs w:val="28"/>
              </w:rPr>
              <w:t xml:space="preserve">Підтримати проект рішення </w:t>
            </w:r>
            <w:r>
              <w:rPr>
                <w:rStyle w:val="Style9"/>
                <w:rFonts w:eastAsia="Calibri"/>
                <w:color w:val="000000"/>
                <w:szCs w:val="28"/>
                <w:u w:val="none"/>
              </w:rPr>
              <w:t xml:space="preserve">Київської міської ради  </w:t>
            </w:r>
            <w:r>
              <w:rPr>
                <w:rFonts w:eastAsia="Calibri"/>
                <w:color w:val="000000"/>
                <w:szCs w:val="28"/>
                <w:u w:val="none"/>
              </w:rPr>
              <w:t>“Про надання дозволу на розроблення проекту землеустрою щодо відведення земельної ділянки товариству з обмеженою відповідальністю “Жайворонок” на вул. Львівській, 25 у Святошинському районі м. Києва для експлуатації та обслуговування студентського гуртожитку” (справа К-29641)</w:t>
            </w:r>
            <w:r>
              <w:rPr>
                <w:rStyle w:val="Strong"/>
                <w:rFonts w:eastAsia="Calibri" w:ascii="Times New Roman CYR" w:hAnsi="Times New Roman CYR"/>
                <w:b w:val="false"/>
                <w:bCs w:val="false"/>
                <w:color w:val="000000"/>
                <w:szCs w:val="28"/>
                <w:shd w:fill="FFFFFF" w:val="clear"/>
              </w:rPr>
              <w:t>та рекомендувати його для розгляду на пленарному засіданні сесії Київської міської ради.</w:t>
            </w:r>
          </w:p>
          <w:p>
            <w:pPr>
              <w:pStyle w:val="Normal"/>
              <w:suppressLineNumbers/>
              <w:tabs>
                <w:tab w:val="left" w:pos="0" w:leader="none"/>
              </w:tabs>
              <w:suppressAutoHyphens w:val="false"/>
              <w:snapToGrid w:val="false"/>
              <w:ind w:hanging="0"/>
              <w:rPr>
                <w:rStyle w:val="Style9"/>
                <w:rFonts w:eastAsia="Calibri"/>
                <w:color w:val="000000"/>
                <w:szCs w:val="28"/>
                <w:u w:val="none"/>
              </w:rPr>
            </w:pPr>
            <w:r>
              <w:rPr>
                <w:rFonts w:eastAsia="Calibri"/>
                <w:color w:val="000000"/>
                <w:szCs w:val="28"/>
                <w:u w:val="none"/>
              </w:rPr>
            </w:r>
          </w:p>
          <w:p>
            <w:pPr>
              <w:pStyle w:val="Normal"/>
              <w:suppressLineNumbers/>
              <w:tabs>
                <w:tab w:val="left" w:pos="0" w:leader="none"/>
              </w:tabs>
              <w:snapToGrid w:val="false"/>
              <w:ind w:hanging="0"/>
              <w:rPr/>
            </w:pPr>
            <w:r>
              <w:rPr>
                <w:rStyle w:val="Style9"/>
                <w:rFonts w:eastAsia="Calibri"/>
                <w:color w:val="000000"/>
                <w:szCs w:val="28"/>
                <w:u w:val="none"/>
              </w:rPr>
              <w:t xml:space="preserve">За – 3, проти – немає, утрималось – 1, не голосував – 1. </w:t>
            </w:r>
          </w:p>
          <w:p>
            <w:pPr>
              <w:pStyle w:val="Normal"/>
              <w:suppressLineNumbers/>
              <w:tabs>
                <w:tab w:val="left" w:pos="0" w:leader="none"/>
              </w:tabs>
              <w:snapToGrid w:val="false"/>
              <w:ind w:hanging="0"/>
              <w:rPr>
                <w:szCs w:val="28"/>
              </w:rPr>
            </w:pPr>
            <w:r>
              <w:rPr>
                <w:rStyle w:val="Style9"/>
                <w:rFonts w:eastAsia="Calibri"/>
                <w:b/>
                <w:bCs/>
                <w:i/>
                <w:iCs/>
                <w:color w:val="000000"/>
                <w:szCs w:val="28"/>
                <w:u w:val="none"/>
              </w:rPr>
              <w:t xml:space="preserve">Рішення </w:t>
            </w:r>
            <w:r>
              <w:rPr>
                <w:rStyle w:val="Style9"/>
                <w:rFonts w:eastAsia="Calibri"/>
                <w:b/>
                <w:bCs/>
                <w:i/>
                <w:iCs/>
                <w:color w:val="000000"/>
                <w:szCs w:val="28"/>
                <w:u w:val="none"/>
              </w:rPr>
              <w:t xml:space="preserve">не </w:t>
            </w:r>
            <w:r>
              <w:rPr>
                <w:rStyle w:val="Style9"/>
                <w:rFonts w:eastAsia="Calibri"/>
                <w:b/>
                <w:bCs/>
                <w:i/>
                <w:iCs/>
                <w:color w:val="000000"/>
                <w:szCs w:val="28"/>
                <w:u w:val="none"/>
              </w:rPr>
              <w:t>прийнято.</w:t>
            </w:r>
          </w:p>
          <w:p>
            <w:pPr>
              <w:pStyle w:val="Normal"/>
              <w:suppressLineNumbers/>
              <w:tabs>
                <w:tab w:val="left" w:pos="0" w:leader="none"/>
              </w:tabs>
              <w:suppressAutoHyphens w:val="false"/>
              <w:snapToGrid w:val="false"/>
              <w:ind w:hanging="0"/>
              <w:rPr>
                <w:rStyle w:val="Style9"/>
                <w:rFonts w:eastAsia="Calibri"/>
                <w:color w:val="000000"/>
                <w:szCs w:val="28"/>
                <w:u w:val="none"/>
              </w:rPr>
            </w:pPr>
            <w:r>
              <w:rPr>
                <w:rFonts w:eastAsia="Calibri"/>
                <w:color w:val="000000"/>
                <w:szCs w:val="28"/>
                <w:u w:val="none"/>
              </w:rPr>
            </w:r>
          </w:p>
          <w:p>
            <w:pPr>
              <w:pStyle w:val="Normal"/>
              <w:suppressLineNumbers/>
              <w:tabs>
                <w:tab w:val="left" w:pos="0" w:leader="none"/>
              </w:tabs>
              <w:suppressAutoHyphens w:val="false"/>
              <w:snapToGrid w:val="false"/>
              <w:ind w:hanging="0"/>
              <w:rPr>
                <w:rStyle w:val="Style9"/>
                <w:rFonts w:eastAsia="Calibri"/>
                <w:color w:val="000000"/>
                <w:szCs w:val="28"/>
                <w:u w:val="none"/>
              </w:rPr>
            </w:pPr>
            <w:r>
              <w:rPr>
                <w:szCs w:val="28"/>
              </w:rPr>
              <w:t xml:space="preserve">Мосійчука Ю.А. - заступника директора Департаменту земельних ресурсів, який поінформував про проект рішення Київської міської ради  </w:t>
            </w:r>
            <w:r>
              <w:rPr>
                <w:rFonts w:eastAsia="Calibri"/>
                <w:color w:val="000000"/>
                <w:szCs w:val="28"/>
                <w:u w:val="none"/>
              </w:rPr>
              <w:t>“Про надання дозволу на розроблення проекту землеустрою щодо відведення земельної ділянки Київському національному університету імені Тараса Шевченка на вул. Левандовській, 6 у Печерському районі м. Києва для влаштування, експлуатації та обслуговування спортивного майданчику” (справа К-31153) (</w:t>
            </w:r>
            <w:r>
              <w:rPr>
                <w:rFonts w:eastAsia="Calibri"/>
                <w:i/>
                <w:iCs/>
                <w:color w:val="000000"/>
                <w:szCs w:val="28"/>
                <w:u w:val="none"/>
              </w:rPr>
              <w:t>доручення заступника міського голови-секретаря Київської міської ради В. Прокопіва №08/231-2355 ПР від 02.10.2017)</w:t>
            </w:r>
          </w:p>
          <w:p>
            <w:pPr>
              <w:pStyle w:val="Normal"/>
              <w:suppressLineNumbers/>
              <w:tabs>
                <w:tab w:val="left" w:pos="0" w:leader="none"/>
              </w:tabs>
              <w:suppressAutoHyphens w:val="false"/>
              <w:snapToGrid w:val="false"/>
              <w:ind w:hanging="0"/>
              <w:rPr>
                <w:rStyle w:val="Style9"/>
                <w:rFonts w:eastAsia="Calibri"/>
                <w:color w:val="000000"/>
                <w:szCs w:val="28"/>
                <w:u w:val="none"/>
              </w:rPr>
            </w:pPr>
            <w:r>
              <w:rPr>
                <w:rFonts w:eastAsia="Calibri"/>
                <w:color w:val="000000"/>
                <w:szCs w:val="28"/>
                <w:u w:val="none"/>
              </w:rPr>
            </w:r>
          </w:p>
          <w:p>
            <w:pPr>
              <w:pStyle w:val="Normal"/>
              <w:suppressLineNumbers/>
              <w:tabs>
                <w:tab w:val="left" w:pos="0" w:leader="none"/>
              </w:tabs>
              <w:suppressAutoHyphens w:val="false"/>
              <w:snapToGrid w:val="false"/>
              <w:ind w:hanging="0"/>
              <w:rPr>
                <w:rStyle w:val="Style9"/>
                <w:rFonts w:eastAsia="Calibri"/>
                <w:color w:val="000000"/>
                <w:szCs w:val="28"/>
                <w:u w:val="none"/>
              </w:rPr>
            </w:pPr>
            <w:r>
              <w:rPr>
                <w:rStyle w:val="Style9"/>
                <w:rFonts w:eastAsia="Calibri"/>
                <w:color w:val="000000"/>
                <w:szCs w:val="28"/>
                <w:u w:val="none"/>
              </w:rPr>
              <w:t>Васильчук В.В., Шульга Н.І., Горєлова О.А.</w:t>
            </w:r>
          </w:p>
          <w:p>
            <w:pPr>
              <w:pStyle w:val="Normal"/>
              <w:suppressLineNumbers/>
              <w:tabs>
                <w:tab w:val="left" w:pos="0" w:leader="none"/>
              </w:tabs>
              <w:suppressAutoHyphens w:val="false"/>
              <w:snapToGrid w:val="false"/>
              <w:ind w:hanging="0"/>
              <w:rPr>
                <w:rStyle w:val="Style9"/>
                <w:rFonts w:eastAsia="Calibri"/>
                <w:color w:val="000000"/>
                <w:szCs w:val="28"/>
                <w:u w:val="none"/>
              </w:rPr>
            </w:pPr>
            <w:r>
              <w:rPr>
                <w:rFonts w:eastAsia="Calibri"/>
                <w:color w:val="000000"/>
                <w:szCs w:val="28"/>
                <w:u w:val="none"/>
              </w:rPr>
            </w:r>
          </w:p>
          <w:p>
            <w:pPr>
              <w:pStyle w:val="Normal"/>
              <w:suppressLineNumbers/>
              <w:tabs>
                <w:tab w:val="left" w:pos="0" w:leader="none"/>
              </w:tabs>
              <w:suppressAutoHyphens w:val="false"/>
              <w:snapToGrid w:val="false"/>
              <w:ind w:hanging="0"/>
              <w:rPr>
                <w:szCs w:val="28"/>
              </w:rPr>
            </w:pPr>
            <w:r>
              <w:rPr>
                <w:szCs w:val="28"/>
              </w:rPr>
              <w:t xml:space="preserve">Підтримати проект рішення </w:t>
            </w:r>
            <w:r>
              <w:rPr>
                <w:rStyle w:val="Style9"/>
                <w:rFonts w:eastAsia="Calibri"/>
                <w:color w:val="000000"/>
                <w:szCs w:val="28"/>
                <w:u w:val="none"/>
              </w:rPr>
              <w:t xml:space="preserve">Київської міської ради  </w:t>
            </w:r>
            <w:r>
              <w:rPr>
                <w:rFonts w:eastAsia="Calibri"/>
                <w:color w:val="000000"/>
                <w:szCs w:val="28"/>
                <w:u w:val="none"/>
              </w:rPr>
              <w:t xml:space="preserve">“Про надання дозволу на розроблення проекту землеустрою щодо відведення земельної ділянки Київському національному університету імені Тараса Шевченка на вул. Левандовській, 6 у Печерському районі м. Києва для влаштування, експлуатації та обслуговування спортивного майданчику” (справа К-31153) </w:t>
            </w:r>
            <w:r>
              <w:rPr>
                <w:rStyle w:val="Strong"/>
                <w:rFonts w:eastAsia="Calibri" w:ascii="Times New Roman CYR" w:hAnsi="Times New Roman CYR"/>
                <w:b w:val="false"/>
                <w:bCs w:val="false"/>
                <w:color w:val="000000"/>
                <w:szCs w:val="28"/>
                <w:shd w:fill="FFFFFF" w:val="clear"/>
              </w:rPr>
              <w:t>та рекомендувати його для розгляду на пленарному засіданні сесії Київської міської ради.</w:t>
            </w:r>
          </w:p>
          <w:p>
            <w:pPr>
              <w:pStyle w:val="Normal"/>
              <w:suppressLineNumbers/>
              <w:tabs>
                <w:tab w:val="left" w:pos="0" w:leader="none"/>
              </w:tabs>
              <w:suppressAutoHyphens w:val="false"/>
              <w:snapToGrid w:val="false"/>
              <w:ind w:hanging="0"/>
              <w:rPr>
                <w:rStyle w:val="Style9"/>
                <w:rFonts w:eastAsia="Calibri"/>
                <w:color w:val="000000"/>
                <w:szCs w:val="28"/>
                <w:u w:val="none"/>
              </w:rPr>
            </w:pPr>
            <w:r>
              <w:rPr>
                <w:rFonts w:eastAsia="Calibri"/>
                <w:color w:val="000000"/>
                <w:szCs w:val="28"/>
                <w:u w:val="none"/>
              </w:rPr>
            </w:r>
          </w:p>
          <w:p>
            <w:pPr>
              <w:pStyle w:val="Normal"/>
              <w:suppressLineNumbers/>
              <w:tabs>
                <w:tab w:val="left" w:pos="0" w:leader="none"/>
              </w:tabs>
              <w:snapToGrid w:val="false"/>
              <w:ind w:hanging="0"/>
              <w:rPr>
                <w:szCs w:val="28"/>
              </w:rPr>
            </w:pPr>
            <w:r>
              <w:rPr>
                <w:rStyle w:val="Style9"/>
                <w:rFonts w:eastAsia="Calibri"/>
                <w:color w:val="000000"/>
                <w:szCs w:val="28"/>
                <w:u w:val="none"/>
              </w:rPr>
              <w:t xml:space="preserve">За – 4, проти – немає, утрималось – немає, не голосував – 1. </w:t>
            </w:r>
            <w:r>
              <w:rPr>
                <w:rStyle w:val="Style9"/>
                <w:rFonts w:eastAsia="Calibri"/>
                <w:b/>
                <w:bCs/>
                <w:i/>
                <w:iCs/>
                <w:color w:val="000000"/>
                <w:szCs w:val="28"/>
                <w:u w:val="none"/>
              </w:rPr>
              <w:t>Рішення прийнято.</w:t>
            </w:r>
          </w:p>
          <w:p>
            <w:pPr>
              <w:pStyle w:val="Normal"/>
              <w:suppressLineNumbers/>
              <w:tabs>
                <w:tab w:val="left" w:pos="0" w:leader="none"/>
              </w:tabs>
              <w:suppressAutoHyphens w:val="false"/>
              <w:snapToGrid w:val="false"/>
              <w:ind w:hanging="0"/>
              <w:rPr>
                <w:rStyle w:val="Style9"/>
                <w:rFonts w:eastAsia="Calibri"/>
                <w:color w:val="000000"/>
                <w:szCs w:val="28"/>
                <w:u w:val="none"/>
              </w:rPr>
            </w:pPr>
            <w:r>
              <w:rPr>
                <w:rFonts w:eastAsia="Calibri"/>
                <w:color w:val="000000"/>
                <w:szCs w:val="28"/>
                <w:u w:val="none"/>
              </w:rPr>
            </w:r>
          </w:p>
          <w:p>
            <w:pPr>
              <w:pStyle w:val="Normal"/>
              <w:suppressLineNumbers/>
              <w:tabs>
                <w:tab w:val="left" w:pos="0" w:leader="none"/>
              </w:tabs>
              <w:snapToGrid w:val="false"/>
              <w:ind w:hanging="0"/>
              <w:rPr>
                <w:rStyle w:val="Style9"/>
                <w:rFonts w:eastAsia="Calibri"/>
                <w:color w:val="000000"/>
                <w:szCs w:val="28"/>
                <w:u w:val="none"/>
              </w:rPr>
            </w:pPr>
            <w:r>
              <w:rPr>
                <w:rStyle w:val="Style9"/>
                <w:rFonts w:eastAsia="Calibri" w:cs="Times New Roman CYR" w:ascii="Times New Roman CYR" w:hAnsi="Times New Roman CYR"/>
                <w:color w:val="000000"/>
                <w:szCs w:val="28"/>
                <w:u w:val="none"/>
                <w:lang w:eastAsia="ru-RU"/>
              </w:rPr>
              <w:t>Челомбітько В.Ю. - І заступника директора Департаменту освіти і науки, молоді та спорту виконавчого органу Київської міської ради (КМДА), яка поінформувала про проект рішення Київської міської ради</w:t>
            </w:r>
            <w:r>
              <w:rPr>
                <w:rFonts w:eastAsia="Calibri"/>
                <w:color w:val="000000"/>
                <w:szCs w:val="28"/>
                <w:u w:val="none"/>
              </w:rPr>
              <w:t xml:space="preserve"> “Про порушення Комітетом Верховної ради України з питань науки і освіти клопотання про присудження щорічної Премії Верховної Ради України педагогічним працівникам загальноосвітніх, професійно-технічних, дошкільних та позашкільних навчальних закладів Савченку Михайлу Пилиповичу” (</w:t>
            </w:r>
            <w:r>
              <w:rPr>
                <w:rFonts w:eastAsia="Calibri"/>
                <w:i/>
                <w:iCs/>
                <w:color w:val="000000"/>
                <w:szCs w:val="28"/>
                <w:u w:val="none"/>
              </w:rPr>
              <w:t>доручення заступника міського голови-секретаря Київської міської ради В. Прокопіва №08/231-2194 ПР від 20.09.2017)</w:t>
            </w:r>
          </w:p>
          <w:p>
            <w:pPr>
              <w:pStyle w:val="Normal"/>
              <w:suppressLineNumbers/>
              <w:tabs>
                <w:tab w:val="left" w:pos="0" w:leader="none"/>
              </w:tabs>
              <w:suppressAutoHyphens w:val="false"/>
              <w:snapToGrid w:val="false"/>
              <w:ind w:hanging="0"/>
              <w:rPr>
                <w:rStyle w:val="Style9"/>
                <w:rFonts w:eastAsia="Calibri"/>
                <w:color w:val="000000"/>
                <w:szCs w:val="28"/>
                <w:u w:val="none"/>
              </w:rPr>
            </w:pPr>
            <w:r>
              <w:rPr>
                <w:rFonts w:eastAsia="Calibri"/>
                <w:color w:val="000000"/>
                <w:szCs w:val="28"/>
                <w:u w:val="none"/>
              </w:rPr>
            </w:r>
          </w:p>
          <w:p>
            <w:pPr>
              <w:pStyle w:val="Normal"/>
              <w:suppressLineNumbers/>
              <w:tabs>
                <w:tab w:val="left" w:pos="0" w:leader="none"/>
              </w:tabs>
              <w:suppressAutoHyphens w:val="false"/>
              <w:snapToGrid w:val="false"/>
              <w:ind w:hanging="0"/>
              <w:rPr>
                <w:rStyle w:val="Style9"/>
                <w:rFonts w:eastAsia="Calibri"/>
                <w:color w:val="000000"/>
                <w:szCs w:val="28"/>
                <w:u w:val="none"/>
              </w:rPr>
            </w:pPr>
            <w:r>
              <w:rPr>
                <w:rStyle w:val="Style9"/>
                <w:rFonts w:eastAsia="Calibri"/>
                <w:color w:val="000000"/>
                <w:szCs w:val="28"/>
                <w:u w:val="none"/>
              </w:rPr>
              <w:t>Шульга Н.І.</w:t>
            </w:r>
          </w:p>
          <w:p>
            <w:pPr>
              <w:pStyle w:val="Normal"/>
              <w:suppressLineNumbers/>
              <w:tabs>
                <w:tab w:val="left" w:pos="0" w:leader="none"/>
              </w:tabs>
              <w:suppressAutoHyphens w:val="false"/>
              <w:snapToGrid w:val="false"/>
              <w:ind w:hanging="0"/>
              <w:rPr>
                <w:rStyle w:val="Style9"/>
                <w:rFonts w:eastAsia="Calibri"/>
                <w:color w:val="000000"/>
                <w:szCs w:val="28"/>
                <w:u w:val="none"/>
              </w:rPr>
            </w:pPr>
            <w:r>
              <w:rPr>
                <w:rFonts w:eastAsia="Calibri"/>
                <w:color w:val="000000"/>
                <w:szCs w:val="28"/>
                <w:u w:val="none"/>
              </w:rPr>
            </w:r>
          </w:p>
          <w:p>
            <w:pPr>
              <w:pStyle w:val="Normal"/>
              <w:suppressLineNumbers/>
              <w:tabs>
                <w:tab w:val="left" w:pos="0" w:leader="none"/>
              </w:tabs>
              <w:suppressAutoHyphens w:val="false"/>
              <w:snapToGrid w:val="false"/>
              <w:ind w:hanging="0"/>
              <w:rPr>
                <w:szCs w:val="28"/>
              </w:rPr>
            </w:pPr>
            <w:r>
              <w:rPr>
                <w:szCs w:val="28"/>
              </w:rPr>
              <w:t xml:space="preserve">Підтримати проект рішення </w:t>
            </w:r>
            <w:r>
              <w:rPr>
                <w:rStyle w:val="Style9"/>
                <w:rFonts w:eastAsia="Calibri"/>
                <w:color w:val="000000"/>
                <w:szCs w:val="28"/>
                <w:u w:val="none"/>
              </w:rPr>
              <w:t xml:space="preserve">Київської міської ради </w:t>
            </w:r>
            <w:r>
              <w:rPr>
                <w:rFonts w:eastAsia="Calibri"/>
                <w:color w:val="000000"/>
                <w:szCs w:val="28"/>
                <w:u w:val="none"/>
              </w:rPr>
              <w:t xml:space="preserve">“Про порушення Комітетом Верховної ради України з питань науки і освіти клопотання про присудження щорічної Премії Верховної Ради України педагогічним працівникам загальноосвітніх, професійно-технічних, дошкільних та позашкільних навчальних закладів Савченку Михайлу Пилиповичу”) </w:t>
            </w:r>
            <w:r>
              <w:rPr>
                <w:rStyle w:val="Strong"/>
                <w:rFonts w:eastAsia="Calibri" w:ascii="Times New Roman CYR" w:hAnsi="Times New Roman CYR"/>
                <w:b w:val="false"/>
                <w:bCs w:val="false"/>
                <w:color w:val="000000"/>
                <w:szCs w:val="28"/>
                <w:shd w:fill="FFFFFF" w:val="clear"/>
              </w:rPr>
              <w:t>та рекомендувати його для розгляду на пленарному засіданні сесії Київської міської ради.</w:t>
            </w:r>
          </w:p>
          <w:p>
            <w:pPr>
              <w:pStyle w:val="Normal"/>
              <w:suppressLineNumbers/>
              <w:tabs>
                <w:tab w:val="left" w:pos="0" w:leader="none"/>
              </w:tabs>
              <w:suppressAutoHyphens w:val="false"/>
              <w:snapToGrid w:val="false"/>
              <w:ind w:hanging="0"/>
              <w:rPr>
                <w:rStyle w:val="Style9"/>
                <w:rFonts w:eastAsia="Calibri"/>
                <w:color w:val="000000"/>
                <w:szCs w:val="28"/>
                <w:u w:val="none"/>
              </w:rPr>
            </w:pPr>
            <w:r>
              <w:rPr>
                <w:rFonts w:eastAsia="Calibri"/>
                <w:color w:val="000000"/>
                <w:szCs w:val="28"/>
                <w:u w:val="none"/>
              </w:rPr>
            </w:r>
          </w:p>
          <w:p>
            <w:pPr>
              <w:pStyle w:val="Normal"/>
              <w:suppressLineNumbers/>
              <w:tabs>
                <w:tab w:val="left" w:pos="0" w:leader="none"/>
              </w:tabs>
              <w:snapToGrid w:val="false"/>
              <w:ind w:hanging="0"/>
              <w:rPr>
                <w:rStyle w:val="Style9"/>
                <w:rFonts w:eastAsia="Calibri"/>
                <w:b/>
                <w:b/>
                <w:bCs/>
                <w:i/>
                <w:i/>
                <w:iCs/>
                <w:color w:val="000000"/>
                <w:szCs w:val="28"/>
                <w:u w:val="none"/>
              </w:rPr>
            </w:pPr>
            <w:r>
              <w:rPr>
                <w:rStyle w:val="Style9"/>
                <w:rFonts w:eastAsia="Calibri"/>
                <w:color w:val="000000"/>
                <w:szCs w:val="28"/>
                <w:u w:val="none"/>
              </w:rPr>
              <w:t xml:space="preserve">За – 4, проти – немає, утрималось – немає, не голосував – 1. </w:t>
            </w:r>
            <w:r>
              <w:rPr>
                <w:rStyle w:val="Style9"/>
                <w:rFonts w:eastAsia="Calibri"/>
                <w:b/>
                <w:bCs/>
                <w:i/>
                <w:iCs/>
                <w:color w:val="000000"/>
                <w:szCs w:val="28"/>
                <w:u w:val="none"/>
              </w:rPr>
              <w:t>Рішення прийнято.</w:t>
            </w:r>
          </w:p>
          <w:p>
            <w:pPr>
              <w:pStyle w:val="Normal"/>
              <w:suppressLineNumbers/>
              <w:tabs>
                <w:tab w:val="left" w:pos="0" w:leader="none"/>
              </w:tabs>
              <w:snapToGrid w:val="false"/>
              <w:ind w:hanging="0"/>
              <w:rPr>
                <w:rStyle w:val="Style9"/>
                <w:rFonts w:eastAsia="Calibri"/>
                <w:b/>
                <w:b/>
                <w:bCs/>
                <w:i/>
                <w:i/>
                <w:iCs/>
                <w:color w:val="000000"/>
                <w:szCs w:val="28"/>
                <w:u w:val="none"/>
              </w:rPr>
            </w:pPr>
            <w:r>
              <w:rPr>
                <w:rFonts w:eastAsia="Calibri"/>
                <w:b/>
                <w:bCs/>
                <w:i/>
                <w:iCs/>
                <w:color w:val="000000"/>
                <w:szCs w:val="28"/>
                <w:u w:val="none"/>
              </w:rPr>
            </w:r>
          </w:p>
          <w:p>
            <w:pPr>
              <w:pStyle w:val="NoSpacing"/>
              <w:jc w:val="both"/>
              <w:rPr>
                <w:lang w:val="uk-UA"/>
              </w:rPr>
            </w:pPr>
            <w:r>
              <w:rPr>
                <w:rStyle w:val="Style9"/>
                <w:rFonts w:eastAsia="Calibri" w:cs="Times New Roman CYR" w:ascii="Times New Roman CYR" w:hAnsi="Times New Roman CYR"/>
                <w:color w:val="000000"/>
                <w:sz w:val="28"/>
                <w:szCs w:val="28"/>
                <w:u w:val="none"/>
                <w:lang w:val="uk-UA" w:eastAsia="ru-RU"/>
              </w:rPr>
              <w:t xml:space="preserve">Челомбітько В.Ю. - І заступника директора Департаменту освіти і науки, молоді та спорту виконавчого органу Київської міської ради (КМДА) щодо </w:t>
            </w:r>
            <w:r>
              <w:rPr>
                <w:rFonts w:eastAsia="Calibri" w:cs="Times New Roman" w:ascii="Times New Roman" w:hAnsi="Times New Roman"/>
                <w:color w:val="000000"/>
                <w:sz w:val="28"/>
                <w:szCs w:val="28"/>
                <w:u w:val="none"/>
                <w:lang w:val="uk-UA"/>
              </w:rPr>
              <w:t xml:space="preserve">проекту розпорядження виконавчого органу Київської міської ради (КМДА) “Про внесення змін до розпорядження </w:t>
            </w:r>
            <w:r>
              <w:rPr>
                <w:rFonts w:ascii="Times New Roman" w:hAnsi="Times New Roman"/>
                <w:sz w:val="28"/>
                <w:szCs w:val="28"/>
                <w:lang w:val="uk-UA"/>
              </w:rPr>
              <w:t xml:space="preserve">Київської міської державної адміністрації </w:t>
            </w:r>
            <w:r>
              <w:rPr>
                <w:rFonts w:eastAsia="Calibri" w:cs="Times New Roman" w:ascii="Times New Roman" w:hAnsi="Times New Roman"/>
                <w:color w:val="000000"/>
                <w:sz w:val="28"/>
                <w:szCs w:val="28"/>
                <w:u w:val="none"/>
                <w:lang w:val="uk-UA"/>
              </w:rPr>
              <w:t>від 19 березня 2004 року № 449”</w:t>
            </w:r>
            <w:r>
              <w:rPr>
                <w:rFonts w:eastAsia="Calibri" w:cs="Times New Roman" w:ascii="Times New Roman" w:hAnsi="Times New Roman"/>
                <w:i/>
                <w:iCs/>
                <w:color w:val="000000"/>
                <w:sz w:val="28"/>
                <w:szCs w:val="28"/>
                <w:u w:val="none"/>
                <w:lang w:val="uk-UA"/>
              </w:rPr>
              <w:t>(доп. Департамент освіти і науки, молоді та спорту)</w:t>
            </w:r>
          </w:p>
          <w:p>
            <w:pPr>
              <w:pStyle w:val="Normal"/>
              <w:suppressLineNumbers/>
              <w:tabs>
                <w:tab w:val="left" w:pos="0" w:leader="none"/>
              </w:tabs>
              <w:snapToGrid w:val="false"/>
              <w:ind w:hanging="0"/>
              <w:rPr>
                <w:rStyle w:val="Style9"/>
                <w:color w:val="00000A"/>
                <w:szCs w:val="28"/>
                <w:u w:val="none"/>
              </w:rPr>
            </w:pPr>
            <w:r>
              <w:rPr>
                <w:color w:val="00000A"/>
                <w:szCs w:val="28"/>
                <w:u w:val="none"/>
              </w:rPr>
            </w:r>
          </w:p>
          <w:p>
            <w:pPr>
              <w:pStyle w:val="Normal"/>
              <w:suppressLineNumbers/>
              <w:tabs>
                <w:tab w:val="left" w:pos="0" w:leader="none"/>
              </w:tabs>
              <w:snapToGrid w:val="false"/>
              <w:ind w:hanging="0"/>
              <w:rPr>
                <w:rStyle w:val="Style9"/>
                <w:color w:val="00000A"/>
                <w:szCs w:val="28"/>
                <w:u w:val="none"/>
              </w:rPr>
            </w:pPr>
            <w:r>
              <w:rPr>
                <w:rStyle w:val="Style9"/>
                <w:color w:val="00000A"/>
                <w:szCs w:val="28"/>
                <w:u w:val="none"/>
              </w:rPr>
              <w:t>Шульга Н.І.</w:t>
            </w:r>
          </w:p>
          <w:p>
            <w:pPr>
              <w:pStyle w:val="Normal"/>
              <w:suppressLineNumbers/>
              <w:tabs>
                <w:tab w:val="left" w:pos="0" w:leader="none"/>
              </w:tabs>
              <w:snapToGrid w:val="false"/>
              <w:ind w:hanging="0"/>
              <w:rPr>
                <w:rStyle w:val="Style9"/>
                <w:color w:val="00000A"/>
                <w:szCs w:val="28"/>
                <w:u w:val="none"/>
              </w:rPr>
            </w:pPr>
            <w:r>
              <w:rPr>
                <w:color w:val="00000A"/>
                <w:szCs w:val="28"/>
                <w:u w:val="none"/>
              </w:rPr>
            </w:r>
          </w:p>
          <w:p>
            <w:pPr>
              <w:pStyle w:val="Normal"/>
              <w:suppressLineNumbers/>
              <w:tabs>
                <w:tab w:val="left" w:pos="0" w:leader="none"/>
              </w:tabs>
              <w:snapToGrid w:val="false"/>
              <w:ind w:hanging="0"/>
              <w:rPr/>
            </w:pPr>
            <w:r>
              <w:rPr>
                <w:rStyle w:val="Style9"/>
                <w:color w:val="00000A"/>
                <w:szCs w:val="28"/>
                <w:u w:val="none"/>
              </w:rPr>
              <w:t xml:space="preserve">Розгляд </w:t>
            </w:r>
            <w:r>
              <w:rPr>
                <w:rFonts w:eastAsia="Calibri"/>
                <w:color w:val="000000"/>
                <w:szCs w:val="28"/>
                <w:u w:val="none"/>
              </w:rPr>
              <w:t xml:space="preserve">проекту розпорядження виконавчого органу Київської міської ради (КМДА) “Про внесення змін до розпорядження </w:t>
            </w:r>
            <w:r>
              <w:rPr>
                <w:szCs w:val="28"/>
              </w:rPr>
              <w:t xml:space="preserve">Київської міської державної адміністрації </w:t>
            </w:r>
            <w:r>
              <w:rPr>
                <w:rFonts w:eastAsia="Calibri"/>
                <w:color w:val="000000"/>
                <w:szCs w:val="28"/>
                <w:u w:val="none"/>
              </w:rPr>
              <w:t xml:space="preserve">від 19 березня 2004 року № 449” зняти з розгляду </w:t>
            </w:r>
            <w:r>
              <w:rPr>
                <w:rFonts w:eastAsia="Calibri"/>
                <w:color w:val="000000"/>
                <w:szCs w:val="28"/>
                <w:u w:val="none"/>
              </w:rPr>
              <w:t>за проханням суб'єкту подання</w:t>
            </w:r>
            <w:r>
              <w:rPr>
                <w:rFonts w:eastAsia="Calibri"/>
                <w:color w:val="000000"/>
                <w:szCs w:val="28"/>
                <w:u w:val="none"/>
              </w:rPr>
              <w:t>.</w:t>
            </w:r>
          </w:p>
          <w:p>
            <w:pPr>
              <w:pStyle w:val="Normal"/>
              <w:suppressLineNumbers/>
              <w:tabs>
                <w:tab w:val="left" w:pos="0" w:leader="none"/>
              </w:tabs>
              <w:snapToGrid w:val="false"/>
              <w:ind w:hanging="0"/>
              <w:rPr>
                <w:rFonts w:eastAsia="Calibri"/>
                <w:color w:val="000000"/>
                <w:szCs w:val="28"/>
                <w:u w:val="none"/>
              </w:rPr>
            </w:pPr>
            <w:r>
              <w:rPr>
                <w:rFonts w:eastAsia="Calibri"/>
                <w:color w:val="000000"/>
                <w:szCs w:val="28"/>
                <w:u w:val="none"/>
              </w:rPr>
            </w:r>
          </w:p>
          <w:p>
            <w:pPr>
              <w:pStyle w:val="Normal"/>
              <w:suppressLineNumbers/>
              <w:tabs>
                <w:tab w:val="left" w:pos="0" w:leader="none"/>
              </w:tabs>
              <w:snapToGrid w:val="false"/>
              <w:ind w:hanging="0"/>
              <w:rPr>
                <w:rStyle w:val="Style9"/>
                <w:rFonts w:eastAsia="Calibri"/>
                <w:b/>
                <w:b/>
                <w:bCs/>
                <w:i/>
                <w:i/>
                <w:iCs/>
                <w:color w:val="000000"/>
                <w:szCs w:val="28"/>
                <w:u w:val="none"/>
              </w:rPr>
            </w:pPr>
            <w:r>
              <w:rPr>
                <w:rStyle w:val="Style9"/>
                <w:rFonts w:eastAsia="Calibri"/>
                <w:color w:val="000000"/>
                <w:szCs w:val="28"/>
                <w:u w:val="none"/>
              </w:rPr>
              <w:t xml:space="preserve">За – 4, проти – немає, утрималось – немає, не голосував – 1. </w:t>
            </w:r>
            <w:r>
              <w:rPr>
                <w:rStyle w:val="Style9"/>
                <w:rFonts w:eastAsia="Calibri"/>
                <w:b/>
                <w:bCs/>
                <w:i/>
                <w:iCs/>
                <w:color w:val="000000"/>
                <w:szCs w:val="28"/>
                <w:u w:val="none"/>
              </w:rPr>
              <w:t>Рішення прийнято.</w:t>
            </w:r>
          </w:p>
          <w:p>
            <w:pPr>
              <w:pStyle w:val="Normal"/>
              <w:suppressLineNumbers/>
              <w:tabs>
                <w:tab w:val="left" w:pos="0" w:leader="none"/>
              </w:tabs>
              <w:snapToGrid w:val="false"/>
              <w:ind w:hanging="0"/>
              <w:rPr>
                <w:rStyle w:val="Style9"/>
                <w:color w:val="00000A"/>
                <w:szCs w:val="28"/>
                <w:u w:val="none"/>
              </w:rPr>
            </w:pPr>
            <w:r>
              <w:rPr>
                <w:color w:val="00000A"/>
                <w:szCs w:val="28"/>
                <w:u w:val="none"/>
              </w:rPr>
            </w:r>
          </w:p>
          <w:p>
            <w:pPr>
              <w:pStyle w:val="Normal"/>
              <w:suppressLineNumbers/>
              <w:tabs>
                <w:tab w:val="left" w:pos="0" w:leader="none"/>
              </w:tabs>
              <w:suppressAutoHyphens w:val="false"/>
              <w:snapToGrid w:val="false"/>
              <w:ind w:hanging="0"/>
              <w:rPr>
                <w:szCs w:val="28"/>
              </w:rPr>
            </w:pPr>
            <w:r>
              <w:rPr>
                <w:rStyle w:val="Style9"/>
                <w:rFonts w:eastAsia="Calibri"/>
                <w:color w:val="000000"/>
                <w:szCs w:val="28"/>
                <w:u w:val="none"/>
              </w:rPr>
              <w:t xml:space="preserve">Рєку А.Д. - начальника відділу з питань виховної роботи управління освіти Дарницької районної в місті Києві державної адміністрації, яка повторно поінформувала </w:t>
            </w:r>
            <w:r>
              <w:rPr>
                <w:rStyle w:val="Style9"/>
                <w:rFonts w:eastAsia="Calibri" w:cs="Times New Roman CYR" w:ascii="Times New Roman CYR" w:hAnsi="Times New Roman CYR"/>
                <w:color w:val="000000"/>
                <w:szCs w:val="28"/>
                <w:u w:val="none"/>
                <w:lang w:eastAsia="ru-RU"/>
              </w:rPr>
              <w:t xml:space="preserve">про проект рішення </w:t>
            </w:r>
            <w:r>
              <w:rPr>
                <w:rStyle w:val="Style9"/>
                <w:rFonts w:eastAsia="Calibri" w:ascii="Times New Roman CYR" w:hAnsi="Times New Roman CYR"/>
                <w:color w:val="000000"/>
                <w:szCs w:val="28"/>
                <w:u w:val="none"/>
              </w:rPr>
              <w:t xml:space="preserve">Київської міської ради </w:t>
            </w:r>
            <w:r>
              <w:rPr>
                <w:rStyle w:val="Style9"/>
                <w:rFonts w:eastAsia="Calibri"/>
                <w:color w:val="000000"/>
                <w:szCs w:val="28"/>
                <w:u w:val="none"/>
              </w:rPr>
              <w:t>“Про створення комунального позашкільного навчального закладу “Центр позашкільної освіти Дарницького району” та зауваження постійної комісії Київської міської ради з питань власності(</w:t>
            </w:r>
            <w:r>
              <w:rPr>
                <w:rStyle w:val="Style9"/>
                <w:rFonts w:eastAsia="Calibri"/>
                <w:i/>
                <w:iCs/>
                <w:color w:val="000000"/>
                <w:szCs w:val="28"/>
                <w:u w:val="none"/>
              </w:rPr>
              <w:t xml:space="preserve">доручення заступника міського голови-секретаря Київської міської ради В. Прокопіва №08/231-1951 ПР від 01.09.2017) </w:t>
            </w:r>
          </w:p>
          <w:p>
            <w:pPr>
              <w:pStyle w:val="Normal"/>
              <w:suppressLineNumbers/>
              <w:tabs>
                <w:tab w:val="left" w:pos="0" w:leader="none"/>
              </w:tabs>
              <w:suppressAutoHyphens w:val="false"/>
              <w:snapToGrid w:val="false"/>
              <w:ind w:hanging="0"/>
              <w:rPr>
                <w:szCs w:val="28"/>
              </w:rPr>
            </w:pPr>
            <w:r>
              <w:rPr>
                <w:szCs w:val="28"/>
              </w:rPr>
            </w:r>
          </w:p>
          <w:p>
            <w:pPr>
              <w:pStyle w:val="Normal"/>
              <w:suppressLineNumbers/>
              <w:tabs>
                <w:tab w:val="left" w:pos="0" w:leader="none"/>
              </w:tabs>
              <w:suppressAutoHyphens w:val="false"/>
              <w:snapToGrid w:val="false"/>
              <w:ind w:hanging="0"/>
              <w:rPr/>
            </w:pPr>
            <w:r>
              <w:rPr>
                <w:szCs w:val="28"/>
              </w:rPr>
              <w:t xml:space="preserve">Шульга Н.І., Стрижов Д.С., </w:t>
            </w:r>
            <w:r>
              <w:rPr>
                <w:szCs w:val="28"/>
              </w:rPr>
              <w:t>Рєка А.Д.</w:t>
            </w:r>
          </w:p>
          <w:p>
            <w:pPr>
              <w:pStyle w:val="Normal"/>
              <w:suppressLineNumbers/>
              <w:tabs>
                <w:tab w:val="left" w:pos="0" w:leader="none"/>
              </w:tabs>
              <w:suppressAutoHyphens w:val="false"/>
              <w:snapToGrid w:val="false"/>
              <w:ind w:hanging="0"/>
              <w:rPr>
                <w:szCs w:val="28"/>
              </w:rPr>
            </w:pPr>
            <w:r>
              <w:rPr/>
            </w:r>
          </w:p>
          <w:p>
            <w:pPr>
              <w:pStyle w:val="Normal"/>
              <w:suppressLineNumbers/>
              <w:tabs>
                <w:tab w:val="left" w:pos="0" w:leader="none"/>
              </w:tabs>
              <w:suppressAutoHyphens w:val="false"/>
              <w:snapToGrid w:val="false"/>
              <w:ind w:firstLine="405"/>
              <w:rPr>
                <w:szCs w:val="28"/>
              </w:rPr>
            </w:pPr>
            <w:r>
              <w:rPr>
                <w:szCs w:val="28"/>
              </w:rPr>
              <w:t xml:space="preserve">1) Відхилити зауваження </w:t>
            </w:r>
            <w:r>
              <w:rPr>
                <w:rStyle w:val="Style9"/>
                <w:rFonts w:eastAsia="Calibri"/>
                <w:color w:val="000000"/>
                <w:szCs w:val="28"/>
                <w:u w:val="none"/>
              </w:rPr>
              <w:t xml:space="preserve">постійної комісії Київської міської ради з питань власності до проекту </w:t>
            </w:r>
            <w:r>
              <w:rPr>
                <w:szCs w:val="28"/>
              </w:rPr>
              <w:t xml:space="preserve">рішення </w:t>
            </w:r>
            <w:r>
              <w:rPr>
                <w:rStyle w:val="Style9"/>
                <w:rFonts w:eastAsia="Calibri"/>
                <w:color w:val="000000"/>
                <w:szCs w:val="28"/>
                <w:u w:val="none"/>
              </w:rPr>
              <w:t>Київської міської ради  “Про створення комунального позашкільного навчального закладу “Центр позашкільної освіти Дарницького району”</w:t>
            </w:r>
            <w:r>
              <w:rPr>
                <w:rStyle w:val="Strong"/>
                <w:rFonts w:eastAsia="Calibri" w:ascii="Times New Roman CYR" w:hAnsi="Times New Roman CYR"/>
                <w:b w:val="false"/>
                <w:bCs w:val="false"/>
                <w:color w:val="000000"/>
                <w:szCs w:val="28"/>
                <w:shd w:fill="FFFFFF" w:val="clear"/>
              </w:rPr>
              <w:t>та рекомендувати його для розгляду на пленарному засіданні сесії Київської міської ради.</w:t>
            </w:r>
          </w:p>
          <w:p>
            <w:pPr>
              <w:pStyle w:val="Normal"/>
              <w:suppressLineNumbers/>
              <w:tabs>
                <w:tab w:val="left" w:pos="0" w:leader="none"/>
              </w:tabs>
              <w:suppressAutoHyphens w:val="false"/>
              <w:snapToGrid w:val="false"/>
              <w:ind w:firstLine="405"/>
              <w:rPr>
                <w:rStyle w:val="Strong"/>
                <w:rFonts w:ascii="Times New Roman CYR" w:hAnsi="Times New Roman CYR" w:eastAsia="Calibri"/>
                <w:b w:val="false"/>
                <w:b w:val="false"/>
                <w:bCs w:val="false"/>
                <w:color w:val="000000"/>
                <w:szCs w:val="28"/>
                <w:highlight w:val="white"/>
              </w:rPr>
            </w:pPr>
            <w:r>
              <w:rPr>
                <w:szCs w:val="28"/>
              </w:rPr>
              <w:t xml:space="preserve">2) Повторно підтримати проект рішення </w:t>
            </w:r>
            <w:r>
              <w:rPr>
                <w:rStyle w:val="Style9"/>
                <w:rFonts w:eastAsia="Calibri"/>
                <w:color w:val="000000"/>
                <w:szCs w:val="28"/>
                <w:u w:val="none"/>
              </w:rPr>
              <w:t xml:space="preserve">Київської міської ради  “Про створення комунального позашкільного навчального закладу “Центр позашкільної освіти Дарницького району” </w:t>
            </w:r>
            <w:r>
              <w:rPr>
                <w:rStyle w:val="Strong"/>
                <w:rFonts w:eastAsia="Calibri" w:ascii="Times New Roman CYR" w:hAnsi="Times New Roman CYR"/>
                <w:b w:val="false"/>
                <w:bCs w:val="false"/>
                <w:color w:val="000000"/>
                <w:szCs w:val="28"/>
                <w:shd w:fill="FFFFFF" w:val="clear"/>
              </w:rPr>
              <w:t>та рекомендувати його для розгляду на пленарному засіданні сесії Київської міської ради.</w:t>
            </w:r>
          </w:p>
          <w:p>
            <w:pPr>
              <w:pStyle w:val="Normal"/>
              <w:suppressLineNumbers/>
              <w:tabs>
                <w:tab w:val="left" w:pos="0" w:leader="none"/>
              </w:tabs>
              <w:suppressAutoHyphens w:val="false"/>
              <w:snapToGrid w:val="false"/>
              <w:ind w:firstLine="405"/>
              <w:rPr>
                <w:szCs w:val="28"/>
              </w:rPr>
            </w:pPr>
            <w:r>
              <w:rPr>
                <w:szCs w:val="28"/>
              </w:rPr>
            </w:r>
          </w:p>
          <w:p>
            <w:pPr>
              <w:pStyle w:val="Normal"/>
              <w:suppressLineNumbers/>
              <w:tabs>
                <w:tab w:val="left" w:pos="0" w:leader="none"/>
              </w:tabs>
              <w:snapToGrid w:val="false"/>
              <w:ind w:hanging="0"/>
              <w:rPr>
                <w:szCs w:val="28"/>
              </w:rPr>
            </w:pPr>
            <w:r>
              <w:rPr>
                <w:rStyle w:val="Style9"/>
                <w:rFonts w:eastAsia="Calibri"/>
                <w:color w:val="000000"/>
                <w:szCs w:val="28"/>
                <w:u w:val="none"/>
              </w:rPr>
              <w:t xml:space="preserve">За – 4, проти – немає, утрималось – немає, не голосував – 1. </w:t>
            </w:r>
            <w:r>
              <w:rPr>
                <w:rStyle w:val="Style9"/>
                <w:rFonts w:eastAsia="Calibri"/>
                <w:b/>
                <w:bCs/>
                <w:i/>
                <w:iCs/>
                <w:color w:val="000000"/>
                <w:szCs w:val="28"/>
                <w:u w:val="none"/>
              </w:rPr>
              <w:t>Рішення прийнято.</w:t>
            </w:r>
          </w:p>
          <w:p>
            <w:pPr>
              <w:pStyle w:val="Normal"/>
              <w:suppressLineNumbers/>
              <w:tabs>
                <w:tab w:val="left" w:pos="0" w:leader="none"/>
              </w:tabs>
              <w:suppressAutoHyphens w:val="false"/>
              <w:snapToGrid w:val="false"/>
              <w:ind w:hanging="0"/>
              <w:rPr>
                <w:szCs w:val="28"/>
              </w:rPr>
            </w:pPr>
            <w:r>
              <w:rPr>
                <w:szCs w:val="28"/>
              </w:rPr>
            </w:r>
          </w:p>
          <w:p>
            <w:pPr>
              <w:pStyle w:val="Normal"/>
              <w:suppressLineNumbers/>
              <w:tabs>
                <w:tab w:val="left" w:pos="0" w:leader="none"/>
              </w:tabs>
              <w:suppressAutoHyphens w:val="false"/>
              <w:snapToGrid w:val="false"/>
              <w:ind w:hanging="0"/>
              <w:rPr>
                <w:rFonts w:eastAsia="Calibri"/>
                <w:b/>
                <w:b/>
                <w:bCs/>
                <w:i/>
                <w:i/>
                <w:iCs/>
                <w:color w:val="000000"/>
                <w:szCs w:val="28"/>
                <w:highlight w:val="white"/>
              </w:rPr>
            </w:pPr>
            <w:r>
              <w:rPr>
                <w:szCs w:val="28"/>
              </w:rPr>
              <w:t>Шульгу Н.І. – секретаря комісії, яка поінформувала п</w:t>
            </w:r>
            <w:r>
              <w:rPr>
                <w:rStyle w:val="Style9"/>
                <w:rFonts w:eastAsia="Calibri"/>
                <w:color w:val="000000"/>
                <w:szCs w:val="28"/>
                <w:u w:val="none"/>
              </w:rPr>
              <w:t>ро проект рішення Київської міської ради “Про зміну типу та найменування спеціальної загальноосвітньої школи-інтернату № 17 м. Києва на комунальний загальноосвітній навчальний заклад І-ІІ ступенів “Навчально-реабілітаційний центр № 17” м. Києва” (</w:t>
            </w:r>
            <w:r>
              <w:rPr>
                <w:rStyle w:val="Style9"/>
                <w:rFonts w:eastAsia="Calibri"/>
                <w:i/>
                <w:iCs/>
                <w:color w:val="000000"/>
                <w:szCs w:val="28"/>
                <w:u w:val="none"/>
              </w:rPr>
              <w:t>доручення заступника міського голови-секретаря Київської міської ради В. Прокопіва №08/231-1685 ПР від 24.07.2017)</w:t>
            </w:r>
          </w:p>
          <w:p>
            <w:pPr>
              <w:pStyle w:val="Normal"/>
              <w:suppressLineNumbers/>
              <w:tabs>
                <w:tab w:val="left" w:pos="0" w:leader="none"/>
              </w:tabs>
              <w:suppressAutoHyphens w:val="false"/>
              <w:snapToGrid w:val="false"/>
              <w:ind w:hanging="0"/>
              <w:rPr>
                <w:rStyle w:val="Style9"/>
                <w:rFonts w:eastAsia="Calibri"/>
                <w:color w:val="000000"/>
                <w:szCs w:val="28"/>
                <w:u w:val="none"/>
              </w:rPr>
            </w:pPr>
            <w:r>
              <w:rPr>
                <w:rFonts w:eastAsia="Calibri"/>
                <w:color w:val="000000"/>
                <w:szCs w:val="28"/>
                <w:u w:val="none"/>
              </w:rPr>
            </w:r>
          </w:p>
          <w:p>
            <w:pPr>
              <w:pStyle w:val="Normal"/>
              <w:suppressLineNumbers/>
              <w:tabs>
                <w:tab w:val="left" w:pos="0" w:leader="none"/>
              </w:tabs>
              <w:suppressAutoHyphens w:val="false"/>
              <w:snapToGrid w:val="false"/>
              <w:ind w:hanging="0"/>
              <w:rPr>
                <w:rStyle w:val="Style9"/>
                <w:rFonts w:eastAsia="Calibri"/>
                <w:color w:val="000000"/>
                <w:szCs w:val="28"/>
                <w:u w:val="none"/>
              </w:rPr>
            </w:pPr>
            <w:r>
              <w:rPr>
                <w:rStyle w:val="Style9"/>
                <w:rFonts w:eastAsia="Calibri"/>
                <w:color w:val="000000"/>
                <w:szCs w:val="28"/>
                <w:u w:val="none"/>
              </w:rPr>
              <w:t>Челомбітько В.Ю., Гончаров О.В.</w:t>
            </w:r>
          </w:p>
          <w:p>
            <w:pPr>
              <w:pStyle w:val="Normal"/>
              <w:suppressLineNumbers/>
              <w:tabs>
                <w:tab w:val="left" w:pos="0" w:leader="none"/>
              </w:tabs>
              <w:suppressAutoHyphens w:val="false"/>
              <w:snapToGrid w:val="false"/>
              <w:ind w:hanging="0"/>
              <w:rPr>
                <w:rStyle w:val="Style9"/>
                <w:rFonts w:eastAsia="Calibri"/>
                <w:color w:val="000000"/>
                <w:szCs w:val="28"/>
                <w:u w:val="none"/>
              </w:rPr>
            </w:pPr>
            <w:r>
              <w:rPr>
                <w:rFonts w:eastAsia="Calibri"/>
                <w:color w:val="000000"/>
                <w:szCs w:val="28"/>
                <w:u w:val="none"/>
              </w:rPr>
            </w:r>
          </w:p>
          <w:p>
            <w:pPr>
              <w:pStyle w:val="Normal"/>
              <w:suppressLineNumbers/>
              <w:tabs>
                <w:tab w:val="left" w:pos="0" w:leader="none"/>
              </w:tabs>
              <w:suppressAutoHyphens w:val="false"/>
              <w:snapToGrid w:val="false"/>
              <w:ind w:hanging="0"/>
              <w:rPr>
                <w:rStyle w:val="Strong"/>
                <w:rFonts w:ascii="Times New Roman CYR" w:hAnsi="Times New Roman CYR" w:eastAsia="Calibri"/>
                <w:b w:val="false"/>
                <w:b w:val="false"/>
                <w:bCs w:val="false"/>
                <w:color w:val="000000"/>
                <w:szCs w:val="28"/>
                <w:highlight w:val="white"/>
              </w:rPr>
            </w:pPr>
            <w:r>
              <w:rPr>
                <w:szCs w:val="28"/>
              </w:rPr>
              <w:t xml:space="preserve">Підтримати проект рішення </w:t>
            </w:r>
            <w:r>
              <w:rPr>
                <w:rStyle w:val="Style9"/>
                <w:rFonts w:eastAsia="Calibri"/>
                <w:color w:val="000000"/>
                <w:szCs w:val="28"/>
                <w:u w:val="none"/>
              </w:rPr>
              <w:t xml:space="preserve">Київської міської ради  “Про зміну типу та найменування спеціальної загальноосвітньої школи-інтернату № 17 м. Києва на комунальний загальноосвітній навчальний заклад І-ІІ ступенів “Навчально-реабілітаційний центр № 17” м. Києва” </w:t>
            </w:r>
            <w:r>
              <w:rPr>
                <w:rStyle w:val="Strong"/>
                <w:rFonts w:eastAsia="Calibri" w:ascii="Times New Roman CYR" w:hAnsi="Times New Roman CYR"/>
                <w:b w:val="false"/>
                <w:bCs w:val="false"/>
                <w:color w:val="000000"/>
                <w:szCs w:val="28"/>
                <w:shd w:fill="FFFFFF" w:val="clear"/>
              </w:rPr>
              <w:t>та рекомендувати його для розгляду на пленарному засіданні сесії Київської міської ради.</w:t>
            </w:r>
          </w:p>
          <w:p>
            <w:pPr>
              <w:pStyle w:val="Normal"/>
              <w:suppressLineNumbers/>
              <w:tabs>
                <w:tab w:val="left" w:pos="0" w:leader="none"/>
              </w:tabs>
              <w:suppressAutoHyphens w:val="false"/>
              <w:snapToGrid w:val="false"/>
              <w:ind w:hanging="0"/>
              <w:rPr>
                <w:rFonts w:eastAsia="Calibri"/>
                <w:b/>
                <w:b/>
                <w:bCs/>
                <w:i/>
                <w:i/>
                <w:iCs/>
                <w:color w:val="000000"/>
                <w:szCs w:val="28"/>
                <w:highlight w:val="white"/>
              </w:rPr>
            </w:pPr>
            <w:r>
              <w:rPr>
                <w:rFonts w:eastAsia="Calibri"/>
                <w:b/>
                <w:bCs/>
                <w:i/>
                <w:iCs/>
                <w:color w:val="000000"/>
                <w:szCs w:val="28"/>
                <w:highlight w:val="white"/>
              </w:rPr>
            </w:r>
          </w:p>
          <w:p>
            <w:pPr>
              <w:pStyle w:val="Normal"/>
              <w:suppressLineNumbers/>
              <w:tabs>
                <w:tab w:val="left" w:pos="0" w:leader="none"/>
              </w:tabs>
              <w:snapToGrid w:val="false"/>
              <w:ind w:hanging="0"/>
              <w:rPr>
                <w:szCs w:val="28"/>
              </w:rPr>
            </w:pPr>
            <w:r>
              <w:rPr>
                <w:rStyle w:val="Style9"/>
                <w:rFonts w:eastAsia="Calibri"/>
                <w:color w:val="000000"/>
                <w:szCs w:val="28"/>
                <w:u w:val="none"/>
              </w:rPr>
              <w:t xml:space="preserve">За – 4, проти – немає, утрималось – немає, не голосував – 1. </w:t>
            </w:r>
            <w:r>
              <w:rPr>
                <w:rStyle w:val="Style9"/>
                <w:rFonts w:eastAsia="Calibri"/>
                <w:b/>
                <w:bCs/>
                <w:i/>
                <w:iCs/>
                <w:color w:val="000000"/>
                <w:szCs w:val="28"/>
                <w:u w:val="none"/>
              </w:rPr>
              <w:t>Рішення прийнято.</w:t>
            </w:r>
          </w:p>
          <w:p>
            <w:pPr>
              <w:pStyle w:val="Normal"/>
              <w:suppressLineNumbers/>
              <w:tabs>
                <w:tab w:val="left" w:pos="0" w:leader="none"/>
              </w:tabs>
              <w:suppressAutoHyphens w:val="false"/>
              <w:snapToGrid w:val="false"/>
              <w:ind w:hanging="0"/>
              <w:rPr>
                <w:rStyle w:val="Style9"/>
                <w:rFonts w:eastAsia="Calibri"/>
                <w:color w:val="000000"/>
                <w:szCs w:val="28"/>
                <w:u w:val="none"/>
              </w:rPr>
            </w:pPr>
            <w:r>
              <w:rPr>
                <w:rFonts w:eastAsia="Calibri"/>
                <w:color w:val="000000"/>
                <w:szCs w:val="28"/>
                <w:u w:val="none"/>
              </w:rPr>
            </w:r>
          </w:p>
          <w:p>
            <w:pPr>
              <w:pStyle w:val="Normal"/>
              <w:suppressLineNumbers/>
              <w:tabs>
                <w:tab w:val="left" w:pos="0" w:leader="none"/>
              </w:tabs>
              <w:suppressAutoHyphens w:val="false"/>
              <w:snapToGrid w:val="false"/>
              <w:ind w:hanging="0"/>
              <w:rPr>
                <w:rStyle w:val="Style9"/>
                <w:rFonts w:eastAsia="Calibri"/>
                <w:color w:val="000000"/>
                <w:szCs w:val="28"/>
                <w:u w:val="none"/>
              </w:rPr>
            </w:pPr>
            <w:r>
              <w:rPr>
                <w:szCs w:val="28"/>
              </w:rPr>
              <w:t xml:space="preserve">Шульгу Н.І.- секретаря комісії, яка поінформувала про проект рішення </w:t>
            </w:r>
            <w:r>
              <w:rPr>
                <w:rStyle w:val="Style9"/>
                <w:rFonts w:eastAsia="Calibri"/>
                <w:color w:val="000000"/>
                <w:szCs w:val="28"/>
                <w:u w:val="none"/>
              </w:rPr>
              <w:t>Київської міської ради “Про здійснення заходів щодо реалізації місцевої ініціативи”.</w:t>
            </w:r>
          </w:p>
          <w:p>
            <w:pPr>
              <w:pStyle w:val="Normal"/>
              <w:suppressLineNumbers/>
              <w:tabs>
                <w:tab w:val="left" w:pos="0" w:leader="none"/>
              </w:tabs>
              <w:suppressAutoHyphens w:val="false"/>
              <w:snapToGrid w:val="false"/>
              <w:ind w:hanging="0"/>
              <w:rPr>
                <w:rStyle w:val="Style9"/>
                <w:rFonts w:eastAsia="Calibri"/>
                <w:color w:val="000000"/>
                <w:szCs w:val="28"/>
                <w:u w:val="none"/>
              </w:rPr>
            </w:pPr>
            <w:r>
              <w:rPr>
                <w:rFonts w:eastAsia="Calibri"/>
                <w:color w:val="000000"/>
                <w:szCs w:val="28"/>
                <w:u w:val="none"/>
              </w:rPr>
            </w:r>
          </w:p>
          <w:p>
            <w:pPr>
              <w:pStyle w:val="Normal"/>
              <w:suppressLineNumbers/>
              <w:tabs>
                <w:tab w:val="left" w:pos="0" w:leader="none"/>
              </w:tabs>
              <w:suppressAutoHyphens w:val="false"/>
              <w:snapToGrid w:val="false"/>
              <w:ind w:hanging="0"/>
              <w:rPr>
                <w:szCs w:val="28"/>
              </w:rPr>
            </w:pPr>
            <w:r>
              <w:rPr>
                <w:szCs w:val="28"/>
              </w:rPr>
              <w:t>Васильчук В.В., Стрижов Д.С.</w:t>
            </w:r>
          </w:p>
          <w:p>
            <w:pPr>
              <w:pStyle w:val="Normal"/>
              <w:suppressLineNumbers/>
              <w:tabs>
                <w:tab w:val="left" w:pos="0" w:leader="none"/>
              </w:tabs>
              <w:suppressAutoHyphens w:val="false"/>
              <w:snapToGrid w:val="false"/>
              <w:ind w:hanging="0"/>
              <w:rPr>
                <w:szCs w:val="28"/>
              </w:rPr>
            </w:pPr>
            <w:r>
              <w:rPr>
                <w:szCs w:val="28"/>
              </w:rPr>
            </w:r>
          </w:p>
          <w:p>
            <w:pPr>
              <w:pStyle w:val="Normal"/>
              <w:suppressLineNumbers/>
              <w:tabs>
                <w:tab w:val="left" w:pos="0" w:leader="none"/>
              </w:tabs>
              <w:suppressAutoHyphens w:val="false"/>
              <w:snapToGrid w:val="false"/>
              <w:ind w:hanging="0"/>
              <w:rPr>
                <w:szCs w:val="28"/>
              </w:rPr>
            </w:pPr>
            <w:r>
              <w:rPr>
                <w:szCs w:val="28"/>
              </w:rPr>
              <w:t xml:space="preserve">У зв'язку з відсутністю суб'єкта подання проект рішення </w:t>
            </w:r>
            <w:r>
              <w:rPr>
                <w:rStyle w:val="Style9"/>
                <w:rFonts w:eastAsia="Calibri"/>
                <w:color w:val="000000"/>
                <w:szCs w:val="28"/>
                <w:u w:val="none"/>
              </w:rPr>
              <w:t>Київської міської ради “Про здійснення заходів щодо реалізації місцевої ініціативи”  зняти з розгляду.</w:t>
            </w:r>
          </w:p>
          <w:p>
            <w:pPr>
              <w:pStyle w:val="Normal"/>
              <w:suppressLineNumbers/>
              <w:tabs>
                <w:tab w:val="left" w:pos="0" w:leader="none"/>
              </w:tabs>
              <w:snapToGrid w:val="false"/>
              <w:ind w:hanging="0"/>
              <w:rPr>
                <w:rStyle w:val="Style9"/>
                <w:color w:val="000000"/>
                <w:szCs w:val="28"/>
                <w:u w:val="none"/>
              </w:rPr>
            </w:pPr>
            <w:r>
              <w:rPr>
                <w:color w:val="000000"/>
                <w:szCs w:val="28"/>
                <w:u w:val="none"/>
              </w:rPr>
            </w:r>
          </w:p>
          <w:p>
            <w:pPr>
              <w:pStyle w:val="Normal"/>
              <w:suppressLineNumbers/>
              <w:tabs>
                <w:tab w:val="left" w:pos="0" w:leader="none"/>
              </w:tabs>
              <w:snapToGrid w:val="false"/>
              <w:ind w:hanging="0"/>
              <w:rPr>
                <w:szCs w:val="28"/>
              </w:rPr>
            </w:pPr>
            <w:r>
              <w:rPr>
                <w:rStyle w:val="Style9"/>
                <w:rFonts w:eastAsia="Calibri"/>
                <w:color w:val="000000"/>
                <w:szCs w:val="28"/>
                <w:u w:val="none"/>
              </w:rPr>
              <w:t xml:space="preserve">За – 4, проти – немає, утрималось – немає, не голосував – 1. </w:t>
            </w:r>
            <w:r>
              <w:rPr>
                <w:rStyle w:val="Style9"/>
                <w:rFonts w:eastAsia="Calibri"/>
                <w:b/>
                <w:bCs/>
                <w:i/>
                <w:iCs/>
                <w:color w:val="000000"/>
                <w:szCs w:val="28"/>
                <w:u w:val="none"/>
              </w:rPr>
              <w:t>Рішення прийнято.</w:t>
            </w:r>
          </w:p>
          <w:p>
            <w:pPr>
              <w:pStyle w:val="Normal"/>
              <w:suppressLineNumbers/>
              <w:tabs>
                <w:tab w:val="left" w:pos="0" w:leader="none"/>
              </w:tabs>
              <w:snapToGrid w:val="false"/>
              <w:ind w:hanging="0"/>
              <w:rPr>
                <w:rStyle w:val="Style9"/>
                <w:rFonts w:eastAsia="Calibri"/>
                <w:b/>
                <w:b/>
                <w:bCs/>
                <w:i/>
                <w:i/>
                <w:iCs/>
                <w:color w:val="000000"/>
                <w:szCs w:val="28"/>
                <w:u w:val="none"/>
              </w:rPr>
            </w:pPr>
            <w:r>
              <w:rPr>
                <w:rFonts w:eastAsia="Calibri"/>
                <w:b/>
                <w:bCs/>
                <w:i/>
                <w:iCs/>
                <w:color w:val="000000"/>
                <w:szCs w:val="28"/>
                <w:u w:val="none"/>
              </w:rPr>
            </w:r>
          </w:p>
          <w:p>
            <w:pPr>
              <w:pStyle w:val="NoSpacing"/>
              <w:jc w:val="both"/>
              <w:rPr>
                <w:rFonts w:ascii="Times New Roman" w:hAnsi="Times New Roman" w:cs="Times New Roman"/>
                <w:lang w:val="uk-UA"/>
              </w:rPr>
            </w:pPr>
            <w:r>
              <w:rPr>
                <w:rFonts w:cs="Times New Roman" w:ascii="Times New Roman" w:hAnsi="Times New Roman"/>
                <w:sz w:val="28"/>
                <w:szCs w:val="28"/>
                <w:lang w:val="uk-UA"/>
              </w:rPr>
              <w:t>Шульгу Н.І. – секретаря комісії щодо</w:t>
            </w:r>
            <w:r>
              <w:rPr>
                <w:szCs w:val="28"/>
                <w:lang w:val="uk-UA"/>
              </w:rPr>
              <w:t xml:space="preserve"> </w:t>
            </w:r>
            <w:r>
              <w:rPr>
                <w:rFonts w:eastAsia="Calibri" w:cs="Times New Roman" w:ascii="Times New Roman" w:hAnsi="Times New Roman"/>
                <w:color w:val="000000"/>
                <w:sz w:val="28"/>
                <w:szCs w:val="28"/>
                <w:u w:val="none"/>
                <w:lang w:val="uk-UA"/>
              </w:rPr>
              <w:t xml:space="preserve">кандидатури до складу комісії по відбору </w:t>
            </w:r>
            <w:r>
              <w:rPr>
                <w:rFonts w:cs="Times New Roman" w:ascii="Times New Roman" w:hAnsi="Times New Roman"/>
                <w:sz w:val="28"/>
                <w:szCs w:val="28"/>
                <w:lang w:val="uk-UA"/>
              </w:rPr>
              <w:t>кандидатур керівників дошкільних та загальноосвітніх навчальних закладів комунальної власності територіальної громади міста Києва.</w:t>
            </w:r>
          </w:p>
          <w:p>
            <w:pPr>
              <w:pStyle w:val="Normal"/>
              <w:suppressLineNumbers/>
              <w:tabs>
                <w:tab w:val="left" w:pos="0" w:leader="none"/>
              </w:tabs>
              <w:suppressAutoHyphens w:val="false"/>
              <w:snapToGrid w:val="false"/>
              <w:ind w:hanging="0"/>
              <w:rPr>
                <w:szCs w:val="28"/>
              </w:rPr>
            </w:pPr>
            <w:r>
              <w:rPr>
                <w:szCs w:val="28"/>
              </w:rPr>
            </w:r>
          </w:p>
          <w:p>
            <w:pPr>
              <w:pStyle w:val="Normal"/>
              <w:suppressLineNumbers/>
              <w:tabs>
                <w:tab w:val="left" w:pos="0" w:leader="none"/>
              </w:tabs>
              <w:suppressAutoHyphens w:val="false"/>
              <w:snapToGrid w:val="false"/>
              <w:ind w:hanging="0"/>
              <w:rPr>
                <w:szCs w:val="28"/>
              </w:rPr>
            </w:pPr>
            <w:r>
              <w:rPr>
                <w:szCs w:val="28"/>
              </w:rPr>
              <w:t>Гончаров О.В., Шульга Н.І., Васильчук В.В., Фіданян О.Г.</w:t>
            </w:r>
          </w:p>
          <w:p>
            <w:pPr>
              <w:pStyle w:val="Normal"/>
              <w:suppressLineNumbers/>
              <w:tabs>
                <w:tab w:val="left" w:pos="0" w:leader="none"/>
              </w:tabs>
              <w:suppressAutoHyphens w:val="false"/>
              <w:snapToGrid w:val="false"/>
              <w:ind w:hanging="0"/>
              <w:rPr>
                <w:szCs w:val="28"/>
              </w:rPr>
            </w:pPr>
            <w:r>
              <w:rPr>
                <w:szCs w:val="28"/>
              </w:rPr>
            </w:r>
          </w:p>
          <w:p>
            <w:pPr>
              <w:pStyle w:val="Normal"/>
              <w:suppressLineNumbers/>
              <w:tabs>
                <w:tab w:val="left" w:pos="0" w:leader="none"/>
              </w:tabs>
              <w:suppressAutoHyphens w:val="false"/>
              <w:snapToGrid w:val="false"/>
              <w:ind w:hanging="0"/>
              <w:rPr>
                <w:szCs w:val="28"/>
              </w:rPr>
            </w:pPr>
            <w:r>
              <w:rPr>
                <w:szCs w:val="28"/>
              </w:rPr>
              <w:t>У зв’язку з відсутності кворуму дане питання переноситься на наступне засідання комісії.</w:t>
            </w:r>
          </w:p>
          <w:p>
            <w:pPr>
              <w:pStyle w:val="Normal"/>
              <w:suppressLineNumbers/>
              <w:tabs>
                <w:tab w:val="left" w:pos="0" w:leader="none"/>
              </w:tabs>
              <w:snapToGrid w:val="false"/>
              <w:ind w:hanging="0"/>
              <w:rPr>
                <w:rFonts w:eastAsia="Calibri"/>
                <w:b/>
                <w:b/>
                <w:bCs/>
                <w:i/>
                <w:i/>
                <w:iCs/>
                <w:color w:val="000000"/>
                <w:szCs w:val="28"/>
                <w:highlight w:val="white"/>
              </w:rPr>
            </w:pPr>
            <w:r>
              <w:rPr>
                <w:rFonts w:eastAsia="Calibri"/>
                <w:b/>
                <w:bCs/>
                <w:i/>
                <w:iCs/>
                <w:color w:val="000000"/>
                <w:szCs w:val="28"/>
                <w:highlight w:val="white"/>
              </w:rPr>
            </w:r>
          </w:p>
          <w:p>
            <w:pPr>
              <w:pStyle w:val="Normal"/>
              <w:suppressLineNumbers/>
              <w:tabs>
                <w:tab w:val="left" w:pos="0" w:leader="none"/>
              </w:tabs>
              <w:snapToGrid w:val="false"/>
              <w:ind w:hanging="0"/>
              <w:rPr>
                <w:rStyle w:val="Style9"/>
                <w:color w:val="000000"/>
                <w:szCs w:val="28"/>
                <w:u w:val="none"/>
              </w:rPr>
            </w:pPr>
            <w:r>
              <w:rPr>
                <w:color w:val="000000"/>
                <w:szCs w:val="28"/>
                <w:u w:val="none"/>
              </w:rPr>
            </w:r>
          </w:p>
          <w:p>
            <w:pPr>
              <w:pStyle w:val="Normal"/>
              <w:suppressLineNumbers/>
              <w:tabs>
                <w:tab w:val="left" w:pos="0" w:leader="none"/>
              </w:tabs>
              <w:snapToGrid w:val="false"/>
              <w:ind w:hanging="0"/>
              <w:rPr>
                <w:rStyle w:val="Style9"/>
                <w:rFonts w:eastAsia="Calibri"/>
                <w:color w:val="000000"/>
                <w:szCs w:val="28"/>
                <w:u w:val="none"/>
              </w:rPr>
            </w:pPr>
            <w:r>
              <w:rPr>
                <w:rFonts w:eastAsia="Calibri"/>
                <w:color w:val="000000"/>
                <w:szCs w:val="28"/>
                <w:u w:val="none"/>
              </w:rPr>
            </w:r>
          </w:p>
          <w:p>
            <w:pPr>
              <w:pStyle w:val="Normal"/>
              <w:ind w:hanging="0"/>
              <w:jc w:val="left"/>
              <w:rPr/>
            </w:pPr>
            <w:r>
              <w:rPr>
                <w:szCs w:val="28"/>
              </w:rPr>
              <w:t xml:space="preserve">комісії                                                                            </w:t>
            </w:r>
            <w:r>
              <w:rPr>
                <w:szCs w:val="28"/>
              </w:rPr>
              <w:t>Г.Старостенко</w:t>
            </w:r>
            <w:r>
              <w:rPr>
                <w:szCs w:val="28"/>
              </w:rPr>
              <w:t xml:space="preserve">     </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pPr>
            <w:r>
              <w:rPr>
                <w:szCs w:val="28"/>
              </w:rPr>
              <w:t xml:space="preserve">комісії                                                                             Н.Шульга </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bookmarkStart w:id="3" w:name="__UnoMark__4851_1942424965"/>
            <w:bookmarkStart w:id="4" w:name="__UnoMark__4851_1942424965"/>
            <w:bookmarkEnd w:id="4"/>
            <w:r>
              <w:rPr>
                <w:szCs w:val="28"/>
              </w:rPr>
            </w:r>
          </w:p>
          <w:p>
            <w:pPr>
              <w:pStyle w:val="Normal"/>
              <w:ind w:hanging="0"/>
              <w:jc w:val="left"/>
              <w:rPr>
                <w:szCs w:val="28"/>
              </w:rPr>
            </w:pPr>
            <w:r>
              <w:rPr>
                <w:szCs w:val="28"/>
              </w:rPr>
            </w:r>
          </w:p>
        </w:tc>
      </w:tr>
    </w:tbl>
    <w:p>
      <w:pPr>
        <w:pStyle w:val="Normal"/>
        <w:ind w:hanging="0"/>
        <w:rPr/>
      </w:pPr>
      <w:r>
        <w:rPr/>
      </w:r>
    </w:p>
    <w:sectPr>
      <w:type w:val="nextPage"/>
      <w:pgSz w:w="11906" w:h="16838"/>
      <w:pgMar w:left="1134" w:right="851" w:header="0" w:top="850" w:footer="0" w:bottom="567" w:gutter="0"/>
      <w:pgNumType w:fmt="decimal"/>
      <w:formProt w:val="false"/>
      <w:textDirection w:val="lrTb"/>
      <w:docGrid w:type="default" w:linePitch="360"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Liberation Serif">
    <w:altName w:val="Times New Roman"/>
    <w:charset w:val="cc"/>
    <w:family w:val="swiss"/>
    <w:pitch w:val="variable"/>
  </w:font>
  <w:font w:name="Symbol">
    <w:charset w:val="cc"/>
    <w:family w:val="roman"/>
    <w:pitch w:val="variable"/>
  </w:font>
  <w:font w:name="OpenSymbol">
    <w:altName w:val="Arial Unicode MS"/>
    <w:charset w:val="cc"/>
    <w:family w:val="roman"/>
    <w:pitch w:val="variable"/>
  </w:font>
  <w:font w:name="Courier New">
    <w:charset w:val="cc"/>
    <w:family w:val="roman"/>
    <w:pitch w:val="variable"/>
  </w:font>
  <w:font w:name="Wingdings">
    <w:charset w:val="cc"/>
    <w:family w:val="roman"/>
    <w:pitch w:val="variable"/>
  </w:font>
  <w:font w:name="Liberation Sans">
    <w:altName w:val="Arial"/>
    <w:charset w:val="cc"/>
    <w:family w:val="roman"/>
    <w:pitch w:val="variable"/>
  </w:font>
  <w:font w:name="Tahoma">
    <w:charset w:val="cc"/>
    <w:family w:val="roman"/>
    <w:pitch w:val="variable"/>
  </w:font>
  <w:font w:name="Verdana">
    <w:charset w:val="cc"/>
    <w:family w:val="roman"/>
    <w:pitch w:val="variable"/>
  </w:font>
  <w:font w:name="Calibri">
    <w:charset w:val="cc"/>
    <w:family w:val="roman"/>
    <w:pitch w:val="variable"/>
  </w:font>
  <w:font w:name="Liberation Mono">
    <w:altName w:val="Courier New"/>
    <w:charset w:val="cc"/>
    <w:family w:val="roman"/>
    <w:pitch w:val="variable"/>
  </w:font>
  <w:font w:name="Times New Roman CYR">
    <w:charset w:val="cc"/>
    <w:family w:val="roman"/>
    <w:pitch w:val="variable"/>
  </w:font>
</w:fonts>
</file>

<file path=word/settings.xml><?xml version="1.0" encoding="utf-8"?>
<w:settings xmlns:w="http://schemas.openxmlformats.org/wordprocessingml/2006/main">
  <w:zoom w:percent="100"/>
  <w:displayBackgroundShape/>
  <w:embedSystemFonts/>
  <w:defaultTabStop w:val="708"/>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qFormat="1"/>
    <w:lsdException w:name="heading 5" w:uiPriority="9" w:semiHidden="0" w:unhideWhenUsed="0" w:qFormat="1"/>
    <w:lsdException w:name="heading 6" w:uiPriority="9"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b3a0e"/>
    <w:pPr>
      <w:widowControl/>
      <w:suppressAutoHyphens w:val="true"/>
      <w:bidi w:val="0"/>
      <w:ind w:firstLine="720"/>
      <w:jc w:val="both"/>
    </w:pPr>
    <w:rPr>
      <w:rFonts w:ascii="Times New Roman" w:hAnsi="Times New Roman" w:eastAsia="Times New Roman" w:cs="Times New Roman"/>
      <w:color w:val="00000A"/>
      <w:sz w:val="28"/>
      <w:szCs w:val="20"/>
      <w:lang w:val="uk-UA" w:eastAsia="zh-CN" w:bidi="ar-SA"/>
    </w:rPr>
  </w:style>
  <w:style w:type="paragraph" w:styleId="1" w:customStyle="1">
    <w:name w:val="Heading 1"/>
    <w:basedOn w:val="Style14"/>
    <w:qFormat/>
    <w:rsid w:val="008b3a0e"/>
    <w:pPr>
      <w:outlineLvl w:val="0"/>
    </w:pPr>
    <w:rPr>
      <w:b/>
      <w:bCs/>
      <w:sz w:val="36"/>
      <w:szCs w:val="36"/>
    </w:rPr>
  </w:style>
  <w:style w:type="paragraph" w:styleId="2" w:customStyle="1">
    <w:name w:val="Heading 2"/>
    <w:basedOn w:val="Normal"/>
    <w:qFormat/>
    <w:rsid w:val="008b3a0e"/>
    <w:pPr>
      <w:spacing w:before="280" w:after="280"/>
      <w:ind w:hanging="0"/>
      <w:jc w:val="left"/>
      <w:outlineLvl w:val="1"/>
    </w:pPr>
    <w:rPr>
      <w:b/>
      <w:bCs/>
      <w:sz w:val="36"/>
      <w:szCs w:val="36"/>
    </w:rPr>
  </w:style>
  <w:style w:type="paragraph" w:styleId="3" w:customStyle="1">
    <w:name w:val="Heading 3"/>
    <w:basedOn w:val="Normal"/>
    <w:qFormat/>
    <w:rsid w:val="008b3a0e"/>
    <w:pPr>
      <w:keepNext/>
      <w:spacing w:before="240" w:after="60"/>
      <w:outlineLvl w:val="2"/>
    </w:pPr>
    <w:rPr>
      <w:rFonts w:ascii="Cambria" w:hAnsi="Cambria"/>
      <w:b/>
      <w:bCs/>
      <w:sz w:val="26"/>
      <w:szCs w:val="26"/>
    </w:rPr>
  </w:style>
  <w:style w:type="paragraph" w:styleId="5" w:customStyle="1">
    <w:name w:val="Heading 5"/>
    <w:basedOn w:val="Style14"/>
    <w:qFormat/>
    <w:rsid w:val="008b3a0e"/>
    <w:pPr>
      <w:spacing w:before="120" w:after="60"/>
      <w:outlineLvl w:val="4"/>
    </w:pPr>
    <w:rPr>
      <w:rFonts w:ascii="Liberation Serif" w:hAnsi="Liberation Serif" w:eastAsia="SimSun"/>
      <w:b/>
      <w:bCs/>
      <w:sz w:val="20"/>
      <w:szCs w:val="20"/>
    </w:rPr>
  </w:style>
  <w:style w:type="paragraph" w:styleId="6" w:customStyle="1">
    <w:name w:val="Heading 6"/>
    <w:basedOn w:val="Style14"/>
    <w:qFormat/>
    <w:rsid w:val="008b3a0e"/>
    <w:pPr>
      <w:spacing w:before="60" w:after="60"/>
      <w:outlineLvl w:val="5"/>
    </w:pPr>
    <w:rPr>
      <w:rFonts w:ascii="Liberation Serif" w:hAnsi="Liberation Serif" w:eastAsia="SimSun"/>
      <w:b/>
      <w:bCs/>
      <w:sz w:val="14"/>
      <w:szCs w:val="14"/>
    </w:rPr>
  </w:style>
  <w:style w:type="character" w:styleId="DefaultParagraphFont" w:default="1">
    <w:name w:val="Default Paragraph Font"/>
    <w:uiPriority w:val="1"/>
    <w:unhideWhenUsed/>
    <w:qFormat/>
    <w:rPr/>
  </w:style>
  <w:style w:type="character" w:styleId="11" w:customStyle="1">
    <w:name w:val="Основной шрифт абзаца1"/>
    <w:qFormat/>
    <w:rsid w:val="008b3a0e"/>
    <w:rPr/>
  </w:style>
  <w:style w:type="character" w:styleId="WW8Num1z0" w:customStyle="1">
    <w:name w:val="WW8Num1z0"/>
    <w:qFormat/>
    <w:rsid w:val="008b3a0e"/>
    <w:rPr/>
  </w:style>
  <w:style w:type="character" w:styleId="WW8Num1z1" w:customStyle="1">
    <w:name w:val="WW8Num1z1"/>
    <w:qFormat/>
    <w:rsid w:val="008b3a0e"/>
    <w:rPr/>
  </w:style>
  <w:style w:type="character" w:styleId="WW8Num1z2" w:customStyle="1">
    <w:name w:val="WW8Num1z2"/>
    <w:qFormat/>
    <w:rsid w:val="008b3a0e"/>
    <w:rPr/>
  </w:style>
  <w:style w:type="character" w:styleId="WW8Num1z3" w:customStyle="1">
    <w:name w:val="WW8Num1z3"/>
    <w:qFormat/>
    <w:rsid w:val="008b3a0e"/>
    <w:rPr/>
  </w:style>
  <w:style w:type="character" w:styleId="WW8Num1z4" w:customStyle="1">
    <w:name w:val="WW8Num1z4"/>
    <w:qFormat/>
    <w:rsid w:val="008b3a0e"/>
    <w:rPr/>
  </w:style>
  <w:style w:type="character" w:styleId="WW8Num1z5" w:customStyle="1">
    <w:name w:val="WW8Num1z5"/>
    <w:qFormat/>
    <w:rsid w:val="008b3a0e"/>
    <w:rPr/>
  </w:style>
  <w:style w:type="character" w:styleId="WW8Num1z6" w:customStyle="1">
    <w:name w:val="WW8Num1z6"/>
    <w:qFormat/>
    <w:rsid w:val="008b3a0e"/>
    <w:rPr/>
  </w:style>
  <w:style w:type="character" w:styleId="WW8Num1z7" w:customStyle="1">
    <w:name w:val="WW8Num1z7"/>
    <w:qFormat/>
    <w:rsid w:val="008b3a0e"/>
    <w:rPr/>
  </w:style>
  <w:style w:type="character" w:styleId="WW8Num1z8" w:customStyle="1">
    <w:name w:val="WW8Num1z8"/>
    <w:qFormat/>
    <w:rsid w:val="008b3a0e"/>
    <w:rPr/>
  </w:style>
  <w:style w:type="character" w:styleId="WW8Num2z0" w:customStyle="1">
    <w:name w:val="WW8Num2z0"/>
    <w:qFormat/>
    <w:rsid w:val="008b3a0e"/>
    <w:rPr>
      <w:color w:val="000000"/>
    </w:rPr>
  </w:style>
  <w:style w:type="character" w:styleId="WW8Num3z0" w:customStyle="1">
    <w:name w:val="WW8Num3z0"/>
    <w:qFormat/>
    <w:rsid w:val="008b3a0e"/>
    <w:rPr>
      <w:rFonts w:ascii="Symbol" w:hAnsi="Symbol" w:cs="OpenSymbol"/>
    </w:rPr>
  </w:style>
  <w:style w:type="character" w:styleId="WW8Num3z1" w:customStyle="1">
    <w:name w:val="WW8Num3z1"/>
    <w:qFormat/>
    <w:rsid w:val="008b3a0e"/>
    <w:rPr>
      <w:rFonts w:ascii="OpenSymbol" w:hAnsi="OpenSymbol" w:cs="OpenSymbol"/>
    </w:rPr>
  </w:style>
  <w:style w:type="character" w:styleId="WW8Num2z1" w:customStyle="1">
    <w:name w:val="WW8Num2z1"/>
    <w:qFormat/>
    <w:rsid w:val="008b3a0e"/>
    <w:rPr/>
  </w:style>
  <w:style w:type="character" w:styleId="WW8Num2z2" w:customStyle="1">
    <w:name w:val="WW8Num2z2"/>
    <w:qFormat/>
    <w:rsid w:val="008b3a0e"/>
    <w:rPr/>
  </w:style>
  <w:style w:type="character" w:styleId="WW8Num2z3" w:customStyle="1">
    <w:name w:val="WW8Num2z3"/>
    <w:qFormat/>
    <w:rsid w:val="008b3a0e"/>
    <w:rPr/>
  </w:style>
  <w:style w:type="character" w:styleId="WW8Num2z4" w:customStyle="1">
    <w:name w:val="WW8Num2z4"/>
    <w:qFormat/>
    <w:rsid w:val="008b3a0e"/>
    <w:rPr/>
  </w:style>
  <w:style w:type="character" w:styleId="WW8Num2z5" w:customStyle="1">
    <w:name w:val="WW8Num2z5"/>
    <w:qFormat/>
    <w:rsid w:val="008b3a0e"/>
    <w:rPr/>
  </w:style>
  <w:style w:type="character" w:styleId="WW8Num2z6" w:customStyle="1">
    <w:name w:val="WW8Num2z6"/>
    <w:qFormat/>
    <w:rsid w:val="008b3a0e"/>
    <w:rPr/>
  </w:style>
  <w:style w:type="character" w:styleId="WW8Num2z7" w:customStyle="1">
    <w:name w:val="WW8Num2z7"/>
    <w:qFormat/>
    <w:rsid w:val="008b3a0e"/>
    <w:rPr/>
  </w:style>
  <w:style w:type="character" w:styleId="WW8Num2z8" w:customStyle="1">
    <w:name w:val="WW8Num2z8"/>
    <w:qFormat/>
    <w:rsid w:val="008b3a0e"/>
    <w:rPr/>
  </w:style>
  <w:style w:type="character" w:styleId="WW8Num3z2" w:customStyle="1">
    <w:name w:val="WW8Num3z2"/>
    <w:qFormat/>
    <w:rsid w:val="008b3a0e"/>
    <w:rPr/>
  </w:style>
  <w:style w:type="character" w:styleId="WW8Num3z3" w:customStyle="1">
    <w:name w:val="WW8Num3z3"/>
    <w:qFormat/>
    <w:rsid w:val="008b3a0e"/>
    <w:rPr/>
  </w:style>
  <w:style w:type="character" w:styleId="WW8Num3z4" w:customStyle="1">
    <w:name w:val="WW8Num3z4"/>
    <w:qFormat/>
    <w:rsid w:val="008b3a0e"/>
    <w:rPr/>
  </w:style>
  <w:style w:type="character" w:styleId="WW8Num3z5" w:customStyle="1">
    <w:name w:val="WW8Num3z5"/>
    <w:qFormat/>
    <w:rsid w:val="008b3a0e"/>
    <w:rPr/>
  </w:style>
  <w:style w:type="character" w:styleId="WW8Num3z6" w:customStyle="1">
    <w:name w:val="WW8Num3z6"/>
    <w:qFormat/>
    <w:rsid w:val="008b3a0e"/>
    <w:rPr/>
  </w:style>
  <w:style w:type="character" w:styleId="WW8Num3z7" w:customStyle="1">
    <w:name w:val="WW8Num3z7"/>
    <w:qFormat/>
    <w:rsid w:val="008b3a0e"/>
    <w:rPr/>
  </w:style>
  <w:style w:type="character" w:styleId="WW8Num3z8" w:customStyle="1">
    <w:name w:val="WW8Num3z8"/>
    <w:qFormat/>
    <w:rsid w:val="008b3a0e"/>
    <w:rPr/>
  </w:style>
  <w:style w:type="character" w:styleId="WW8Num4z0" w:customStyle="1">
    <w:name w:val="WW8Num4z0"/>
    <w:qFormat/>
    <w:rsid w:val="008b3a0e"/>
    <w:rPr>
      <w:rFonts w:eastAsia="Calibri"/>
      <w:color w:val="000000"/>
    </w:rPr>
  </w:style>
  <w:style w:type="character" w:styleId="WW8Num4z1" w:customStyle="1">
    <w:name w:val="WW8Num4z1"/>
    <w:qFormat/>
    <w:rsid w:val="008b3a0e"/>
    <w:rPr/>
  </w:style>
  <w:style w:type="character" w:styleId="WW8Num4z2" w:customStyle="1">
    <w:name w:val="WW8Num4z2"/>
    <w:qFormat/>
    <w:rsid w:val="008b3a0e"/>
    <w:rPr/>
  </w:style>
  <w:style w:type="character" w:styleId="WW8Num4z3" w:customStyle="1">
    <w:name w:val="WW8Num4z3"/>
    <w:qFormat/>
    <w:rsid w:val="008b3a0e"/>
    <w:rPr/>
  </w:style>
  <w:style w:type="character" w:styleId="WW8Num4z4" w:customStyle="1">
    <w:name w:val="WW8Num4z4"/>
    <w:qFormat/>
    <w:rsid w:val="008b3a0e"/>
    <w:rPr/>
  </w:style>
  <w:style w:type="character" w:styleId="WW8Num4z5" w:customStyle="1">
    <w:name w:val="WW8Num4z5"/>
    <w:qFormat/>
    <w:rsid w:val="008b3a0e"/>
    <w:rPr/>
  </w:style>
  <w:style w:type="character" w:styleId="WW8Num4z6" w:customStyle="1">
    <w:name w:val="WW8Num4z6"/>
    <w:qFormat/>
    <w:rsid w:val="008b3a0e"/>
    <w:rPr/>
  </w:style>
  <w:style w:type="character" w:styleId="WW8Num4z7" w:customStyle="1">
    <w:name w:val="WW8Num4z7"/>
    <w:qFormat/>
    <w:rsid w:val="008b3a0e"/>
    <w:rPr/>
  </w:style>
  <w:style w:type="character" w:styleId="WW8Num4z8" w:customStyle="1">
    <w:name w:val="WW8Num4z8"/>
    <w:qFormat/>
    <w:rsid w:val="008b3a0e"/>
    <w:rPr/>
  </w:style>
  <w:style w:type="character" w:styleId="WW8Num5z0" w:customStyle="1">
    <w:name w:val="WW8Num5z0"/>
    <w:qFormat/>
    <w:rsid w:val="008b3a0e"/>
    <w:rPr/>
  </w:style>
  <w:style w:type="character" w:styleId="WW8Num5z1" w:customStyle="1">
    <w:name w:val="WW8Num5z1"/>
    <w:qFormat/>
    <w:rsid w:val="008b3a0e"/>
    <w:rPr/>
  </w:style>
  <w:style w:type="character" w:styleId="WW8Num5z2" w:customStyle="1">
    <w:name w:val="WW8Num5z2"/>
    <w:qFormat/>
    <w:rsid w:val="008b3a0e"/>
    <w:rPr/>
  </w:style>
  <w:style w:type="character" w:styleId="WW8Num5z3" w:customStyle="1">
    <w:name w:val="WW8Num5z3"/>
    <w:qFormat/>
    <w:rsid w:val="008b3a0e"/>
    <w:rPr/>
  </w:style>
  <w:style w:type="character" w:styleId="WW8Num5z4" w:customStyle="1">
    <w:name w:val="WW8Num5z4"/>
    <w:qFormat/>
    <w:rsid w:val="008b3a0e"/>
    <w:rPr/>
  </w:style>
  <w:style w:type="character" w:styleId="WW8Num5z5" w:customStyle="1">
    <w:name w:val="WW8Num5z5"/>
    <w:qFormat/>
    <w:rsid w:val="008b3a0e"/>
    <w:rPr/>
  </w:style>
  <w:style w:type="character" w:styleId="WW8Num5z6" w:customStyle="1">
    <w:name w:val="WW8Num5z6"/>
    <w:qFormat/>
    <w:rsid w:val="008b3a0e"/>
    <w:rPr/>
  </w:style>
  <w:style w:type="character" w:styleId="WW8Num5z7" w:customStyle="1">
    <w:name w:val="WW8Num5z7"/>
    <w:qFormat/>
    <w:rsid w:val="008b3a0e"/>
    <w:rPr/>
  </w:style>
  <w:style w:type="character" w:styleId="WW8Num5z8" w:customStyle="1">
    <w:name w:val="WW8Num5z8"/>
    <w:qFormat/>
    <w:rsid w:val="008b3a0e"/>
    <w:rPr/>
  </w:style>
  <w:style w:type="character" w:styleId="51" w:customStyle="1">
    <w:name w:val="Основной шрифт абзаца5"/>
    <w:qFormat/>
    <w:rsid w:val="008b3a0e"/>
    <w:rPr/>
  </w:style>
  <w:style w:type="character" w:styleId="4" w:customStyle="1">
    <w:name w:val="Основной шрифт абзаца4"/>
    <w:qFormat/>
    <w:rsid w:val="008b3a0e"/>
    <w:rPr/>
  </w:style>
  <w:style w:type="character" w:styleId="31" w:customStyle="1">
    <w:name w:val="Основной шрифт абзаца3"/>
    <w:qFormat/>
    <w:rsid w:val="008b3a0e"/>
    <w:rPr/>
  </w:style>
  <w:style w:type="character" w:styleId="21" w:customStyle="1">
    <w:name w:val="Основной шрифт абзаца2"/>
    <w:qFormat/>
    <w:rsid w:val="008b3a0e"/>
    <w:rPr/>
  </w:style>
  <w:style w:type="character" w:styleId="WW8Num6z0" w:customStyle="1">
    <w:name w:val="WW8Num6z0"/>
    <w:qFormat/>
    <w:rsid w:val="008b3a0e"/>
    <w:rPr/>
  </w:style>
  <w:style w:type="character" w:styleId="WW8Num6z1" w:customStyle="1">
    <w:name w:val="WW8Num6z1"/>
    <w:qFormat/>
    <w:rsid w:val="008b3a0e"/>
    <w:rPr/>
  </w:style>
  <w:style w:type="character" w:styleId="WW8Num6z2" w:customStyle="1">
    <w:name w:val="WW8Num6z2"/>
    <w:qFormat/>
    <w:rsid w:val="008b3a0e"/>
    <w:rPr/>
  </w:style>
  <w:style w:type="character" w:styleId="WW8Num6z3" w:customStyle="1">
    <w:name w:val="WW8Num6z3"/>
    <w:qFormat/>
    <w:rsid w:val="008b3a0e"/>
    <w:rPr/>
  </w:style>
  <w:style w:type="character" w:styleId="WW8Num6z4" w:customStyle="1">
    <w:name w:val="WW8Num6z4"/>
    <w:qFormat/>
    <w:rsid w:val="008b3a0e"/>
    <w:rPr/>
  </w:style>
  <w:style w:type="character" w:styleId="WW8Num6z5" w:customStyle="1">
    <w:name w:val="WW8Num6z5"/>
    <w:qFormat/>
    <w:rsid w:val="008b3a0e"/>
    <w:rPr/>
  </w:style>
  <w:style w:type="character" w:styleId="WW8Num6z6" w:customStyle="1">
    <w:name w:val="WW8Num6z6"/>
    <w:qFormat/>
    <w:rsid w:val="008b3a0e"/>
    <w:rPr/>
  </w:style>
  <w:style w:type="character" w:styleId="WW8Num6z7" w:customStyle="1">
    <w:name w:val="WW8Num6z7"/>
    <w:qFormat/>
    <w:rsid w:val="008b3a0e"/>
    <w:rPr/>
  </w:style>
  <w:style w:type="character" w:styleId="WW8Num6z8" w:customStyle="1">
    <w:name w:val="WW8Num6z8"/>
    <w:qFormat/>
    <w:rsid w:val="008b3a0e"/>
    <w:rPr/>
  </w:style>
  <w:style w:type="character" w:styleId="WW8Num7z0" w:customStyle="1">
    <w:name w:val="WW8Num7z0"/>
    <w:qFormat/>
    <w:rsid w:val="008b3a0e"/>
    <w:rPr/>
  </w:style>
  <w:style w:type="character" w:styleId="WW8Num7z1" w:customStyle="1">
    <w:name w:val="WW8Num7z1"/>
    <w:qFormat/>
    <w:rsid w:val="008b3a0e"/>
    <w:rPr/>
  </w:style>
  <w:style w:type="character" w:styleId="WW8Num7z2" w:customStyle="1">
    <w:name w:val="WW8Num7z2"/>
    <w:qFormat/>
    <w:rsid w:val="008b3a0e"/>
    <w:rPr/>
  </w:style>
  <w:style w:type="character" w:styleId="WW8Num7z3" w:customStyle="1">
    <w:name w:val="WW8Num7z3"/>
    <w:qFormat/>
    <w:rsid w:val="008b3a0e"/>
    <w:rPr/>
  </w:style>
  <w:style w:type="character" w:styleId="WW8Num7z4" w:customStyle="1">
    <w:name w:val="WW8Num7z4"/>
    <w:qFormat/>
    <w:rsid w:val="008b3a0e"/>
    <w:rPr/>
  </w:style>
  <w:style w:type="character" w:styleId="WW8Num7z5" w:customStyle="1">
    <w:name w:val="WW8Num7z5"/>
    <w:qFormat/>
    <w:rsid w:val="008b3a0e"/>
    <w:rPr/>
  </w:style>
  <w:style w:type="character" w:styleId="WW8Num7z6" w:customStyle="1">
    <w:name w:val="WW8Num7z6"/>
    <w:qFormat/>
    <w:rsid w:val="008b3a0e"/>
    <w:rPr/>
  </w:style>
  <w:style w:type="character" w:styleId="WW8Num7z7" w:customStyle="1">
    <w:name w:val="WW8Num7z7"/>
    <w:qFormat/>
    <w:rsid w:val="008b3a0e"/>
    <w:rPr/>
  </w:style>
  <w:style w:type="character" w:styleId="WW8Num7z8" w:customStyle="1">
    <w:name w:val="WW8Num7z8"/>
    <w:qFormat/>
    <w:rsid w:val="008b3a0e"/>
    <w:rPr/>
  </w:style>
  <w:style w:type="character" w:styleId="WW8Num8z0" w:customStyle="1">
    <w:name w:val="WW8Num8z0"/>
    <w:qFormat/>
    <w:rsid w:val="008b3a0e"/>
    <w:rPr>
      <w:rFonts w:ascii="Times New Roman" w:hAnsi="Times New Roman" w:eastAsia="Times New Roman" w:cs="Times New Roman"/>
      <w:b/>
    </w:rPr>
  </w:style>
  <w:style w:type="character" w:styleId="WW8Num8z1" w:customStyle="1">
    <w:name w:val="WW8Num8z1"/>
    <w:qFormat/>
    <w:rsid w:val="008b3a0e"/>
    <w:rPr/>
  </w:style>
  <w:style w:type="character" w:styleId="WW8Num8z2" w:customStyle="1">
    <w:name w:val="WW8Num8z2"/>
    <w:qFormat/>
    <w:rsid w:val="008b3a0e"/>
    <w:rPr/>
  </w:style>
  <w:style w:type="character" w:styleId="WW8Num8z3" w:customStyle="1">
    <w:name w:val="WW8Num8z3"/>
    <w:qFormat/>
    <w:rsid w:val="008b3a0e"/>
    <w:rPr/>
  </w:style>
  <w:style w:type="character" w:styleId="WW8Num8z4" w:customStyle="1">
    <w:name w:val="WW8Num8z4"/>
    <w:qFormat/>
    <w:rsid w:val="008b3a0e"/>
    <w:rPr/>
  </w:style>
  <w:style w:type="character" w:styleId="WW8Num8z5" w:customStyle="1">
    <w:name w:val="WW8Num8z5"/>
    <w:qFormat/>
    <w:rsid w:val="008b3a0e"/>
    <w:rPr/>
  </w:style>
  <w:style w:type="character" w:styleId="WW8Num8z6" w:customStyle="1">
    <w:name w:val="WW8Num8z6"/>
    <w:qFormat/>
    <w:rsid w:val="008b3a0e"/>
    <w:rPr/>
  </w:style>
  <w:style w:type="character" w:styleId="WW8Num8z7" w:customStyle="1">
    <w:name w:val="WW8Num8z7"/>
    <w:qFormat/>
    <w:rsid w:val="008b3a0e"/>
    <w:rPr/>
  </w:style>
  <w:style w:type="character" w:styleId="WW8Num8z8" w:customStyle="1">
    <w:name w:val="WW8Num8z8"/>
    <w:qFormat/>
    <w:rsid w:val="008b3a0e"/>
    <w:rPr/>
  </w:style>
  <w:style w:type="character" w:styleId="WW8Num9z0" w:customStyle="1">
    <w:name w:val="WW8Num9z0"/>
    <w:qFormat/>
    <w:rsid w:val="008b3a0e"/>
    <w:rPr/>
  </w:style>
  <w:style w:type="character" w:styleId="WW8Num9z1" w:customStyle="1">
    <w:name w:val="WW8Num9z1"/>
    <w:qFormat/>
    <w:rsid w:val="008b3a0e"/>
    <w:rPr/>
  </w:style>
  <w:style w:type="character" w:styleId="WW8Num9z2" w:customStyle="1">
    <w:name w:val="WW8Num9z2"/>
    <w:qFormat/>
    <w:rsid w:val="008b3a0e"/>
    <w:rPr/>
  </w:style>
  <w:style w:type="character" w:styleId="WW8Num9z3" w:customStyle="1">
    <w:name w:val="WW8Num9z3"/>
    <w:qFormat/>
    <w:rsid w:val="008b3a0e"/>
    <w:rPr/>
  </w:style>
  <w:style w:type="character" w:styleId="WW8Num9z4" w:customStyle="1">
    <w:name w:val="WW8Num9z4"/>
    <w:qFormat/>
    <w:rsid w:val="008b3a0e"/>
    <w:rPr/>
  </w:style>
  <w:style w:type="character" w:styleId="WW8Num9z5" w:customStyle="1">
    <w:name w:val="WW8Num9z5"/>
    <w:qFormat/>
    <w:rsid w:val="008b3a0e"/>
    <w:rPr/>
  </w:style>
  <w:style w:type="character" w:styleId="WW8Num9z6" w:customStyle="1">
    <w:name w:val="WW8Num9z6"/>
    <w:qFormat/>
    <w:rsid w:val="008b3a0e"/>
    <w:rPr/>
  </w:style>
  <w:style w:type="character" w:styleId="WW8Num9z7" w:customStyle="1">
    <w:name w:val="WW8Num9z7"/>
    <w:qFormat/>
    <w:rsid w:val="008b3a0e"/>
    <w:rPr/>
  </w:style>
  <w:style w:type="character" w:styleId="WW8Num9z8" w:customStyle="1">
    <w:name w:val="WW8Num9z8"/>
    <w:qFormat/>
    <w:rsid w:val="008b3a0e"/>
    <w:rPr/>
  </w:style>
  <w:style w:type="character" w:styleId="WW8Num10z0" w:customStyle="1">
    <w:name w:val="WW8Num10z0"/>
    <w:qFormat/>
    <w:rsid w:val="008b3a0e"/>
    <w:rPr/>
  </w:style>
  <w:style w:type="character" w:styleId="WW8Num10z1" w:customStyle="1">
    <w:name w:val="WW8Num10z1"/>
    <w:qFormat/>
    <w:rsid w:val="008b3a0e"/>
    <w:rPr/>
  </w:style>
  <w:style w:type="character" w:styleId="WW8Num10z2" w:customStyle="1">
    <w:name w:val="WW8Num10z2"/>
    <w:qFormat/>
    <w:rsid w:val="008b3a0e"/>
    <w:rPr/>
  </w:style>
  <w:style w:type="character" w:styleId="WW8Num10z3" w:customStyle="1">
    <w:name w:val="WW8Num10z3"/>
    <w:qFormat/>
    <w:rsid w:val="008b3a0e"/>
    <w:rPr/>
  </w:style>
  <w:style w:type="character" w:styleId="WW8Num10z4" w:customStyle="1">
    <w:name w:val="WW8Num10z4"/>
    <w:qFormat/>
    <w:rsid w:val="008b3a0e"/>
    <w:rPr/>
  </w:style>
  <w:style w:type="character" w:styleId="WW8Num10z5" w:customStyle="1">
    <w:name w:val="WW8Num10z5"/>
    <w:qFormat/>
    <w:rsid w:val="008b3a0e"/>
    <w:rPr/>
  </w:style>
  <w:style w:type="character" w:styleId="WW8Num10z6" w:customStyle="1">
    <w:name w:val="WW8Num10z6"/>
    <w:qFormat/>
    <w:rsid w:val="008b3a0e"/>
    <w:rPr/>
  </w:style>
  <w:style w:type="character" w:styleId="WW8Num10z7" w:customStyle="1">
    <w:name w:val="WW8Num10z7"/>
    <w:qFormat/>
    <w:rsid w:val="008b3a0e"/>
    <w:rPr/>
  </w:style>
  <w:style w:type="character" w:styleId="WW8Num10z8" w:customStyle="1">
    <w:name w:val="WW8Num10z8"/>
    <w:qFormat/>
    <w:rsid w:val="008b3a0e"/>
    <w:rPr/>
  </w:style>
  <w:style w:type="character" w:styleId="WW8Num11z0" w:customStyle="1">
    <w:name w:val="WW8Num11z0"/>
    <w:qFormat/>
    <w:rsid w:val="008b3a0e"/>
    <w:rPr/>
  </w:style>
  <w:style w:type="character" w:styleId="WW8Num11z1" w:customStyle="1">
    <w:name w:val="WW8Num11z1"/>
    <w:qFormat/>
    <w:rsid w:val="008b3a0e"/>
    <w:rPr/>
  </w:style>
  <w:style w:type="character" w:styleId="WW8Num11z2" w:customStyle="1">
    <w:name w:val="WW8Num11z2"/>
    <w:qFormat/>
    <w:rsid w:val="008b3a0e"/>
    <w:rPr/>
  </w:style>
  <w:style w:type="character" w:styleId="WW8Num11z3" w:customStyle="1">
    <w:name w:val="WW8Num11z3"/>
    <w:qFormat/>
    <w:rsid w:val="008b3a0e"/>
    <w:rPr/>
  </w:style>
  <w:style w:type="character" w:styleId="WW8Num11z4" w:customStyle="1">
    <w:name w:val="WW8Num11z4"/>
    <w:qFormat/>
    <w:rsid w:val="008b3a0e"/>
    <w:rPr/>
  </w:style>
  <w:style w:type="character" w:styleId="WW8Num11z5" w:customStyle="1">
    <w:name w:val="WW8Num11z5"/>
    <w:qFormat/>
    <w:rsid w:val="008b3a0e"/>
    <w:rPr/>
  </w:style>
  <w:style w:type="character" w:styleId="WW8Num11z6" w:customStyle="1">
    <w:name w:val="WW8Num11z6"/>
    <w:qFormat/>
    <w:rsid w:val="008b3a0e"/>
    <w:rPr/>
  </w:style>
  <w:style w:type="character" w:styleId="WW8Num11z7" w:customStyle="1">
    <w:name w:val="WW8Num11z7"/>
    <w:qFormat/>
    <w:rsid w:val="008b3a0e"/>
    <w:rPr/>
  </w:style>
  <w:style w:type="character" w:styleId="WW8Num11z8" w:customStyle="1">
    <w:name w:val="WW8Num11z8"/>
    <w:qFormat/>
    <w:rsid w:val="008b3a0e"/>
    <w:rPr/>
  </w:style>
  <w:style w:type="character" w:styleId="WW8Num12z0" w:customStyle="1">
    <w:name w:val="WW8Num12z0"/>
    <w:qFormat/>
    <w:rsid w:val="008b3a0e"/>
    <w:rPr/>
  </w:style>
  <w:style w:type="character" w:styleId="WW8Num12z1" w:customStyle="1">
    <w:name w:val="WW8Num12z1"/>
    <w:qFormat/>
    <w:rsid w:val="008b3a0e"/>
    <w:rPr/>
  </w:style>
  <w:style w:type="character" w:styleId="WW8Num12z2" w:customStyle="1">
    <w:name w:val="WW8Num12z2"/>
    <w:qFormat/>
    <w:rsid w:val="008b3a0e"/>
    <w:rPr/>
  </w:style>
  <w:style w:type="character" w:styleId="WW8Num12z3" w:customStyle="1">
    <w:name w:val="WW8Num12z3"/>
    <w:qFormat/>
    <w:rsid w:val="008b3a0e"/>
    <w:rPr/>
  </w:style>
  <w:style w:type="character" w:styleId="WW8Num12z4" w:customStyle="1">
    <w:name w:val="WW8Num12z4"/>
    <w:qFormat/>
    <w:rsid w:val="008b3a0e"/>
    <w:rPr/>
  </w:style>
  <w:style w:type="character" w:styleId="WW8Num12z5" w:customStyle="1">
    <w:name w:val="WW8Num12z5"/>
    <w:qFormat/>
    <w:rsid w:val="008b3a0e"/>
    <w:rPr/>
  </w:style>
  <w:style w:type="character" w:styleId="WW8Num12z6" w:customStyle="1">
    <w:name w:val="WW8Num12z6"/>
    <w:qFormat/>
    <w:rsid w:val="008b3a0e"/>
    <w:rPr/>
  </w:style>
  <w:style w:type="character" w:styleId="WW8Num12z7" w:customStyle="1">
    <w:name w:val="WW8Num12z7"/>
    <w:qFormat/>
    <w:rsid w:val="008b3a0e"/>
    <w:rPr/>
  </w:style>
  <w:style w:type="character" w:styleId="WW8Num12z8" w:customStyle="1">
    <w:name w:val="WW8Num12z8"/>
    <w:qFormat/>
    <w:rsid w:val="008b3a0e"/>
    <w:rPr/>
  </w:style>
  <w:style w:type="character" w:styleId="WW8Num13z0" w:customStyle="1">
    <w:name w:val="WW8Num13z0"/>
    <w:qFormat/>
    <w:rsid w:val="008b3a0e"/>
    <w:rPr/>
  </w:style>
  <w:style w:type="character" w:styleId="WW8Num13z1" w:customStyle="1">
    <w:name w:val="WW8Num13z1"/>
    <w:qFormat/>
    <w:rsid w:val="008b3a0e"/>
    <w:rPr/>
  </w:style>
  <w:style w:type="character" w:styleId="WW8Num13z2" w:customStyle="1">
    <w:name w:val="WW8Num13z2"/>
    <w:qFormat/>
    <w:rsid w:val="008b3a0e"/>
    <w:rPr/>
  </w:style>
  <w:style w:type="character" w:styleId="WW8Num13z3" w:customStyle="1">
    <w:name w:val="WW8Num13z3"/>
    <w:qFormat/>
    <w:rsid w:val="008b3a0e"/>
    <w:rPr/>
  </w:style>
  <w:style w:type="character" w:styleId="WW8Num13z4" w:customStyle="1">
    <w:name w:val="WW8Num13z4"/>
    <w:qFormat/>
    <w:rsid w:val="008b3a0e"/>
    <w:rPr/>
  </w:style>
  <w:style w:type="character" w:styleId="WW8Num13z5" w:customStyle="1">
    <w:name w:val="WW8Num13z5"/>
    <w:qFormat/>
    <w:rsid w:val="008b3a0e"/>
    <w:rPr/>
  </w:style>
  <w:style w:type="character" w:styleId="WW8Num13z6" w:customStyle="1">
    <w:name w:val="WW8Num13z6"/>
    <w:qFormat/>
    <w:rsid w:val="008b3a0e"/>
    <w:rPr/>
  </w:style>
  <w:style w:type="character" w:styleId="WW8Num13z7" w:customStyle="1">
    <w:name w:val="WW8Num13z7"/>
    <w:qFormat/>
    <w:rsid w:val="008b3a0e"/>
    <w:rPr/>
  </w:style>
  <w:style w:type="character" w:styleId="WW8Num13z8" w:customStyle="1">
    <w:name w:val="WW8Num13z8"/>
    <w:qFormat/>
    <w:rsid w:val="008b3a0e"/>
    <w:rPr/>
  </w:style>
  <w:style w:type="character" w:styleId="WW8Num14z0" w:customStyle="1">
    <w:name w:val="WW8Num14z0"/>
    <w:qFormat/>
    <w:rsid w:val="008b3a0e"/>
    <w:rPr>
      <w:rFonts w:ascii="Times New Roman" w:hAnsi="Times New Roman" w:eastAsia="Times New Roman" w:cs="Times New Roman"/>
    </w:rPr>
  </w:style>
  <w:style w:type="character" w:styleId="WW8Num14z1" w:customStyle="1">
    <w:name w:val="WW8Num14z1"/>
    <w:qFormat/>
    <w:rsid w:val="008b3a0e"/>
    <w:rPr>
      <w:rFonts w:ascii="Courier New" w:hAnsi="Courier New" w:cs="Courier New"/>
    </w:rPr>
  </w:style>
  <w:style w:type="character" w:styleId="WW8Num14z2" w:customStyle="1">
    <w:name w:val="WW8Num14z2"/>
    <w:qFormat/>
    <w:rsid w:val="008b3a0e"/>
    <w:rPr>
      <w:rFonts w:ascii="Wingdings" w:hAnsi="Wingdings" w:cs="Wingdings"/>
    </w:rPr>
  </w:style>
  <w:style w:type="character" w:styleId="WW8Num14z3" w:customStyle="1">
    <w:name w:val="WW8Num14z3"/>
    <w:qFormat/>
    <w:rsid w:val="008b3a0e"/>
    <w:rPr>
      <w:rFonts w:ascii="Symbol" w:hAnsi="Symbol" w:cs="Symbol"/>
    </w:rPr>
  </w:style>
  <w:style w:type="character" w:styleId="WW8Num15z0" w:customStyle="1">
    <w:name w:val="WW8Num15z0"/>
    <w:qFormat/>
    <w:rsid w:val="008b3a0e"/>
    <w:rPr/>
  </w:style>
  <w:style w:type="character" w:styleId="WW8Num15z1" w:customStyle="1">
    <w:name w:val="WW8Num15z1"/>
    <w:qFormat/>
    <w:rsid w:val="008b3a0e"/>
    <w:rPr/>
  </w:style>
  <w:style w:type="character" w:styleId="WW8Num15z2" w:customStyle="1">
    <w:name w:val="WW8Num15z2"/>
    <w:qFormat/>
    <w:rsid w:val="008b3a0e"/>
    <w:rPr/>
  </w:style>
  <w:style w:type="character" w:styleId="WW8Num15z3" w:customStyle="1">
    <w:name w:val="WW8Num15z3"/>
    <w:qFormat/>
    <w:rsid w:val="008b3a0e"/>
    <w:rPr/>
  </w:style>
  <w:style w:type="character" w:styleId="WW8Num15z4" w:customStyle="1">
    <w:name w:val="WW8Num15z4"/>
    <w:qFormat/>
    <w:rsid w:val="008b3a0e"/>
    <w:rPr/>
  </w:style>
  <w:style w:type="character" w:styleId="WW8Num15z5" w:customStyle="1">
    <w:name w:val="WW8Num15z5"/>
    <w:qFormat/>
    <w:rsid w:val="008b3a0e"/>
    <w:rPr/>
  </w:style>
  <w:style w:type="character" w:styleId="WW8Num15z6" w:customStyle="1">
    <w:name w:val="WW8Num15z6"/>
    <w:qFormat/>
    <w:rsid w:val="008b3a0e"/>
    <w:rPr/>
  </w:style>
  <w:style w:type="character" w:styleId="WW8Num15z7" w:customStyle="1">
    <w:name w:val="WW8Num15z7"/>
    <w:qFormat/>
    <w:rsid w:val="008b3a0e"/>
    <w:rPr/>
  </w:style>
  <w:style w:type="character" w:styleId="WW8Num15z8" w:customStyle="1">
    <w:name w:val="WW8Num15z8"/>
    <w:qFormat/>
    <w:rsid w:val="008b3a0e"/>
    <w:rPr/>
  </w:style>
  <w:style w:type="character" w:styleId="WW8Num16z0" w:customStyle="1">
    <w:name w:val="WW8Num16z0"/>
    <w:qFormat/>
    <w:rsid w:val="008b3a0e"/>
    <w:rPr/>
  </w:style>
  <w:style w:type="character" w:styleId="WW8Num16z1" w:customStyle="1">
    <w:name w:val="WW8Num16z1"/>
    <w:qFormat/>
    <w:rsid w:val="008b3a0e"/>
    <w:rPr/>
  </w:style>
  <w:style w:type="character" w:styleId="WW8Num16z2" w:customStyle="1">
    <w:name w:val="WW8Num16z2"/>
    <w:qFormat/>
    <w:rsid w:val="008b3a0e"/>
    <w:rPr/>
  </w:style>
  <w:style w:type="character" w:styleId="WW8Num16z3" w:customStyle="1">
    <w:name w:val="WW8Num16z3"/>
    <w:qFormat/>
    <w:rsid w:val="008b3a0e"/>
    <w:rPr/>
  </w:style>
  <w:style w:type="character" w:styleId="WW8Num16z4" w:customStyle="1">
    <w:name w:val="WW8Num16z4"/>
    <w:qFormat/>
    <w:rsid w:val="008b3a0e"/>
    <w:rPr/>
  </w:style>
  <w:style w:type="character" w:styleId="WW8Num16z5" w:customStyle="1">
    <w:name w:val="WW8Num16z5"/>
    <w:qFormat/>
    <w:rsid w:val="008b3a0e"/>
    <w:rPr/>
  </w:style>
  <w:style w:type="character" w:styleId="WW8Num16z6" w:customStyle="1">
    <w:name w:val="WW8Num16z6"/>
    <w:qFormat/>
    <w:rsid w:val="008b3a0e"/>
    <w:rPr/>
  </w:style>
  <w:style w:type="character" w:styleId="WW8Num16z7" w:customStyle="1">
    <w:name w:val="WW8Num16z7"/>
    <w:qFormat/>
    <w:rsid w:val="008b3a0e"/>
    <w:rPr/>
  </w:style>
  <w:style w:type="character" w:styleId="WW8Num16z8" w:customStyle="1">
    <w:name w:val="WW8Num16z8"/>
    <w:qFormat/>
    <w:rsid w:val="008b3a0e"/>
    <w:rPr/>
  </w:style>
  <w:style w:type="character" w:styleId="WW8Num17z0" w:customStyle="1">
    <w:name w:val="WW8Num17z0"/>
    <w:qFormat/>
    <w:rsid w:val="008b3a0e"/>
    <w:rPr>
      <w:i w:val="false"/>
    </w:rPr>
  </w:style>
  <w:style w:type="character" w:styleId="WW8Num17z1" w:customStyle="1">
    <w:name w:val="WW8Num17z1"/>
    <w:qFormat/>
    <w:rsid w:val="008b3a0e"/>
    <w:rPr/>
  </w:style>
  <w:style w:type="character" w:styleId="WW8Num17z2" w:customStyle="1">
    <w:name w:val="WW8Num17z2"/>
    <w:qFormat/>
    <w:rsid w:val="008b3a0e"/>
    <w:rPr/>
  </w:style>
  <w:style w:type="character" w:styleId="WW8Num17z3" w:customStyle="1">
    <w:name w:val="WW8Num17z3"/>
    <w:qFormat/>
    <w:rsid w:val="008b3a0e"/>
    <w:rPr/>
  </w:style>
  <w:style w:type="character" w:styleId="WW8Num17z4" w:customStyle="1">
    <w:name w:val="WW8Num17z4"/>
    <w:qFormat/>
    <w:rsid w:val="008b3a0e"/>
    <w:rPr/>
  </w:style>
  <w:style w:type="character" w:styleId="WW8Num17z5" w:customStyle="1">
    <w:name w:val="WW8Num17z5"/>
    <w:qFormat/>
    <w:rsid w:val="008b3a0e"/>
    <w:rPr/>
  </w:style>
  <w:style w:type="character" w:styleId="WW8Num17z6" w:customStyle="1">
    <w:name w:val="WW8Num17z6"/>
    <w:qFormat/>
    <w:rsid w:val="008b3a0e"/>
    <w:rPr/>
  </w:style>
  <w:style w:type="character" w:styleId="WW8Num17z7" w:customStyle="1">
    <w:name w:val="WW8Num17z7"/>
    <w:qFormat/>
    <w:rsid w:val="008b3a0e"/>
    <w:rPr/>
  </w:style>
  <w:style w:type="character" w:styleId="WW8Num17z8" w:customStyle="1">
    <w:name w:val="WW8Num17z8"/>
    <w:qFormat/>
    <w:rsid w:val="008b3a0e"/>
    <w:rPr/>
  </w:style>
  <w:style w:type="character" w:styleId="WW8Num18z0" w:customStyle="1">
    <w:name w:val="WW8Num18z0"/>
    <w:qFormat/>
    <w:rsid w:val="008b3a0e"/>
    <w:rPr/>
  </w:style>
  <w:style w:type="character" w:styleId="WW8Num18z1" w:customStyle="1">
    <w:name w:val="WW8Num18z1"/>
    <w:qFormat/>
    <w:rsid w:val="008b3a0e"/>
    <w:rPr/>
  </w:style>
  <w:style w:type="character" w:styleId="WW8Num18z2" w:customStyle="1">
    <w:name w:val="WW8Num18z2"/>
    <w:qFormat/>
    <w:rsid w:val="008b3a0e"/>
    <w:rPr/>
  </w:style>
  <w:style w:type="character" w:styleId="WW8Num18z3" w:customStyle="1">
    <w:name w:val="WW8Num18z3"/>
    <w:qFormat/>
    <w:rsid w:val="008b3a0e"/>
    <w:rPr/>
  </w:style>
  <w:style w:type="character" w:styleId="WW8Num18z4" w:customStyle="1">
    <w:name w:val="WW8Num18z4"/>
    <w:qFormat/>
    <w:rsid w:val="008b3a0e"/>
    <w:rPr/>
  </w:style>
  <w:style w:type="character" w:styleId="WW8Num18z5" w:customStyle="1">
    <w:name w:val="WW8Num18z5"/>
    <w:qFormat/>
    <w:rsid w:val="008b3a0e"/>
    <w:rPr/>
  </w:style>
  <w:style w:type="character" w:styleId="WW8Num18z6" w:customStyle="1">
    <w:name w:val="WW8Num18z6"/>
    <w:qFormat/>
    <w:rsid w:val="008b3a0e"/>
    <w:rPr/>
  </w:style>
  <w:style w:type="character" w:styleId="WW8Num18z7" w:customStyle="1">
    <w:name w:val="WW8Num18z7"/>
    <w:qFormat/>
    <w:rsid w:val="008b3a0e"/>
    <w:rPr/>
  </w:style>
  <w:style w:type="character" w:styleId="WW8Num18z8" w:customStyle="1">
    <w:name w:val="WW8Num18z8"/>
    <w:qFormat/>
    <w:rsid w:val="008b3a0e"/>
    <w:rPr/>
  </w:style>
  <w:style w:type="character" w:styleId="WW8Num19z0" w:customStyle="1">
    <w:name w:val="WW8Num19z0"/>
    <w:qFormat/>
    <w:rsid w:val="008b3a0e"/>
    <w:rPr/>
  </w:style>
  <w:style w:type="character" w:styleId="WW8Num19z1" w:customStyle="1">
    <w:name w:val="WW8Num19z1"/>
    <w:qFormat/>
    <w:rsid w:val="008b3a0e"/>
    <w:rPr/>
  </w:style>
  <w:style w:type="character" w:styleId="WW8Num19z2" w:customStyle="1">
    <w:name w:val="WW8Num19z2"/>
    <w:qFormat/>
    <w:rsid w:val="008b3a0e"/>
    <w:rPr/>
  </w:style>
  <w:style w:type="character" w:styleId="WW8Num19z3" w:customStyle="1">
    <w:name w:val="WW8Num19z3"/>
    <w:qFormat/>
    <w:rsid w:val="008b3a0e"/>
    <w:rPr/>
  </w:style>
  <w:style w:type="character" w:styleId="WW8Num19z4" w:customStyle="1">
    <w:name w:val="WW8Num19z4"/>
    <w:qFormat/>
    <w:rsid w:val="008b3a0e"/>
    <w:rPr/>
  </w:style>
  <w:style w:type="character" w:styleId="WW8Num19z5" w:customStyle="1">
    <w:name w:val="WW8Num19z5"/>
    <w:qFormat/>
    <w:rsid w:val="008b3a0e"/>
    <w:rPr/>
  </w:style>
  <w:style w:type="character" w:styleId="WW8Num19z6" w:customStyle="1">
    <w:name w:val="WW8Num19z6"/>
    <w:qFormat/>
    <w:rsid w:val="008b3a0e"/>
    <w:rPr/>
  </w:style>
  <w:style w:type="character" w:styleId="WW8Num19z7" w:customStyle="1">
    <w:name w:val="WW8Num19z7"/>
    <w:qFormat/>
    <w:rsid w:val="008b3a0e"/>
    <w:rPr/>
  </w:style>
  <w:style w:type="character" w:styleId="WW8Num19z8" w:customStyle="1">
    <w:name w:val="WW8Num19z8"/>
    <w:qFormat/>
    <w:rsid w:val="008b3a0e"/>
    <w:rPr/>
  </w:style>
  <w:style w:type="character" w:styleId="WW8Num20z0" w:customStyle="1">
    <w:name w:val="WW8Num20z0"/>
    <w:qFormat/>
    <w:rsid w:val="008b3a0e"/>
    <w:rPr/>
  </w:style>
  <w:style w:type="character" w:styleId="WW8Num20z1" w:customStyle="1">
    <w:name w:val="WW8Num20z1"/>
    <w:qFormat/>
    <w:rsid w:val="008b3a0e"/>
    <w:rPr/>
  </w:style>
  <w:style w:type="character" w:styleId="WW8Num20z2" w:customStyle="1">
    <w:name w:val="WW8Num20z2"/>
    <w:qFormat/>
    <w:rsid w:val="008b3a0e"/>
    <w:rPr/>
  </w:style>
  <w:style w:type="character" w:styleId="WW8Num20z3" w:customStyle="1">
    <w:name w:val="WW8Num20z3"/>
    <w:qFormat/>
    <w:rsid w:val="008b3a0e"/>
    <w:rPr/>
  </w:style>
  <w:style w:type="character" w:styleId="WW8Num20z4" w:customStyle="1">
    <w:name w:val="WW8Num20z4"/>
    <w:qFormat/>
    <w:rsid w:val="008b3a0e"/>
    <w:rPr/>
  </w:style>
  <w:style w:type="character" w:styleId="WW8Num20z5" w:customStyle="1">
    <w:name w:val="WW8Num20z5"/>
    <w:qFormat/>
    <w:rsid w:val="008b3a0e"/>
    <w:rPr/>
  </w:style>
  <w:style w:type="character" w:styleId="WW8Num20z6" w:customStyle="1">
    <w:name w:val="WW8Num20z6"/>
    <w:qFormat/>
    <w:rsid w:val="008b3a0e"/>
    <w:rPr/>
  </w:style>
  <w:style w:type="character" w:styleId="WW8Num20z7" w:customStyle="1">
    <w:name w:val="WW8Num20z7"/>
    <w:qFormat/>
    <w:rsid w:val="008b3a0e"/>
    <w:rPr/>
  </w:style>
  <w:style w:type="character" w:styleId="WW8Num20z8" w:customStyle="1">
    <w:name w:val="WW8Num20z8"/>
    <w:qFormat/>
    <w:rsid w:val="008b3a0e"/>
    <w:rPr/>
  </w:style>
  <w:style w:type="character" w:styleId="WW8Num21z0" w:customStyle="1">
    <w:name w:val="WW8Num21z0"/>
    <w:qFormat/>
    <w:rsid w:val="008b3a0e"/>
    <w:rPr>
      <w:rFonts w:ascii="Times New Roman" w:hAnsi="Times New Roman" w:eastAsia="Times New Roman" w:cs="Times New Roman"/>
    </w:rPr>
  </w:style>
  <w:style w:type="character" w:styleId="WW8Num21z1" w:customStyle="1">
    <w:name w:val="WW8Num21z1"/>
    <w:qFormat/>
    <w:rsid w:val="008b3a0e"/>
    <w:rPr>
      <w:rFonts w:ascii="Courier New" w:hAnsi="Courier New" w:cs="Courier New"/>
    </w:rPr>
  </w:style>
  <w:style w:type="character" w:styleId="WW8Num21z2" w:customStyle="1">
    <w:name w:val="WW8Num21z2"/>
    <w:qFormat/>
    <w:rsid w:val="008b3a0e"/>
    <w:rPr>
      <w:rFonts w:ascii="Wingdings" w:hAnsi="Wingdings" w:cs="Wingdings"/>
    </w:rPr>
  </w:style>
  <w:style w:type="character" w:styleId="WW8Num21z3" w:customStyle="1">
    <w:name w:val="WW8Num21z3"/>
    <w:qFormat/>
    <w:rsid w:val="008b3a0e"/>
    <w:rPr>
      <w:rFonts w:ascii="Symbol" w:hAnsi="Symbol" w:cs="Symbol"/>
    </w:rPr>
  </w:style>
  <w:style w:type="character" w:styleId="WW8Num22z0" w:customStyle="1">
    <w:name w:val="WW8Num22z0"/>
    <w:qFormat/>
    <w:rsid w:val="008b3a0e"/>
    <w:rPr>
      <w:rFonts w:ascii="Times New Roman" w:hAnsi="Times New Roman" w:eastAsia="Times New Roman" w:cs="Times New Roman"/>
    </w:rPr>
  </w:style>
  <w:style w:type="character" w:styleId="WW8Num22z1" w:customStyle="1">
    <w:name w:val="WW8Num22z1"/>
    <w:qFormat/>
    <w:rsid w:val="008b3a0e"/>
    <w:rPr>
      <w:rFonts w:ascii="Courier New" w:hAnsi="Courier New" w:cs="Courier New"/>
    </w:rPr>
  </w:style>
  <w:style w:type="character" w:styleId="WW8Num22z2" w:customStyle="1">
    <w:name w:val="WW8Num22z2"/>
    <w:qFormat/>
    <w:rsid w:val="008b3a0e"/>
    <w:rPr>
      <w:rFonts w:ascii="Wingdings" w:hAnsi="Wingdings" w:cs="Wingdings"/>
    </w:rPr>
  </w:style>
  <w:style w:type="character" w:styleId="WW8Num22z3" w:customStyle="1">
    <w:name w:val="WW8Num22z3"/>
    <w:qFormat/>
    <w:rsid w:val="008b3a0e"/>
    <w:rPr>
      <w:rFonts w:ascii="Symbol" w:hAnsi="Symbol" w:cs="Symbol"/>
    </w:rPr>
  </w:style>
  <w:style w:type="character" w:styleId="WW8Num23z0" w:customStyle="1">
    <w:name w:val="WW8Num23z0"/>
    <w:qFormat/>
    <w:rsid w:val="008b3a0e"/>
    <w:rPr/>
  </w:style>
  <w:style w:type="character" w:styleId="WW8Num23z1" w:customStyle="1">
    <w:name w:val="WW8Num23z1"/>
    <w:qFormat/>
    <w:rsid w:val="008b3a0e"/>
    <w:rPr/>
  </w:style>
  <w:style w:type="character" w:styleId="WW8Num23z2" w:customStyle="1">
    <w:name w:val="WW8Num23z2"/>
    <w:qFormat/>
    <w:rsid w:val="008b3a0e"/>
    <w:rPr/>
  </w:style>
  <w:style w:type="character" w:styleId="WW8Num23z3" w:customStyle="1">
    <w:name w:val="WW8Num23z3"/>
    <w:qFormat/>
    <w:rsid w:val="008b3a0e"/>
    <w:rPr/>
  </w:style>
  <w:style w:type="character" w:styleId="WW8Num23z4" w:customStyle="1">
    <w:name w:val="WW8Num23z4"/>
    <w:qFormat/>
    <w:rsid w:val="008b3a0e"/>
    <w:rPr/>
  </w:style>
  <w:style w:type="character" w:styleId="WW8Num23z5" w:customStyle="1">
    <w:name w:val="WW8Num23z5"/>
    <w:qFormat/>
    <w:rsid w:val="008b3a0e"/>
    <w:rPr/>
  </w:style>
  <w:style w:type="character" w:styleId="WW8Num23z6" w:customStyle="1">
    <w:name w:val="WW8Num23z6"/>
    <w:qFormat/>
    <w:rsid w:val="008b3a0e"/>
    <w:rPr/>
  </w:style>
  <w:style w:type="character" w:styleId="WW8Num23z7" w:customStyle="1">
    <w:name w:val="WW8Num23z7"/>
    <w:qFormat/>
    <w:rsid w:val="008b3a0e"/>
    <w:rPr/>
  </w:style>
  <w:style w:type="character" w:styleId="WW8Num23z8" w:customStyle="1">
    <w:name w:val="WW8Num23z8"/>
    <w:qFormat/>
    <w:rsid w:val="008b3a0e"/>
    <w:rPr/>
  </w:style>
  <w:style w:type="character" w:styleId="WW8Num24z0" w:customStyle="1">
    <w:name w:val="WW8Num24z0"/>
    <w:qFormat/>
    <w:rsid w:val="008b3a0e"/>
    <w:rPr>
      <w:rFonts w:ascii="Times New Roman" w:hAnsi="Times New Roman" w:eastAsia="Times New Roman" w:cs="Times New Roman"/>
    </w:rPr>
  </w:style>
  <w:style w:type="character" w:styleId="WW8Num24z1" w:customStyle="1">
    <w:name w:val="WW8Num24z1"/>
    <w:qFormat/>
    <w:rsid w:val="008b3a0e"/>
    <w:rPr/>
  </w:style>
  <w:style w:type="character" w:styleId="WW8Num24z2" w:customStyle="1">
    <w:name w:val="WW8Num24z2"/>
    <w:qFormat/>
    <w:rsid w:val="008b3a0e"/>
    <w:rPr/>
  </w:style>
  <w:style w:type="character" w:styleId="WW8Num24z3" w:customStyle="1">
    <w:name w:val="WW8Num24z3"/>
    <w:qFormat/>
    <w:rsid w:val="008b3a0e"/>
    <w:rPr/>
  </w:style>
  <w:style w:type="character" w:styleId="WW8Num24z4" w:customStyle="1">
    <w:name w:val="WW8Num24z4"/>
    <w:qFormat/>
    <w:rsid w:val="008b3a0e"/>
    <w:rPr/>
  </w:style>
  <w:style w:type="character" w:styleId="WW8Num24z5" w:customStyle="1">
    <w:name w:val="WW8Num24z5"/>
    <w:qFormat/>
    <w:rsid w:val="008b3a0e"/>
    <w:rPr/>
  </w:style>
  <w:style w:type="character" w:styleId="WW8Num24z6" w:customStyle="1">
    <w:name w:val="WW8Num24z6"/>
    <w:qFormat/>
    <w:rsid w:val="008b3a0e"/>
    <w:rPr/>
  </w:style>
  <w:style w:type="character" w:styleId="WW8Num24z7" w:customStyle="1">
    <w:name w:val="WW8Num24z7"/>
    <w:qFormat/>
    <w:rsid w:val="008b3a0e"/>
    <w:rPr/>
  </w:style>
  <w:style w:type="character" w:styleId="WW8Num24z8" w:customStyle="1">
    <w:name w:val="WW8Num24z8"/>
    <w:qFormat/>
    <w:rsid w:val="008b3a0e"/>
    <w:rPr/>
  </w:style>
  <w:style w:type="character" w:styleId="WW8Num25z0" w:customStyle="1">
    <w:name w:val="WW8Num25z0"/>
    <w:qFormat/>
    <w:rsid w:val="008b3a0e"/>
    <w:rPr/>
  </w:style>
  <w:style w:type="character" w:styleId="WW8Num25z1" w:customStyle="1">
    <w:name w:val="WW8Num25z1"/>
    <w:qFormat/>
    <w:rsid w:val="008b3a0e"/>
    <w:rPr/>
  </w:style>
  <w:style w:type="character" w:styleId="WW8Num25z2" w:customStyle="1">
    <w:name w:val="WW8Num25z2"/>
    <w:qFormat/>
    <w:rsid w:val="008b3a0e"/>
    <w:rPr/>
  </w:style>
  <w:style w:type="character" w:styleId="WW8Num25z3" w:customStyle="1">
    <w:name w:val="WW8Num25z3"/>
    <w:qFormat/>
    <w:rsid w:val="008b3a0e"/>
    <w:rPr/>
  </w:style>
  <w:style w:type="character" w:styleId="WW8Num25z4" w:customStyle="1">
    <w:name w:val="WW8Num25z4"/>
    <w:qFormat/>
    <w:rsid w:val="008b3a0e"/>
    <w:rPr/>
  </w:style>
  <w:style w:type="character" w:styleId="WW8Num25z5" w:customStyle="1">
    <w:name w:val="WW8Num25z5"/>
    <w:qFormat/>
    <w:rsid w:val="008b3a0e"/>
    <w:rPr/>
  </w:style>
  <w:style w:type="character" w:styleId="WW8Num25z6" w:customStyle="1">
    <w:name w:val="WW8Num25z6"/>
    <w:qFormat/>
    <w:rsid w:val="008b3a0e"/>
    <w:rPr/>
  </w:style>
  <w:style w:type="character" w:styleId="WW8Num25z7" w:customStyle="1">
    <w:name w:val="WW8Num25z7"/>
    <w:qFormat/>
    <w:rsid w:val="008b3a0e"/>
    <w:rPr/>
  </w:style>
  <w:style w:type="character" w:styleId="WW8Num25z8" w:customStyle="1">
    <w:name w:val="WW8Num25z8"/>
    <w:qFormat/>
    <w:rsid w:val="008b3a0e"/>
    <w:rPr/>
  </w:style>
  <w:style w:type="character" w:styleId="WW8Num26z0" w:customStyle="1">
    <w:name w:val="WW8Num26z0"/>
    <w:qFormat/>
    <w:rsid w:val="008b3a0e"/>
    <w:rPr/>
  </w:style>
  <w:style w:type="character" w:styleId="WW8Num26z1" w:customStyle="1">
    <w:name w:val="WW8Num26z1"/>
    <w:qFormat/>
    <w:rsid w:val="008b3a0e"/>
    <w:rPr/>
  </w:style>
  <w:style w:type="character" w:styleId="WW8Num26z2" w:customStyle="1">
    <w:name w:val="WW8Num26z2"/>
    <w:qFormat/>
    <w:rsid w:val="008b3a0e"/>
    <w:rPr/>
  </w:style>
  <w:style w:type="character" w:styleId="WW8Num26z3" w:customStyle="1">
    <w:name w:val="WW8Num26z3"/>
    <w:qFormat/>
    <w:rsid w:val="008b3a0e"/>
    <w:rPr/>
  </w:style>
  <w:style w:type="character" w:styleId="WW8Num26z4" w:customStyle="1">
    <w:name w:val="WW8Num26z4"/>
    <w:qFormat/>
    <w:rsid w:val="008b3a0e"/>
    <w:rPr/>
  </w:style>
  <w:style w:type="character" w:styleId="WW8Num26z5" w:customStyle="1">
    <w:name w:val="WW8Num26z5"/>
    <w:qFormat/>
    <w:rsid w:val="008b3a0e"/>
    <w:rPr/>
  </w:style>
  <w:style w:type="character" w:styleId="WW8Num26z6" w:customStyle="1">
    <w:name w:val="WW8Num26z6"/>
    <w:qFormat/>
    <w:rsid w:val="008b3a0e"/>
    <w:rPr/>
  </w:style>
  <w:style w:type="character" w:styleId="WW8Num26z7" w:customStyle="1">
    <w:name w:val="WW8Num26z7"/>
    <w:qFormat/>
    <w:rsid w:val="008b3a0e"/>
    <w:rPr/>
  </w:style>
  <w:style w:type="character" w:styleId="WW8Num26z8" w:customStyle="1">
    <w:name w:val="WW8Num26z8"/>
    <w:qFormat/>
    <w:rsid w:val="008b3a0e"/>
    <w:rPr/>
  </w:style>
  <w:style w:type="character" w:styleId="WW8Num27z0" w:customStyle="1">
    <w:name w:val="WW8Num27z0"/>
    <w:qFormat/>
    <w:rsid w:val="008b3a0e"/>
    <w:rPr/>
  </w:style>
  <w:style w:type="character" w:styleId="WW8Num27z1" w:customStyle="1">
    <w:name w:val="WW8Num27z1"/>
    <w:qFormat/>
    <w:rsid w:val="008b3a0e"/>
    <w:rPr/>
  </w:style>
  <w:style w:type="character" w:styleId="WW8Num27z2" w:customStyle="1">
    <w:name w:val="WW8Num27z2"/>
    <w:qFormat/>
    <w:rsid w:val="008b3a0e"/>
    <w:rPr/>
  </w:style>
  <w:style w:type="character" w:styleId="WW8Num27z3" w:customStyle="1">
    <w:name w:val="WW8Num27z3"/>
    <w:qFormat/>
    <w:rsid w:val="008b3a0e"/>
    <w:rPr/>
  </w:style>
  <w:style w:type="character" w:styleId="WW8Num27z4" w:customStyle="1">
    <w:name w:val="WW8Num27z4"/>
    <w:qFormat/>
    <w:rsid w:val="008b3a0e"/>
    <w:rPr/>
  </w:style>
  <w:style w:type="character" w:styleId="WW8Num27z5" w:customStyle="1">
    <w:name w:val="WW8Num27z5"/>
    <w:qFormat/>
    <w:rsid w:val="008b3a0e"/>
    <w:rPr/>
  </w:style>
  <w:style w:type="character" w:styleId="WW8Num27z6" w:customStyle="1">
    <w:name w:val="WW8Num27z6"/>
    <w:qFormat/>
    <w:rsid w:val="008b3a0e"/>
    <w:rPr/>
  </w:style>
  <w:style w:type="character" w:styleId="WW8Num27z7" w:customStyle="1">
    <w:name w:val="WW8Num27z7"/>
    <w:qFormat/>
    <w:rsid w:val="008b3a0e"/>
    <w:rPr/>
  </w:style>
  <w:style w:type="character" w:styleId="WW8Num27z8" w:customStyle="1">
    <w:name w:val="WW8Num27z8"/>
    <w:qFormat/>
    <w:rsid w:val="008b3a0e"/>
    <w:rPr/>
  </w:style>
  <w:style w:type="character" w:styleId="WW8Num28z0" w:customStyle="1">
    <w:name w:val="WW8Num28z0"/>
    <w:qFormat/>
    <w:rsid w:val="008b3a0e"/>
    <w:rPr/>
  </w:style>
  <w:style w:type="character" w:styleId="WW8Num28z1" w:customStyle="1">
    <w:name w:val="WW8Num28z1"/>
    <w:qFormat/>
    <w:rsid w:val="008b3a0e"/>
    <w:rPr/>
  </w:style>
  <w:style w:type="character" w:styleId="WW8Num28z2" w:customStyle="1">
    <w:name w:val="WW8Num28z2"/>
    <w:qFormat/>
    <w:rsid w:val="008b3a0e"/>
    <w:rPr/>
  </w:style>
  <w:style w:type="character" w:styleId="WW8Num28z3" w:customStyle="1">
    <w:name w:val="WW8Num28z3"/>
    <w:qFormat/>
    <w:rsid w:val="008b3a0e"/>
    <w:rPr/>
  </w:style>
  <w:style w:type="character" w:styleId="WW8Num28z4" w:customStyle="1">
    <w:name w:val="WW8Num28z4"/>
    <w:qFormat/>
    <w:rsid w:val="008b3a0e"/>
    <w:rPr/>
  </w:style>
  <w:style w:type="character" w:styleId="WW8Num28z5" w:customStyle="1">
    <w:name w:val="WW8Num28z5"/>
    <w:qFormat/>
    <w:rsid w:val="008b3a0e"/>
    <w:rPr/>
  </w:style>
  <w:style w:type="character" w:styleId="WW8Num28z6" w:customStyle="1">
    <w:name w:val="WW8Num28z6"/>
    <w:qFormat/>
    <w:rsid w:val="008b3a0e"/>
    <w:rPr/>
  </w:style>
  <w:style w:type="character" w:styleId="WW8Num28z7" w:customStyle="1">
    <w:name w:val="WW8Num28z7"/>
    <w:qFormat/>
    <w:rsid w:val="008b3a0e"/>
    <w:rPr/>
  </w:style>
  <w:style w:type="character" w:styleId="WW8Num28z8" w:customStyle="1">
    <w:name w:val="WW8Num28z8"/>
    <w:qFormat/>
    <w:rsid w:val="008b3a0e"/>
    <w:rPr/>
  </w:style>
  <w:style w:type="character" w:styleId="WW8Num29z0" w:customStyle="1">
    <w:name w:val="WW8Num29z0"/>
    <w:qFormat/>
    <w:rsid w:val="008b3a0e"/>
    <w:rPr/>
  </w:style>
  <w:style w:type="character" w:styleId="WW8Num29z1" w:customStyle="1">
    <w:name w:val="WW8Num29z1"/>
    <w:qFormat/>
    <w:rsid w:val="008b3a0e"/>
    <w:rPr/>
  </w:style>
  <w:style w:type="character" w:styleId="WW8Num29z2" w:customStyle="1">
    <w:name w:val="WW8Num29z2"/>
    <w:qFormat/>
    <w:rsid w:val="008b3a0e"/>
    <w:rPr/>
  </w:style>
  <w:style w:type="character" w:styleId="WW8Num29z3" w:customStyle="1">
    <w:name w:val="WW8Num29z3"/>
    <w:qFormat/>
    <w:rsid w:val="008b3a0e"/>
    <w:rPr/>
  </w:style>
  <w:style w:type="character" w:styleId="WW8Num29z4" w:customStyle="1">
    <w:name w:val="WW8Num29z4"/>
    <w:qFormat/>
    <w:rsid w:val="008b3a0e"/>
    <w:rPr/>
  </w:style>
  <w:style w:type="character" w:styleId="WW8Num29z5" w:customStyle="1">
    <w:name w:val="WW8Num29z5"/>
    <w:qFormat/>
    <w:rsid w:val="008b3a0e"/>
    <w:rPr/>
  </w:style>
  <w:style w:type="character" w:styleId="WW8Num29z6" w:customStyle="1">
    <w:name w:val="WW8Num29z6"/>
    <w:qFormat/>
    <w:rsid w:val="008b3a0e"/>
    <w:rPr/>
  </w:style>
  <w:style w:type="character" w:styleId="WW8Num29z7" w:customStyle="1">
    <w:name w:val="WW8Num29z7"/>
    <w:qFormat/>
    <w:rsid w:val="008b3a0e"/>
    <w:rPr/>
  </w:style>
  <w:style w:type="character" w:styleId="WW8Num29z8" w:customStyle="1">
    <w:name w:val="WW8Num29z8"/>
    <w:qFormat/>
    <w:rsid w:val="008b3a0e"/>
    <w:rPr/>
  </w:style>
  <w:style w:type="character" w:styleId="WW8Num30z0" w:customStyle="1">
    <w:name w:val="WW8Num30z0"/>
    <w:qFormat/>
    <w:rsid w:val="008b3a0e"/>
    <w:rPr/>
  </w:style>
  <w:style w:type="character" w:styleId="WW8Num30z1" w:customStyle="1">
    <w:name w:val="WW8Num30z1"/>
    <w:qFormat/>
    <w:rsid w:val="008b3a0e"/>
    <w:rPr/>
  </w:style>
  <w:style w:type="character" w:styleId="WW8Num30z2" w:customStyle="1">
    <w:name w:val="WW8Num30z2"/>
    <w:qFormat/>
    <w:rsid w:val="008b3a0e"/>
    <w:rPr/>
  </w:style>
  <w:style w:type="character" w:styleId="WW8Num30z3" w:customStyle="1">
    <w:name w:val="WW8Num30z3"/>
    <w:qFormat/>
    <w:rsid w:val="008b3a0e"/>
    <w:rPr/>
  </w:style>
  <w:style w:type="character" w:styleId="WW8Num30z4" w:customStyle="1">
    <w:name w:val="WW8Num30z4"/>
    <w:qFormat/>
    <w:rsid w:val="008b3a0e"/>
    <w:rPr/>
  </w:style>
  <w:style w:type="character" w:styleId="WW8Num30z5" w:customStyle="1">
    <w:name w:val="WW8Num30z5"/>
    <w:qFormat/>
    <w:rsid w:val="008b3a0e"/>
    <w:rPr/>
  </w:style>
  <w:style w:type="character" w:styleId="WW8Num30z6" w:customStyle="1">
    <w:name w:val="WW8Num30z6"/>
    <w:qFormat/>
    <w:rsid w:val="008b3a0e"/>
    <w:rPr/>
  </w:style>
  <w:style w:type="character" w:styleId="WW8Num30z7" w:customStyle="1">
    <w:name w:val="WW8Num30z7"/>
    <w:qFormat/>
    <w:rsid w:val="008b3a0e"/>
    <w:rPr/>
  </w:style>
  <w:style w:type="character" w:styleId="WW8Num30z8" w:customStyle="1">
    <w:name w:val="WW8Num30z8"/>
    <w:qFormat/>
    <w:rsid w:val="008b3a0e"/>
    <w:rPr/>
  </w:style>
  <w:style w:type="character" w:styleId="WW8Num31z0" w:customStyle="1">
    <w:name w:val="WW8Num31z0"/>
    <w:qFormat/>
    <w:rsid w:val="008b3a0e"/>
    <w:rPr>
      <w:rFonts w:ascii="Times New Roman" w:hAnsi="Times New Roman" w:eastAsia="Times New Roman" w:cs="Times New Roman"/>
    </w:rPr>
  </w:style>
  <w:style w:type="character" w:styleId="WW8Num31z1" w:customStyle="1">
    <w:name w:val="WW8Num31z1"/>
    <w:qFormat/>
    <w:rsid w:val="008b3a0e"/>
    <w:rPr>
      <w:rFonts w:ascii="Courier New" w:hAnsi="Courier New" w:cs="Courier New"/>
    </w:rPr>
  </w:style>
  <w:style w:type="character" w:styleId="WW8Num31z2" w:customStyle="1">
    <w:name w:val="WW8Num31z2"/>
    <w:qFormat/>
    <w:rsid w:val="008b3a0e"/>
    <w:rPr>
      <w:rFonts w:ascii="Wingdings" w:hAnsi="Wingdings" w:cs="Wingdings"/>
    </w:rPr>
  </w:style>
  <w:style w:type="character" w:styleId="WW8Num31z3" w:customStyle="1">
    <w:name w:val="WW8Num31z3"/>
    <w:qFormat/>
    <w:rsid w:val="008b3a0e"/>
    <w:rPr>
      <w:rFonts w:ascii="Symbol" w:hAnsi="Symbol" w:cs="Symbol"/>
    </w:rPr>
  </w:style>
  <w:style w:type="character" w:styleId="Style9">
    <w:name w:val="Интернет-ссылка"/>
    <w:rsid w:val="009c179c"/>
    <w:rPr>
      <w:color w:val="0000FF"/>
      <w:u w:val="single"/>
    </w:rPr>
  </w:style>
  <w:style w:type="character" w:styleId="22" w:customStyle="1">
    <w:name w:val="Заголовок 2 Знак"/>
    <w:qFormat/>
    <w:rsid w:val="008b3a0e"/>
    <w:rPr>
      <w:b/>
      <w:bCs/>
      <w:sz w:val="36"/>
      <w:szCs w:val="36"/>
    </w:rPr>
  </w:style>
  <w:style w:type="character" w:styleId="Appleconvertedspace" w:customStyle="1">
    <w:name w:val="apple-converted-space"/>
    <w:basedOn w:val="11"/>
    <w:qFormat/>
    <w:rsid w:val="008b3a0e"/>
    <w:rPr>
      <w:rFonts w:cs="Times New Roman"/>
    </w:rPr>
  </w:style>
  <w:style w:type="character" w:styleId="32" w:customStyle="1">
    <w:name w:val="Заголовок 3 Знак"/>
    <w:basedOn w:val="11"/>
    <w:qFormat/>
    <w:rsid w:val="008b3a0e"/>
    <w:rPr>
      <w:rFonts w:ascii="Cambria" w:hAnsi="Cambria" w:eastAsia="Times New Roman" w:cs="Times New Roman"/>
      <w:b/>
      <w:bCs/>
      <w:sz w:val="26"/>
      <w:szCs w:val="26"/>
      <w:lang w:val="uk-UA"/>
    </w:rPr>
  </w:style>
  <w:style w:type="character" w:styleId="Style10" w:customStyle="1">
    <w:name w:val="Символ нумерации"/>
    <w:qFormat/>
    <w:rsid w:val="008b3a0e"/>
    <w:rPr/>
  </w:style>
  <w:style w:type="character" w:styleId="Ins" w:customStyle="1">
    <w:name w:val="ins"/>
    <w:qFormat/>
    <w:rsid w:val="008b3a0e"/>
    <w:rPr/>
  </w:style>
  <w:style w:type="character" w:styleId="Strong">
    <w:name w:val="Strong"/>
    <w:qFormat/>
    <w:rsid w:val="008b3a0e"/>
    <w:rPr>
      <w:b/>
      <w:bCs/>
    </w:rPr>
  </w:style>
  <w:style w:type="character" w:styleId="41" w:customStyle="1">
    <w:name w:val="Основной текст (4)_"/>
    <w:basedOn w:val="11"/>
    <w:qFormat/>
    <w:rsid w:val="008b3a0e"/>
    <w:rPr>
      <w:rFonts w:ascii="Times New Roman" w:hAnsi="Times New Roman" w:cs="Times New Roman"/>
      <w:i/>
      <w:iCs/>
      <w:sz w:val="27"/>
      <w:szCs w:val="27"/>
      <w:shd w:fill="FFFFFF" w:val="clear"/>
    </w:rPr>
  </w:style>
  <w:style w:type="character" w:styleId="42" w:customStyle="1">
    <w:name w:val="Основной текст (4) + Полужирный"/>
    <w:basedOn w:val="41"/>
    <w:qFormat/>
    <w:rsid w:val="008b3a0e"/>
    <w:rPr>
      <w:rFonts w:ascii="Times New Roman" w:hAnsi="Times New Roman" w:cs="Times New Roman"/>
      <w:i w:val="false"/>
      <w:iCs w:val="false"/>
      <w:sz w:val="27"/>
      <w:szCs w:val="27"/>
      <w:shd w:fill="FFFFFF" w:val="clear"/>
    </w:rPr>
  </w:style>
  <w:style w:type="character" w:styleId="Style11" w:customStyle="1">
    <w:name w:val="Маркеры списка"/>
    <w:qFormat/>
    <w:rsid w:val="008b3a0e"/>
    <w:rPr>
      <w:rFonts w:ascii="OpenSymbol" w:hAnsi="OpenSymbol" w:eastAsia="OpenSymbol" w:cs="OpenSymbol"/>
    </w:rPr>
  </w:style>
  <w:style w:type="character" w:styleId="Style12">
    <w:name w:val="Выделение"/>
    <w:qFormat/>
    <w:rsid w:val="00a77765"/>
    <w:rPr>
      <w:i/>
      <w:iCs/>
    </w:rPr>
  </w:style>
  <w:style w:type="character" w:styleId="ListLabel1" w:customStyle="1">
    <w:name w:val="ListLabel 1"/>
    <w:qFormat/>
    <w:rsid w:val="00a77765"/>
    <w:rPr>
      <w:color w:val="000000"/>
    </w:rPr>
  </w:style>
  <w:style w:type="character" w:styleId="Style13" w:customStyle="1">
    <w:name w:val="Выделение жирным"/>
    <w:qFormat/>
    <w:rsid w:val="00a77765"/>
    <w:rPr>
      <w:b/>
      <w:bCs/>
    </w:rPr>
  </w:style>
  <w:style w:type="paragraph" w:styleId="Style14" w:customStyle="1">
    <w:name w:val="Заголовок"/>
    <w:basedOn w:val="Normal"/>
    <w:next w:val="Style15"/>
    <w:qFormat/>
    <w:rsid w:val="008b3a0e"/>
    <w:pPr>
      <w:keepNext/>
      <w:spacing w:before="240" w:after="120"/>
    </w:pPr>
    <w:rPr>
      <w:rFonts w:ascii="Liberation Sans" w:hAnsi="Liberation Sans" w:eastAsia="Microsoft YaHei" w:cs="Mangal"/>
      <w:szCs w:val="28"/>
    </w:rPr>
  </w:style>
  <w:style w:type="paragraph" w:styleId="Style15">
    <w:name w:val="Body Text"/>
    <w:basedOn w:val="Normal"/>
    <w:rsid w:val="008b3a0e"/>
    <w:pPr>
      <w:spacing w:lineRule="auto" w:line="288" w:before="0" w:after="140"/>
    </w:pPr>
    <w:rPr/>
  </w:style>
  <w:style w:type="paragraph" w:styleId="Style16">
    <w:name w:val="List"/>
    <w:basedOn w:val="Style15"/>
    <w:rsid w:val="008b3a0e"/>
    <w:pPr/>
    <w:rPr>
      <w:rFonts w:cs="Mangal"/>
    </w:rPr>
  </w:style>
  <w:style w:type="paragraph" w:styleId="Style17" w:customStyle="1">
    <w:name w:val="Caption"/>
    <w:basedOn w:val="Normal"/>
    <w:qFormat/>
    <w:rsid w:val="00a77765"/>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Indexheading">
    <w:name w:val="index heading"/>
    <w:basedOn w:val="Normal"/>
    <w:qFormat/>
    <w:rsid w:val="008b3a0e"/>
    <w:pPr>
      <w:suppressLineNumbers/>
    </w:pPr>
    <w:rPr>
      <w:rFonts w:cs="Mangal"/>
    </w:rPr>
  </w:style>
  <w:style w:type="paragraph" w:styleId="Style19">
    <w:name w:val="Title"/>
    <w:basedOn w:val="Normal"/>
    <w:qFormat/>
    <w:rsid w:val="008b3a0e"/>
    <w:pPr>
      <w:suppressLineNumbers/>
      <w:spacing w:before="120" w:after="120"/>
    </w:pPr>
    <w:rPr>
      <w:rFonts w:cs="Mangal"/>
      <w:i/>
      <w:iCs/>
      <w:sz w:val="24"/>
      <w:szCs w:val="24"/>
    </w:rPr>
  </w:style>
  <w:style w:type="paragraph" w:styleId="Caption">
    <w:name w:val="caption"/>
    <w:basedOn w:val="Normal"/>
    <w:qFormat/>
    <w:rsid w:val="008b3a0e"/>
    <w:pPr>
      <w:suppressLineNumbers/>
      <w:spacing w:before="120" w:after="120"/>
    </w:pPr>
    <w:rPr>
      <w:rFonts w:cs="Mangal"/>
      <w:i/>
      <w:iCs/>
      <w:sz w:val="24"/>
      <w:szCs w:val="24"/>
    </w:rPr>
  </w:style>
  <w:style w:type="paragraph" w:styleId="52" w:customStyle="1">
    <w:name w:val="Указатель5"/>
    <w:basedOn w:val="Normal"/>
    <w:qFormat/>
    <w:rsid w:val="008b3a0e"/>
    <w:pPr>
      <w:suppressLineNumbers/>
    </w:pPr>
    <w:rPr>
      <w:rFonts w:cs="Mangal"/>
    </w:rPr>
  </w:style>
  <w:style w:type="paragraph" w:styleId="43" w:customStyle="1">
    <w:name w:val="Название объекта4"/>
    <w:basedOn w:val="Normal"/>
    <w:qFormat/>
    <w:rsid w:val="008b3a0e"/>
    <w:pPr>
      <w:suppressLineNumbers/>
      <w:spacing w:before="120" w:after="120"/>
    </w:pPr>
    <w:rPr>
      <w:rFonts w:cs="Mangal"/>
      <w:i/>
      <w:iCs/>
      <w:sz w:val="24"/>
      <w:szCs w:val="24"/>
    </w:rPr>
  </w:style>
  <w:style w:type="paragraph" w:styleId="44" w:customStyle="1">
    <w:name w:val="Указатель4"/>
    <w:basedOn w:val="Normal"/>
    <w:qFormat/>
    <w:rsid w:val="008b3a0e"/>
    <w:pPr>
      <w:suppressLineNumbers/>
    </w:pPr>
    <w:rPr>
      <w:rFonts w:cs="Mangal"/>
    </w:rPr>
  </w:style>
  <w:style w:type="paragraph" w:styleId="33" w:customStyle="1">
    <w:name w:val="Название объекта3"/>
    <w:basedOn w:val="Style14"/>
    <w:qFormat/>
    <w:rsid w:val="008b3a0e"/>
    <w:pPr>
      <w:jc w:val="center"/>
    </w:pPr>
    <w:rPr>
      <w:b/>
      <w:bCs/>
      <w:sz w:val="56"/>
      <w:szCs w:val="56"/>
    </w:rPr>
  </w:style>
  <w:style w:type="paragraph" w:styleId="34" w:customStyle="1">
    <w:name w:val="Указатель3"/>
    <w:basedOn w:val="Normal"/>
    <w:qFormat/>
    <w:rsid w:val="008b3a0e"/>
    <w:pPr>
      <w:suppressLineNumbers/>
    </w:pPr>
    <w:rPr>
      <w:rFonts w:cs="Mangal"/>
    </w:rPr>
  </w:style>
  <w:style w:type="paragraph" w:styleId="23" w:customStyle="1">
    <w:name w:val="Название объекта2"/>
    <w:basedOn w:val="Style14"/>
    <w:qFormat/>
    <w:rsid w:val="008b3a0e"/>
    <w:pPr>
      <w:jc w:val="center"/>
    </w:pPr>
    <w:rPr>
      <w:b/>
      <w:bCs/>
      <w:sz w:val="56"/>
      <w:szCs w:val="56"/>
    </w:rPr>
  </w:style>
  <w:style w:type="paragraph" w:styleId="24" w:customStyle="1">
    <w:name w:val="Указатель2"/>
    <w:basedOn w:val="Normal"/>
    <w:qFormat/>
    <w:rsid w:val="008b3a0e"/>
    <w:pPr>
      <w:suppressLineNumbers/>
    </w:pPr>
    <w:rPr>
      <w:rFonts w:cs="Mangal"/>
    </w:rPr>
  </w:style>
  <w:style w:type="paragraph" w:styleId="12" w:customStyle="1">
    <w:name w:val="Название объекта1"/>
    <w:basedOn w:val="Normal"/>
    <w:qFormat/>
    <w:rsid w:val="008b3a0e"/>
    <w:pPr>
      <w:suppressLineNumbers/>
      <w:spacing w:before="120" w:after="120"/>
    </w:pPr>
    <w:rPr>
      <w:rFonts w:cs="Mangal"/>
      <w:i/>
      <w:iCs/>
      <w:sz w:val="24"/>
      <w:szCs w:val="24"/>
    </w:rPr>
  </w:style>
  <w:style w:type="paragraph" w:styleId="13" w:customStyle="1">
    <w:name w:val="Указатель1"/>
    <w:basedOn w:val="Normal"/>
    <w:qFormat/>
    <w:rsid w:val="008b3a0e"/>
    <w:pPr>
      <w:suppressLineNumbers/>
    </w:pPr>
    <w:rPr>
      <w:rFonts w:cs="Mangal"/>
    </w:rPr>
  </w:style>
  <w:style w:type="paragraph" w:styleId="BalloonText">
    <w:name w:val="Balloon Text"/>
    <w:basedOn w:val="Normal"/>
    <w:qFormat/>
    <w:rsid w:val="008b3a0e"/>
    <w:pPr/>
    <w:rPr>
      <w:rFonts w:ascii="Tahoma" w:hAnsi="Tahoma" w:cs="Tahoma"/>
      <w:sz w:val="16"/>
      <w:szCs w:val="16"/>
    </w:rPr>
  </w:style>
  <w:style w:type="paragraph" w:styleId="Style20" w:customStyle="1">
    <w:name w:val="Знак"/>
    <w:basedOn w:val="Normal"/>
    <w:qFormat/>
    <w:rsid w:val="008b3a0e"/>
    <w:pPr>
      <w:ind w:hanging="0"/>
      <w:jc w:val="left"/>
    </w:pPr>
    <w:rPr>
      <w:rFonts w:ascii="Verdana" w:hAnsi="Verdana" w:cs="Verdana"/>
      <w:sz w:val="20"/>
      <w:lang w:val="en-US"/>
    </w:rPr>
  </w:style>
  <w:style w:type="paragraph" w:styleId="NoSpacing">
    <w:name w:val="No Spacing"/>
    <w:qFormat/>
    <w:rsid w:val="00a77765"/>
    <w:pPr>
      <w:widowControl/>
      <w:suppressAutoHyphens w:val="true"/>
      <w:bidi w:val="0"/>
      <w:jc w:val="left"/>
    </w:pPr>
    <w:rPr>
      <w:rFonts w:ascii="Calibri" w:hAnsi="Calibri" w:cs="Calibri" w:eastAsia="Times New Roman"/>
      <w:color w:val="00000A"/>
      <w:sz w:val="22"/>
      <w:szCs w:val="22"/>
      <w:lang w:eastAsia="zh-CN" w:val="ru-RU" w:bidi="ar-SA"/>
    </w:rPr>
  </w:style>
  <w:style w:type="paragraph" w:styleId="14" w:customStyle="1">
    <w:name w:val="Обычный1"/>
    <w:basedOn w:val="Normal"/>
    <w:qFormat/>
    <w:rsid w:val="008b3a0e"/>
    <w:pPr/>
    <w:rPr>
      <w:sz w:val="24"/>
    </w:rPr>
  </w:style>
  <w:style w:type="paragraph" w:styleId="Style21" w:customStyle="1">
    <w:name w:val="Содержимое таблицы"/>
    <w:basedOn w:val="Normal"/>
    <w:qFormat/>
    <w:rsid w:val="008b3a0e"/>
    <w:pPr>
      <w:suppressLineNumbers/>
    </w:pPr>
    <w:rPr/>
  </w:style>
  <w:style w:type="paragraph" w:styleId="Style22" w:customStyle="1">
    <w:name w:val="Заголовок таблицы"/>
    <w:basedOn w:val="Style21"/>
    <w:qFormat/>
    <w:rsid w:val="008b3a0e"/>
    <w:pPr>
      <w:jc w:val="center"/>
    </w:pPr>
    <w:rPr>
      <w:b/>
      <w:bCs/>
    </w:rPr>
  </w:style>
  <w:style w:type="paragraph" w:styleId="Style23" w:customStyle="1">
    <w:name w:val="Блочная цитата"/>
    <w:basedOn w:val="Normal"/>
    <w:qFormat/>
    <w:rsid w:val="008b3a0e"/>
    <w:pPr>
      <w:spacing w:before="0" w:after="283"/>
      <w:ind w:left="567" w:right="567" w:hanging="0"/>
    </w:pPr>
    <w:rPr/>
  </w:style>
  <w:style w:type="paragraph" w:styleId="Style24">
    <w:name w:val="Subtitle"/>
    <w:basedOn w:val="Style14"/>
    <w:qFormat/>
    <w:rsid w:val="008b3a0e"/>
    <w:pPr>
      <w:spacing w:before="60" w:after="120"/>
      <w:jc w:val="center"/>
    </w:pPr>
    <w:rPr>
      <w:sz w:val="36"/>
      <w:szCs w:val="36"/>
    </w:rPr>
  </w:style>
  <w:style w:type="paragraph" w:styleId="Style25" w:customStyle="1">
    <w:name w:val="Текст в заданном формате"/>
    <w:basedOn w:val="Normal"/>
    <w:qFormat/>
    <w:rsid w:val="008b3a0e"/>
    <w:pPr/>
    <w:rPr>
      <w:rFonts w:ascii="Liberation Mono" w:hAnsi="Liberation Mono" w:eastAsia="NSimSun" w:cs="Liberation Mono"/>
      <w:sz w:val="20"/>
    </w:rPr>
  </w:style>
  <w:style w:type="paragraph" w:styleId="15" w:customStyle="1">
    <w:name w:val="Библиография 1"/>
    <w:basedOn w:val="24"/>
    <w:qFormat/>
    <w:rsid w:val="008b3a0e"/>
    <w:pPr>
      <w:tabs>
        <w:tab w:val="right" w:pos="9354" w:leader="dot"/>
      </w:tabs>
      <w:ind w:hanging="0"/>
    </w:pPr>
    <w:rPr/>
  </w:style>
  <w:style w:type="paragraph" w:styleId="45" w:customStyle="1">
    <w:name w:val="Основной текст (4)"/>
    <w:basedOn w:val="Normal"/>
    <w:qFormat/>
    <w:rsid w:val="008b3a0e"/>
    <w:pPr>
      <w:shd w:val="clear" w:color="auto" w:fill="FFFFFF"/>
      <w:spacing w:lineRule="exact" w:line="322"/>
      <w:ind w:firstLine="860"/>
    </w:pPr>
    <w:rPr>
      <w:i/>
      <w:iCs/>
      <w:sz w:val="27"/>
      <w:szCs w:val="27"/>
    </w:rPr>
  </w:style>
  <w:style w:type="paragraph" w:styleId="ListParagraph">
    <w:name w:val="List Paragraph"/>
    <w:basedOn w:val="Normal"/>
    <w:uiPriority w:val="34"/>
    <w:qFormat/>
    <w:rsid w:val="003d41c0"/>
    <w:pPr>
      <w:spacing w:before="0" w:after="0"/>
      <w:ind w:left="720" w:firstLine="720"/>
      <w:contextualSpacing/>
    </w:pPr>
    <w:rPr/>
  </w:style>
  <w:style w:type="paragraph" w:styleId="16" w:customStyle="1">
    <w:name w:val="Основной текст1"/>
    <w:basedOn w:val="Normal"/>
    <w:qFormat/>
    <w:rsid w:val="00a77765"/>
    <w:pPr>
      <w:widowControl w:val="false"/>
      <w:shd w:val="clear" w:color="auto" w:fill="FFFFFF"/>
      <w:spacing w:lineRule="exact" w:line="317" w:before="0" w:after="60"/>
      <w:jc w:val="center"/>
    </w:pPr>
    <w:rPr>
      <w:sz w:val="27"/>
      <w:szCs w:val="27"/>
    </w:rPr>
  </w:style>
  <w:style w:type="numbering" w:styleId="NoList" w:default="1">
    <w:name w:val="No List"/>
    <w:uiPriority w:val="99"/>
    <w:semiHidden/>
    <w:unhideWhenUsed/>
    <w:qFormat/>
  </w:style>
  <w:style w:type="numbering" w:styleId="WW8Num2" w:customStyle="1">
    <w:name w:val="WW8Num2"/>
    <w:qFormat/>
    <w:rsid w:val="00a77765"/>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kmr.gov.ua/uk/content/proekt-rishennya-kyyivskoyi-miskoyi-rady-7925"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A27D4-00DA-4808-AA8F-E2AD788D3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3260</TotalTime>
  <Application>LibreOffice/5.3.2.2$Windows_x86 LibreOffice_project/6cd4f1ef626f15116896b1d8e1398b56da0d0ee1</Application>
  <Pages>16</Pages>
  <Words>4247</Words>
  <Characters>30067</Characters>
  <CharactersWithSpaces>34725</CharactersWithSpaces>
  <Paragraphs>277</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2017-10-16T18:06:00Z</dcterms:created>
  <dc:creator>Rudenko</dc:creator>
  <dc:description/>
  <dc:language>ru-RU</dc:language>
  <cp:lastModifiedBy/>
  <cp:lastPrinted>2017-10-17T16:59:26Z</cp:lastPrinted>
  <dcterms:modified xsi:type="dcterms:W3CDTF">2017-10-19T15:01:56Z</dcterms:modified>
  <cp:revision>69</cp:revision>
  <dc:subject/>
  <dc:title>КИЇВСЬКА МІСЬКА РАДА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