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45" w:rsidRDefault="00DF0A45" w:rsidP="00BF283F">
      <w:pPr>
        <w:spacing w:after="0" w:line="240" w:lineRule="auto"/>
        <w:ind w:firstLine="6946"/>
        <w:rPr>
          <w:rFonts w:ascii="Times New Roman" w:hAnsi="Times New Roman" w:cs="Times New Roman"/>
          <w:sz w:val="32"/>
          <w:szCs w:val="32"/>
        </w:rPr>
      </w:pPr>
    </w:p>
    <w:p w:rsidR="00DF0A45" w:rsidRDefault="00DF0A45" w:rsidP="00BF283F">
      <w:pPr>
        <w:spacing w:after="0" w:line="240" w:lineRule="auto"/>
        <w:ind w:firstLine="6946"/>
        <w:rPr>
          <w:rFonts w:ascii="Times New Roman" w:hAnsi="Times New Roman" w:cs="Times New Roman"/>
          <w:sz w:val="32"/>
          <w:szCs w:val="32"/>
        </w:rPr>
      </w:pPr>
    </w:p>
    <w:p w:rsidR="00DF0A45" w:rsidRDefault="00DF0A45" w:rsidP="00BF283F">
      <w:pPr>
        <w:spacing w:after="0" w:line="240" w:lineRule="auto"/>
        <w:ind w:firstLine="6946"/>
        <w:rPr>
          <w:rFonts w:ascii="Times New Roman" w:hAnsi="Times New Roman" w:cs="Times New Roman"/>
          <w:sz w:val="32"/>
          <w:szCs w:val="32"/>
        </w:rPr>
      </w:pPr>
    </w:p>
    <w:p w:rsidR="00DF0A45" w:rsidRDefault="00DF0A45" w:rsidP="00BF283F">
      <w:pPr>
        <w:spacing w:after="0" w:line="240" w:lineRule="auto"/>
        <w:ind w:firstLine="6946"/>
        <w:rPr>
          <w:rFonts w:ascii="Times New Roman" w:hAnsi="Times New Roman" w:cs="Times New Roman"/>
          <w:sz w:val="32"/>
          <w:szCs w:val="32"/>
        </w:rPr>
      </w:pPr>
    </w:p>
    <w:p w:rsidR="00DF0A45" w:rsidRDefault="00DF0A45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DF0A45" w:rsidRDefault="00DF0A45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DF0A45" w:rsidRDefault="00DF0A45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DF0A45" w:rsidRDefault="00DF0A45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DF0A45">
      <w:pPr>
        <w:ind w:firstLine="22"/>
        <w:rPr>
          <w:rFonts w:ascii="Times New Roman" w:hAnsi="Times New Roman" w:cs="Times New Roman"/>
          <w:sz w:val="28"/>
          <w:szCs w:val="28"/>
        </w:rPr>
      </w:pPr>
    </w:p>
    <w:p w:rsidR="00E24BB4" w:rsidRPr="00A3633A" w:rsidRDefault="00DF0A45" w:rsidP="00A3633A">
      <w:pPr>
        <w:spacing w:after="0" w:line="240" w:lineRule="auto"/>
        <w:ind w:left="709" w:right="2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3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застосування статті 50 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>Регламенту Київської міської ради, затвердженого рішенням Київської міської ради від 04.11.2021 № 3135/3176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 до рішен</w:t>
      </w:r>
      <w:bookmarkStart w:id="0" w:name="_GoBack"/>
      <w:bookmarkEnd w:id="0"/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ня Київської міської ради від 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>02.03.2023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 xml:space="preserve">6006/6047 «Про затвердження 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>Положення про Департамент освіти і науки виконавчого органу Київської міської ради (Київської міської державної адміністрації)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>»</w:t>
      </w:r>
    </w:p>
    <w:p w:rsidR="00C31010" w:rsidRDefault="00C31010" w:rsidP="00BF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26" w:rsidRDefault="00E24BB4" w:rsidP="00BF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50 Регламенту </w:t>
      </w:r>
      <w:r w:rsidR="00EF21D7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DA512C">
        <w:rPr>
          <w:rFonts w:ascii="Times New Roman" w:hAnsi="Times New Roman" w:cs="Times New Roman"/>
          <w:sz w:val="28"/>
          <w:szCs w:val="28"/>
        </w:rPr>
        <w:t>, затвердженого рішенням К</w:t>
      </w:r>
      <w:r w:rsidR="00EF21D7">
        <w:rPr>
          <w:rFonts w:ascii="Times New Roman" w:hAnsi="Times New Roman" w:cs="Times New Roman"/>
          <w:sz w:val="28"/>
          <w:szCs w:val="28"/>
        </w:rPr>
        <w:t>иївської міської ради</w:t>
      </w:r>
      <w:r w:rsidR="00C31010"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="00C31010">
        <w:rPr>
          <w:rFonts w:ascii="Times New Roman" w:hAnsi="Times New Roman" w:cs="Times New Roman"/>
          <w:sz w:val="28"/>
          <w:szCs w:val="28"/>
        </w:rPr>
        <w:t xml:space="preserve">від </w:t>
      </w:r>
      <w:r w:rsidR="00DF0A45">
        <w:rPr>
          <w:rFonts w:ascii="Times New Roman" w:hAnsi="Times New Roman" w:cs="Times New Roman"/>
          <w:sz w:val="28"/>
          <w:szCs w:val="28"/>
        </w:rPr>
        <w:t>04.11.</w:t>
      </w:r>
      <w:r w:rsidR="00C31010">
        <w:rPr>
          <w:rFonts w:ascii="Times New Roman" w:hAnsi="Times New Roman" w:cs="Times New Roman"/>
          <w:sz w:val="28"/>
          <w:szCs w:val="28"/>
        </w:rPr>
        <w:t>2021 №</w:t>
      </w:r>
      <w:r w:rsidR="00DF0A45">
        <w:rPr>
          <w:rFonts w:ascii="Times New Roman" w:hAnsi="Times New Roman" w:cs="Times New Roman"/>
          <w:sz w:val="28"/>
          <w:szCs w:val="28"/>
        </w:rPr>
        <w:t xml:space="preserve"> </w:t>
      </w:r>
      <w:r w:rsidR="00C31010">
        <w:rPr>
          <w:rFonts w:ascii="Times New Roman" w:hAnsi="Times New Roman" w:cs="Times New Roman"/>
          <w:sz w:val="28"/>
          <w:szCs w:val="28"/>
        </w:rPr>
        <w:t>3135/3176</w:t>
      </w:r>
      <w:r w:rsidR="00EF21D7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DA512C">
        <w:rPr>
          <w:rFonts w:ascii="Times New Roman" w:hAnsi="Times New Roman" w:cs="Times New Roman"/>
          <w:sz w:val="28"/>
          <w:szCs w:val="28"/>
        </w:rPr>
        <w:t xml:space="preserve">усунення редакційних </w:t>
      </w:r>
      <w:proofErr w:type="spellStart"/>
      <w:r w:rsidR="00DA512C">
        <w:rPr>
          <w:rFonts w:ascii="Times New Roman" w:hAnsi="Times New Roman" w:cs="Times New Roman"/>
          <w:sz w:val="28"/>
          <w:szCs w:val="28"/>
        </w:rPr>
        <w:t>неточносте</w:t>
      </w:r>
      <w:r w:rsidR="00C3101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A512C">
        <w:rPr>
          <w:rFonts w:ascii="Times New Roman" w:hAnsi="Times New Roman" w:cs="Times New Roman"/>
          <w:sz w:val="28"/>
          <w:szCs w:val="28"/>
        </w:rPr>
        <w:t xml:space="preserve"> та явних суперечностей </w:t>
      </w:r>
      <w:r w:rsidR="002D3E69">
        <w:rPr>
          <w:rFonts w:ascii="Times New Roman" w:hAnsi="Times New Roman" w:cs="Times New Roman"/>
          <w:sz w:val="28"/>
          <w:szCs w:val="28"/>
        </w:rPr>
        <w:t xml:space="preserve">у прийнятому </w:t>
      </w:r>
      <w:r w:rsidR="007D113F">
        <w:rPr>
          <w:rFonts w:ascii="Times New Roman" w:hAnsi="Times New Roman" w:cs="Times New Roman"/>
          <w:sz w:val="28"/>
          <w:szCs w:val="28"/>
        </w:rPr>
        <w:t xml:space="preserve">рішенні </w:t>
      </w:r>
      <w:r w:rsidR="00DA512C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2D3E69">
        <w:rPr>
          <w:rFonts w:ascii="Times New Roman" w:hAnsi="Times New Roman" w:cs="Times New Roman"/>
          <w:sz w:val="28"/>
          <w:szCs w:val="28"/>
        </w:rPr>
        <w:t xml:space="preserve"> </w:t>
      </w:r>
      <w:r w:rsidR="00A3633A" w:rsidRPr="00A3633A">
        <w:rPr>
          <w:rFonts w:ascii="Times New Roman" w:hAnsi="Times New Roman" w:cs="Times New Roman"/>
          <w:sz w:val="28"/>
          <w:szCs w:val="28"/>
        </w:rPr>
        <w:t>від 02.03.2023</w:t>
      </w:r>
      <w:r w:rsidR="00A3633A" w:rsidRPr="00A3633A">
        <w:rPr>
          <w:rFonts w:ascii="Times New Roman" w:hAnsi="Times New Roman" w:cs="Times New Roman"/>
          <w:sz w:val="28"/>
          <w:szCs w:val="28"/>
        </w:rPr>
        <w:t xml:space="preserve"> </w:t>
      </w:r>
      <w:r w:rsidR="00A3633A" w:rsidRPr="00A3633A">
        <w:rPr>
          <w:rFonts w:ascii="Times New Roman" w:hAnsi="Times New Roman" w:cs="Times New Roman"/>
          <w:sz w:val="28"/>
          <w:szCs w:val="28"/>
        </w:rPr>
        <w:t>№ 6006/6047 «Про затвердження Положення про Департамент освіти і науки виконавчого органу Київської міської ради (Київської міської державної адміністрації)»</w:t>
      </w:r>
      <w:r w:rsidR="00AB4E26">
        <w:rPr>
          <w:rFonts w:ascii="Times New Roman" w:hAnsi="Times New Roman" w:cs="Times New Roman"/>
          <w:sz w:val="28"/>
          <w:szCs w:val="28"/>
        </w:rPr>
        <w:t xml:space="preserve">, Київська міська рада </w:t>
      </w:r>
    </w:p>
    <w:p w:rsidR="002D3E69" w:rsidRDefault="002D3E69" w:rsidP="00BF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E26" w:rsidRDefault="00AB4E26" w:rsidP="00BF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E26">
        <w:rPr>
          <w:rFonts w:ascii="Times New Roman" w:hAnsi="Times New Roman" w:cs="Times New Roman"/>
          <w:b/>
          <w:color w:val="000000"/>
          <w:sz w:val="28"/>
          <w:szCs w:val="28"/>
        </w:rPr>
        <w:t>ВИРІШИЛА:</w:t>
      </w:r>
    </w:p>
    <w:p w:rsidR="00BF283F" w:rsidRDefault="00BF283F" w:rsidP="00BF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E26" w:rsidRPr="007D113F" w:rsidRDefault="00AB4E26" w:rsidP="00BF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3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D113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7D113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D113F" w:rsidRPr="007D113F">
        <w:rPr>
          <w:rFonts w:ascii="Times New Roman" w:hAnsi="Times New Roman" w:cs="Times New Roman"/>
          <w:sz w:val="28"/>
          <w:szCs w:val="28"/>
        </w:rPr>
        <w:t xml:space="preserve">Положення про Департамент освіти і науки виконавчого органу Київської міської ради (Київської міської державної адміністрації), затвердженого рішенням Київської міської ради </w:t>
      </w:r>
      <w:r w:rsidR="00A3633A" w:rsidRPr="00A3633A">
        <w:rPr>
          <w:rFonts w:ascii="Times New Roman" w:hAnsi="Times New Roman" w:cs="Times New Roman"/>
          <w:sz w:val="28"/>
          <w:szCs w:val="28"/>
        </w:rPr>
        <w:t>від 02.03.2023 № 6006/6047</w:t>
      </w:r>
      <w:r w:rsidR="0010584E" w:rsidRPr="007D113F">
        <w:rPr>
          <w:rFonts w:ascii="Times New Roman" w:hAnsi="Times New Roman" w:cs="Times New Roman"/>
          <w:sz w:val="28"/>
          <w:szCs w:val="28"/>
        </w:rPr>
        <w:t xml:space="preserve"> зміни</w:t>
      </w:r>
      <w:r w:rsidR="005A03E5" w:rsidRPr="007D113F">
        <w:rPr>
          <w:rFonts w:ascii="Times New Roman" w:hAnsi="Times New Roman" w:cs="Times New Roman"/>
          <w:sz w:val="28"/>
          <w:szCs w:val="28"/>
        </w:rPr>
        <w:t xml:space="preserve">, </w:t>
      </w:r>
      <w:r w:rsidR="007D113F" w:rsidRPr="007D113F">
        <w:rPr>
          <w:rFonts w:ascii="Times New Roman" w:hAnsi="Times New Roman" w:cs="Times New Roman"/>
          <w:sz w:val="28"/>
          <w:szCs w:val="28"/>
        </w:rPr>
        <w:t>виклавши його у новій редакції, що додається.</w:t>
      </w:r>
    </w:p>
    <w:p w:rsidR="005A7709" w:rsidRPr="007D113F" w:rsidRDefault="00A3633A" w:rsidP="00BF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FF9" w:rsidRPr="007D113F">
        <w:rPr>
          <w:rFonts w:ascii="Times New Roman" w:hAnsi="Times New Roman" w:cs="Times New Roman"/>
          <w:sz w:val="28"/>
          <w:szCs w:val="28"/>
        </w:rPr>
        <w:t>. Оприлюднити це рішення в порядку, визначеному законодавством України.</w:t>
      </w:r>
    </w:p>
    <w:p w:rsidR="00553FF9" w:rsidRPr="007D113F" w:rsidRDefault="00A3633A" w:rsidP="00BF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FF9" w:rsidRPr="007D113F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7D113F" w:rsidRPr="007D113F">
        <w:rPr>
          <w:rFonts w:ascii="Times New Roman" w:hAnsi="Times New Roman" w:cs="Times New Roman"/>
          <w:sz w:val="28"/>
          <w:szCs w:val="28"/>
        </w:rPr>
        <w:t>освіти і науки</w:t>
      </w:r>
      <w:r>
        <w:rPr>
          <w:rFonts w:ascii="Times New Roman" w:hAnsi="Times New Roman" w:cs="Times New Roman"/>
          <w:sz w:val="28"/>
          <w:szCs w:val="28"/>
        </w:rPr>
        <w:t>, молоді та спорту</w:t>
      </w:r>
      <w:r w:rsidR="00553FF9" w:rsidRPr="007D113F">
        <w:rPr>
          <w:rFonts w:ascii="Times New Roman" w:hAnsi="Times New Roman" w:cs="Times New Roman"/>
          <w:sz w:val="28"/>
          <w:szCs w:val="28"/>
        </w:rPr>
        <w:t>.</w:t>
      </w:r>
    </w:p>
    <w:p w:rsidR="00D6638B" w:rsidRDefault="00D6638B" w:rsidP="00BF283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33A" w:rsidRDefault="00A3633A" w:rsidP="00BF283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33A" w:rsidRPr="007D113F" w:rsidRDefault="00A3633A" w:rsidP="00BF283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C9" w:rsidRDefault="00553FF9" w:rsidP="007D50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FF9">
        <w:rPr>
          <w:rFonts w:ascii="Times New Roman" w:hAnsi="Times New Roman" w:cs="Times New Roman"/>
          <w:sz w:val="28"/>
          <w:szCs w:val="28"/>
        </w:rPr>
        <w:t>Київський міський г</w:t>
      </w:r>
      <w:r w:rsidR="00D6638B">
        <w:rPr>
          <w:rFonts w:ascii="Times New Roman" w:hAnsi="Times New Roman" w:cs="Times New Roman"/>
          <w:sz w:val="28"/>
          <w:szCs w:val="28"/>
        </w:rPr>
        <w:t xml:space="preserve">олова                       </w:t>
      </w:r>
      <w:r w:rsidR="00D6638B">
        <w:rPr>
          <w:rFonts w:ascii="Times New Roman" w:hAnsi="Times New Roman" w:cs="Times New Roman"/>
          <w:sz w:val="28"/>
          <w:szCs w:val="28"/>
        </w:rPr>
        <w:tab/>
      </w:r>
      <w:r w:rsidR="00D663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53FF9">
        <w:rPr>
          <w:rFonts w:ascii="Times New Roman" w:hAnsi="Times New Roman" w:cs="Times New Roman"/>
          <w:sz w:val="28"/>
          <w:szCs w:val="28"/>
        </w:rPr>
        <w:tab/>
        <w:t>Віталій КЛИЧКО</w:t>
      </w:r>
      <w:bookmarkStart w:id="1" w:name="_heading=h.gjdgxs" w:colFirst="0" w:colLast="0"/>
      <w:bookmarkEnd w:id="1"/>
    </w:p>
    <w:p w:rsidR="007D5087" w:rsidRDefault="007D5087" w:rsidP="007D50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ПОДАННЯ: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P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7D5087" w:rsidRP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(у порядку статті 50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5087">
        <w:rPr>
          <w:rFonts w:ascii="Times New Roman" w:hAnsi="Times New Roman" w:cs="Times New Roman"/>
          <w:sz w:val="28"/>
          <w:szCs w:val="28"/>
        </w:rPr>
        <w:t xml:space="preserve">егламенту 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Київської міської ради, </w:t>
      </w:r>
      <w:r w:rsidRPr="007D5087">
        <w:rPr>
          <w:rFonts w:ascii="Times New Roman" w:hAnsi="Times New Roman" w:cs="Times New Roman"/>
          <w:sz w:val="28"/>
          <w:szCs w:val="28"/>
        </w:rPr>
        <w:t xml:space="preserve">затвердженого 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рішенням Київської міської ради </w:t>
      </w:r>
    </w:p>
    <w:p w:rsidR="007D5087" w:rsidRDefault="007D5087" w:rsidP="007D5087">
      <w:pPr>
        <w:tabs>
          <w:tab w:val="left" w:pos="709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>від 04.11.2021 № 3135/3176</w:t>
      </w:r>
      <w:r w:rsidRPr="007D5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Володимир БОНДАРЕНКО 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7D5087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питань регламенту, депутатської</w:t>
      </w:r>
    </w:p>
    <w:p w:rsidR="007D5087" w:rsidRPr="007D5087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етики та запобігання корупції 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  <w:t>Леонід ЄМЕЦЬ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НЕПОП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Київської </w:t>
      </w:r>
    </w:p>
    <w:p w:rsidR="007D5087" w:rsidRP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sectPr w:rsidR="007D5087" w:rsidRPr="007D5087" w:rsidSect="00BF283F">
      <w:pgSz w:w="11906" w:h="16838" w:code="9"/>
      <w:pgMar w:top="1135" w:right="566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B4F"/>
    <w:multiLevelType w:val="hybridMultilevel"/>
    <w:tmpl w:val="AECC6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835"/>
    <w:multiLevelType w:val="hybridMultilevel"/>
    <w:tmpl w:val="FA8C8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D"/>
    <w:rsid w:val="00055709"/>
    <w:rsid w:val="00083D38"/>
    <w:rsid w:val="00086592"/>
    <w:rsid w:val="000865C6"/>
    <w:rsid w:val="0010584E"/>
    <w:rsid w:val="001E7CDD"/>
    <w:rsid w:val="002D3E69"/>
    <w:rsid w:val="00376B40"/>
    <w:rsid w:val="003B602C"/>
    <w:rsid w:val="00422316"/>
    <w:rsid w:val="00553FF9"/>
    <w:rsid w:val="00593C6D"/>
    <w:rsid w:val="005A03E5"/>
    <w:rsid w:val="005A7709"/>
    <w:rsid w:val="005B5BBD"/>
    <w:rsid w:val="005C6A6A"/>
    <w:rsid w:val="005E20C9"/>
    <w:rsid w:val="00624835"/>
    <w:rsid w:val="00640B62"/>
    <w:rsid w:val="00655B3C"/>
    <w:rsid w:val="006C01E7"/>
    <w:rsid w:val="006C0B8F"/>
    <w:rsid w:val="006C12DE"/>
    <w:rsid w:val="007D113F"/>
    <w:rsid w:val="007D5087"/>
    <w:rsid w:val="00894A70"/>
    <w:rsid w:val="008D67D6"/>
    <w:rsid w:val="00A169E0"/>
    <w:rsid w:val="00A3633A"/>
    <w:rsid w:val="00A3766B"/>
    <w:rsid w:val="00AB4E26"/>
    <w:rsid w:val="00B61C7A"/>
    <w:rsid w:val="00BF283F"/>
    <w:rsid w:val="00C21908"/>
    <w:rsid w:val="00C31010"/>
    <w:rsid w:val="00CD7DD7"/>
    <w:rsid w:val="00D37CFF"/>
    <w:rsid w:val="00D60C19"/>
    <w:rsid w:val="00D6638B"/>
    <w:rsid w:val="00DA39D3"/>
    <w:rsid w:val="00DA512C"/>
    <w:rsid w:val="00DF0A45"/>
    <w:rsid w:val="00E12AB0"/>
    <w:rsid w:val="00E24BB4"/>
    <w:rsid w:val="00E263D2"/>
    <w:rsid w:val="00E63353"/>
    <w:rsid w:val="00E7406E"/>
    <w:rsid w:val="00EF21D7"/>
    <w:rsid w:val="00F520FA"/>
    <w:rsid w:val="00F963AE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F24C"/>
  <w15:chartTrackingRefBased/>
  <w15:docId w15:val="{7CDC05D9-F883-4A02-A635-AEA4EDD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0F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Stajor3</dc:creator>
  <cp:keywords/>
  <dc:description/>
  <cp:lastModifiedBy>Володимир В. Бондаренко</cp:lastModifiedBy>
  <cp:revision>4</cp:revision>
  <cp:lastPrinted>2024-04-11T12:42:00Z</cp:lastPrinted>
  <dcterms:created xsi:type="dcterms:W3CDTF">2024-02-07T09:29:00Z</dcterms:created>
  <dcterms:modified xsi:type="dcterms:W3CDTF">2024-04-11T17:20:00Z</dcterms:modified>
</cp:coreProperties>
</file>