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521" w:type="dxa"/>
        <w:tblLook w:val="04A0" w:firstRow="1" w:lastRow="0" w:firstColumn="1" w:lastColumn="0" w:noHBand="0" w:noVBand="1"/>
      </w:tblPr>
      <w:tblGrid>
        <w:gridCol w:w="10031"/>
        <w:gridCol w:w="10490"/>
      </w:tblGrid>
      <w:tr w:rsidR="00CD164A" w:rsidRPr="00505BB3" w14:paraId="0E04F8C0" w14:textId="77777777" w:rsidTr="0061469E">
        <w:tc>
          <w:tcPr>
            <w:tcW w:w="10031" w:type="dxa"/>
          </w:tcPr>
          <w:p w14:paraId="04C86C34" w14:textId="77777777" w:rsidR="00CD164A" w:rsidRDefault="00CD164A" w:rsidP="0061469E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  <w:hideMark/>
          </w:tcPr>
          <w:p w14:paraId="17EBB7E6" w14:textId="77777777" w:rsidR="00CD164A" w:rsidRDefault="00CD164A" w:rsidP="0061469E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Додаток</w:t>
            </w:r>
          </w:p>
          <w:p w14:paraId="48FA9E16" w14:textId="77777777" w:rsidR="00CD164A" w:rsidRDefault="00CD164A" w:rsidP="0061469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до рішення Київської міської ради </w:t>
            </w:r>
          </w:p>
          <w:p w14:paraId="518FA049" w14:textId="77777777" w:rsidR="00CD164A" w:rsidRDefault="00CD164A" w:rsidP="0061469E">
            <w:pPr>
              <w:tabs>
                <w:tab w:val="left" w:pos="5954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від_____________ № __________</w:t>
            </w:r>
          </w:p>
        </w:tc>
      </w:tr>
      <w:tr w:rsidR="00CD164A" w:rsidRPr="00505BB3" w14:paraId="666DD667" w14:textId="77777777" w:rsidTr="0061469E">
        <w:tc>
          <w:tcPr>
            <w:tcW w:w="10031" w:type="dxa"/>
          </w:tcPr>
          <w:p w14:paraId="6FC78443" w14:textId="77777777" w:rsidR="00CD164A" w:rsidRDefault="00CD164A" w:rsidP="0061469E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</w:tcPr>
          <w:p w14:paraId="5429E61D" w14:textId="77777777" w:rsidR="00CD164A" w:rsidRDefault="00CD164A" w:rsidP="0061469E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</w:p>
        </w:tc>
      </w:tr>
    </w:tbl>
    <w:p w14:paraId="1EC70E87" w14:textId="77777777" w:rsidR="00CD164A" w:rsidRDefault="00CD164A" w:rsidP="00CD164A">
      <w:pPr>
        <w:ind w:firstLine="4536"/>
        <w:rPr>
          <w:szCs w:val="28"/>
        </w:rPr>
      </w:pPr>
    </w:p>
    <w:p w14:paraId="5585141A" w14:textId="77777777" w:rsidR="00CD164A" w:rsidRDefault="00CD164A" w:rsidP="00CD164A">
      <w:pPr>
        <w:jc w:val="center"/>
        <w:rPr>
          <w:szCs w:val="28"/>
        </w:rPr>
      </w:pPr>
      <w:r>
        <w:rPr>
          <w:color w:val="000000"/>
          <w:szCs w:val="28"/>
        </w:rPr>
        <w:t xml:space="preserve">Нежитлова будівля, </w:t>
      </w:r>
      <w:r w:rsidRPr="00613594">
        <w:rPr>
          <w:color w:val="000000"/>
          <w:szCs w:val="28"/>
        </w:rPr>
        <w:t xml:space="preserve">сміттєзбірник, літ. «В», за адресою: вулиця Санаторна, </w:t>
      </w:r>
      <w:r>
        <w:rPr>
          <w:color w:val="000000"/>
          <w:szCs w:val="28"/>
        </w:rPr>
        <w:t xml:space="preserve">будинок </w:t>
      </w:r>
      <w:r w:rsidRPr="00613594">
        <w:rPr>
          <w:color w:val="000000"/>
          <w:szCs w:val="28"/>
        </w:rPr>
        <w:t>5 (реєстраційний номер об’єкта нерухомого майна 1906874680000),</w:t>
      </w:r>
      <w:r>
        <w:rPr>
          <w:color w:val="000000"/>
          <w:szCs w:val="28"/>
        </w:rPr>
        <w:t xml:space="preserve"> </w:t>
      </w:r>
      <w:r w:rsidRPr="008E0D67">
        <w:rPr>
          <w:szCs w:val="28"/>
        </w:rPr>
        <w:t>що належить до комунальної власності територіальної громади міста Києва та закріплена на праві господарського віддання за комунальним підприємством «</w:t>
      </w:r>
      <w:r>
        <w:rPr>
          <w:szCs w:val="28"/>
        </w:rPr>
        <w:t xml:space="preserve">Керуюча </w:t>
      </w:r>
      <w:r w:rsidRPr="009F4690">
        <w:rPr>
          <w:szCs w:val="28"/>
        </w:rPr>
        <w:t>компанія з обслуговування житлового фонду Дарницького району м. Києва</w:t>
      </w:r>
      <w:r w:rsidRPr="008E0D67">
        <w:rPr>
          <w:szCs w:val="28"/>
        </w:rPr>
        <w:t>», згод</w:t>
      </w:r>
      <w:r>
        <w:rPr>
          <w:szCs w:val="28"/>
        </w:rPr>
        <w:t>а</w:t>
      </w:r>
      <w:r w:rsidRPr="008E0D67">
        <w:rPr>
          <w:szCs w:val="28"/>
        </w:rPr>
        <w:t xml:space="preserve"> на </w:t>
      </w:r>
      <w:r w:rsidRPr="008E0D67">
        <w:rPr>
          <w:color w:val="000000"/>
          <w:szCs w:val="28"/>
        </w:rPr>
        <w:t xml:space="preserve">знесення </w:t>
      </w:r>
      <w:r w:rsidRPr="008E0D67">
        <w:rPr>
          <w:szCs w:val="28"/>
        </w:rPr>
        <w:t>якої надається</w:t>
      </w:r>
    </w:p>
    <w:p w14:paraId="6D611916" w14:textId="77777777" w:rsidR="00CD164A" w:rsidRDefault="00CD164A" w:rsidP="00CD164A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714"/>
        <w:gridCol w:w="2134"/>
        <w:gridCol w:w="2154"/>
        <w:gridCol w:w="1198"/>
        <w:gridCol w:w="2240"/>
        <w:gridCol w:w="2371"/>
      </w:tblGrid>
      <w:tr w:rsidR="00E3285D" w:rsidRPr="00505BB3" w14:paraId="3AE5449A" w14:textId="77777777" w:rsidTr="0061469E">
        <w:trPr>
          <w:trHeight w:val="1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C538F" w14:textId="77777777" w:rsidR="00CD164A" w:rsidRDefault="00CD164A" w:rsidP="0061469E">
            <w:pPr>
              <w:spacing w:line="25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6474" w14:textId="77777777" w:rsidR="00CD164A" w:rsidRDefault="00CD164A" w:rsidP="0061469E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>Найменування об’єкту, що підлягає знесенню та адреса його розташування</w:t>
            </w:r>
            <w:r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5EE7" w14:textId="77777777" w:rsidR="00CD164A" w:rsidRDefault="00CD164A" w:rsidP="0061469E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Реєстраційний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9690" w14:textId="77777777" w:rsidR="00CD164A" w:rsidRDefault="00CD164A" w:rsidP="0061469E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>Рік введення в експлуатацію</w:t>
            </w:r>
            <w:r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F990" w14:textId="77777777" w:rsidR="00CD164A" w:rsidRDefault="00CD164A" w:rsidP="0061469E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Площа, </w:t>
            </w:r>
            <w:proofErr w:type="spellStart"/>
            <w:r>
              <w:rPr>
                <w:szCs w:val="28"/>
              </w:rPr>
              <w:t>кв</w:t>
            </w:r>
            <w:proofErr w:type="spellEnd"/>
            <w:r>
              <w:rPr>
                <w:szCs w:val="28"/>
              </w:rPr>
              <w:t>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EEB0" w14:textId="77777777" w:rsidR="00CD164A" w:rsidRDefault="00CD164A" w:rsidP="0061469E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>Первісна (переоцінена) вартість, грн</w:t>
            </w:r>
            <w:r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CD00" w14:textId="77777777" w:rsidR="00CD164A" w:rsidRDefault="00CD164A" w:rsidP="0061469E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>Залишкова (балансова) вартість станом на 01.01.2024,  грн</w:t>
            </w:r>
          </w:p>
        </w:tc>
      </w:tr>
      <w:tr w:rsidR="00E3285D" w:rsidRPr="00505BB3" w14:paraId="36F897EC" w14:textId="77777777" w:rsidTr="0061469E">
        <w:trPr>
          <w:trHeight w:val="2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5AC5A" w14:textId="77777777" w:rsidR="00CD164A" w:rsidRDefault="00CD164A" w:rsidP="0061469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1BB76" w14:textId="113435E8" w:rsidR="00CD164A" w:rsidRPr="00E3285D" w:rsidRDefault="00CD164A" w:rsidP="00E3285D">
            <w:pPr>
              <w:spacing w:line="256" w:lineRule="auto"/>
              <w:jc w:val="center"/>
              <w:rPr>
                <w:bCs/>
                <w:szCs w:val="28"/>
              </w:rPr>
            </w:pPr>
            <w:r w:rsidRPr="00613594">
              <w:rPr>
                <w:bCs/>
                <w:szCs w:val="28"/>
              </w:rPr>
              <w:t>Нежитлова будівля (сміттєзбірник)</w:t>
            </w:r>
            <w:r w:rsidR="00896216">
              <w:rPr>
                <w:bCs/>
                <w:szCs w:val="28"/>
              </w:rPr>
              <w:t>,</w:t>
            </w:r>
            <w:r w:rsidRPr="00613594">
              <w:rPr>
                <w:bCs/>
                <w:szCs w:val="28"/>
              </w:rPr>
              <w:t xml:space="preserve"> </w:t>
            </w:r>
            <w:r w:rsidR="00E3285D">
              <w:rPr>
                <w:bCs/>
                <w:szCs w:val="28"/>
              </w:rPr>
              <w:t xml:space="preserve">літ. «В», </w:t>
            </w:r>
            <w:r w:rsidRPr="00613594">
              <w:rPr>
                <w:bCs/>
                <w:szCs w:val="28"/>
              </w:rPr>
              <w:t>за</w:t>
            </w:r>
            <w:r w:rsidR="00E3285D">
              <w:rPr>
                <w:bCs/>
                <w:szCs w:val="28"/>
              </w:rPr>
              <w:t> </w:t>
            </w:r>
            <w:r w:rsidRPr="00613594">
              <w:rPr>
                <w:bCs/>
                <w:szCs w:val="28"/>
              </w:rPr>
              <w:t>адресою: м. Київ</w:t>
            </w:r>
            <w:r>
              <w:rPr>
                <w:bCs/>
                <w:szCs w:val="28"/>
              </w:rPr>
              <w:t>,</w:t>
            </w:r>
            <w:r w:rsidRPr="00613594">
              <w:rPr>
                <w:bCs/>
                <w:szCs w:val="28"/>
              </w:rPr>
              <w:t xml:space="preserve"> вул</w:t>
            </w:r>
            <w:r w:rsidR="00E3285D">
              <w:rPr>
                <w:bCs/>
                <w:szCs w:val="28"/>
              </w:rPr>
              <w:t>иця</w:t>
            </w:r>
            <w:r>
              <w:rPr>
                <w:bCs/>
                <w:szCs w:val="28"/>
              </w:rPr>
              <w:t> </w:t>
            </w:r>
            <w:r w:rsidRPr="00613594">
              <w:rPr>
                <w:bCs/>
                <w:szCs w:val="28"/>
              </w:rPr>
              <w:t>Санаторна,</w:t>
            </w:r>
            <w:r w:rsidR="00E3285D">
              <w:rPr>
                <w:bCs/>
                <w:szCs w:val="28"/>
              </w:rPr>
              <w:t xml:space="preserve"> будинок</w:t>
            </w:r>
            <w:r>
              <w:rPr>
                <w:bCs/>
                <w:szCs w:val="28"/>
              </w:rPr>
              <w:t> </w:t>
            </w:r>
            <w:r w:rsidRPr="00613594">
              <w:rPr>
                <w:bCs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F14B47" w14:textId="77777777" w:rsidR="00CD164A" w:rsidRDefault="00CD164A" w:rsidP="0061469E">
            <w:pPr>
              <w:spacing w:line="256" w:lineRule="auto"/>
              <w:jc w:val="center"/>
              <w:rPr>
                <w:szCs w:val="28"/>
              </w:rPr>
            </w:pPr>
            <w:r w:rsidRPr="00613594">
              <w:rPr>
                <w:color w:val="000000"/>
                <w:szCs w:val="28"/>
              </w:rPr>
              <w:t>1906874680000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991D" w14:textId="77777777" w:rsidR="00CD164A" w:rsidRDefault="00CD164A" w:rsidP="0061469E">
            <w:pPr>
              <w:spacing w:line="256" w:lineRule="auto"/>
              <w:jc w:val="center"/>
              <w:rPr>
                <w:bCs/>
                <w:szCs w:val="28"/>
              </w:rPr>
            </w:pPr>
            <w:r w:rsidRPr="00613594">
              <w:rPr>
                <w:bCs/>
                <w:szCs w:val="28"/>
              </w:rPr>
              <w:t>01.01.1960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E1D2" w14:textId="77777777" w:rsidR="00CD164A" w:rsidRDefault="00CD164A" w:rsidP="0061469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 w:rsidRPr="00613594">
              <w:rPr>
                <w:szCs w:val="28"/>
              </w:rPr>
              <w:t>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31E5" w14:textId="77777777" w:rsidR="00CD164A" w:rsidRDefault="00CD164A" w:rsidP="0061469E">
            <w:pPr>
              <w:spacing w:line="256" w:lineRule="auto"/>
              <w:jc w:val="center"/>
              <w:rPr>
                <w:bCs/>
                <w:szCs w:val="28"/>
              </w:rPr>
            </w:pPr>
            <w:r w:rsidRPr="00613594">
              <w:rPr>
                <w:bCs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FABB" w14:textId="77777777" w:rsidR="00CD164A" w:rsidRDefault="00CD164A" w:rsidP="0061469E">
            <w:pPr>
              <w:spacing w:line="256" w:lineRule="auto"/>
              <w:jc w:val="center"/>
              <w:rPr>
                <w:bCs/>
                <w:szCs w:val="28"/>
              </w:rPr>
            </w:pPr>
            <w:r w:rsidRPr="00613594">
              <w:rPr>
                <w:bCs/>
                <w:szCs w:val="28"/>
              </w:rPr>
              <w:t>0,00</w:t>
            </w:r>
          </w:p>
        </w:tc>
      </w:tr>
    </w:tbl>
    <w:p w14:paraId="79E91737" w14:textId="69915878" w:rsidR="00CD164A" w:rsidRDefault="00CD164A" w:rsidP="00CD164A">
      <w:pPr>
        <w:jc w:val="center"/>
        <w:rPr>
          <w:sz w:val="2"/>
          <w:szCs w:val="2"/>
          <w:lang w:val="ru-RU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 wp14:anchorId="0720200A" wp14:editId="518B56E4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1364350136" name="Пряма сполучна 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FD205" id="Пряма сполучна лінія 16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tn0Tu2AAAAAUBAAAPAAAAAAAAAAAAAAAAAAEEAABkcnMvZG93bnJldi54bWxQSwUGAAAAAAQA&#10;BADzAAAABgUAAAAA&#10;" o:allowincell="f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0" allowOverlap="1" wp14:anchorId="7679D2BB" wp14:editId="2093C33F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599869535" name="Пряма сполучна 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0AE3" id="Пряма сполучна лінія 15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3A964B7E" wp14:editId="38189D2C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671415151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1DBB5" id="Пряма сполучна лінія 14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32DAE87B" wp14:editId="3531A2DD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290003379" name="Пряма сполучна 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5322" id="Пряма сполучна лінія 1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0" allowOverlap="1" wp14:anchorId="13158A02" wp14:editId="7339C817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1663226187" name="Пряма сполучна ліні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F40CF" id="Пряма сполучна лінія 12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tn0Tu2AAAAAUBAAAPAAAAAAAAAAAAAAAAAAEEAABkcnMvZG93bnJldi54bWxQSwUGAAAAAAQA&#10;BADzAAAABgUAAAAA&#10;" o:allowincell="f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0" allowOverlap="1" wp14:anchorId="3C5C219A" wp14:editId="438E0EE6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70410356" name="Пряма сполучна ліні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8F0D2" id="Пряма сполучна лінія 11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0" allowOverlap="1" wp14:anchorId="3581F799" wp14:editId="51B784D6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1600822934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30C91" id="Пряма сполучна лінія 10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0" allowOverlap="1" wp14:anchorId="56047C93" wp14:editId="2092CF23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1269382782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1715" id="Пряма сполучна лінія 9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</w:p>
    <w:p w14:paraId="7E2C9B0D" w14:textId="77777777" w:rsidR="00CD164A" w:rsidRDefault="00CD164A" w:rsidP="00CD164A">
      <w:pPr>
        <w:jc w:val="both"/>
        <w:rPr>
          <w:szCs w:val="28"/>
          <w:lang w:eastAsia="en-US"/>
        </w:rPr>
      </w:pPr>
    </w:p>
    <w:p w14:paraId="10454E84" w14:textId="77777777" w:rsidR="00CD164A" w:rsidRDefault="00CD164A" w:rsidP="00CD164A">
      <w:pPr>
        <w:jc w:val="both"/>
        <w:rPr>
          <w:szCs w:val="28"/>
        </w:rPr>
      </w:pPr>
    </w:p>
    <w:p w14:paraId="1478A109" w14:textId="1F4D7503" w:rsidR="00F32A61" w:rsidRPr="006008DF" w:rsidRDefault="006008DF" w:rsidP="006008DF">
      <w:pPr>
        <w:ind w:firstLine="1134"/>
        <w:rPr>
          <w:b/>
          <w:bCs/>
          <w:szCs w:val="28"/>
        </w:rPr>
      </w:pPr>
      <w:r w:rsidRPr="006008DF">
        <w:rPr>
          <w:b/>
          <w:bCs/>
          <w:szCs w:val="28"/>
        </w:rPr>
        <w:t>Депутат Київської міської ради                                                                                   Микола КОНОПЕЛЬКО</w:t>
      </w:r>
    </w:p>
    <w:sectPr w:rsidR="00F32A61" w:rsidRPr="006008DF" w:rsidSect="00E92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74"/>
    <w:rsid w:val="0051521F"/>
    <w:rsid w:val="005B1606"/>
    <w:rsid w:val="006008DF"/>
    <w:rsid w:val="006C5BC8"/>
    <w:rsid w:val="00896216"/>
    <w:rsid w:val="00A076E6"/>
    <w:rsid w:val="00BC5756"/>
    <w:rsid w:val="00CD164A"/>
    <w:rsid w:val="00D64DDF"/>
    <w:rsid w:val="00E3285D"/>
    <w:rsid w:val="00E92174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1400"/>
  <w15:chartTrackingRefBased/>
  <w15:docId w15:val="{F7917830-D816-4DC7-B713-18799BCA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7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21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1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1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1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1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1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1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1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1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1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17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17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1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1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1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1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1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1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2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1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21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1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9217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1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217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9217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Рустам Ігорович</dc:creator>
  <cp:keywords/>
  <dc:description/>
  <cp:lastModifiedBy>Ірина Черновська</cp:lastModifiedBy>
  <cp:revision>6</cp:revision>
  <cp:lastPrinted>2024-08-21T09:09:00Z</cp:lastPrinted>
  <dcterms:created xsi:type="dcterms:W3CDTF">2024-08-21T08:43:00Z</dcterms:created>
  <dcterms:modified xsi:type="dcterms:W3CDTF">2024-08-27T07:51:00Z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2024-08-21T08:31:26Z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6849f27d-d480-4b3a-a2a7-9923d709d2b8</vt:lpwstr>
  </property>
  <property fmtid="{D5CDD505-2E9C-101B-9397-08002B2CF9AE}" pid="8" name="MSIP_Label_defa4170-0d19-0005-0004-bc88714345d2_ContentBits">
    <vt:lpwstr>0</vt:lpwstr>
  </property>
</Properties>
</file>