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57D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3057D">
        <w:rPr>
          <w:rFonts w:ascii="Times New Roman" w:hAnsi="Times New Roman" w:cs="Times New Roman"/>
          <w:b/>
          <w:sz w:val="28"/>
          <w:szCs w:val="28"/>
        </w:rPr>
        <w:t xml:space="preserve">у новій редакції  </w:t>
      </w:r>
    </w:p>
    <w:p w:rsidR="0043057D" w:rsidRDefault="0043057D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паспортів </w:t>
      </w:r>
      <w:r w:rsidR="00903F1F">
        <w:rPr>
          <w:rFonts w:ascii="Times New Roman" w:hAnsi="Times New Roman" w:cs="Times New Roman"/>
          <w:b/>
          <w:sz w:val="28"/>
          <w:szCs w:val="28"/>
        </w:rPr>
        <w:t>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юджетних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програм Київської </w:t>
      </w:r>
    </w:p>
    <w:p w:rsidR="00E416FF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b/>
          <w:sz w:val="28"/>
          <w:szCs w:val="28"/>
        </w:rPr>
        <w:t>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затверджених розпорядженням заступника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міського голови – секретаря Київської міської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ради від </w:t>
      </w:r>
      <w:r w:rsidR="0004270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.02.202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0427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затвердження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паспортів бюджетних програм Київської</w:t>
      </w:r>
    </w:p>
    <w:p w:rsidR="0043057D" w:rsidRPr="00D3423A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міської ради 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>у за № 1104/25881 зі змінами,</w:t>
      </w:r>
      <w:r w:rsidR="000755C9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43057D">
        <w:rPr>
          <w:rFonts w:ascii="Times New Roman" w:hAnsi="Times New Roman" w:cs="Times New Roman"/>
          <w:sz w:val="28"/>
          <w:szCs w:val="28"/>
        </w:rPr>
        <w:t>ь</w:t>
      </w:r>
      <w:r w:rsidR="000A78C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від 0</w:t>
      </w:r>
      <w:r w:rsidR="0004270C">
        <w:rPr>
          <w:rFonts w:ascii="Times New Roman" w:hAnsi="Times New Roman" w:cs="Times New Roman"/>
          <w:sz w:val="28"/>
          <w:szCs w:val="28"/>
        </w:rPr>
        <w:t>8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0A78CE">
        <w:rPr>
          <w:rFonts w:ascii="Times New Roman" w:hAnsi="Times New Roman" w:cs="Times New Roman"/>
          <w:sz w:val="28"/>
          <w:szCs w:val="28"/>
        </w:rPr>
        <w:t>удня 202</w:t>
      </w:r>
      <w:r w:rsidR="0004270C">
        <w:rPr>
          <w:rFonts w:ascii="Times New Roman" w:hAnsi="Times New Roman" w:cs="Times New Roman"/>
          <w:sz w:val="28"/>
          <w:szCs w:val="28"/>
        </w:rPr>
        <w:t>2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 xml:space="preserve">№ </w:t>
      </w:r>
      <w:r w:rsidR="0004270C">
        <w:rPr>
          <w:rFonts w:ascii="Times New Roman" w:hAnsi="Times New Roman" w:cs="Times New Roman"/>
          <w:sz w:val="28"/>
          <w:szCs w:val="28"/>
        </w:rPr>
        <w:t>5828/5869</w:t>
      </w:r>
      <w:r w:rsidR="000A78CE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E966B0">
        <w:rPr>
          <w:rFonts w:ascii="Times New Roman" w:hAnsi="Times New Roman" w:cs="Times New Roman"/>
          <w:sz w:val="28"/>
          <w:szCs w:val="28"/>
        </w:rPr>
        <w:t xml:space="preserve"> </w:t>
      </w:r>
      <w:r w:rsidR="00213C45" w:rsidRPr="000627C5">
        <w:rPr>
          <w:rFonts w:ascii="Times New Roman" w:hAnsi="Times New Roman" w:cs="Times New Roman"/>
          <w:sz w:val="28"/>
          <w:szCs w:val="28"/>
        </w:rPr>
        <w:t>та від</w:t>
      </w:r>
      <w:r w:rsidR="0004270C" w:rsidRPr="000627C5">
        <w:rPr>
          <w:rFonts w:ascii="Times New Roman" w:hAnsi="Times New Roman" w:cs="Times New Roman"/>
          <w:sz w:val="28"/>
          <w:szCs w:val="28"/>
        </w:rPr>
        <w:t xml:space="preserve"> </w:t>
      </w:r>
      <w:r w:rsidR="00C3037C">
        <w:rPr>
          <w:rFonts w:ascii="Times New Roman" w:hAnsi="Times New Roman" w:cs="Times New Roman"/>
          <w:sz w:val="28"/>
          <w:szCs w:val="28"/>
        </w:rPr>
        <w:t>23</w:t>
      </w:r>
      <w:r w:rsidR="00213C45" w:rsidRPr="000627C5">
        <w:rPr>
          <w:rFonts w:ascii="Times New Roman" w:hAnsi="Times New Roman" w:cs="Times New Roman"/>
          <w:sz w:val="28"/>
          <w:szCs w:val="28"/>
        </w:rPr>
        <w:t xml:space="preserve"> </w:t>
      </w:r>
      <w:r w:rsidR="00C3037C">
        <w:rPr>
          <w:rFonts w:ascii="Times New Roman" w:hAnsi="Times New Roman" w:cs="Times New Roman"/>
          <w:sz w:val="28"/>
          <w:szCs w:val="28"/>
        </w:rPr>
        <w:t>листопада</w:t>
      </w:r>
      <w:r w:rsidR="00C36967" w:rsidRPr="000627C5">
        <w:rPr>
          <w:rFonts w:ascii="Times New Roman" w:hAnsi="Times New Roman" w:cs="Times New Roman"/>
          <w:sz w:val="28"/>
          <w:szCs w:val="28"/>
        </w:rPr>
        <w:t xml:space="preserve"> </w:t>
      </w:r>
      <w:r w:rsidR="00213C45" w:rsidRPr="000627C5">
        <w:rPr>
          <w:rFonts w:ascii="Times New Roman" w:hAnsi="Times New Roman" w:cs="Times New Roman"/>
          <w:sz w:val="28"/>
          <w:szCs w:val="28"/>
        </w:rPr>
        <w:t>202</w:t>
      </w:r>
      <w:r w:rsidR="0004270C" w:rsidRPr="000627C5">
        <w:rPr>
          <w:rFonts w:ascii="Times New Roman" w:hAnsi="Times New Roman" w:cs="Times New Roman"/>
          <w:sz w:val="28"/>
          <w:szCs w:val="28"/>
        </w:rPr>
        <w:t>3</w:t>
      </w:r>
      <w:r w:rsidR="00213C45" w:rsidRPr="000627C5">
        <w:rPr>
          <w:rFonts w:ascii="Times New Roman" w:hAnsi="Times New Roman" w:cs="Times New Roman"/>
          <w:sz w:val="28"/>
          <w:szCs w:val="28"/>
        </w:rPr>
        <w:t xml:space="preserve"> року </w:t>
      </w:r>
      <w:r w:rsidR="00C303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3C45" w:rsidRPr="000627C5">
        <w:rPr>
          <w:rFonts w:ascii="Times New Roman" w:hAnsi="Times New Roman" w:cs="Times New Roman"/>
          <w:sz w:val="28"/>
          <w:szCs w:val="28"/>
        </w:rPr>
        <w:t xml:space="preserve">№ </w:t>
      </w:r>
      <w:r w:rsidR="00C3037C">
        <w:rPr>
          <w:rFonts w:ascii="Times New Roman" w:hAnsi="Times New Roman" w:cs="Times New Roman"/>
          <w:sz w:val="28"/>
          <w:szCs w:val="28"/>
        </w:rPr>
        <w:t>7398/7439</w:t>
      </w:r>
      <w:r w:rsidR="00213C45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Київської міської ради від 0</w:t>
      </w:r>
      <w:r w:rsidR="0004270C">
        <w:rPr>
          <w:rFonts w:ascii="Times New Roman" w:hAnsi="Times New Roman" w:cs="Times New Roman"/>
          <w:sz w:val="28"/>
          <w:szCs w:val="28"/>
        </w:rPr>
        <w:t>8</w:t>
      </w:r>
      <w:r w:rsidR="00213C45">
        <w:rPr>
          <w:rFonts w:ascii="Times New Roman" w:hAnsi="Times New Roman" w:cs="Times New Roman"/>
          <w:sz w:val="28"/>
          <w:szCs w:val="28"/>
        </w:rPr>
        <w:t xml:space="preserve"> грудня 202</w:t>
      </w:r>
      <w:r w:rsidR="0004270C">
        <w:rPr>
          <w:rFonts w:ascii="Times New Roman" w:hAnsi="Times New Roman" w:cs="Times New Roman"/>
          <w:sz w:val="28"/>
          <w:szCs w:val="28"/>
        </w:rPr>
        <w:t>2</w:t>
      </w:r>
      <w:r w:rsidR="00213C45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04270C">
        <w:rPr>
          <w:rFonts w:ascii="Times New Roman" w:hAnsi="Times New Roman" w:cs="Times New Roman"/>
          <w:sz w:val="28"/>
          <w:szCs w:val="28"/>
        </w:rPr>
        <w:t>5828/5869</w:t>
      </w:r>
      <w:r w:rsidR="00213C45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13C45">
        <w:rPr>
          <w:rFonts w:ascii="Times New Roman" w:hAnsi="Times New Roman" w:cs="Times New Roman"/>
          <w:sz w:val="28"/>
          <w:szCs w:val="28"/>
        </w:rPr>
        <w:t xml:space="preserve"> рік»</w:t>
      </w:r>
      <w:r w:rsidR="000A78CE">
        <w:rPr>
          <w:rFonts w:ascii="Times New Roman" w:hAnsi="Times New Roman" w:cs="Times New Roman"/>
          <w:sz w:val="28"/>
          <w:szCs w:val="28"/>
        </w:rPr>
        <w:t>:</w:t>
      </w:r>
      <w:r w:rsidR="0032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36" w:rsidRPr="00205849" w:rsidRDefault="000A78CE" w:rsidP="00205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Затвердити</w:t>
      </w:r>
      <w:r w:rsidR="00D02C7D">
        <w:rPr>
          <w:rFonts w:ascii="Times New Roman" w:hAnsi="Times New Roman" w:cs="Times New Roman"/>
          <w:sz w:val="28"/>
          <w:szCs w:val="28"/>
        </w:rPr>
        <w:t xml:space="preserve"> </w:t>
      </w:r>
      <w:r w:rsidR="0043057D">
        <w:rPr>
          <w:rFonts w:ascii="Times New Roman" w:hAnsi="Times New Roman" w:cs="Times New Roman"/>
          <w:sz w:val="28"/>
          <w:szCs w:val="28"/>
        </w:rPr>
        <w:t xml:space="preserve">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паспорти</w:t>
      </w:r>
      <w:r>
        <w:rPr>
          <w:rFonts w:ascii="Times New Roman" w:hAnsi="Times New Roman" w:cs="Times New Roman"/>
          <w:sz w:val="28"/>
          <w:szCs w:val="28"/>
        </w:rPr>
        <w:t xml:space="preserve"> бюджетних програм</w:t>
      </w:r>
      <w:r w:rsidR="000755C9">
        <w:rPr>
          <w:rFonts w:ascii="Times New Roman" w:hAnsi="Times New Roman" w:cs="Times New Roman"/>
          <w:sz w:val="28"/>
          <w:szCs w:val="28"/>
        </w:rPr>
        <w:t xml:space="preserve"> Київської міської ради (Секретаріат)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912316">
        <w:rPr>
          <w:rFonts w:ascii="Times New Roman" w:hAnsi="Times New Roman" w:cs="Times New Roman"/>
          <w:sz w:val="28"/>
          <w:szCs w:val="28"/>
        </w:rPr>
        <w:t xml:space="preserve"> рік </w:t>
      </w:r>
      <w:r w:rsidR="009112F1">
        <w:rPr>
          <w:rFonts w:ascii="Times New Roman" w:hAnsi="Times New Roman" w:cs="Times New Roman"/>
          <w:sz w:val="28"/>
          <w:szCs w:val="28"/>
        </w:rPr>
        <w:t>за КПКВК 0110150 «</w:t>
      </w:r>
      <w:r w:rsidR="009112F1" w:rsidRPr="000E4585">
        <w:rPr>
          <w:rFonts w:ascii="Times New Roman" w:hAnsi="Times New Roman" w:cs="Times New Roman"/>
          <w:sz w:val="28"/>
          <w:szCs w:val="28"/>
        </w:rPr>
        <w:t>Організаційне, інформаційно-аналітичне та матеріально-технічне забезпечення діяльності Київської міської ради (Секретаріат)</w:t>
      </w:r>
      <w:r w:rsidR="009112F1">
        <w:rPr>
          <w:rFonts w:ascii="Times New Roman" w:hAnsi="Times New Roman" w:cs="Times New Roman"/>
          <w:sz w:val="28"/>
          <w:szCs w:val="28"/>
        </w:rPr>
        <w:t>»</w:t>
      </w:r>
      <w:r w:rsidR="009112F1">
        <w:rPr>
          <w:rFonts w:ascii="Times New Roman" w:hAnsi="Times New Roman" w:cs="Times New Roman"/>
          <w:sz w:val="28"/>
          <w:szCs w:val="28"/>
        </w:rPr>
        <w:t xml:space="preserve">,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0111142 «Інші програми та заходи у сфері освіти», КПКВК 0113242 «Інші заходи у сфері соціального захисту і соціального забезпечення»</w:t>
      </w:r>
      <w:r w:rsidR="00A10CED">
        <w:rPr>
          <w:rFonts w:ascii="Times New Roman" w:hAnsi="Times New Roman" w:cs="Times New Roman"/>
          <w:sz w:val="28"/>
          <w:szCs w:val="28"/>
        </w:rPr>
        <w:t xml:space="preserve"> та</w:t>
      </w:r>
      <w:r w:rsidR="00327A36">
        <w:rPr>
          <w:rFonts w:ascii="Times New Roman" w:hAnsi="Times New Roman" w:cs="Times New Roman"/>
          <w:sz w:val="28"/>
          <w:szCs w:val="28"/>
        </w:rPr>
        <w:t xml:space="preserve"> </w:t>
      </w:r>
      <w:r w:rsidR="00327A36" w:rsidRPr="00912316">
        <w:rPr>
          <w:rFonts w:ascii="Times New Roman" w:hAnsi="Times New Roman" w:cs="Times New Roman"/>
          <w:sz w:val="28"/>
          <w:szCs w:val="28"/>
        </w:rPr>
        <w:t>КПКВК 0116090 «Інша діяльність у сфері житлово-комунального господарства</w:t>
      </w:r>
      <w:r w:rsidR="00327A36">
        <w:rPr>
          <w:rFonts w:ascii="Times New Roman" w:hAnsi="Times New Roman" w:cs="Times New Roman"/>
          <w:sz w:val="28"/>
          <w:szCs w:val="28"/>
        </w:rPr>
        <w:t>»</w:t>
      </w:r>
      <w:r w:rsidR="00535DEB">
        <w:rPr>
          <w:rFonts w:ascii="Times New Roman" w:hAnsi="Times New Roman" w:cs="Times New Roman"/>
          <w:sz w:val="28"/>
          <w:szCs w:val="28"/>
        </w:rPr>
        <w:t>,</w:t>
      </w:r>
      <w:r w:rsidR="0020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849" w:rsidRPr="00205849">
        <w:rPr>
          <w:rFonts w:ascii="Times New Roman" w:hAnsi="Times New Roman" w:cs="Times New Roman"/>
          <w:sz w:val="28"/>
          <w:szCs w:val="28"/>
        </w:rPr>
        <w:t>затверджен</w:t>
      </w:r>
      <w:r w:rsidR="00205849">
        <w:rPr>
          <w:rFonts w:ascii="Times New Roman" w:hAnsi="Times New Roman" w:cs="Times New Roman"/>
          <w:sz w:val="28"/>
          <w:szCs w:val="28"/>
        </w:rPr>
        <w:t>і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розпорядженням заступника міського голови – секретаря Київської міської ради від </w:t>
      </w:r>
      <w:r w:rsidR="0004270C">
        <w:rPr>
          <w:rFonts w:ascii="Times New Roman" w:hAnsi="Times New Roman" w:cs="Times New Roman"/>
          <w:sz w:val="28"/>
          <w:szCs w:val="28"/>
        </w:rPr>
        <w:t>10</w:t>
      </w:r>
      <w:r w:rsidR="00205849" w:rsidRPr="00205849">
        <w:rPr>
          <w:rFonts w:ascii="Times New Roman" w:hAnsi="Times New Roman" w:cs="Times New Roman"/>
          <w:sz w:val="28"/>
          <w:szCs w:val="28"/>
        </w:rPr>
        <w:t>.02.202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№ 1</w:t>
      </w:r>
      <w:r w:rsidR="0004270C">
        <w:rPr>
          <w:rFonts w:ascii="Times New Roman" w:hAnsi="Times New Roman" w:cs="Times New Roman"/>
          <w:sz w:val="28"/>
          <w:szCs w:val="28"/>
        </w:rPr>
        <w:t>5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«Про затвердження паспортів бюджетних програм Київської міської ради (Секретаріат)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рік», </w:t>
      </w:r>
      <w:r w:rsidR="00327A36" w:rsidRPr="00205849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213C45" w:rsidRDefault="00213C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395" w:rsidRDefault="0023539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CDB" w:rsidRDefault="00193CDB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F538EC" w:rsidRPr="00205849" w:rsidRDefault="00F21F9C" w:rsidP="0020584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6731C" w:rsidRPr="00D3423A" w:rsidSect="00205849">
      <w:pgSz w:w="11906" w:h="16838"/>
      <w:pgMar w:top="85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92"/>
    <w:rsid w:val="0004270C"/>
    <w:rsid w:val="000627C5"/>
    <w:rsid w:val="00074F61"/>
    <w:rsid w:val="000755C9"/>
    <w:rsid w:val="00081A2F"/>
    <w:rsid w:val="000A78CE"/>
    <w:rsid w:val="000B6C5A"/>
    <w:rsid w:val="000E4585"/>
    <w:rsid w:val="00103E10"/>
    <w:rsid w:val="001706F2"/>
    <w:rsid w:val="0018267D"/>
    <w:rsid w:val="00193CDB"/>
    <w:rsid w:val="001B43DE"/>
    <w:rsid w:val="001D00F5"/>
    <w:rsid w:val="001F2788"/>
    <w:rsid w:val="00205849"/>
    <w:rsid w:val="00213C45"/>
    <w:rsid w:val="00235395"/>
    <w:rsid w:val="0023604C"/>
    <w:rsid w:val="00296E5A"/>
    <w:rsid w:val="002B3792"/>
    <w:rsid w:val="00326867"/>
    <w:rsid w:val="00327A36"/>
    <w:rsid w:val="0035658F"/>
    <w:rsid w:val="003C5086"/>
    <w:rsid w:val="004155EB"/>
    <w:rsid w:val="0043057D"/>
    <w:rsid w:val="00442005"/>
    <w:rsid w:val="004541BD"/>
    <w:rsid w:val="00461F25"/>
    <w:rsid w:val="004840A7"/>
    <w:rsid w:val="004F49B8"/>
    <w:rsid w:val="00520A96"/>
    <w:rsid w:val="00535DEB"/>
    <w:rsid w:val="005740EC"/>
    <w:rsid w:val="0059787D"/>
    <w:rsid w:val="005D7F60"/>
    <w:rsid w:val="005E2632"/>
    <w:rsid w:val="005E742F"/>
    <w:rsid w:val="006A7575"/>
    <w:rsid w:val="006B31F1"/>
    <w:rsid w:val="006C05E5"/>
    <w:rsid w:val="00767753"/>
    <w:rsid w:val="007A32BB"/>
    <w:rsid w:val="007A61A0"/>
    <w:rsid w:val="007A74B7"/>
    <w:rsid w:val="007B1092"/>
    <w:rsid w:val="007C7C2F"/>
    <w:rsid w:val="00847D8B"/>
    <w:rsid w:val="00860217"/>
    <w:rsid w:val="00885387"/>
    <w:rsid w:val="008E3903"/>
    <w:rsid w:val="0090392F"/>
    <w:rsid w:val="00903F1F"/>
    <w:rsid w:val="00905F85"/>
    <w:rsid w:val="009112F1"/>
    <w:rsid w:val="00912316"/>
    <w:rsid w:val="0092591C"/>
    <w:rsid w:val="009346FC"/>
    <w:rsid w:val="00940BBD"/>
    <w:rsid w:val="009668D3"/>
    <w:rsid w:val="00A10CED"/>
    <w:rsid w:val="00A54527"/>
    <w:rsid w:val="00A61DDD"/>
    <w:rsid w:val="00A6718B"/>
    <w:rsid w:val="00AA1F0D"/>
    <w:rsid w:val="00AB734E"/>
    <w:rsid w:val="00B008B7"/>
    <w:rsid w:val="00BF746D"/>
    <w:rsid w:val="00C3037C"/>
    <w:rsid w:val="00C31836"/>
    <w:rsid w:val="00C36967"/>
    <w:rsid w:val="00C42D9C"/>
    <w:rsid w:val="00C97EF6"/>
    <w:rsid w:val="00CA095E"/>
    <w:rsid w:val="00CD4BFE"/>
    <w:rsid w:val="00CE0D7F"/>
    <w:rsid w:val="00CF4944"/>
    <w:rsid w:val="00D02C7D"/>
    <w:rsid w:val="00D16C53"/>
    <w:rsid w:val="00D3423A"/>
    <w:rsid w:val="00DF4820"/>
    <w:rsid w:val="00E101C6"/>
    <w:rsid w:val="00E416FF"/>
    <w:rsid w:val="00E6731C"/>
    <w:rsid w:val="00E966B0"/>
    <w:rsid w:val="00F03F80"/>
    <w:rsid w:val="00F21F9C"/>
    <w:rsid w:val="00F30AED"/>
    <w:rsid w:val="00F37914"/>
    <w:rsid w:val="00F538E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0D7F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Сагайдак Яна Венедиктівна</cp:lastModifiedBy>
  <cp:revision>30</cp:revision>
  <cp:lastPrinted>2023-09-13T06:24:00Z</cp:lastPrinted>
  <dcterms:created xsi:type="dcterms:W3CDTF">2022-02-09T10:59:00Z</dcterms:created>
  <dcterms:modified xsi:type="dcterms:W3CDTF">2023-12-01T09:57:00Z</dcterms:modified>
</cp:coreProperties>
</file>