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688" w:rsidRPr="00397D91" w:rsidRDefault="003C2688" w:rsidP="003C2688">
      <w:pPr>
        <w:spacing w:after="0" w:line="240" w:lineRule="auto"/>
        <w:ind w:left="-284"/>
        <w:jc w:val="center"/>
        <w:rPr>
          <w:rFonts w:ascii="Times New Roman" w:hAnsi="Times New Roman" w:cs="Times New Roman"/>
          <w:b/>
          <w:spacing w:val="18"/>
          <w:w w:val="66"/>
          <w:sz w:val="72"/>
          <w:szCs w:val="72"/>
        </w:rPr>
      </w:pPr>
      <w:r w:rsidRPr="00397D91">
        <w:rPr>
          <w:rFonts w:ascii="Times New Roman" w:hAnsi="Times New Roman" w:cs="Times New Roman"/>
          <w:b/>
          <w:noProof/>
          <w:spacing w:val="18"/>
          <w:w w:val="66"/>
          <w:sz w:val="56"/>
          <w:szCs w:val="56"/>
          <w:lang w:eastAsia="uk-UA"/>
        </w:rPr>
        <w:drawing>
          <wp:inline distT="0" distB="0" distL="0" distR="0" wp14:anchorId="39204FC8" wp14:editId="27A18379">
            <wp:extent cx="4857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66750"/>
                    </a:xfrm>
                    <a:prstGeom prst="rect">
                      <a:avLst/>
                    </a:prstGeom>
                    <a:noFill/>
                    <a:ln>
                      <a:noFill/>
                    </a:ln>
                  </pic:spPr>
                </pic:pic>
              </a:graphicData>
            </a:graphic>
          </wp:inline>
        </w:drawing>
      </w:r>
    </w:p>
    <w:p w:rsidR="003C2688" w:rsidRPr="00397D91" w:rsidRDefault="003C2688" w:rsidP="003C2688">
      <w:pPr>
        <w:spacing w:after="0" w:line="240" w:lineRule="auto"/>
        <w:ind w:left="-284"/>
        <w:jc w:val="center"/>
        <w:rPr>
          <w:rFonts w:ascii="Times New Roman" w:hAnsi="Times New Roman" w:cs="Times New Roman"/>
          <w:b/>
          <w:spacing w:val="18"/>
          <w:w w:val="66"/>
          <w:sz w:val="72"/>
        </w:rPr>
      </w:pPr>
      <w:r w:rsidRPr="00397D91">
        <w:rPr>
          <w:rFonts w:ascii="Times New Roman" w:hAnsi="Times New Roman" w:cs="Times New Roman"/>
          <w:b/>
          <w:spacing w:val="18"/>
          <w:w w:val="66"/>
          <w:sz w:val="72"/>
          <w:szCs w:val="72"/>
        </w:rPr>
        <w:t>КИЇВСЬКА МІСЬ</w:t>
      </w:r>
      <w:r w:rsidRPr="00397D91">
        <w:rPr>
          <w:rFonts w:ascii="Times New Roman" w:hAnsi="Times New Roman" w:cs="Times New Roman"/>
          <w:b/>
          <w:spacing w:val="18"/>
          <w:w w:val="66"/>
          <w:sz w:val="72"/>
        </w:rPr>
        <w:t>КА РАДА</w:t>
      </w:r>
    </w:p>
    <w:p w:rsidR="003C2688" w:rsidRPr="00397D91" w:rsidRDefault="003C2688" w:rsidP="003C2688">
      <w:pPr>
        <w:pStyle w:val="2"/>
        <w:pBdr>
          <w:bottom w:val="thinThickThinSmallGap" w:sz="24" w:space="2" w:color="auto"/>
        </w:pBdr>
        <w:spacing w:before="0" w:beforeAutospacing="0" w:after="0" w:afterAutospacing="0"/>
        <w:ind w:left="-284"/>
        <w:jc w:val="center"/>
        <w:rPr>
          <w:i/>
          <w:spacing w:val="18"/>
          <w:w w:val="90"/>
          <w:sz w:val="28"/>
          <w:szCs w:val="32"/>
        </w:rPr>
      </w:pPr>
      <w:r w:rsidRPr="00397D91">
        <w:rPr>
          <w:spacing w:val="18"/>
          <w:w w:val="90"/>
          <w:sz w:val="28"/>
          <w:szCs w:val="32"/>
        </w:rPr>
        <w:t>ІІ СЕСIЯ   ІХ СКЛИКАННЯ</w:t>
      </w:r>
    </w:p>
    <w:p w:rsidR="003C2688" w:rsidRPr="00397D91" w:rsidRDefault="003C2688" w:rsidP="003C2688">
      <w:pPr>
        <w:tabs>
          <w:tab w:val="left" w:pos="3630"/>
        </w:tabs>
        <w:spacing w:after="0" w:line="240" w:lineRule="auto"/>
        <w:ind w:left="-284"/>
        <w:jc w:val="center"/>
        <w:rPr>
          <w:rFonts w:ascii="Times New Roman" w:hAnsi="Times New Roman" w:cs="Times New Roman"/>
          <w:i/>
          <w:sz w:val="20"/>
        </w:rPr>
      </w:pPr>
    </w:p>
    <w:p w:rsidR="003C2688" w:rsidRPr="00397D91" w:rsidRDefault="003C2688" w:rsidP="003C2688">
      <w:pPr>
        <w:spacing w:after="0" w:line="240" w:lineRule="auto"/>
        <w:ind w:left="-284"/>
        <w:jc w:val="center"/>
        <w:rPr>
          <w:rFonts w:ascii="Times New Roman" w:hAnsi="Times New Roman" w:cs="Times New Roman"/>
          <w:b/>
          <w:sz w:val="48"/>
          <w:szCs w:val="52"/>
        </w:rPr>
      </w:pPr>
      <w:r w:rsidRPr="00397D91">
        <w:rPr>
          <w:rFonts w:ascii="Times New Roman" w:hAnsi="Times New Roman" w:cs="Times New Roman"/>
          <w:b/>
          <w:sz w:val="48"/>
          <w:szCs w:val="52"/>
        </w:rPr>
        <w:t>РІШЕННЯ</w:t>
      </w:r>
    </w:p>
    <w:p w:rsidR="003C2688" w:rsidRPr="00397D91" w:rsidRDefault="003C2688" w:rsidP="003C2688">
      <w:pPr>
        <w:spacing w:after="0" w:line="240" w:lineRule="auto"/>
        <w:ind w:left="-284"/>
        <w:jc w:val="center"/>
        <w:rPr>
          <w:rFonts w:ascii="Times New Roman" w:hAnsi="Times New Roman" w:cs="Times New Roman"/>
        </w:rPr>
      </w:pPr>
    </w:p>
    <w:p w:rsidR="003C2688" w:rsidRPr="00397D91" w:rsidRDefault="003C2688" w:rsidP="003C2688">
      <w:pPr>
        <w:spacing w:after="0" w:line="240" w:lineRule="auto"/>
        <w:ind w:left="-284"/>
        <w:rPr>
          <w:rFonts w:ascii="Times New Roman" w:hAnsi="Times New Roman" w:cs="Times New Roman"/>
          <w:b/>
          <w:sz w:val="28"/>
          <w:szCs w:val="28"/>
        </w:rPr>
      </w:pPr>
      <w:r w:rsidRPr="00397D91">
        <w:rPr>
          <w:rFonts w:ascii="Times New Roman" w:hAnsi="Times New Roman" w:cs="Times New Roman"/>
          <w:sz w:val="28"/>
          <w:szCs w:val="28"/>
        </w:rPr>
        <w:t>____________№_______________</w:t>
      </w:r>
    </w:p>
    <w:p w:rsidR="003C2688" w:rsidRPr="00300084" w:rsidRDefault="003C2688" w:rsidP="00300084">
      <w:pPr>
        <w:spacing w:after="0" w:line="240" w:lineRule="auto"/>
        <w:ind w:left="7922"/>
        <w:jc w:val="both"/>
        <w:rPr>
          <w:rFonts w:ascii="Times New Roman" w:hAnsi="Times New Roman" w:cs="Times New Roman"/>
          <w:b/>
          <w:sz w:val="28"/>
          <w:szCs w:val="28"/>
        </w:rPr>
      </w:pPr>
      <w:proofErr w:type="spellStart"/>
      <w:r w:rsidRPr="00300084">
        <w:rPr>
          <w:rFonts w:ascii="Times New Roman" w:hAnsi="Times New Roman" w:cs="Times New Roman"/>
          <w:b/>
          <w:sz w:val="28"/>
          <w:szCs w:val="28"/>
        </w:rPr>
        <w:t>П</w:t>
      </w:r>
      <w:r w:rsidR="003275F8">
        <w:rPr>
          <w:rFonts w:ascii="Times New Roman" w:hAnsi="Times New Roman" w:cs="Times New Roman"/>
          <w:b/>
          <w:sz w:val="28"/>
          <w:szCs w:val="28"/>
        </w:rPr>
        <w:t>роєкт</w:t>
      </w:r>
      <w:proofErr w:type="spellEnd"/>
    </w:p>
    <w:p w:rsidR="005077F6" w:rsidRDefault="005077F6" w:rsidP="00E63275">
      <w:pPr>
        <w:pStyle w:val="2"/>
        <w:spacing w:before="0" w:beforeAutospacing="0" w:after="0" w:afterAutospacing="0"/>
        <w:ind w:left="709" w:right="3260"/>
        <w:jc w:val="both"/>
        <w:rPr>
          <w:color w:val="000000"/>
          <w:sz w:val="28"/>
          <w:szCs w:val="28"/>
        </w:rPr>
      </w:pPr>
      <w:bookmarkStart w:id="0" w:name="6"/>
      <w:bookmarkStart w:id="1" w:name="9"/>
      <w:bookmarkStart w:id="2" w:name="_Hlk145934797"/>
      <w:bookmarkEnd w:id="0"/>
      <w:bookmarkEnd w:id="1"/>
    </w:p>
    <w:p w:rsidR="005077F6" w:rsidRDefault="008675D2" w:rsidP="00E63275">
      <w:pPr>
        <w:pStyle w:val="2"/>
        <w:spacing w:before="0" w:beforeAutospacing="0" w:after="0" w:afterAutospacing="0"/>
        <w:ind w:left="709" w:right="3260"/>
        <w:jc w:val="both"/>
        <w:rPr>
          <w:sz w:val="28"/>
          <w:szCs w:val="28"/>
        </w:rPr>
      </w:pPr>
      <w:r>
        <w:rPr>
          <w:sz w:val="28"/>
          <w:szCs w:val="28"/>
        </w:rPr>
        <w:t xml:space="preserve">Про звернення </w:t>
      </w:r>
      <w:r w:rsidR="005077F6" w:rsidRPr="00DC6354">
        <w:rPr>
          <w:sz w:val="28"/>
          <w:szCs w:val="28"/>
        </w:rPr>
        <w:t>Київської міської ради до Кабінету Міністрів України, Міністерства фінансів України, Національного банку України, акціонерного товариства «Державний ощадний банк України», публічного акціонерного товариства акціонерного банку «</w:t>
      </w:r>
      <w:proofErr w:type="spellStart"/>
      <w:r w:rsidR="005077F6" w:rsidRPr="00DC6354">
        <w:rPr>
          <w:sz w:val="28"/>
          <w:szCs w:val="28"/>
        </w:rPr>
        <w:t>Укргазбанк</w:t>
      </w:r>
      <w:proofErr w:type="spellEnd"/>
      <w:r w:rsidR="005077F6" w:rsidRPr="00DC6354">
        <w:rPr>
          <w:sz w:val="28"/>
          <w:szCs w:val="28"/>
        </w:rPr>
        <w:t>» щодо недопущення можл</w:t>
      </w:r>
      <w:r w:rsidR="003275F8">
        <w:rPr>
          <w:sz w:val="28"/>
          <w:szCs w:val="28"/>
        </w:rPr>
        <w:t>ивого продажу земельних ділянок</w:t>
      </w:r>
    </w:p>
    <w:p w:rsidR="003275F8" w:rsidRDefault="003275F8" w:rsidP="00E63275">
      <w:pPr>
        <w:pStyle w:val="2"/>
        <w:spacing w:before="0" w:beforeAutospacing="0" w:after="0" w:afterAutospacing="0"/>
        <w:ind w:left="709" w:right="3260"/>
        <w:jc w:val="both"/>
        <w:rPr>
          <w:color w:val="000000"/>
          <w:sz w:val="28"/>
          <w:szCs w:val="28"/>
        </w:rPr>
      </w:pPr>
    </w:p>
    <w:bookmarkEnd w:id="2"/>
    <w:p w:rsidR="009426B2" w:rsidRPr="00397D91" w:rsidRDefault="009426B2" w:rsidP="00E63275">
      <w:pPr>
        <w:pStyle w:val="2"/>
        <w:spacing w:before="0" w:beforeAutospacing="0" w:after="0" w:afterAutospacing="0"/>
        <w:ind w:left="709" w:right="3260"/>
        <w:jc w:val="both"/>
        <w:rPr>
          <w:sz w:val="28"/>
          <w:szCs w:val="28"/>
        </w:rPr>
      </w:pPr>
    </w:p>
    <w:p w:rsidR="003C2688" w:rsidRPr="00397D91" w:rsidRDefault="003C2688" w:rsidP="003C2688">
      <w:pPr>
        <w:pStyle w:val="a3"/>
        <w:spacing w:before="0" w:beforeAutospacing="0" w:after="0" w:afterAutospacing="0"/>
        <w:ind w:firstLine="709"/>
        <w:jc w:val="both"/>
        <w:rPr>
          <w:sz w:val="28"/>
          <w:szCs w:val="28"/>
        </w:rPr>
      </w:pPr>
      <w:r w:rsidRPr="00397D91">
        <w:rPr>
          <w:sz w:val="28"/>
          <w:szCs w:val="28"/>
        </w:rPr>
        <w:t xml:space="preserve">Відповідно до </w:t>
      </w:r>
      <w:r>
        <w:rPr>
          <w:sz w:val="28"/>
          <w:szCs w:val="28"/>
        </w:rPr>
        <w:t xml:space="preserve">законів України «Про місцеве самоврядування в Україні», «Про столицю України – місто-герой Київ», з метою </w:t>
      </w:r>
      <w:r w:rsidR="006E031A">
        <w:rPr>
          <w:sz w:val="28"/>
          <w:szCs w:val="28"/>
        </w:rPr>
        <w:t xml:space="preserve">захисту </w:t>
      </w:r>
      <w:r w:rsidR="007F3AB7">
        <w:rPr>
          <w:sz w:val="28"/>
          <w:szCs w:val="28"/>
        </w:rPr>
        <w:t xml:space="preserve">інтересів </w:t>
      </w:r>
      <w:r w:rsidR="006E031A">
        <w:rPr>
          <w:sz w:val="28"/>
          <w:szCs w:val="28"/>
        </w:rPr>
        <w:t>територіальн</w:t>
      </w:r>
      <w:r w:rsidR="007F3AB7">
        <w:rPr>
          <w:sz w:val="28"/>
          <w:szCs w:val="28"/>
        </w:rPr>
        <w:t>ої громади міста Києва</w:t>
      </w:r>
      <w:r w:rsidR="003275F8">
        <w:rPr>
          <w:sz w:val="28"/>
          <w:szCs w:val="28"/>
        </w:rPr>
        <w:t xml:space="preserve"> у сфері </w:t>
      </w:r>
      <w:r w:rsidRPr="00397D91">
        <w:rPr>
          <w:sz w:val="28"/>
          <w:szCs w:val="28"/>
        </w:rPr>
        <w:t>, Київська міська рада</w:t>
      </w:r>
    </w:p>
    <w:p w:rsidR="003C2688" w:rsidRPr="00397D91" w:rsidRDefault="003C2688" w:rsidP="003C2688">
      <w:pPr>
        <w:pStyle w:val="a3"/>
        <w:spacing w:before="0" w:beforeAutospacing="0" w:after="0" w:afterAutospacing="0"/>
        <w:ind w:firstLine="709"/>
        <w:jc w:val="both"/>
        <w:rPr>
          <w:sz w:val="28"/>
          <w:szCs w:val="28"/>
        </w:rPr>
      </w:pPr>
      <w:r w:rsidRPr="00397D91">
        <w:rPr>
          <w:sz w:val="28"/>
          <w:szCs w:val="28"/>
        </w:rPr>
        <w:t xml:space="preserve"> </w:t>
      </w:r>
    </w:p>
    <w:p w:rsidR="003C2688" w:rsidRPr="00397D91" w:rsidRDefault="003C2688" w:rsidP="003C2688">
      <w:pPr>
        <w:pStyle w:val="a3"/>
        <w:spacing w:before="0" w:beforeAutospacing="0" w:after="0" w:afterAutospacing="0"/>
        <w:ind w:firstLine="709"/>
        <w:jc w:val="both"/>
        <w:rPr>
          <w:b/>
          <w:sz w:val="28"/>
          <w:szCs w:val="28"/>
        </w:rPr>
      </w:pPr>
      <w:r w:rsidRPr="00397D91">
        <w:rPr>
          <w:b/>
          <w:sz w:val="28"/>
          <w:szCs w:val="28"/>
        </w:rPr>
        <w:t>ВИРІШИЛА:</w:t>
      </w:r>
    </w:p>
    <w:p w:rsidR="003C2688" w:rsidRPr="00397D91" w:rsidRDefault="003C2688" w:rsidP="009426B2">
      <w:pPr>
        <w:pStyle w:val="a3"/>
        <w:spacing w:before="0" w:beforeAutospacing="0" w:after="0" w:afterAutospacing="0"/>
        <w:ind w:firstLine="709"/>
        <w:jc w:val="both"/>
        <w:rPr>
          <w:sz w:val="28"/>
          <w:szCs w:val="28"/>
        </w:rPr>
      </w:pPr>
      <w:bookmarkStart w:id="3" w:name="7"/>
      <w:bookmarkEnd w:id="3"/>
    </w:p>
    <w:p w:rsidR="009426B2" w:rsidRPr="00AB438E" w:rsidRDefault="003C2688" w:rsidP="00AB438E">
      <w:pPr>
        <w:pStyle w:val="a3"/>
        <w:numPr>
          <w:ilvl w:val="0"/>
          <w:numId w:val="1"/>
        </w:numPr>
        <w:spacing w:before="0" w:beforeAutospacing="0" w:after="0" w:afterAutospacing="0"/>
        <w:ind w:left="0" w:firstLine="709"/>
        <w:jc w:val="both"/>
        <w:rPr>
          <w:sz w:val="28"/>
          <w:szCs w:val="28"/>
        </w:rPr>
      </w:pPr>
      <w:r w:rsidRPr="00397D91">
        <w:rPr>
          <w:sz w:val="28"/>
          <w:szCs w:val="28"/>
        </w:rPr>
        <w:t xml:space="preserve">Направити звернення </w:t>
      </w:r>
      <w:r w:rsidR="009426B2" w:rsidRPr="009426B2">
        <w:rPr>
          <w:bCs/>
          <w:color w:val="000000"/>
          <w:sz w:val="28"/>
          <w:szCs w:val="28"/>
        </w:rPr>
        <w:t>Київської міської ради до</w:t>
      </w:r>
      <w:r w:rsidR="00364BD8">
        <w:rPr>
          <w:bCs/>
          <w:color w:val="000000"/>
          <w:sz w:val="28"/>
          <w:szCs w:val="28"/>
        </w:rPr>
        <w:t xml:space="preserve"> </w:t>
      </w:r>
      <w:r w:rsidR="00364BD8" w:rsidRPr="00364BD8">
        <w:rPr>
          <w:sz w:val="28"/>
          <w:szCs w:val="28"/>
        </w:rPr>
        <w:t>Кабінету Міністрів України, Міністерства фінансів України, Національного банку України, акціонерного товариства «Державний ощадний банк України», публічного акціонерного товариства акціонерного банку «</w:t>
      </w:r>
      <w:proofErr w:type="spellStart"/>
      <w:r w:rsidR="00364BD8" w:rsidRPr="00364BD8">
        <w:rPr>
          <w:sz w:val="28"/>
          <w:szCs w:val="28"/>
        </w:rPr>
        <w:t>Украгазбанк</w:t>
      </w:r>
      <w:proofErr w:type="spellEnd"/>
      <w:r w:rsidR="00364BD8" w:rsidRPr="00364BD8">
        <w:rPr>
          <w:sz w:val="28"/>
          <w:szCs w:val="28"/>
        </w:rPr>
        <w:t xml:space="preserve">» щодо недопущення можливого продажу земельних ділянок </w:t>
      </w:r>
      <w:r w:rsidRPr="00397D91">
        <w:rPr>
          <w:sz w:val="28"/>
          <w:szCs w:val="28"/>
        </w:rPr>
        <w:t>згідно з додатком до цього рішення.</w:t>
      </w:r>
    </w:p>
    <w:p w:rsidR="003C2688" w:rsidRDefault="003C2688" w:rsidP="009426B2">
      <w:pPr>
        <w:pStyle w:val="a3"/>
        <w:numPr>
          <w:ilvl w:val="0"/>
          <w:numId w:val="1"/>
        </w:numPr>
        <w:spacing w:before="0" w:beforeAutospacing="0" w:after="0" w:afterAutospacing="0"/>
        <w:ind w:left="0" w:firstLine="709"/>
        <w:jc w:val="both"/>
        <w:rPr>
          <w:sz w:val="28"/>
          <w:szCs w:val="28"/>
        </w:rPr>
      </w:pPr>
      <w:bookmarkStart w:id="4" w:name="8"/>
      <w:bookmarkEnd w:id="4"/>
      <w:r w:rsidRPr="00397D91">
        <w:rPr>
          <w:sz w:val="28"/>
          <w:szCs w:val="28"/>
        </w:rPr>
        <w:t>Оприлюднити це рішення Київської міської ради у спосіб, визначений чинним законодавством.</w:t>
      </w:r>
    </w:p>
    <w:p w:rsidR="003C2688" w:rsidRPr="00397D91" w:rsidRDefault="003C2688" w:rsidP="009426B2">
      <w:pPr>
        <w:spacing w:after="0" w:line="240" w:lineRule="auto"/>
        <w:ind w:firstLine="709"/>
        <w:jc w:val="both"/>
        <w:rPr>
          <w:rFonts w:ascii="Times New Roman" w:eastAsia="Times New Roman" w:hAnsi="Times New Roman" w:cs="Times New Roman"/>
          <w:sz w:val="28"/>
          <w:szCs w:val="28"/>
          <w:lang w:eastAsia="uk-UA"/>
        </w:rPr>
      </w:pPr>
      <w:r w:rsidRPr="00397D91">
        <w:rPr>
          <w:rFonts w:ascii="Times New Roman" w:eastAsia="Times New Roman" w:hAnsi="Times New Roman" w:cs="Times New Roman"/>
          <w:sz w:val="28"/>
          <w:szCs w:val="28"/>
          <w:lang w:eastAsia="uk-UA"/>
        </w:rPr>
        <w:t xml:space="preserve">3. Контроль за виконанням цього рішення покласти на постійну комісію Київської міської ради з питань </w:t>
      </w:r>
      <w:r w:rsidRPr="00397D91">
        <w:rPr>
          <w:rFonts w:ascii="Times New Roman" w:hAnsi="Times New Roman" w:cs="Times New Roman"/>
          <w:sz w:val="28"/>
          <w:szCs w:val="28"/>
          <w:shd w:val="clear" w:color="auto" w:fill="FFFFFF"/>
        </w:rPr>
        <w:t>регламенту, депутатської етики та запобігання корупції</w:t>
      </w:r>
      <w:r w:rsidRPr="00397D91">
        <w:rPr>
          <w:rFonts w:ascii="Times New Roman" w:eastAsia="Times New Roman" w:hAnsi="Times New Roman" w:cs="Times New Roman"/>
          <w:sz w:val="28"/>
          <w:szCs w:val="28"/>
          <w:lang w:eastAsia="uk-UA"/>
        </w:rPr>
        <w:t>.</w:t>
      </w:r>
    </w:p>
    <w:p w:rsidR="003C2688" w:rsidRPr="00397D91" w:rsidRDefault="003C2688" w:rsidP="003C2688">
      <w:pPr>
        <w:spacing w:after="0" w:line="240" w:lineRule="auto"/>
        <w:ind w:firstLine="709"/>
        <w:jc w:val="both"/>
        <w:rPr>
          <w:rFonts w:ascii="Times New Roman" w:eastAsia="Times New Roman" w:hAnsi="Times New Roman" w:cs="Times New Roman"/>
          <w:sz w:val="28"/>
          <w:szCs w:val="28"/>
          <w:lang w:eastAsia="uk-UA"/>
        </w:rPr>
      </w:pPr>
    </w:p>
    <w:p w:rsidR="003C2688" w:rsidRPr="00397D91" w:rsidRDefault="003C2688" w:rsidP="003C2688">
      <w:pPr>
        <w:spacing w:after="0" w:line="240" w:lineRule="auto"/>
        <w:rPr>
          <w:rFonts w:ascii="Times New Roman" w:eastAsia="Times New Roman" w:hAnsi="Times New Roman" w:cs="Times New Roman"/>
          <w:sz w:val="28"/>
          <w:szCs w:val="28"/>
          <w:lang w:eastAsia="uk-UA"/>
        </w:rPr>
      </w:pPr>
      <w:bookmarkStart w:id="5" w:name="10"/>
      <w:bookmarkEnd w:id="5"/>
      <w:r w:rsidRPr="00397D91">
        <w:rPr>
          <w:rFonts w:ascii="Times New Roman" w:eastAsia="Times New Roman" w:hAnsi="Times New Roman" w:cs="Times New Roman"/>
          <w:sz w:val="28"/>
          <w:szCs w:val="28"/>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3C2688" w:rsidRPr="00397D91" w:rsidTr="00477E92">
        <w:trPr>
          <w:tblCellSpacing w:w="22" w:type="dxa"/>
        </w:trPr>
        <w:tc>
          <w:tcPr>
            <w:tcW w:w="2500" w:type="pct"/>
            <w:vAlign w:val="center"/>
            <w:hideMark/>
          </w:tcPr>
          <w:p w:rsidR="003C2688" w:rsidRPr="00397D91" w:rsidRDefault="003C2688" w:rsidP="00477E92">
            <w:pPr>
              <w:spacing w:after="0" w:line="240" w:lineRule="auto"/>
              <w:jc w:val="center"/>
              <w:rPr>
                <w:rFonts w:ascii="Times New Roman" w:eastAsia="Times New Roman" w:hAnsi="Times New Roman" w:cs="Times New Roman"/>
                <w:sz w:val="28"/>
                <w:szCs w:val="28"/>
                <w:lang w:eastAsia="uk-UA"/>
              </w:rPr>
            </w:pPr>
            <w:bookmarkStart w:id="6" w:name="11"/>
            <w:bookmarkEnd w:id="6"/>
            <w:r w:rsidRPr="00397D91">
              <w:rPr>
                <w:rFonts w:ascii="Times New Roman" w:eastAsia="Times New Roman" w:hAnsi="Times New Roman" w:cs="Times New Roman"/>
                <w:b/>
                <w:bCs/>
                <w:sz w:val="28"/>
                <w:szCs w:val="28"/>
                <w:lang w:eastAsia="uk-UA"/>
              </w:rPr>
              <w:t>Київський міський голова</w:t>
            </w:r>
          </w:p>
        </w:tc>
        <w:tc>
          <w:tcPr>
            <w:tcW w:w="2500" w:type="pct"/>
            <w:vAlign w:val="center"/>
            <w:hideMark/>
          </w:tcPr>
          <w:p w:rsidR="003C2688" w:rsidRPr="00397D91" w:rsidRDefault="003C2688" w:rsidP="00477E92">
            <w:pPr>
              <w:spacing w:after="0" w:line="240" w:lineRule="auto"/>
              <w:jc w:val="center"/>
              <w:rPr>
                <w:rFonts w:ascii="Times New Roman" w:eastAsia="Times New Roman" w:hAnsi="Times New Roman" w:cs="Times New Roman"/>
                <w:sz w:val="28"/>
                <w:szCs w:val="28"/>
                <w:lang w:eastAsia="uk-UA"/>
              </w:rPr>
            </w:pPr>
            <w:bookmarkStart w:id="7" w:name="12"/>
            <w:bookmarkEnd w:id="7"/>
            <w:r w:rsidRPr="00397D91">
              <w:rPr>
                <w:rFonts w:ascii="Times New Roman" w:eastAsia="Times New Roman" w:hAnsi="Times New Roman" w:cs="Times New Roman"/>
                <w:b/>
                <w:bCs/>
                <w:sz w:val="28"/>
                <w:szCs w:val="28"/>
                <w:lang w:eastAsia="uk-UA"/>
              </w:rPr>
              <w:t>Віталій КЛИЧКО</w:t>
            </w:r>
          </w:p>
        </w:tc>
      </w:tr>
    </w:tbl>
    <w:p w:rsidR="003C2688" w:rsidRDefault="003C2688" w:rsidP="003C2688">
      <w:pPr>
        <w:spacing w:after="0" w:line="240" w:lineRule="auto"/>
        <w:rPr>
          <w:rFonts w:ascii="Times New Roman" w:hAnsi="Times New Roman" w:cs="Times New Roman"/>
          <w:sz w:val="28"/>
          <w:szCs w:val="28"/>
        </w:rPr>
      </w:pPr>
    </w:p>
    <w:p w:rsidR="003C2688" w:rsidRPr="00397D91" w:rsidRDefault="003C2688" w:rsidP="003C2688">
      <w:pPr>
        <w:spacing w:after="0" w:line="240" w:lineRule="auto"/>
        <w:rPr>
          <w:rFonts w:ascii="Times New Roman" w:hAnsi="Times New Roman" w:cs="Times New Roman"/>
          <w:sz w:val="28"/>
          <w:szCs w:val="28"/>
        </w:rPr>
      </w:pPr>
      <w:r w:rsidRPr="00397D91">
        <w:rPr>
          <w:rFonts w:ascii="Times New Roman" w:hAnsi="Times New Roman" w:cs="Times New Roman"/>
          <w:sz w:val="28"/>
          <w:szCs w:val="28"/>
        </w:rPr>
        <w:lastRenderedPageBreak/>
        <w:t>ПОДАННЯ:</w:t>
      </w:r>
    </w:p>
    <w:p w:rsidR="003C2688" w:rsidRPr="00397D91" w:rsidRDefault="003C2688" w:rsidP="003C2688">
      <w:pPr>
        <w:spacing w:after="0" w:line="240" w:lineRule="auto"/>
        <w:rPr>
          <w:rFonts w:ascii="Times New Roman" w:hAnsi="Times New Roman" w:cs="Times New Roman"/>
          <w:sz w:val="28"/>
          <w:szCs w:val="28"/>
        </w:rPr>
      </w:pPr>
    </w:p>
    <w:p w:rsidR="002872E4" w:rsidRPr="002872E4" w:rsidRDefault="002872E4" w:rsidP="002872E4">
      <w:pPr>
        <w:tabs>
          <w:tab w:val="left" w:pos="6096"/>
        </w:tabs>
        <w:spacing w:after="0" w:line="240" w:lineRule="auto"/>
        <w:rPr>
          <w:rFonts w:ascii="Times New Roman" w:hAnsi="Times New Roman" w:cs="Times New Roman"/>
          <w:sz w:val="28"/>
          <w:szCs w:val="28"/>
        </w:rPr>
      </w:pPr>
      <w:r w:rsidRPr="002872E4">
        <w:rPr>
          <w:rFonts w:ascii="Times New Roman" w:hAnsi="Times New Roman" w:cs="Times New Roman"/>
          <w:sz w:val="28"/>
          <w:szCs w:val="28"/>
        </w:rPr>
        <w:t xml:space="preserve">Заступник міського голови – </w:t>
      </w:r>
    </w:p>
    <w:p w:rsidR="003C2688" w:rsidRPr="00397D91" w:rsidRDefault="002872E4" w:rsidP="002872E4">
      <w:pPr>
        <w:tabs>
          <w:tab w:val="left" w:pos="6096"/>
        </w:tabs>
        <w:spacing w:after="0" w:line="240" w:lineRule="auto"/>
        <w:rPr>
          <w:rFonts w:ascii="Times New Roman" w:hAnsi="Times New Roman" w:cs="Times New Roman"/>
          <w:sz w:val="28"/>
          <w:szCs w:val="28"/>
        </w:rPr>
      </w:pPr>
      <w:r w:rsidRPr="002872E4">
        <w:rPr>
          <w:rFonts w:ascii="Times New Roman" w:hAnsi="Times New Roman" w:cs="Times New Roman"/>
          <w:sz w:val="28"/>
          <w:szCs w:val="28"/>
        </w:rPr>
        <w:t>секретар Київської міської ради</w:t>
      </w:r>
      <w:r w:rsidRPr="002872E4">
        <w:t xml:space="preserve"> </w:t>
      </w:r>
      <w:r>
        <w:tab/>
        <w:t xml:space="preserve">    </w:t>
      </w:r>
      <w:r w:rsidRPr="002872E4">
        <w:rPr>
          <w:rFonts w:ascii="Times New Roman" w:hAnsi="Times New Roman" w:cs="Times New Roman"/>
          <w:sz w:val="28"/>
          <w:szCs w:val="28"/>
        </w:rPr>
        <w:t>Володимир БОНДАРЕНКО</w:t>
      </w:r>
    </w:p>
    <w:p w:rsidR="003C2688" w:rsidRPr="00397D91" w:rsidRDefault="003C2688" w:rsidP="003C2688">
      <w:pPr>
        <w:tabs>
          <w:tab w:val="left" w:pos="6096"/>
        </w:tabs>
        <w:spacing w:after="0" w:line="240" w:lineRule="auto"/>
        <w:rPr>
          <w:rFonts w:ascii="Times New Roman" w:hAnsi="Times New Roman" w:cs="Times New Roman"/>
          <w:sz w:val="28"/>
          <w:szCs w:val="28"/>
        </w:rPr>
      </w:pPr>
    </w:p>
    <w:p w:rsidR="003C2688" w:rsidRPr="00397D91" w:rsidRDefault="003C2688" w:rsidP="003C2688">
      <w:pPr>
        <w:tabs>
          <w:tab w:val="left" w:pos="6096"/>
        </w:tabs>
        <w:spacing w:after="0" w:line="240" w:lineRule="auto"/>
        <w:rPr>
          <w:rFonts w:ascii="Times New Roman" w:hAnsi="Times New Roman" w:cs="Times New Roman"/>
          <w:sz w:val="28"/>
          <w:szCs w:val="28"/>
        </w:rPr>
      </w:pPr>
      <w:r w:rsidRPr="00397D91">
        <w:rPr>
          <w:rFonts w:ascii="Times New Roman" w:hAnsi="Times New Roman" w:cs="Times New Roman"/>
          <w:sz w:val="28"/>
          <w:szCs w:val="28"/>
        </w:rPr>
        <w:t>ПОГОДЖЕНО:</w:t>
      </w:r>
    </w:p>
    <w:p w:rsidR="003C2688" w:rsidRPr="00397D91" w:rsidRDefault="003C2688" w:rsidP="003C2688">
      <w:pPr>
        <w:tabs>
          <w:tab w:val="left" w:pos="6096"/>
        </w:tabs>
        <w:spacing w:after="0" w:line="240" w:lineRule="auto"/>
        <w:rPr>
          <w:rFonts w:ascii="Times New Roman" w:hAnsi="Times New Roman" w:cs="Times New Roman"/>
          <w:sz w:val="28"/>
          <w:szCs w:val="28"/>
        </w:rPr>
      </w:pPr>
    </w:p>
    <w:p w:rsidR="003C2688" w:rsidRPr="00397D91" w:rsidRDefault="003C2688" w:rsidP="003275F8">
      <w:pPr>
        <w:tabs>
          <w:tab w:val="left" w:pos="6096"/>
        </w:tabs>
        <w:spacing w:after="0" w:line="240" w:lineRule="auto"/>
        <w:ind w:right="4394"/>
        <w:jc w:val="both"/>
        <w:rPr>
          <w:rFonts w:ascii="Times New Roman" w:hAnsi="Times New Roman" w:cs="Times New Roman"/>
          <w:sz w:val="28"/>
          <w:szCs w:val="28"/>
          <w:shd w:val="clear" w:color="auto" w:fill="FFFFFF"/>
        </w:rPr>
      </w:pPr>
      <w:r w:rsidRPr="00397D91">
        <w:rPr>
          <w:rFonts w:ascii="Times New Roman" w:hAnsi="Times New Roman" w:cs="Times New Roman"/>
          <w:sz w:val="28"/>
          <w:szCs w:val="28"/>
        </w:rPr>
        <w:t xml:space="preserve">Постійна комісія Київської міської ради з питань </w:t>
      </w:r>
      <w:r w:rsidRPr="00397D91">
        <w:rPr>
          <w:rFonts w:ascii="Times New Roman" w:hAnsi="Times New Roman" w:cs="Times New Roman"/>
          <w:sz w:val="28"/>
          <w:szCs w:val="28"/>
          <w:shd w:val="clear" w:color="auto" w:fill="FFFFFF"/>
        </w:rPr>
        <w:t>регламенту, депутатської етики та запобігання корупції</w:t>
      </w:r>
    </w:p>
    <w:p w:rsidR="00A00351" w:rsidRDefault="00A00351" w:rsidP="003C2688">
      <w:pPr>
        <w:tabs>
          <w:tab w:val="left" w:pos="5670"/>
        </w:tabs>
        <w:spacing w:after="0" w:line="240" w:lineRule="auto"/>
        <w:rPr>
          <w:rFonts w:ascii="Times New Roman" w:hAnsi="Times New Roman" w:cs="Times New Roman"/>
          <w:sz w:val="28"/>
          <w:szCs w:val="28"/>
          <w:shd w:val="clear" w:color="auto" w:fill="FFFFFF"/>
        </w:rPr>
      </w:pPr>
      <w:bookmarkStart w:id="8" w:name="_Hlk145934480"/>
    </w:p>
    <w:p w:rsidR="003C2688" w:rsidRPr="00397D91" w:rsidRDefault="003C2688" w:rsidP="003C2688">
      <w:pPr>
        <w:tabs>
          <w:tab w:val="left" w:pos="5670"/>
        </w:tabs>
        <w:spacing w:after="0" w:line="240" w:lineRule="auto"/>
        <w:rPr>
          <w:rFonts w:ascii="Times New Roman" w:hAnsi="Times New Roman" w:cs="Times New Roman"/>
          <w:sz w:val="28"/>
          <w:szCs w:val="28"/>
          <w:shd w:val="clear" w:color="auto" w:fill="FFFFFF"/>
        </w:rPr>
      </w:pPr>
      <w:r w:rsidRPr="00397D91">
        <w:rPr>
          <w:rFonts w:ascii="Times New Roman" w:hAnsi="Times New Roman" w:cs="Times New Roman"/>
          <w:sz w:val="28"/>
          <w:szCs w:val="28"/>
          <w:shd w:val="clear" w:color="auto" w:fill="FFFFFF"/>
        </w:rPr>
        <w:t>Голова</w:t>
      </w:r>
      <w:r w:rsidRPr="00397D91">
        <w:rPr>
          <w:rFonts w:ascii="Times New Roman" w:hAnsi="Times New Roman" w:cs="Times New Roman"/>
          <w:sz w:val="28"/>
          <w:szCs w:val="28"/>
          <w:shd w:val="clear" w:color="auto" w:fill="FFFFFF"/>
        </w:rPr>
        <w:tab/>
      </w:r>
      <w:r w:rsidR="007E4AE6">
        <w:rPr>
          <w:rFonts w:ascii="Times New Roman" w:hAnsi="Times New Roman" w:cs="Times New Roman"/>
          <w:sz w:val="28"/>
          <w:szCs w:val="28"/>
          <w:shd w:val="clear" w:color="auto" w:fill="FFFFFF"/>
        </w:rPr>
        <w:tab/>
      </w:r>
      <w:r w:rsidR="007E4AE6">
        <w:rPr>
          <w:rFonts w:ascii="Times New Roman" w:hAnsi="Times New Roman" w:cs="Times New Roman"/>
          <w:sz w:val="28"/>
          <w:szCs w:val="28"/>
          <w:shd w:val="clear" w:color="auto" w:fill="FFFFFF"/>
        </w:rPr>
        <w:tab/>
        <w:t xml:space="preserve">         </w:t>
      </w:r>
      <w:r w:rsidRPr="00397D91">
        <w:rPr>
          <w:rFonts w:ascii="Times New Roman" w:hAnsi="Times New Roman" w:cs="Times New Roman"/>
          <w:sz w:val="28"/>
          <w:szCs w:val="28"/>
          <w:shd w:val="clear" w:color="auto" w:fill="FFFFFF"/>
        </w:rPr>
        <w:t>Леонід ЄМЕЦЬ</w:t>
      </w:r>
    </w:p>
    <w:p w:rsidR="003C2688" w:rsidRPr="00397D91" w:rsidRDefault="003C2688" w:rsidP="003C2688">
      <w:pPr>
        <w:tabs>
          <w:tab w:val="left" w:pos="5670"/>
        </w:tabs>
        <w:spacing w:after="0" w:line="240" w:lineRule="auto"/>
        <w:rPr>
          <w:rFonts w:ascii="Times New Roman" w:hAnsi="Times New Roman" w:cs="Times New Roman"/>
          <w:sz w:val="28"/>
          <w:szCs w:val="28"/>
          <w:shd w:val="clear" w:color="auto" w:fill="FFFFFF"/>
        </w:rPr>
      </w:pPr>
    </w:p>
    <w:p w:rsidR="003C2688" w:rsidRPr="00397D91" w:rsidRDefault="003C2688" w:rsidP="003C2688">
      <w:pPr>
        <w:tabs>
          <w:tab w:val="left" w:pos="5670"/>
        </w:tabs>
        <w:spacing w:after="0" w:line="240" w:lineRule="auto"/>
        <w:rPr>
          <w:rFonts w:ascii="Times New Roman" w:hAnsi="Times New Roman" w:cs="Times New Roman"/>
          <w:sz w:val="28"/>
          <w:szCs w:val="28"/>
          <w:shd w:val="clear" w:color="auto" w:fill="FFFFFF"/>
        </w:rPr>
      </w:pPr>
      <w:r w:rsidRPr="00397D91">
        <w:rPr>
          <w:rFonts w:ascii="Times New Roman" w:hAnsi="Times New Roman" w:cs="Times New Roman"/>
          <w:sz w:val="28"/>
          <w:szCs w:val="28"/>
          <w:shd w:val="clear" w:color="auto" w:fill="FFFFFF"/>
        </w:rPr>
        <w:t>Секретар</w:t>
      </w:r>
      <w:r w:rsidRPr="00397D91">
        <w:rPr>
          <w:rFonts w:ascii="Times New Roman" w:hAnsi="Times New Roman" w:cs="Times New Roman"/>
          <w:sz w:val="28"/>
          <w:szCs w:val="28"/>
          <w:shd w:val="clear" w:color="auto" w:fill="FFFFFF"/>
        </w:rPr>
        <w:tab/>
      </w:r>
      <w:r w:rsidR="007E4AE6">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Вячеслав</w:t>
      </w:r>
      <w:proofErr w:type="spellEnd"/>
      <w:r>
        <w:rPr>
          <w:rFonts w:ascii="Times New Roman" w:hAnsi="Times New Roman" w:cs="Times New Roman"/>
          <w:sz w:val="28"/>
          <w:szCs w:val="28"/>
          <w:shd w:val="clear" w:color="auto" w:fill="FFFFFF"/>
        </w:rPr>
        <w:t xml:space="preserve"> НЕПОП</w:t>
      </w:r>
    </w:p>
    <w:p w:rsidR="003C2688" w:rsidRPr="00397D91" w:rsidRDefault="003C2688" w:rsidP="003C2688">
      <w:pPr>
        <w:tabs>
          <w:tab w:val="left" w:pos="5670"/>
        </w:tabs>
        <w:spacing w:after="0" w:line="240" w:lineRule="auto"/>
        <w:rPr>
          <w:rFonts w:ascii="Times New Roman" w:hAnsi="Times New Roman" w:cs="Times New Roman"/>
          <w:sz w:val="28"/>
          <w:szCs w:val="28"/>
          <w:shd w:val="clear" w:color="auto" w:fill="FFFFFF"/>
        </w:rPr>
      </w:pPr>
    </w:p>
    <w:bookmarkEnd w:id="8"/>
    <w:p w:rsidR="003C2688" w:rsidRPr="00397D91" w:rsidRDefault="007E4AE6" w:rsidP="003C2688">
      <w:pPr>
        <w:tabs>
          <w:tab w:val="left" w:pos="5670"/>
        </w:tabs>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w:t>
      </w:r>
      <w:r w:rsidR="003C2688" w:rsidRPr="00397D91">
        <w:rPr>
          <w:rFonts w:ascii="Times New Roman" w:hAnsi="Times New Roman" w:cs="Times New Roman"/>
          <w:sz w:val="28"/>
          <w:szCs w:val="28"/>
          <w:shd w:val="clear" w:color="auto" w:fill="FFFFFF"/>
        </w:rPr>
        <w:t>ачальник управління правового</w:t>
      </w:r>
    </w:p>
    <w:p w:rsidR="003C2688" w:rsidRPr="00397D91" w:rsidRDefault="003C2688" w:rsidP="003C2688">
      <w:pPr>
        <w:tabs>
          <w:tab w:val="left" w:pos="5670"/>
        </w:tabs>
        <w:spacing w:after="0" w:line="240" w:lineRule="auto"/>
        <w:rPr>
          <w:rFonts w:ascii="Times New Roman" w:hAnsi="Times New Roman" w:cs="Times New Roman"/>
          <w:sz w:val="28"/>
          <w:szCs w:val="28"/>
          <w:shd w:val="clear" w:color="auto" w:fill="FFFFFF"/>
        </w:rPr>
      </w:pPr>
      <w:r w:rsidRPr="00397D91">
        <w:rPr>
          <w:rFonts w:ascii="Times New Roman" w:hAnsi="Times New Roman" w:cs="Times New Roman"/>
          <w:sz w:val="28"/>
          <w:szCs w:val="28"/>
          <w:shd w:val="clear" w:color="auto" w:fill="FFFFFF"/>
        </w:rPr>
        <w:t xml:space="preserve">забезпечення діяльності Київської </w:t>
      </w:r>
    </w:p>
    <w:p w:rsidR="003C2688" w:rsidRDefault="003C2688" w:rsidP="003C2688">
      <w:pPr>
        <w:tabs>
          <w:tab w:val="left" w:pos="5670"/>
        </w:tabs>
        <w:spacing w:after="0" w:line="240" w:lineRule="auto"/>
        <w:rPr>
          <w:rFonts w:ascii="Times New Roman" w:hAnsi="Times New Roman" w:cs="Times New Roman"/>
          <w:sz w:val="28"/>
          <w:szCs w:val="28"/>
          <w:shd w:val="clear" w:color="auto" w:fill="FFFFFF"/>
        </w:rPr>
      </w:pPr>
      <w:r w:rsidRPr="00397D91">
        <w:rPr>
          <w:rFonts w:ascii="Times New Roman" w:hAnsi="Times New Roman" w:cs="Times New Roman"/>
          <w:sz w:val="28"/>
          <w:szCs w:val="28"/>
          <w:shd w:val="clear" w:color="auto" w:fill="FFFFFF"/>
        </w:rPr>
        <w:t>міської ради</w:t>
      </w:r>
      <w:r w:rsidRPr="00397D91">
        <w:rPr>
          <w:rFonts w:ascii="Times New Roman" w:hAnsi="Times New Roman" w:cs="Times New Roman"/>
          <w:sz w:val="28"/>
          <w:szCs w:val="28"/>
          <w:shd w:val="clear" w:color="auto" w:fill="FFFFFF"/>
        </w:rPr>
        <w:tab/>
      </w:r>
      <w:r w:rsidR="007E4AE6">
        <w:rPr>
          <w:rFonts w:ascii="Times New Roman" w:hAnsi="Times New Roman" w:cs="Times New Roman"/>
          <w:sz w:val="28"/>
          <w:szCs w:val="28"/>
          <w:shd w:val="clear" w:color="auto" w:fill="FFFFFF"/>
        </w:rPr>
        <w:t xml:space="preserve">       </w:t>
      </w:r>
      <w:r w:rsidRPr="00397D91">
        <w:rPr>
          <w:rFonts w:ascii="Times New Roman" w:hAnsi="Times New Roman" w:cs="Times New Roman"/>
          <w:sz w:val="28"/>
          <w:szCs w:val="28"/>
          <w:shd w:val="clear" w:color="auto" w:fill="FFFFFF"/>
        </w:rPr>
        <w:t>Валентина ПОЛОЖИШНИК</w:t>
      </w:r>
      <w:r w:rsidRPr="00397D91">
        <w:rPr>
          <w:rFonts w:ascii="Times New Roman" w:hAnsi="Times New Roman" w:cs="Times New Roman"/>
          <w:sz w:val="28"/>
          <w:szCs w:val="28"/>
          <w:shd w:val="clear" w:color="auto" w:fill="FFFFFF"/>
        </w:rPr>
        <w:tab/>
      </w:r>
    </w:p>
    <w:p w:rsidR="003C2688" w:rsidRDefault="003C2688" w:rsidP="003C2688">
      <w:pPr>
        <w:spacing w:after="0" w:line="240" w:lineRule="auto"/>
        <w:jc w:val="center"/>
        <w:rPr>
          <w:rFonts w:ascii="Times New Roman" w:hAnsi="Times New Roman"/>
          <w:b/>
          <w:bCs/>
          <w:sz w:val="28"/>
          <w:szCs w:val="28"/>
          <w:lang w:eastAsia="uk-UA"/>
        </w:rPr>
      </w:pPr>
    </w:p>
    <w:p w:rsidR="003C2688" w:rsidRDefault="003C2688" w:rsidP="003C2688">
      <w:pPr>
        <w:spacing w:after="0" w:line="240" w:lineRule="auto"/>
        <w:jc w:val="center"/>
        <w:rPr>
          <w:rFonts w:ascii="Times New Roman" w:hAnsi="Times New Roman"/>
          <w:b/>
          <w:bCs/>
          <w:sz w:val="28"/>
          <w:szCs w:val="28"/>
          <w:lang w:eastAsia="uk-UA"/>
        </w:rPr>
      </w:pPr>
    </w:p>
    <w:p w:rsidR="00A94716" w:rsidRDefault="001A63EA"/>
    <w:p w:rsidR="00210D4C" w:rsidRDefault="00210D4C"/>
    <w:p w:rsidR="00210D4C" w:rsidRDefault="00210D4C"/>
    <w:p w:rsidR="00210D4C" w:rsidRDefault="00210D4C"/>
    <w:p w:rsidR="00210D4C" w:rsidRDefault="00210D4C"/>
    <w:p w:rsidR="00210D4C" w:rsidRDefault="00210D4C"/>
    <w:p w:rsidR="00210D4C" w:rsidRDefault="00210D4C"/>
    <w:p w:rsidR="00210D4C" w:rsidRDefault="00210D4C"/>
    <w:p w:rsidR="00210D4C" w:rsidRDefault="00210D4C"/>
    <w:p w:rsidR="00210D4C" w:rsidRDefault="00210D4C"/>
    <w:p w:rsidR="003275F8" w:rsidRDefault="003275F8"/>
    <w:p w:rsidR="003275F8" w:rsidRDefault="003275F8"/>
    <w:p w:rsidR="003275F8" w:rsidRDefault="003275F8"/>
    <w:p w:rsidR="003275F8" w:rsidRDefault="003275F8"/>
    <w:p w:rsidR="003275F8" w:rsidRDefault="003275F8"/>
    <w:p w:rsidR="00210D4C" w:rsidRDefault="00210D4C"/>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10D4C" w:rsidRPr="00DC6354" w:rsidTr="00D760B5">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10D4C" w:rsidRPr="00DC6354" w:rsidTr="00D760B5">
              <w:trPr>
                <w:tblCellSpacing w:w="22" w:type="dxa"/>
              </w:trPr>
              <w:tc>
                <w:tcPr>
                  <w:tcW w:w="5000" w:type="pct"/>
                  <w:vAlign w:val="center"/>
                  <w:hideMark/>
                </w:tcPr>
                <w:p w:rsidR="00210D4C" w:rsidRPr="00DC6354" w:rsidRDefault="003275F8" w:rsidP="003275F8">
                  <w:pPr>
                    <w:spacing w:after="0" w:line="240" w:lineRule="auto"/>
                    <w:ind w:left="82"/>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Додаток</w:t>
                  </w:r>
                  <w:r>
                    <w:rPr>
                      <w:rFonts w:ascii="Times New Roman" w:eastAsia="Times New Roman" w:hAnsi="Times New Roman" w:cs="Times New Roman"/>
                      <w:sz w:val="28"/>
                      <w:szCs w:val="28"/>
                      <w:lang w:eastAsia="uk-UA"/>
                    </w:rPr>
                    <w:br/>
                  </w:r>
                  <w:r w:rsidR="00210D4C" w:rsidRPr="00DC6354">
                    <w:rPr>
                      <w:rFonts w:ascii="Times New Roman" w:eastAsia="Times New Roman" w:hAnsi="Times New Roman" w:cs="Times New Roman"/>
                      <w:sz w:val="28"/>
                      <w:szCs w:val="28"/>
                      <w:lang w:eastAsia="uk-UA"/>
                    </w:rPr>
                    <w:t>рішення Київської міської ради</w:t>
                  </w:r>
                  <w:r w:rsidR="00210D4C" w:rsidRPr="00DC6354">
                    <w:rPr>
                      <w:rFonts w:ascii="Times New Roman" w:eastAsia="Times New Roman" w:hAnsi="Times New Roman" w:cs="Times New Roman"/>
                      <w:sz w:val="28"/>
                      <w:szCs w:val="28"/>
                      <w:lang w:eastAsia="uk-UA"/>
                    </w:rPr>
                    <w:br/>
                    <w:t>______________ № ____________</w:t>
                  </w:r>
                </w:p>
              </w:tc>
            </w:tr>
          </w:tbl>
          <w:p w:rsidR="00210D4C" w:rsidRPr="00DC6354" w:rsidRDefault="00210D4C" w:rsidP="00D760B5">
            <w:pPr>
              <w:spacing w:after="0" w:line="240" w:lineRule="auto"/>
              <w:rPr>
                <w:rFonts w:ascii="Times New Roman" w:eastAsia="Times New Roman" w:hAnsi="Times New Roman" w:cs="Times New Roman"/>
                <w:color w:val="000000"/>
                <w:sz w:val="28"/>
                <w:szCs w:val="28"/>
                <w:lang w:eastAsia="uk-UA"/>
              </w:rPr>
            </w:pPr>
          </w:p>
        </w:tc>
      </w:tr>
    </w:tbl>
    <w:p w:rsidR="00210D4C" w:rsidRPr="003275F8" w:rsidRDefault="00210D4C" w:rsidP="00210D4C">
      <w:pPr>
        <w:spacing w:after="0" w:line="240" w:lineRule="auto"/>
        <w:rPr>
          <w:rFonts w:ascii="Times New Roman" w:hAnsi="Times New Roman" w:cs="Times New Roman"/>
          <w:sz w:val="28"/>
          <w:szCs w:val="28"/>
        </w:rPr>
      </w:pPr>
    </w:p>
    <w:p w:rsidR="00210D4C" w:rsidRPr="003275F8" w:rsidRDefault="00210D4C" w:rsidP="00210D4C">
      <w:pPr>
        <w:spacing w:after="0" w:line="240" w:lineRule="auto"/>
        <w:jc w:val="center"/>
        <w:rPr>
          <w:rFonts w:ascii="Times New Roman" w:hAnsi="Times New Roman" w:cs="Times New Roman"/>
          <w:b/>
          <w:sz w:val="28"/>
          <w:szCs w:val="28"/>
        </w:rPr>
      </w:pPr>
      <w:r w:rsidRPr="003275F8">
        <w:rPr>
          <w:rFonts w:ascii="Times New Roman" w:hAnsi="Times New Roman" w:cs="Times New Roman"/>
          <w:b/>
          <w:sz w:val="28"/>
          <w:szCs w:val="28"/>
        </w:rPr>
        <w:t>ЗВЕРНЕННЯ</w:t>
      </w:r>
    </w:p>
    <w:p w:rsidR="00210D4C" w:rsidRPr="003275F8" w:rsidRDefault="00210D4C" w:rsidP="00210D4C">
      <w:pPr>
        <w:spacing w:after="0" w:line="240" w:lineRule="auto"/>
        <w:jc w:val="center"/>
        <w:rPr>
          <w:rFonts w:ascii="Times New Roman" w:hAnsi="Times New Roman" w:cs="Times New Roman"/>
          <w:b/>
          <w:sz w:val="28"/>
          <w:szCs w:val="28"/>
        </w:rPr>
      </w:pPr>
      <w:r w:rsidRPr="003275F8">
        <w:rPr>
          <w:rFonts w:ascii="Times New Roman" w:hAnsi="Times New Roman" w:cs="Times New Roman"/>
          <w:b/>
          <w:sz w:val="28"/>
          <w:szCs w:val="28"/>
        </w:rPr>
        <w:t>Київської міської ради до Кабінету Міністрів України, Міністерства фінансів України, Національного банку України, акціонерного товариства «Державний ощадний банк України», публічного акціонерного товариства акціонерного банку «</w:t>
      </w:r>
      <w:proofErr w:type="spellStart"/>
      <w:r w:rsidRPr="003275F8">
        <w:rPr>
          <w:rFonts w:ascii="Times New Roman" w:hAnsi="Times New Roman" w:cs="Times New Roman"/>
          <w:b/>
          <w:sz w:val="28"/>
          <w:szCs w:val="28"/>
        </w:rPr>
        <w:t>Украгазбанк</w:t>
      </w:r>
      <w:proofErr w:type="spellEnd"/>
      <w:r w:rsidRPr="003275F8">
        <w:rPr>
          <w:rFonts w:ascii="Times New Roman" w:hAnsi="Times New Roman" w:cs="Times New Roman"/>
          <w:b/>
          <w:sz w:val="28"/>
          <w:szCs w:val="28"/>
        </w:rPr>
        <w:t>» щодо недопущення можл</w:t>
      </w:r>
      <w:r w:rsidR="003275F8">
        <w:rPr>
          <w:rFonts w:ascii="Times New Roman" w:hAnsi="Times New Roman" w:cs="Times New Roman"/>
          <w:b/>
          <w:sz w:val="28"/>
          <w:szCs w:val="28"/>
        </w:rPr>
        <w:t>ивого продажу земельних ділянок</w:t>
      </w:r>
    </w:p>
    <w:p w:rsidR="00210D4C" w:rsidRPr="003275F8" w:rsidRDefault="00210D4C" w:rsidP="00210D4C">
      <w:pPr>
        <w:spacing w:after="0" w:line="240" w:lineRule="auto"/>
        <w:ind w:firstLine="708"/>
        <w:rPr>
          <w:rFonts w:ascii="Times New Roman" w:hAnsi="Times New Roman" w:cs="Times New Roman"/>
          <w:b/>
          <w:sz w:val="28"/>
          <w:szCs w:val="28"/>
        </w:rPr>
      </w:pPr>
    </w:p>
    <w:p w:rsidR="003275F8" w:rsidRDefault="003275F8" w:rsidP="00210D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Із публічних джерел</w:t>
      </w:r>
      <w:r w:rsidR="00754F89">
        <w:rPr>
          <w:rStyle w:val="a9"/>
          <w:rFonts w:ascii="Times New Roman" w:hAnsi="Times New Roman" w:cs="Times New Roman"/>
          <w:sz w:val="28"/>
          <w:szCs w:val="28"/>
        </w:rPr>
        <w:footnoteReference w:id="1"/>
      </w:r>
      <w:r w:rsidR="00754F89">
        <w:rPr>
          <w:rFonts w:ascii="Times New Roman" w:hAnsi="Times New Roman" w:cs="Times New Roman"/>
          <w:sz w:val="28"/>
          <w:szCs w:val="28"/>
          <w:vertAlign w:val="superscript"/>
        </w:rPr>
        <w:t>,</w:t>
      </w:r>
      <w:r w:rsidR="00754F89">
        <w:rPr>
          <w:rStyle w:val="a9"/>
          <w:rFonts w:ascii="Times New Roman" w:hAnsi="Times New Roman" w:cs="Times New Roman"/>
          <w:sz w:val="28"/>
          <w:szCs w:val="28"/>
        </w:rPr>
        <w:footnoteReference w:id="2"/>
      </w:r>
      <w:r>
        <w:rPr>
          <w:rFonts w:ascii="Times New Roman" w:hAnsi="Times New Roman" w:cs="Times New Roman"/>
          <w:sz w:val="28"/>
          <w:szCs w:val="28"/>
        </w:rPr>
        <w:t xml:space="preserve"> відомо про наміри державних банківських установ реалізувати на відкритих торгах земельні ділянки у місті Києві, зокрема:</w:t>
      </w:r>
    </w:p>
    <w:p w:rsidR="003275F8" w:rsidRDefault="003275F8" w:rsidP="003275F8">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3275F8">
        <w:rPr>
          <w:rFonts w:ascii="Times New Roman" w:hAnsi="Times New Roman" w:cs="Times New Roman"/>
          <w:sz w:val="28"/>
          <w:szCs w:val="28"/>
        </w:rPr>
        <w:t xml:space="preserve">акціонерне товариство «Державний ощадний банк України» планує реалізувати земельні ділянки загальною площею 6,3671 га між вул. </w:t>
      </w:r>
      <w:proofErr w:type="spellStart"/>
      <w:r w:rsidRPr="003275F8">
        <w:rPr>
          <w:rFonts w:ascii="Times New Roman" w:hAnsi="Times New Roman" w:cs="Times New Roman"/>
          <w:sz w:val="28"/>
          <w:szCs w:val="28"/>
        </w:rPr>
        <w:t>Микільсько</w:t>
      </w:r>
      <w:proofErr w:type="spellEnd"/>
      <w:r w:rsidRPr="003275F8">
        <w:rPr>
          <w:rFonts w:ascii="Times New Roman" w:hAnsi="Times New Roman" w:cs="Times New Roman"/>
          <w:sz w:val="28"/>
          <w:szCs w:val="28"/>
        </w:rPr>
        <w:t xml:space="preserve">-Слобідська та </w:t>
      </w:r>
      <w:proofErr w:type="spellStart"/>
      <w:r w:rsidRPr="003275F8">
        <w:rPr>
          <w:rFonts w:ascii="Times New Roman" w:hAnsi="Times New Roman" w:cs="Times New Roman"/>
          <w:sz w:val="28"/>
          <w:szCs w:val="28"/>
        </w:rPr>
        <w:t>просп</w:t>
      </w:r>
      <w:proofErr w:type="spellEnd"/>
      <w:r w:rsidRPr="003275F8">
        <w:rPr>
          <w:rFonts w:ascii="Times New Roman" w:hAnsi="Times New Roman" w:cs="Times New Roman"/>
          <w:sz w:val="28"/>
          <w:szCs w:val="28"/>
        </w:rPr>
        <w:t>. Броварським у Дніпровському районі м. Києва (земельну ділянку площею 2,5757 га, кадастровий номер 8000000000:66:178:0255; земельну ділянку площею 1,9796 га, кадастровий номер 8000000000:66:178:0256; земельну ділянку площею 1,8118 га, кадастровий номер 8000000000:66:178:0257) із цільовим призначенням 03.15 «Для будівництва та обслуговування інших будівель громадської забудови»</w:t>
      </w:r>
      <w:r>
        <w:rPr>
          <w:rFonts w:ascii="Times New Roman" w:hAnsi="Times New Roman" w:cs="Times New Roman"/>
          <w:sz w:val="28"/>
          <w:szCs w:val="28"/>
        </w:rPr>
        <w:t>;</w:t>
      </w:r>
    </w:p>
    <w:p w:rsidR="003275F8" w:rsidRPr="00F95EE6" w:rsidRDefault="003275F8" w:rsidP="003275F8">
      <w:pPr>
        <w:pStyle w:val="a4"/>
        <w:numPr>
          <w:ilvl w:val="0"/>
          <w:numId w:val="4"/>
        </w:numPr>
        <w:tabs>
          <w:tab w:val="left" w:pos="1134"/>
        </w:tabs>
        <w:spacing w:after="0" w:line="240" w:lineRule="auto"/>
        <w:ind w:left="0" w:firstLine="709"/>
        <w:jc w:val="both"/>
        <w:rPr>
          <w:rFonts w:ascii="Times New Roman" w:hAnsi="Times New Roman" w:cs="Times New Roman"/>
          <w:sz w:val="28"/>
          <w:szCs w:val="28"/>
        </w:rPr>
      </w:pPr>
      <w:r w:rsidRPr="00F95EE6">
        <w:rPr>
          <w:rFonts w:ascii="Times New Roman" w:hAnsi="Times New Roman" w:cs="Times New Roman"/>
          <w:sz w:val="28"/>
          <w:szCs w:val="28"/>
        </w:rPr>
        <w:t>публічне акціонерне товариство акціонерний банк «</w:t>
      </w:r>
      <w:proofErr w:type="spellStart"/>
      <w:r w:rsidRPr="00F95EE6">
        <w:rPr>
          <w:rFonts w:ascii="Times New Roman" w:hAnsi="Times New Roman" w:cs="Times New Roman"/>
          <w:sz w:val="28"/>
          <w:szCs w:val="28"/>
        </w:rPr>
        <w:t>Украгазбанк</w:t>
      </w:r>
      <w:proofErr w:type="spellEnd"/>
      <w:r w:rsidRPr="00F95EE6">
        <w:rPr>
          <w:rFonts w:ascii="Times New Roman" w:hAnsi="Times New Roman" w:cs="Times New Roman"/>
          <w:sz w:val="28"/>
          <w:szCs w:val="28"/>
        </w:rPr>
        <w:t>» планує реалізувати земельну ділянку площею</w:t>
      </w:r>
      <w:r w:rsidR="00F95EE6">
        <w:rPr>
          <w:rFonts w:ascii="Times New Roman" w:hAnsi="Times New Roman" w:cs="Times New Roman"/>
          <w:sz w:val="28"/>
          <w:szCs w:val="28"/>
        </w:rPr>
        <w:t xml:space="preserve"> 1,99 га</w:t>
      </w:r>
      <w:r w:rsidRPr="00F95EE6">
        <w:rPr>
          <w:rFonts w:ascii="Times New Roman" w:hAnsi="Times New Roman" w:cs="Times New Roman"/>
          <w:sz w:val="28"/>
          <w:szCs w:val="28"/>
        </w:rPr>
        <w:t xml:space="preserve"> </w:t>
      </w:r>
      <w:r w:rsidR="00F95EE6" w:rsidRPr="00F95EE6">
        <w:rPr>
          <w:rFonts w:ascii="Times New Roman" w:hAnsi="Times New Roman" w:cs="Times New Roman"/>
          <w:sz w:val="28"/>
          <w:szCs w:val="28"/>
        </w:rPr>
        <w:t xml:space="preserve">на вул. М. Грушевського, 36 у Печерському районі м. Києва із цільовим призначенням </w:t>
      </w:r>
      <w:r w:rsidR="00F95EE6" w:rsidRPr="00F95EE6">
        <w:rPr>
          <w:rFonts w:ascii="Times New Roman" w:hAnsi="Times New Roman" w:cs="Times New Roman"/>
          <w:color w:val="212529"/>
          <w:sz w:val="28"/>
          <w:szCs w:val="28"/>
          <w:shd w:val="clear" w:color="auto" w:fill="FFFFFF"/>
        </w:rPr>
        <w:t>02.10 «Для будівництва і обслуговування багатоквартирного житлового будинку з об’єктами торгово-розважальної та ринкової інфраструктури».</w:t>
      </w:r>
    </w:p>
    <w:p w:rsidR="00F95EE6" w:rsidRDefault="00F95EE6" w:rsidP="00F95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Звертаємо увагу, що вказані земельні ділянки належать до територій пам’яток і перебувають під захистом законодавства про охорону культурної спадщини. Зокрема, територія між </w:t>
      </w:r>
      <w:r w:rsidRPr="003275F8">
        <w:rPr>
          <w:rFonts w:ascii="Times New Roman" w:hAnsi="Times New Roman" w:cs="Times New Roman"/>
          <w:sz w:val="28"/>
          <w:szCs w:val="28"/>
        </w:rPr>
        <w:t xml:space="preserve">вул. </w:t>
      </w:r>
      <w:proofErr w:type="spellStart"/>
      <w:r w:rsidRPr="003275F8">
        <w:rPr>
          <w:rFonts w:ascii="Times New Roman" w:hAnsi="Times New Roman" w:cs="Times New Roman"/>
          <w:sz w:val="28"/>
          <w:szCs w:val="28"/>
        </w:rPr>
        <w:t>Микільсько</w:t>
      </w:r>
      <w:proofErr w:type="spellEnd"/>
      <w:r w:rsidRPr="003275F8">
        <w:rPr>
          <w:rFonts w:ascii="Times New Roman" w:hAnsi="Times New Roman" w:cs="Times New Roman"/>
          <w:sz w:val="28"/>
          <w:szCs w:val="28"/>
        </w:rPr>
        <w:t>-Слобідська та</w:t>
      </w:r>
      <w:r>
        <w:rPr>
          <w:rFonts w:ascii="Times New Roman" w:hAnsi="Times New Roman" w:cs="Times New Roman"/>
          <w:sz w:val="28"/>
          <w:szCs w:val="28"/>
        </w:rPr>
        <w:t xml:space="preserve">                                </w:t>
      </w:r>
      <w:r w:rsidRPr="003275F8">
        <w:rPr>
          <w:rFonts w:ascii="Times New Roman" w:hAnsi="Times New Roman" w:cs="Times New Roman"/>
          <w:sz w:val="28"/>
          <w:szCs w:val="28"/>
        </w:rPr>
        <w:t xml:space="preserve"> </w:t>
      </w:r>
      <w:proofErr w:type="spellStart"/>
      <w:r w:rsidRPr="003275F8">
        <w:rPr>
          <w:rFonts w:ascii="Times New Roman" w:hAnsi="Times New Roman" w:cs="Times New Roman"/>
          <w:sz w:val="28"/>
          <w:szCs w:val="28"/>
        </w:rPr>
        <w:t>просп</w:t>
      </w:r>
      <w:proofErr w:type="spellEnd"/>
      <w:r w:rsidRPr="003275F8">
        <w:rPr>
          <w:rFonts w:ascii="Times New Roman" w:hAnsi="Times New Roman" w:cs="Times New Roman"/>
          <w:sz w:val="28"/>
          <w:szCs w:val="28"/>
        </w:rPr>
        <w:t>. Броварським у Дніпровському районі м. Києва</w:t>
      </w:r>
      <w:r>
        <w:rPr>
          <w:rFonts w:ascii="Times New Roman" w:hAnsi="Times New Roman" w:cs="Times New Roman"/>
          <w:sz w:val="28"/>
          <w:szCs w:val="28"/>
        </w:rPr>
        <w:t xml:space="preserve"> належить до </w:t>
      </w:r>
      <w:r w:rsidRPr="00DC6354">
        <w:rPr>
          <w:rFonts w:ascii="Times New Roman" w:hAnsi="Times New Roman" w:cs="Times New Roman"/>
          <w:sz w:val="28"/>
          <w:szCs w:val="28"/>
        </w:rPr>
        <w:t>пам’ятк</w:t>
      </w:r>
      <w:r>
        <w:rPr>
          <w:rFonts w:ascii="Times New Roman" w:hAnsi="Times New Roman" w:cs="Times New Roman"/>
          <w:sz w:val="28"/>
          <w:szCs w:val="28"/>
        </w:rPr>
        <w:t>и</w:t>
      </w:r>
      <w:r w:rsidRPr="00DC6354">
        <w:rPr>
          <w:rFonts w:ascii="Times New Roman" w:hAnsi="Times New Roman" w:cs="Times New Roman"/>
          <w:sz w:val="28"/>
          <w:szCs w:val="28"/>
        </w:rPr>
        <w:t xml:space="preserve"> ландшафту та історії місцевого значення «Історичний ландшафт Київських гір та долини річки Дніпро»</w:t>
      </w:r>
      <w:r>
        <w:rPr>
          <w:rFonts w:ascii="Times New Roman" w:hAnsi="Times New Roman" w:cs="Times New Roman"/>
          <w:sz w:val="28"/>
          <w:szCs w:val="28"/>
        </w:rPr>
        <w:t>, а територія по вул. М. Грушевського,</w:t>
      </w:r>
      <w:r w:rsidRPr="00F95EE6">
        <w:rPr>
          <w:rFonts w:ascii="Times New Roman" w:hAnsi="Times New Roman" w:cs="Times New Roman"/>
          <w:sz w:val="28"/>
          <w:szCs w:val="28"/>
        </w:rPr>
        <w:t xml:space="preserve"> 36 у Печерському районі м. Києва</w:t>
      </w:r>
      <w:r>
        <w:rPr>
          <w:rFonts w:ascii="Times New Roman" w:hAnsi="Times New Roman" w:cs="Times New Roman"/>
          <w:sz w:val="28"/>
          <w:szCs w:val="28"/>
        </w:rPr>
        <w:t xml:space="preserve"> – </w:t>
      </w:r>
      <w:r w:rsidRPr="00DC6354">
        <w:rPr>
          <w:rFonts w:ascii="Times New Roman" w:hAnsi="Times New Roman" w:cs="Times New Roman"/>
          <w:sz w:val="28"/>
          <w:szCs w:val="28"/>
        </w:rPr>
        <w:t>в межах Центрального історичного ареалу міста Києва</w:t>
      </w:r>
      <w:r>
        <w:rPr>
          <w:rFonts w:ascii="Times New Roman" w:hAnsi="Times New Roman" w:cs="Times New Roman"/>
          <w:sz w:val="28"/>
          <w:szCs w:val="28"/>
        </w:rPr>
        <w:t>.</w:t>
      </w:r>
    </w:p>
    <w:p w:rsidR="00652B02" w:rsidRDefault="00652B02" w:rsidP="00F95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Стартова ціна вказаних об’єктів не дає змоги </w:t>
      </w:r>
      <w:r w:rsidR="00863C04">
        <w:rPr>
          <w:rFonts w:ascii="Times New Roman" w:hAnsi="Times New Roman" w:cs="Times New Roman"/>
          <w:sz w:val="28"/>
          <w:szCs w:val="28"/>
        </w:rPr>
        <w:t xml:space="preserve">твердити </w:t>
      </w:r>
      <w:r w:rsidR="00754F89">
        <w:rPr>
          <w:rFonts w:ascii="Times New Roman" w:hAnsi="Times New Roman" w:cs="Times New Roman"/>
          <w:sz w:val="28"/>
          <w:szCs w:val="28"/>
        </w:rPr>
        <w:t>про крайню необхідність їх відчуження з економічною вигодою саме під час дії в Україні правового режиму воєнного стану.</w:t>
      </w:r>
    </w:p>
    <w:p w:rsidR="00F95EE6" w:rsidRDefault="00863C04" w:rsidP="00F95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Проте, в</w:t>
      </w:r>
      <w:r w:rsidR="00F95EE6">
        <w:rPr>
          <w:rFonts w:ascii="Times New Roman" w:hAnsi="Times New Roman" w:cs="Times New Roman"/>
          <w:sz w:val="28"/>
          <w:szCs w:val="28"/>
        </w:rPr>
        <w:t>казані території є апріорі конфліктними для їх використання потенційними покупцями.</w:t>
      </w:r>
    </w:p>
    <w:p w:rsidR="00754F89" w:rsidRDefault="00F97A06" w:rsidP="00F95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Зокрема, використання земельних ділянок між </w:t>
      </w:r>
      <w:r w:rsidRPr="00DC6354">
        <w:rPr>
          <w:rFonts w:ascii="Times New Roman" w:hAnsi="Times New Roman" w:cs="Times New Roman"/>
          <w:sz w:val="28"/>
          <w:szCs w:val="28"/>
        </w:rPr>
        <w:t>вул</w:t>
      </w:r>
      <w:r>
        <w:rPr>
          <w:rFonts w:ascii="Times New Roman" w:hAnsi="Times New Roman" w:cs="Times New Roman"/>
          <w:sz w:val="28"/>
          <w:szCs w:val="28"/>
        </w:rPr>
        <w:t>.</w:t>
      </w:r>
      <w:r w:rsidRPr="00DC6354">
        <w:rPr>
          <w:rFonts w:ascii="Times New Roman" w:hAnsi="Times New Roman" w:cs="Times New Roman"/>
          <w:sz w:val="28"/>
          <w:szCs w:val="28"/>
        </w:rPr>
        <w:t xml:space="preserve"> </w:t>
      </w:r>
      <w:proofErr w:type="spellStart"/>
      <w:r w:rsidRPr="00DC6354">
        <w:rPr>
          <w:rFonts w:ascii="Times New Roman" w:hAnsi="Times New Roman" w:cs="Times New Roman"/>
          <w:sz w:val="28"/>
          <w:szCs w:val="28"/>
        </w:rPr>
        <w:t>Микільсько</w:t>
      </w:r>
      <w:proofErr w:type="spellEnd"/>
      <w:r w:rsidRPr="00DC6354">
        <w:rPr>
          <w:rFonts w:ascii="Times New Roman" w:hAnsi="Times New Roman" w:cs="Times New Roman"/>
          <w:sz w:val="28"/>
          <w:szCs w:val="28"/>
        </w:rPr>
        <w:t xml:space="preserve">-Слобідською та </w:t>
      </w:r>
      <w:proofErr w:type="spellStart"/>
      <w:r w:rsidRPr="00DC6354">
        <w:rPr>
          <w:rFonts w:ascii="Times New Roman" w:hAnsi="Times New Roman" w:cs="Times New Roman"/>
          <w:sz w:val="28"/>
          <w:szCs w:val="28"/>
        </w:rPr>
        <w:t>просп</w:t>
      </w:r>
      <w:proofErr w:type="spellEnd"/>
      <w:r>
        <w:rPr>
          <w:rFonts w:ascii="Times New Roman" w:hAnsi="Times New Roman" w:cs="Times New Roman"/>
          <w:sz w:val="28"/>
          <w:szCs w:val="28"/>
        </w:rPr>
        <w:t>.</w:t>
      </w:r>
      <w:r w:rsidRPr="00DC6354">
        <w:rPr>
          <w:rFonts w:ascii="Times New Roman" w:hAnsi="Times New Roman" w:cs="Times New Roman"/>
          <w:sz w:val="28"/>
          <w:szCs w:val="28"/>
        </w:rPr>
        <w:t xml:space="preserve"> Броварським у Дніпровському районі м</w:t>
      </w:r>
      <w:r>
        <w:rPr>
          <w:rFonts w:ascii="Times New Roman" w:hAnsi="Times New Roman" w:cs="Times New Roman"/>
          <w:sz w:val="28"/>
          <w:szCs w:val="28"/>
        </w:rPr>
        <w:t>.</w:t>
      </w:r>
      <w:r w:rsidRPr="00DC6354">
        <w:rPr>
          <w:rFonts w:ascii="Times New Roman" w:hAnsi="Times New Roman" w:cs="Times New Roman"/>
          <w:sz w:val="28"/>
          <w:szCs w:val="28"/>
        </w:rPr>
        <w:t xml:space="preserve"> Києва</w:t>
      </w:r>
      <w:r>
        <w:rPr>
          <w:rFonts w:ascii="Times New Roman" w:hAnsi="Times New Roman" w:cs="Times New Roman"/>
          <w:sz w:val="28"/>
          <w:szCs w:val="28"/>
        </w:rPr>
        <w:t xml:space="preserve"> неодноразово було предметом суспільного збурення та публікацій у засобах масової інформації</w:t>
      </w:r>
      <w:r>
        <w:rPr>
          <w:rStyle w:val="a9"/>
          <w:rFonts w:ascii="Times New Roman" w:hAnsi="Times New Roman" w:cs="Times New Roman"/>
          <w:sz w:val="28"/>
          <w:szCs w:val="28"/>
        </w:rPr>
        <w:footnoteReference w:id="3"/>
      </w:r>
      <w:r>
        <w:rPr>
          <w:rFonts w:ascii="Times New Roman" w:hAnsi="Times New Roman" w:cs="Times New Roman"/>
          <w:sz w:val="28"/>
          <w:szCs w:val="28"/>
          <w:vertAlign w:val="superscript"/>
        </w:rPr>
        <w:t>,</w:t>
      </w:r>
      <w:r>
        <w:rPr>
          <w:rStyle w:val="a9"/>
          <w:rFonts w:ascii="Times New Roman" w:hAnsi="Times New Roman" w:cs="Times New Roman"/>
          <w:sz w:val="28"/>
          <w:szCs w:val="28"/>
        </w:rPr>
        <w:footnoteReference w:id="4"/>
      </w:r>
      <w:r>
        <w:rPr>
          <w:rFonts w:ascii="Times New Roman" w:hAnsi="Times New Roman" w:cs="Times New Roman"/>
          <w:sz w:val="28"/>
          <w:szCs w:val="28"/>
          <w:vertAlign w:val="superscript"/>
        </w:rPr>
        <w:t>,</w:t>
      </w:r>
      <w:r>
        <w:rPr>
          <w:rStyle w:val="a9"/>
          <w:rFonts w:ascii="Times New Roman" w:hAnsi="Times New Roman" w:cs="Times New Roman"/>
          <w:sz w:val="28"/>
          <w:szCs w:val="28"/>
        </w:rPr>
        <w:footnoteReference w:id="5"/>
      </w:r>
      <w:r w:rsidR="0089072D">
        <w:rPr>
          <w:rFonts w:ascii="Times New Roman" w:hAnsi="Times New Roman" w:cs="Times New Roman"/>
          <w:sz w:val="28"/>
          <w:szCs w:val="28"/>
          <w:vertAlign w:val="superscript"/>
        </w:rPr>
        <w:t>,</w:t>
      </w:r>
      <w:r w:rsidR="0089072D">
        <w:rPr>
          <w:rStyle w:val="a9"/>
          <w:rFonts w:ascii="Times New Roman" w:hAnsi="Times New Roman" w:cs="Times New Roman"/>
          <w:sz w:val="28"/>
          <w:szCs w:val="28"/>
        </w:rPr>
        <w:footnoteReference w:id="6"/>
      </w:r>
      <w:r w:rsidR="0089072D">
        <w:rPr>
          <w:rFonts w:ascii="Times New Roman" w:hAnsi="Times New Roman" w:cs="Times New Roman"/>
          <w:sz w:val="28"/>
          <w:szCs w:val="28"/>
          <w:vertAlign w:val="superscript"/>
        </w:rPr>
        <w:t>,</w:t>
      </w:r>
      <w:r w:rsidR="0089072D">
        <w:rPr>
          <w:rStyle w:val="a9"/>
          <w:rFonts w:ascii="Times New Roman" w:hAnsi="Times New Roman" w:cs="Times New Roman"/>
          <w:sz w:val="28"/>
          <w:szCs w:val="28"/>
        </w:rPr>
        <w:footnoteReference w:id="7"/>
      </w:r>
      <w:r>
        <w:rPr>
          <w:rFonts w:ascii="Times New Roman" w:hAnsi="Times New Roman" w:cs="Times New Roman"/>
          <w:sz w:val="28"/>
          <w:szCs w:val="28"/>
        </w:rPr>
        <w:t>.</w:t>
      </w:r>
    </w:p>
    <w:p w:rsidR="00F95EE6" w:rsidRDefault="0089072D" w:rsidP="00F95EE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95EE6">
        <w:rPr>
          <w:rFonts w:ascii="Times New Roman" w:hAnsi="Times New Roman" w:cs="Times New Roman"/>
          <w:sz w:val="28"/>
          <w:szCs w:val="28"/>
        </w:rPr>
        <w:t xml:space="preserve">а вимогу членів територіальної громади міста Києва </w:t>
      </w:r>
      <w:r w:rsidR="00F95EE6" w:rsidRPr="00DC6354">
        <w:rPr>
          <w:rFonts w:ascii="Times New Roman" w:hAnsi="Times New Roman" w:cs="Times New Roman"/>
          <w:sz w:val="28"/>
          <w:szCs w:val="28"/>
        </w:rPr>
        <w:t>у 20</w:t>
      </w:r>
      <w:r w:rsidR="00002448">
        <w:rPr>
          <w:rFonts w:ascii="Times New Roman" w:hAnsi="Times New Roman" w:cs="Times New Roman"/>
          <w:sz w:val="28"/>
          <w:szCs w:val="28"/>
        </w:rPr>
        <w:t>18</w:t>
      </w:r>
      <w:r w:rsidR="00F95EE6" w:rsidRPr="00DC6354">
        <w:rPr>
          <w:rFonts w:ascii="Times New Roman" w:hAnsi="Times New Roman" w:cs="Times New Roman"/>
          <w:sz w:val="28"/>
          <w:szCs w:val="28"/>
        </w:rPr>
        <w:t xml:space="preserve">-2021 роках Київська міська рада </w:t>
      </w:r>
      <w:r w:rsidR="00F95EE6">
        <w:rPr>
          <w:rFonts w:ascii="Times New Roman" w:hAnsi="Times New Roman" w:cs="Times New Roman"/>
          <w:sz w:val="28"/>
          <w:szCs w:val="28"/>
        </w:rPr>
        <w:t>підтримала</w:t>
      </w:r>
      <w:r w:rsidR="00002448">
        <w:rPr>
          <w:rStyle w:val="a9"/>
          <w:rFonts w:ascii="Times New Roman" w:hAnsi="Times New Roman" w:cs="Times New Roman"/>
          <w:sz w:val="28"/>
          <w:szCs w:val="28"/>
        </w:rPr>
        <w:footnoteReference w:id="8"/>
      </w:r>
      <w:r w:rsidR="00002448">
        <w:rPr>
          <w:rFonts w:ascii="Times New Roman" w:hAnsi="Times New Roman" w:cs="Times New Roman"/>
          <w:sz w:val="28"/>
          <w:szCs w:val="28"/>
          <w:vertAlign w:val="superscript"/>
        </w:rPr>
        <w:t>,</w:t>
      </w:r>
      <w:r w:rsidR="00002448">
        <w:rPr>
          <w:rStyle w:val="a9"/>
          <w:rFonts w:ascii="Times New Roman" w:hAnsi="Times New Roman" w:cs="Times New Roman"/>
          <w:sz w:val="28"/>
          <w:szCs w:val="28"/>
        </w:rPr>
        <w:footnoteReference w:id="9"/>
      </w:r>
      <w:r w:rsidR="00002448" w:rsidRPr="00002448">
        <w:rPr>
          <w:rFonts w:ascii="Times New Roman" w:hAnsi="Times New Roman" w:cs="Times New Roman"/>
          <w:sz w:val="28"/>
          <w:szCs w:val="28"/>
          <w:vertAlign w:val="superscript"/>
        </w:rPr>
        <w:t>,</w:t>
      </w:r>
      <w:r w:rsidR="00002448">
        <w:rPr>
          <w:rStyle w:val="a9"/>
          <w:rFonts w:ascii="Times New Roman" w:hAnsi="Times New Roman" w:cs="Times New Roman"/>
          <w:sz w:val="28"/>
          <w:szCs w:val="28"/>
        </w:rPr>
        <w:footnoteReference w:id="10"/>
      </w:r>
      <w:r w:rsidR="00F95EE6" w:rsidRPr="00DC6354">
        <w:rPr>
          <w:rFonts w:ascii="Times New Roman" w:hAnsi="Times New Roman" w:cs="Times New Roman"/>
          <w:sz w:val="28"/>
          <w:szCs w:val="28"/>
        </w:rPr>
        <w:t xml:space="preserve"> створення парку «</w:t>
      </w:r>
      <w:proofErr w:type="spellStart"/>
      <w:r w:rsidR="00F95EE6" w:rsidRPr="00DC6354">
        <w:rPr>
          <w:rFonts w:ascii="Times New Roman" w:hAnsi="Times New Roman" w:cs="Times New Roman"/>
          <w:sz w:val="28"/>
          <w:szCs w:val="28"/>
        </w:rPr>
        <w:t>Микільська</w:t>
      </w:r>
      <w:proofErr w:type="spellEnd"/>
      <w:r w:rsidR="00F95EE6" w:rsidRPr="00DC6354">
        <w:rPr>
          <w:rFonts w:ascii="Times New Roman" w:hAnsi="Times New Roman" w:cs="Times New Roman"/>
          <w:sz w:val="28"/>
          <w:szCs w:val="28"/>
        </w:rPr>
        <w:t xml:space="preserve"> Слобідка», і для цього ще в 2019 році прийняла рішення про викуп трьох ділянок площею понад 6 гектарів, а саме земельних ділянок з кадастровими номерами 8000000000:66:178:0255, 8000000000:66:178:0256, 8000000000:66:178:0257, що розташовані між вул</w:t>
      </w:r>
      <w:r w:rsidR="00F97A06">
        <w:rPr>
          <w:rFonts w:ascii="Times New Roman" w:hAnsi="Times New Roman" w:cs="Times New Roman"/>
          <w:sz w:val="28"/>
          <w:szCs w:val="28"/>
        </w:rPr>
        <w:t>.</w:t>
      </w:r>
      <w:r w:rsidR="00F95EE6" w:rsidRPr="00DC6354">
        <w:rPr>
          <w:rFonts w:ascii="Times New Roman" w:hAnsi="Times New Roman" w:cs="Times New Roman"/>
          <w:sz w:val="28"/>
          <w:szCs w:val="28"/>
        </w:rPr>
        <w:t xml:space="preserve"> </w:t>
      </w:r>
      <w:proofErr w:type="spellStart"/>
      <w:r w:rsidR="00F95EE6" w:rsidRPr="00DC6354">
        <w:rPr>
          <w:rFonts w:ascii="Times New Roman" w:hAnsi="Times New Roman" w:cs="Times New Roman"/>
          <w:sz w:val="28"/>
          <w:szCs w:val="28"/>
        </w:rPr>
        <w:t>Микільсько</w:t>
      </w:r>
      <w:proofErr w:type="spellEnd"/>
      <w:r w:rsidR="00F95EE6" w:rsidRPr="00DC6354">
        <w:rPr>
          <w:rFonts w:ascii="Times New Roman" w:hAnsi="Times New Roman" w:cs="Times New Roman"/>
          <w:sz w:val="28"/>
          <w:szCs w:val="28"/>
        </w:rPr>
        <w:t xml:space="preserve">-Слобідською та </w:t>
      </w:r>
      <w:proofErr w:type="spellStart"/>
      <w:r w:rsidR="00F95EE6" w:rsidRPr="00DC6354">
        <w:rPr>
          <w:rFonts w:ascii="Times New Roman" w:hAnsi="Times New Roman" w:cs="Times New Roman"/>
          <w:sz w:val="28"/>
          <w:szCs w:val="28"/>
        </w:rPr>
        <w:t>просп</w:t>
      </w:r>
      <w:proofErr w:type="spellEnd"/>
      <w:r w:rsidR="00F97A06">
        <w:rPr>
          <w:rFonts w:ascii="Times New Roman" w:hAnsi="Times New Roman" w:cs="Times New Roman"/>
          <w:sz w:val="28"/>
          <w:szCs w:val="28"/>
        </w:rPr>
        <w:t>.</w:t>
      </w:r>
      <w:r w:rsidR="00F95EE6" w:rsidRPr="00DC6354">
        <w:rPr>
          <w:rFonts w:ascii="Times New Roman" w:hAnsi="Times New Roman" w:cs="Times New Roman"/>
          <w:sz w:val="28"/>
          <w:szCs w:val="28"/>
        </w:rPr>
        <w:t xml:space="preserve"> Броварським у Дніпровському районі м</w:t>
      </w:r>
      <w:r w:rsidR="00F97A06">
        <w:rPr>
          <w:rFonts w:ascii="Times New Roman" w:hAnsi="Times New Roman" w:cs="Times New Roman"/>
          <w:sz w:val="28"/>
          <w:szCs w:val="28"/>
        </w:rPr>
        <w:t>.</w:t>
      </w:r>
      <w:r w:rsidR="00F95EE6" w:rsidRPr="00DC6354">
        <w:rPr>
          <w:rFonts w:ascii="Times New Roman" w:hAnsi="Times New Roman" w:cs="Times New Roman"/>
          <w:sz w:val="28"/>
          <w:szCs w:val="28"/>
        </w:rPr>
        <w:t xml:space="preserve"> Києва.</w:t>
      </w:r>
    </w:p>
    <w:p w:rsidR="00F97A06" w:rsidRDefault="00F97A06" w:rsidP="00F97A06">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F97A06">
        <w:rPr>
          <w:rFonts w:ascii="Times New Roman" w:eastAsia="HiddenHorzOCR" w:hAnsi="Times New Roman" w:cs="Times New Roman"/>
          <w:sz w:val="28"/>
          <w:szCs w:val="28"/>
        </w:rPr>
        <w:t>За результатами проведених переговорів та згідно з нормами статті 11</w:t>
      </w:r>
      <w:r w:rsidRPr="00D25E1A">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Закону</w:t>
      </w:r>
      <w:r w:rsidRPr="00D25E1A">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України «Про відчуження земельних ділянок, інших об'єктів нерухомого майна, що на них розміщенні,</w:t>
      </w:r>
      <w:r w:rsidRPr="00D25E1A">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 xml:space="preserve">які перебувають у приватній власності, для суспільних потреб чи з мотивів суспільної необхідності» Київською міською радою прийнято рішення від 16 травня 2019 року № 887/7543 про затвердження розміру викупної ціни вказаних </w:t>
      </w:r>
      <w:r w:rsidR="0089072D">
        <w:rPr>
          <w:rFonts w:ascii="Times New Roman" w:eastAsia="HiddenHorzOCR" w:hAnsi="Times New Roman" w:cs="Times New Roman"/>
          <w:sz w:val="28"/>
          <w:szCs w:val="28"/>
        </w:rPr>
        <w:t>з</w:t>
      </w:r>
      <w:r w:rsidRPr="00F97A06">
        <w:rPr>
          <w:rFonts w:ascii="Times New Roman" w:eastAsia="HiddenHorzOCR" w:hAnsi="Times New Roman" w:cs="Times New Roman"/>
          <w:sz w:val="28"/>
          <w:szCs w:val="28"/>
        </w:rPr>
        <w:t>емельних ділянок у сумі 182 840 292,05 гривень.</w:t>
      </w:r>
    </w:p>
    <w:p w:rsidR="00F97A06" w:rsidRDefault="00F97A06" w:rsidP="00F97A06">
      <w:pPr>
        <w:autoSpaceDE w:val="0"/>
        <w:autoSpaceDN w:val="0"/>
        <w:adjustRightInd w:val="0"/>
        <w:spacing w:after="0" w:line="240" w:lineRule="auto"/>
        <w:ind w:firstLine="709"/>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Проте, рішення Київської міської ради від 17 травня 2018 року № 815/4879 втратило чинність у зв’язку із часом проведення переговорів.</w:t>
      </w:r>
    </w:p>
    <w:p w:rsidR="00F97A06" w:rsidRPr="00F97A06" w:rsidRDefault="00F97A06" w:rsidP="00F97A06">
      <w:pPr>
        <w:autoSpaceDE w:val="0"/>
        <w:autoSpaceDN w:val="0"/>
        <w:adjustRightInd w:val="0"/>
        <w:spacing w:after="0" w:line="240" w:lineRule="auto"/>
        <w:ind w:firstLine="709"/>
        <w:jc w:val="both"/>
        <w:rPr>
          <w:rFonts w:ascii="Times New Roman" w:hAnsi="Times New Roman" w:cs="Times New Roman"/>
          <w:sz w:val="28"/>
          <w:szCs w:val="28"/>
        </w:rPr>
      </w:pPr>
      <w:r w:rsidRPr="00F97A06">
        <w:rPr>
          <w:rFonts w:ascii="Times New Roman" w:eastAsia="HiddenHorzOCR" w:hAnsi="Times New Roman" w:cs="Times New Roman"/>
          <w:sz w:val="28"/>
          <w:szCs w:val="28"/>
        </w:rPr>
        <w:t>В свою чергу, на момент підготовки рішення</w:t>
      </w:r>
      <w:r>
        <w:rPr>
          <w:rFonts w:ascii="Times New Roman" w:eastAsia="HiddenHorzOCR" w:hAnsi="Times New Roman" w:cs="Times New Roman"/>
          <w:sz w:val="28"/>
          <w:szCs w:val="28"/>
        </w:rPr>
        <w:t xml:space="preserve"> Київської міської ради </w:t>
      </w:r>
      <w:r w:rsidR="0089072D">
        <w:rPr>
          <w:rFonts w:ascii="Times New Roman" w:eastAsia="HiddenHorzOCR" w:hAnsi="Times New Roman" w:cs="Times New Roman"/>
          <w:sz w:val="28"/>
          <w:szCs w:val="28"/>
        </w:rPr>
        <w:t xml:space="preserve">                        </w:t>
      </w:r>
      <w:r>
        <w:rPr>
          <w:rFonts w:ascii="Times New Roman" w:eastAsia="HiddenHorzOCR" w:hAnsi="Times New Roman" w:cs="Times New Roman"/>
          <w:sz w:val="28"/>
          <w:szCs w:val="28"/>
        </w:rPr>
        <w:t>від 22 квітня 2021 року № 861/902,</w:t>
      </w:r>
      <w:r w:rsidRPr="00F97A06">
        <w:rPr>
          <w:rFonts w:ascii="Times New Roman" w:eastAsia="HiddenHorzOCR" w:hAnsi="Times New Roman" w:cs="Times New Roman"/>
          <w:sz w:val="28"/>
          <w:szCs w:val="28"/>
        </w:rPr>
        <w:t xml:space="preserve"> акціонерне товариство «Державний ощадний банк України» листами</w:t>
      </w:r>
      <w:r>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від 14</w:t>
      </w:r>
      <w:r>
        <w:rPr>
          <w:rFonts w:ascii="Times New Roman" w:eastAsia="HiddenHorzOCR" w:hAnsi="Times New Roman" w:cs="Times New Roman"/>
          <w:sz w:val="28"/>
          <w:szCs w:val="28"/>
        </w:rPr>
        <w:t xml:space="preserve"> серпня </w:t>
      </w:r>
      <w:r w:rsidRPr="00F97A06">
        <w:rPr>
          <w:rFonts w:ascii="Times New Roman" w:eastAsia="HiddenHorzOCR" w:hAnsi="Times New Roman" w:cs="Times New Roman"/>
          <w:sz w:val="28"/>
          <w:szCs w:val="28"/>
        </w:rPr>
        <w:t xml:space="preserve">2020 </w:t>
      </w:r>
      <w:r>
        <w:rPr>
          <w:rFonts w:ascii="Times New Roman" w:eastAsia="HiddenHorzOCR" w:hAnsi="Times New Roman" w:cs="Times New Roman"/>
          <w:sz w:val="28"/>
          <w:szCs w:val="28"/>
        </w:rPr>
        <w:t xml:space="preserve">року </w:t>
      </w:r>
      <w:r w:rsidRPr="00F97A06">
        <w:rPr>
          <w:rFonts w:ascii="Times New Roman" w:eastAsia="HiddenHorzOCR" w:hAnsi="Times New Roman" w:cs="Times New Roman"/>
          <w:sz w:val="28"/>
          <w:szCs w:val="28"/>
        </w:rPr>
        <w:t>№ 55/3-09/364/55020/2020-</w:t>
      </w:r>
      <w:r>
        <w:rPr>
          <w:rFonts w:ascii="Times New Roman" w:eastAsia="HiddenHorzOCR" w:hAnsi="Times New Roman" w:cs="Times New Roman"/>
          <w:sz w:val="28"/>
          <w:szCs w:val="28"/>
        </w:rPr>
        <w:t>00</w:t>
      </w:r>
      <w:r w:rsidRPr="00F97A06">
        <w:rPr>
          <w:rFonts w:ascii="Times New Roman" w:eastAsia="HiddenHorzOCR" w:hAnsi="Times New Roman" w:cs="Times New Roman"/>
          <w:sz w:val="28"/>
          <w:szCs w:val="28"/>
        </w:rPr>
        <w:t>/</w:t>
      </w:r>
      <w:proofErr w:type="spellStart"/>
      <w:r w:rsidRPr="00F97A06">
        <w:rPr>
          <w:rFonts w:ascii="Times New Roman" w:eastAsia="HiddenHorzOCR" w:hAnsi="Times New Roman" w:cs="Times New Roman"/>
          <w:sz w:val="28"/>
          <w:szCs w:val="28"/>
        </w:rPr>
        <w:t>вих</w:t>
      </w:r>
      <w:proofErr w:type="spellEnd"/>
      <w:r w:rsidRPr="00F97A06">
        <w:rPr>
          <w:rFonts w:ascii="Times New Roman" w:eastAsia="HiddenHorzOCR" w:hAnsi="Times New Roman" w:cs="Times New Roman"/>
          <w:sz w:val="28"/>
          <w:szCs w:val="28"/>
        </w:rPr>
        <w:t xml:space="preserve"> та від 29</w:t>
      </w:r>
      <w:r>
        <w:rPr>
          <w:rFonts w:ascii="Times New Roman" w:eastAsia="HiddenHorzOCR" w:hAnsi="Times New Roman" w:cs="Times New Roman"/>
          <w:sz w:val="28"/>
          <w:szCs w:val="28"/>
        </w:rPr>
        <w:t xml:space="preserve"> вересня </w:t>
      </w:r>
      <w:r w:rsidRPr="00F97A06">
        <w:rPr>
          <w:rFonts w:ascii="Times New Roman" w:eastAsia="HiddenHorzOCR" w:hAnsi="Times New Roman" w:cs="Times New Roman"/>
          <w:sz w:val="28"/>
          <w:szCs w:val="28"/>
        </w:rPr>
        <w:t>2020</w:t>
      </w:r>
      <w:r>
        <w:rPr>
          <w:rFonts w:ascii="Times New Roman" w:eastAsia="HiddenHorzOCR" w:hAnsi="Times New Roman" w:cs="Times New Roman"/>
          <w:sz w:val="28"/>
          <w:szCs w:val="28"/>
        </w:rPr>
        <w:t xml:space="preserve"> року </w:t>
      </w:r>
      <w:r w:rsidRPr="00F97A06">
        <w:rPr>
          <w:rFonts w:ascii="Times New Roman" w:eastAsia="HiddenHorzOCR" w:hAnsi="Times New Roman" w:cs="Times New Roman"/>
          <w:sz w:val="28"/>
          <w:szCs w:val="28"/>
        </w:rPr>
        <w:t>№ 55/3-09/441/64595/2020-</w:t>
      </w:r>
      <w:r>
        <w:rPr>
          <w:rFonts w:ascii="Times New Roman" w:eastAsia="HiddenHorzOCR" w:hAnsi="Times New Roman" w:cs="Times New Roman"/>
          <w:sz w:val="28"/>
          <w:szCs w:val="28"/>
        </w:rPr>
        <w:t>001</w:t>
      </w:r>
      <w:r w:rsidRPr="00F97A06">
        <w:rPr>
          <w:rFonts w:ascii="Times New Roman" w:eastAsia="HiddenHorzOCR" w:hAnsi="Times New Roman" w:cs="Times New Roman"/>
          <w:sz w:val="28"/>
          <w:szCs w:val="28"/>
        </w:rPr>
        <w:t>/</w:t>
      </w:r>
      <w:proofErr w:type="spellStart"/>
      <w:r w:rsidRPr="00F97A06">
        <w:rPr>
          <w:rFonts w:ascii="Times New Roman" w:eastAsia="HiddenHorzOCR" w:hAnsi="Times New Roman" w:cs="Times New Roman"/>
          <w:sz w:val="28"/>
          <w:szCs w:val="28"/>
        </w:rPr>
        <w:t>вих</w:t>
      </w:r>
      <w:proofErr w:type="spellEnd"/>
      <w:r w:rsidRPr="00F97A06">
        <w:rPr>
          <w:rFonts w:ascii="Times New Roman" w:eastAsia="HiddenHorzOCR" w:hAnsi="Times New Roman" w:cs="Times New Roman"/>
          <w:sz w:val="28"/>
          <w:szCs w:val="28"/>
        </w:rPr>
        <w:t xml:space="preserve"> запевнило, що у разі прийняття Київською</w:t>
      </w:r>
      <w:r>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 xml:space="preserve">міською радою нового рішення про викуп </w:t>
      </w:r>
      <w:r>
        <w:rPr>
          <w:rFonts w:ascii="Times New Roman" w:eastAsia="HiddenHorzOCR" w:hAnsi="Times New Roman" w:cs="Times New Roman"/>
          <w:sz w:val="28"/>
          <w:szCs w:val="28"/>
        </w:rPr>
        <w:t>з</w:t>
      </w:r>
      <w:r w:rsidRPr="00F97A06">
        <w:rPr>
          <w:rFonts w:ascii="Times New Roman" w:eastAsia="HiddenHorzOCR" w:hAnsi="Times New Roman" w:cs="Times New Roman"/>
          <w:sz w:val="28"/>
          <w:szCs w:val="28"/>
        </w:rPr>
        <w:t>емельних ділянок для суспільних</w:t>
      </w:r>
      <w:r>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потреб (створення парку), банк готовий розглянути повідомлення про прийняте</w:t>
      </w:r>
      <w:r>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рішення на предмет надання своєї згоди для проведення переговорів щодо умов</w:t>
      </w:r>
      <w:r>
        <w:rPr>
          <w:rFonts w:ascii="Times New Roman" w:eastAsia="HiddenHorzOCR" w:hAnsi="Times New Roman" w:cs="Times New Roman"/>
          <w:sz w:val="28"/>
          <w:szCs w:val="28"/>
        </w:rPr>
        <w:t xml:space="preserve"> </w:t>
      </w:r>
      <w:r w:rsidRPr="00F97A06">
        <w:rPr>
          <w:rFonts w:ascii="Times New Roman" w:eastAsia="HiddenHorzOCR" w:hAnsi="Times New Roman" w:cs="Times New Roman"/>
          <w:sz w:val="28"/>
          <w:szCs w:val="28"/>
        </w:rPr>
        <w:t xml:space="preserve">викупу </w:t>
      </w:r>
      <w:r>
        <w:rPr>
          <w:rFonts w:ascii="Times New Roman" w:eastAsia="HiddenHorzOCR" w:hAnsi="Times New Roman" w:cs="Times New Roman"/>
          <w:sz w:val="28"/>
          <w:szCs w:val="28"/>
        </w:rPr>
        <w:t>з</w:t>
      </w:r>
      <w:r w:rsidRPr="00F97A06">
        <w:rPr>
          <w:rFonts w:ascii="Times New Roman" w:eastAsia="HiddenHorzOCR" w:hAnsi="Times New Roman" w:cs="Times New Roman"/>
          <w:sz w:val="28"/>
          <w:szCs w:val="28"/>
        </w:rPr>
        <w:t>емельних ділянок.</w:t>
      </w:r>
    </w:p>
    <w:p w:rsidR="00F95EE6" w:rsidRPr="00F97A06" w:rsidRDefault="0089072D" w:rsidP="00210D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Проте, реалізація вказаних земельних ділянок на аукціоні із цільовим призначенням </w:t>
      </w:r>
      <w:r w:rsidRPr="003275F8">
        <w:rPr>
          <w:rFonts w:ascii="Times New Roman" w:hAnsi="Times New Roman" w:cs="Times New Roman"/>
          <w:sz w:val="28"/>
          <w:szCs w:val="28"/>
        </w:rPr>
        <w:t>03.15 «Для будівництва та обслуговування інших будівель громадської забудови»</w:t>
      </w:r>
      <w:r>
        <w:rPr>
          <w:rFonts w:ascii="Times New Roman" w:hAnsi="Times New Roman" w:cs="Times New Roman"/>
          <w:sz w:val="28"/>
          <w:szCs w:val="28"/>
        </w:rPr>
        <w:t xml:space="preserve"> робить неможливим створення </w:t>
      </w:r>
      <w:r w:rsidRPr="00DC6354">
        <w:rPr>
          <w:rFonts w:ascii="Times New Roman" w:hAnsi="Times New Roman" w:cs="Times New Roman"/>
          <w:sz w:val="28"/>
          <w:szCs w:val="28"/>
        </w:rPr>
        <w:t>парку «</w:t>
      </w:r>
      <w:proofErr w:type="spellStart"/>
      <w:r w:rsidRPr="00DC6354">
        <w:rPr>
          <w:rFonts w:ascii="Times New Roman" w:hAnsi="Times New Roman" w:cs="Times New Roman"/>
          <w:sz w:val="28"/>
          <w:szCs w:val="28"/>
        </w:rPr>
        <w:t>Микільська</w:t>
      </w:r>
      <w:proofErr w:type="spellEnd"/>
      <w:r w:rsidRPr="00DC6354">
        <w:rPr>
          <w:rFonts w:ascii="Times New Roman" w:hAnsi="Times New Roman" w:cs="Times New Roman"/>
          <w:sz w:val="28"/>
          <w:szCs w:val="28"/>
        </w:rPr>
        <w:t xml:space="preserve"> Слобідка»</w:t>
      </w:r>
      <w:r>
        <w:rPr>
          <w:rFonts w:ascii="Times New Roman" w:hAnsi="Times New Roman" w:cs="Times New Roman"/>
          <w:sz w:val="28"/>
          <w:szCs w:val="28"/>
        </w:rPr>
        <w:t>.</w:t>
      </w:r>
    </w:p>
    <w:p w:rsidR="003275F8" w:rsidRPr="0089072D" w:rsidRDefault="0089072D" w:rsidP="0089072D">
      <w:pPr>
        <w:spacing w:after="0" w:line="240" w:lineRule="auto"/>
        <w:ind w:firstLine="708"/>
        <w:jc w:val="both"/>
        <w:rPr>
          <w:rFonts w:ascii="Times New Roman" w:hAnsi="Times New Roman" w:cs="Times New Roman"/>
          <w:sz w:val="28"/>
          <w:szCs w:val="28"/>
        </w:rPr>
      </w:pPr>
      <w:r w:rsidRPr="0089072D">
        <w:rPr>
          <w:rFonts w:ascii="Times New Roman" w:hAnsi="Times New Roman" w:cs="Times New Roman"/>
          <w:sz w:val="28"/>
          <w:szCs w:val="28"/>
        </w:rPr>
        <w:t>Що ж стосується території стадіону «Арсенал», слід відзначити, що щ</w:t>
      </w:r>
      <w:r w:rsidR="00652B02" w:rsidRPr="0089072D">
        <w:rPr>
          <w:rFonts w:ascii="Times New Roman" w:hAnsi="Times New Roman" w:cs="Times New Roman"/>
          <w:sz w:val="28"/>
          <w:szCs w:val="28"/>
        </w:rPr>
        <w:t xml:space="preserve">е у 2017 році на підставі розпорядження виконавчого органу Київської міської ради (Київської міської державної адміністрації) </w:t>
      </w:r>
      <w:r w:rsidR="00652B02" w:rsidRPr="0089072D">
        <w:rPr>
          <w:rFonts w:ascii="Times New Roman" w:hAnsi="Times New Roman" w:cs="Times New Roman"/>
          <w:color w:val="000000"/>
          <w:sz w:val="28"/>
          <w:szCs w:val="28"/>
        </w:rPr>
        <w:t xml:space="preserve">від 30.11.2017 № 1523 </w:t>
      </w:r>
      <w:r w:rsidR="00652B02" w:rsidRPr="0089072D">
        <w:rPr>
          <w:rFonts w:ascii="Times New Roman" w:hAnsi="Times New Roman" w:cs="Times New Roman"/>
          <w:sz w:val="28"/>
          <w:szCs w:val="28"/>
        </w:rPr>
        <w:t>оголошувався конкурс</w:t>
      </w:r>
      <w:r w:rsidR="00652B02" w:rsidRPr="0089072D">
        <w:rPr>
          <w:rFonts w:ascii="Times New Roman" w:hAnsi="Times New Roman" w:cs="Times New Roman"/>
          <w:color w:val="000000"/>
          <w:sz w:val="28"/>
          <w:szCs w:val="28"/>
        </w:rPr>
        <w:t xml:space="preserve"> із залучення інвестора до реалізації проекту «Облаштування парку з об’єктами спортивної інфраструктури на вул. Михайла Грушевського, 36 у Печерському районі»</w:t>
      </w:r>
      <w:r w:rsidR="00652B02" w:rsidRPr="0089072D">
        <w:rPr>
          <w:rFonts w:ascii="Times New Roman" w:hAnsi="Times New Roman" w:cs="Times New Roman"/>
          <w:sz w:val="28"/>
          <w:szCs w:val="28"/>
        </w:rPr>
        <w:t>.</w:t>
      </w:r>
    </w:p>
    <w:p w:rsidR="00652B02" w:rsidRPr="00B82B39" w:rsidRDefault="00652B02" w:rsidP="00B82B39">
      <w:pPr>
        <w:pStyle w:val="Default"/>
        <w:ind w:firstLine="708"/>
        <w:jc w:val="both"/>
        <w:rPr>
          <w:sz w:val="28"/>
          <w:szCs w:val="28"/>
        </w:rPr>
      </w:pPr>
      <w:r>
        <w:rPr>
          <w:sz w:val="28"/>
          <w:szCs w:val="28"/>
        </w:rPr>
        <w:t>Розпорядженням</w:t>
      </w:r>
      <w:bookmarkStart w:id="9" w:name="_GoBack"/>
      <w:bookmarkEnd w:id="9"/>
      <w:r>
        <w:rPr>
          <w:sz w:val="28"/>
          <w:szCs w:val="28"/>
        </w:rPr>
        <w:t xml:space="preserve"> виконавчого органу Київської міської ради (Київської міської державної адміністрації) від 26.11.2018 № 2120 затверджено переможця конкурсу </w:t>
      </w:r>
      <w:r w:rsidR="00B82B39">
        <w:rPr>
          <w:sz w:val="28"/>
          <w:szCs w:val="28"/>
        </w:rPr>
        <w:t xml:space="preserve">щодо реалізації проекту «Облаштування парку з об’єктами спортивної інфраструктури на вул. Михайла Грушевського, 36 у </w:t>
      </w:r>
      <w:r w:rsidR="00B82B39" w:rsidRPr="00B82B39">
        <w:rPr>
          <w:sz w:val="28"/>
          <w:szCs w:val="28"/>
        </w:rPr>
        <w:t>Печерському районі».</w:t>
      </w:r>
    </w:p>
    <w:p w:rsidR="003275F8" w:rsidRPr="00675211" w:rsidRDefault="00B82B39" w:rsidP="00210D4C">
      <w:pPr>
        <w:spacing w:after="0" w:line="240" w:lineRule="auto"/>
        <w:ind w:firstLine="708"/>
        <w:jc w:val="both"/>
        <w:rPr>
          <w:rFonts w:ascii="Times New Roman" w:hAnsi="Times New Roman" w:cs="Times New Roman"/>
          <w:color w:val="000000"/>
          <w:sz w:val="28"/>
          <w:szCs w:val="28"/>
        </w:rPr>
      </w:pPr>
      <w:r w:rsidRPr="00B82B39">
        <w:rPr>
          <w:rFonts w:ascii="Times New Roman" w:hAnsi="Times New Roman" w:cs="Times New Roman"/>
          <w:sz w:val="28"/>
          <w:szCs w:val="28"/>
        </w:rPr>
        <w:t xml:space="preserve">10.12.2018 укладено інвестиційний договір </w:t>
      </w:r>
      <w:r w:rsidRPr="00B82B39">
        <w:rPr>
          <w:rFonts w:ascii="Times New Roman" w:hAnsi="Times New Roman" w:cs="Times New Roman"/>
          <w:color w:val="000000"/>
          <w:sz w:val="28"/>
          <w:szCs w:val="28"/>
        </w:rPr>
        <w:t xml:space="preserve">№ 050-13/і/196 «Про </w:t>
      </w:r>
      <w:r w:rsidRPr="00675211">
        <w:rPr>
          <w:rFonts w:ascii="Times New Roman" w:hAnsi="Times New Roman" w:cs="Times New Roman"/>
          <w:color w:val="000000"/>
          <w:sz w:val="28"/>
          <w:szCs w:val="28"/>
        </w:rPr>
        <w:t>облаштування парку з об`єктами спортивної інфраструктури на вул. Михайла Грушевського, 36 у Печерському районі».</w:t>
      </w:r>
    </w:p>
    <w:p w:rsidR="00675211" w:rsidRPr="00675211" w:rsidRDefault="00675211" w:rsidP="00210D4C">
      <w:pPr>
        <w:spacing w:after="0" w:line="240" w:lineRule="auto"/>
        <w:ind w:firstLine="708"/>
        <w:jc w:val="both"/>
        <w:rPr>
          <w:rFonts w:ascii="Times New Roman" w:hAnsi="Times New Roman" w:cs="Times New Roman"/>
          <w:color w:val="000000"/>
          <w:sz w:val="28"/>
          <w:szCs w:val="28"/>
        </w:rPr>
      </w:pPr>
      <w:r w:rsidRPr="00675211">
        <w:rPr>
          <w:rFonts w:ascii="Times New Roman" w:hAnsi="Times New Roman" w:cs="Times New Roman"/>
          <w:color w:val="000000"/>
          <w:sz w:val="28"/>
          <w:szCs w:val="28"/>
        </w:rPr>
        <w:t xml:space="preserve">На виконання умов інвестиційного договору 23.01.2019 між ПАТ АБ «УКРГАЗБАНК» та переможцем конкурсу укладено договір № 129/01-19/1-М оренди земельної ділянки з кадастровим номером 8000000000:82:033:0013 та нежилих приміщень площею 536,3 </w:t>
      </w:r>
      <w:proofErr w:type="spellStart"/>
      <w:r w:rsidRPr="00675211">
        <w:rPr>
          <w:rFonts w:ascii="Times New Roman" w:hAnsi="Times New Roman" w:cs="Times New Roman"/>
          <w:color w:val="000000"/>
          <w:sz w:val="28"/>
          <w:szCs w:val="28"/>
        </w:rPr>
        <w:t>кв.м</w:t>
      </w:r>
      <w:proofErr w:type="spellEnd"/>
      <w:r w:rsidRPr="00675211">
        <w:rPr>
          <w:rFonts w:ascii="Times New Roman" w:hAnsi="Times New Roman" w:cs="Times New Roman"/>
          <w:color w:val="000000"/>
          <w:sz w:val="28"/>
          <w:szCs w:val="28"/>
        </w:rPr>
        <w:t xml:space="preserve">. розташованих на ній, за </w:t>
      </w:r>
      <w:proofErr w:type="spellStart"/>
      <w:r w:rsidRPr="00675211">
        <w:rPr>
          <w:rFonts w:ascii="Times New Roman" w:hAnsi="Times New Roman" w:cs="Times New Roman"/>
          <w:color w:val="000000"/>
          <w:sz w:val="28"/>
          <w:szCs w:val="28"/>
        </w:rPr>
        <w:t>адресою</w:t>
      </w:r>
      <w:proofErr w:type="spellEnd"/>
      <w:r w:rsidRPr="00675211">
        <w:rPr>
          <w:rFonts w:ascii="Times New Roman" w:hAnsi="Times New Roman" w:cs="Times New Roman"/>
          <w:color w:val="000000"/>
          <w:sz w:val="28"/>
          <w:szCs w:val="28"/>
        </w:rPr>
        <w:t>:                       вул. Михайла Грушевського, 36 у Печерському районі м. Києва.</w:t>
      </w:r>
    </w:p>
    <w:p w:rsidR="00675211" w:rsidRPr="00675211" w:rsidRDefault="00675211" w:rsidP="00675211">
      <w:pPr>
        <w:spacing w:after="0" w:line="240" w:lineRule="auto"/>
        <w:ind w:firstLine="708"/>
        <w:jc w:val="both"/>
        <w:rPr>
          <w:rFonts w:ascii="Times New Roman" w:hAnsi="Times New Roman" w:cs="Times New Roman"/>
          <w:color w:val="000000"/>
          <w:sz w:val="28"/>
          <w:szCs w:val="28"/>
        </w:rPr>
      </w:pPr>
      <w:r w:rsidRPr="00675211">
        <w:rPr>
          <w:rFonts w:ascii="Times New Roman" w:hAnsi="Times New Roman" w:cs="Times New Roman"/>
          <w:color w:val="000000"/>
          <w:sz w:val="28"/>
          <w:szCs w:val="28"/>
        </w:rPr>
        <w:t xml:space="preserve">Відтак, із 2019 року на земельній ділянці з кадастровим номером 8000000000:82:033:0013 на вул. Михайла Грушевського, 36 у Печерському районі м. Києва триває реалізація інвестиційного </w:t>
      </w:r>
      <w:proofErr w:type="spellStart"/>
      <w:r w:rsidRPr="00675211">
        <w:rPr>
          <w:rFonts w:ascii="Times New Roman" w:hAnsi="Times New Roman" w:cs="Times New Roman"/>
          <w:color w:val="000000"/>
          <w:sz w:val="28"/>
          <w:szCs w:val="28"/>
        </w:rPr>
        <w:t>проєкту</w:t>
      </w:r>
      <w:proofErr w:type="spellEnd"/>
      <w:r w:rsidRPr="00675211">
        <w:rPr>
          <w:rFonts w:ascii="Times New Roman" w:hAnsi="Times New Roman" w:cs="Times New Roman"/>
          <w:color w:val="000000"/>
          <w:sz w:val="28"/>
          <w:szCs w:val="28"/>
        </w:rPr>
        <w:t xml:space="preserve"> «Облаштування парку з об’єктами спортивної інфраструктури на вул. Михайла Грушевського, 36 у Печерському районі»</w:t>
      </w:r>
    </w:p>
    <w:p w:rsidR="005924EB" w:rsidRPr="00B82B39" w:rsidRDefault="00675211" w:rsidP="00210D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Натомість, продаж вказаної земельної ділянки із цільовим призначенням </w:t>
      </w:r>
      <w:r w:rsidRPr="00F95EE6">
        <w:rPr>
          <w:rFonts w:ascii="Times New Roman" w:hAnsi="Times New Roman" w:cs="Times New Roman"/>
          <w:color w:val="212529"/>
          <w:sz w:val="28"/>
          <w:szCs w:val="28"/>
          <w:shd w:val="clear" w:color="auto" w:fill="FFFFFF"/>
        </w:rPr>
        <w:t>02.10 «Для будівництва і обслуговування багатоквартирного житлового будинку з об’єктами торгово-розважальної та ринкової інфраструктури»</w:t>
      </w:r>
      <w:r>
        <w:rPr>
          <w:rFonts w:ascii="Times New Roman" w:hAnsi="Times New Roman" w:cs="Times New Roman"/>
          <w:color w:val="212529"/>
          <w:sz w:val="28"/>
          <w:szCs w:val="28"/>
          <w:shd w:val="clear" w:color="auto" w:fill="FFFFFF"/>
        </w:rPr>
        <w:t xml:space="preserve"> без жодних обмежень нівелює наміри територіальної громади міста Києва </w:t>
      </w:r>
      <w:r w:rsidR="00863C04">
        <w:rPr>
          <w:rFonts w:ascii="Times New Roman" w:hAnsi="Times New Roman" w:cs="Times New Roman"/>
          <w:color w:val="212529"/>
          <w:sz w:val="28"/>
          <w:szCs w:val="28"/>
          <w:shd w:val="clear" w:color="auto" w:fill="FFFFFF"/>
        </w:rPr>
        <w:t xml:space="preserve">щодо </w:t>
      </w:r>
      <w:r w:rsidR="00863C04">
        <w:rPr>
          <w:rFonts w:ascii="Times New Roman" w:hAnsi="Times New Roman" w:cs="Times New Roman"/>
          <w:color w:val="000000"/>
          <w:sz w:val="28"/>
          <w:szCs w:val="28"/>
        </w:rPr>
        <w:t>о</w:t>
      </w:r>
      <w:r w:rsidR="00863C04" w:rsidRPr="00675211">
        <w:rPr>
          <w:rFonts w:ascii="Times New Roman" w:hAnsi="Times New Roman" w:cs="Times New Roman"/>
          <w:color w:val="000000"/>
          <w:sz w:val="28"/>
          <w:szCs w:val="28"/>
        </w:rPr>
        <w:t>блаштування парку з об’єктами спортивної інфраструктури на вул. Михайла Грушевського, 36 у Печерському районі</w:t>
      </w:r>
      <w:r w:rsidR="00863C04">
        <w:rPr>
          <w:rFonts w:ascii="Times New Roman" w:hAnsi="Times New Roman" w:cs="Times New Roman"/>
          <w:color w:val="000000"/>
          <w:sz w:val="28"/>
          <w:szCs w:val="28"/>
        </w:rPr>
        <w:t xml:space="preserve"> м. Києва, матиме значні негативні наслідки та вже зумовило суспільний резонанс, зокрема публікації у засобах масової інформації</w:t>
      </w:r>
      <w:r w:rsidR="00863C04">
        <w:rPr>
          <w:rStyle w:val="a9"/>
          <w:rFonts w:ascii="Times New Roman" w:hAnsi="Times New Roman" w:cs="Times New Roman"/>
          <w:color w:val="000000"/>
          <w:sz w:val="28"/>
          <w:szCs w:val="28"/>
        </w:rPr>
        <w:footnoteReference w:id="11"/>
      </w:r>
      <w:r w:rsidR="00863C04">
        <w:rPr>
          <w:rFonts w:ascii="Times New Roman" w:hAnsi="Times New Roman" w:cs="Times New Roman"/>
          <w:color w:val="000000"/>
          <w:sz w:val="28"/>
          <w:szCs w:val="28"/>
          <w:vertAlign w:val="superscript"/>
        </w:rPr>
        <w:t>,</w:t>
      </w:r>
      <w:r w:rsidR="00863C04">
        <w:rPr>
          <w:rStyle w:val="a9"/>
          <w:rFonts w:ascii="Times New Roman" w:hAnsi="Times New Roman" w:cs="Times New Roman"/>
          <w:color w:val="000000"/>
          <w:sz w:val="28"/>
          <w:szCs w:val="28"/>
        </w:rPr>
        <w:footnoteReference w:id="12"/>
      </w:r>
      <w:r w:rsidR="00863C04">
        <w:rPr>
          <w:rFonts w:ascii="Times New Roman" w:hAnsi="Times New Roman" w:cs="Times New Roman"/>
          <w:color w:val="000000"/>
          <w:sz w:val="28"/>
          <w:szCs w:val="28"/>
          <w:vertAlign w:val="superscript"/>
        </w:rPr>
        <w:t>,</w:t>
      </w:r>
      <w:r w:rsidR="00863C04">
        <w:rPr>
          <w:rStyle w:val="a9"/>
          <w:rFonts w:ascii="Times New Roman" w:hAnsi="Times New Roman" w:cs="Times New Roman"/>
          <w:color w:val="000000"/>
          <w:sz w:val="28"/>
          <w:szCs w:val="28"/>
        </w:rPr>
        <w:footnoteReference w:id="13"/>
      </w:r>
      <w:r w:rsidR="00863C04">
        <w:rPr>
          <w:rFonts w:ascii="Times New Roman" w:hAnsi="Times New Roman" w:cs="Times New Roman"/>
          <w:color w:val="000000"/>
          <w:sz w:val="28"/>
          <w:szCs w:val="28"/>
        </w:rPr>
        <w:t xml:space="preserve"> та електронну петицію</w:t>
      </w:r>
      <w:r w:rsidR="00863C04">
        <w:rPr>
          <w:rStyle w:val="a9"/>
          <w:rFonts w:ascii="Times New Roman" w:hAnsi="Times New Roman" w:cs="Times New Roman"/>
          <w:color w:val="000000"/>
          <w:sz w:val="28"/>
          <w:szCs w:val="28"/>
        </w:rPr>
        <w:footnoteReference w:id="14"/>
      </w:r>
      <w:r w:rsidR="00863C04">
        <w:rPr>
          <w:rFonts w:ascii="Times New Roman" w:hAnsi="Times New Roman" w:cs="Times New Roman"/>
          <w:color w:val="000000"/>
          <w:sz w:val="28"/>
          <w:szCs w:val="28"/>
        </w:rPr>
        <w:t xml:space="preserve"> із вимогою зберегти територію стадіону «Арсенал».</w:t>
      </w:r>
    </w:p>
    <w:p w:rsidR="0089072D" w:rsidRDefault="0089072D" w:rsidP="00890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Тому, позиція Київської міської ради як єдиного представницького органу територіальної громади міста Києва щодо цих земельних ділянок беззаперечна і лише одна: жодної забудови на цих територіях бути не може! Це мають зрозуміти зацікавлені у придбанні вказаних ділянок потенційні покупці-інвестори. Максимум, який може дозволити територіальна громада міста Києва, – це використання вказаних земельних ділянок у якості зелених зон. «Сигнальні прапорці» вже виставлено – навіть якщо вказані землі будуть продані – Київська міська рада та її виконавчий орган не погодять на них жодних будівельних робіт.</w:t>
      </w:r>
    </w:p>
    <w:p w:rsidR="0089072D" w:rsidRDefault="0089072D" w:rsidP="00890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Зважаючи на складу поточну ситуацію міста Києва із використанням коштів місцевого бюджету, спричинену введенням в країні правового режиму воєнного стану, територіальна громада міста Києва в особі Київської міської ради позбавлена можливості викупити зазначені земельні ділянки на відкритих торгах.</w:t>
      </w:r>
    </w:p>
    <w:p w:rsidR="0089072D" w:rsidRDefault="0089072D" w:rsidP="008907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Враховуючи вищезазначене, та той факт, що обидва банки перебувають у державній власності, Київська міська рада закликає Кабінет Міністрів України, Міністерство фінансів України та Національний банк України вплинути на акціонерне товариства «Державний ощадний банк України» та публічне акціонерне товариство акціонерний банк «УКРГАЗБАНК» і не допустити продажу вищезазначених ділянок щонайменше до завершення правового режиму воєнного стану, а за можливості вжити заходів стосовно передачі вказаних земельних ділянок у власність територіальної громади міста Києва, з метою створення спортивно-рекреаційних зон, як того вимагає територіальна громада міста Києва.</w:t>
      </w:r>
    </w:p>
    <w:p w:rsidR="0089072D" w:rsidRDefault="0089072D" w:rsidP="0089072D">
      <w:pPr>
        <w:spacing w:after="0" w:line="240" w:lineRule="auto"/>
        <w:ind w:firstLine="709"/>
        <w:jc w:val="both"/>
        <w:rPr>
          <w:rFonts w:ascii="Times New Roman" w:hAnsi="Times New Roman" w:cs="Times New Roman"/>
          <w:sz w:val="28"/>
          <w:szCs w:val="28"/>
        </w:rPr>
      </w:pPr>
    </w:p>
    <w:p w:rsidR="0089072D" w:rsidRDefault="0089072D" w:rsidP="0089072D">
      <w:pPr>
        <w:spacing w:after="0" w:line="240" w:lineRule="auto"/>
        <w:jc w:val="both"/>
        <w:rPr>
          <w:rFonts w:ascii="Times New Roman" w:hAnsi="Times New Roman" w:cs="Times New Roman"/>
          <w:sz w:val="28"/>
          <w:szCs w:val="28"/>
        </w:rPr>
      </w:pPr>
    </w:p>
    <w:tbl>
      <w:tblPr>
        <w:tblW w:w="5000" w:type="pct"/>
        <w:tblCellSpacing w:w="22" w:type="dxa"/>
        <w:tblLook w:val="04A0" w:firstRow="1" w:lastRow="0" w:firstColumn="1" w:lastColumn="0" w:noHBand="0" w:noVBand="1"/>
      </w:tblPr>
      <w:tblGrid>
        <w:gridCol w:w="4819"/>
        <w:gridCol w:w="4820"/>
      </w:tblGrid>
      <w:tr w:rsidR="0089072D" w:rsidTr="0089072D">
        <w:trPr>
          <w:tblCellSpacing w:w="22" w:type="dxa"/>
        </w:trPr>
        <w:tc>
          <w:tcPr>
            <w:tcW w:w="2500" w:type="pct"/>
            <w:tcMar>
              <w:top w:w="15" w:type="dxa"/>
              <w:left w:w="15" w:type="dxa"/>
              <w:bottom w:w="15" w:type="dxa"/>
              <w:right w:w="15" w:type="dxa"/>
            </w:tcMar>
            <w:vAlign w:val="center"/>
            <w:hideMark/>
          </w:tcPr>
          <w:p w:rsidR="0089072D" w:rsidRPr="0053311B" w:rsidRDefault="0089072D">
            <w:pPr>
              <w:spacing w:after="0" w:line="240" w:lineRule="auto"/>
              <w:jc w:val="center"/>
              <w:rPr>
                <w:rFonts w:ascii="Times New Roman" w:eastAsia="Times New Roman" w:hAnsi="Times New Roman" w:cs="Times New Roman"/>
                <w:sz w:val="28"/>
                <w:szCs w:val="28"/>
                <w:lang w:eastAsia="uk-UA"/>
              </w:rPr>
            </w:pPr>
            <w:r w:rsidRPr="0053311B">
              <w:rPr>
                <w:rFonts w:ascii="Times New Roman" w:eastAsia="Times New Roman" w:hAnsi="Times New Roman" w:cs="Times New Roman"/>
                <w:bCs/>
                <w:sz w:val="28"/>
                <w:szCs w:val="28"/>
                <w:lang w:eastAsia="uk-UA"/>
              </w:rPr>
              <w:t>Київський міський голова</w:t>
            </w:r>
          </w:p>
        </w:tc>
        <w:tc>
          <w:tcPr>
            <w:tcW w:w="2500" w:type="pct"/>
            <w:tcMar>
              <w:top w:w="15" w:type="dxa"/>
              <w:left w:w="15" w:type="dxa"/>
              <w:bottom w:w="15" w:type="dxa"/>
              <w:right w:w="15" w:type="dxa"/>
            </w:tcMar>
            <w:vAlign w:val="center"/>
            <w:hideMark/>
          </w:tcPr>
          <w:p w:rsidR="0089072D" w:rsidRPr="0053311B" w:rsidRDefault="0089072D">
            <w:pPr>
              <w:spacing w:after="0" w:line="240" w:lineRule="auto"/>
              <w:jc w:val="center"/>
              <w:rPr>
                <w:rFonts w:ascii="Times New Roman" w:eastAsia="Times New Roman" w:hAnsi="Times New Roman" w:cs="Times New Roman"/>
                <w:sz w:val="28"/>
                <w:szCs w:val="28"/>
                <w:lang w:eastAsia="uk-UA"/>
              </w:rPr>
            </w:pPr>
            <w:r w:rsidRPr="0053311B">
              <w:rPr>
                <w:rFonts w:ascii="Times New Roman" w:eastAsia="Times New Roman" w:hAnsi="Times New Roman" w:cs="Times New Roman"/>
                <w:bCs/>
                <w:sz w:val="28"/>
                <w:szCs w:val="28"/>
                <w:lang w:eastAsia="uk-UA"/>
              </w:rPr>
              <w:t xml:space="preserve">                          Віталій КЛИЧКО</w:t>
            </w:r>
          </w:p>
        </w:tc>
      </w:tr>
    </w:tbl>
    <w:p w:rsidR="00210D4C" w:rsidRDefault="00210D4C" w:rsidP="0053311B">
      <w:pPr>
        <w:spacing w:after="0" w:line="240" w:lineRule="auto"/>
        <w:ind w:firstLine="708"/>
      </w:pPr>
    </w:p>
    <w:sectPr w:rsidR="00210D4C" w:rsidSect="003275F8">
      <w:pgSz w:w="11906" w:h="16838"/>
      <w:pgMar w:top="1134" w:right="566"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448" w:rsidRDefault="00002448" w:rsidP="00002448">
      <w:pPr>
        <w:spacing w:after="0" w:line="240" w:lineRule="auto"/>
      </w:pPr>
      <w:r>
        <w:separator/>
      </w:r>
    </w:p>
  </w:endnote>
  <w:endnote w:type="continuationSeparator" w:id="0">
    <w:p w:rsidR="00002448" w:rsidRDefault="00002448" w:rsidP="00002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448" w:rsidRDefault="00002448" w:rsidP="00002448">
      <w:pPr>
        <w:spacing w:after="0" w:line="240" w:lineRule="auto"/>
      </w:pPr>
      <w:r>
        <w:separator/>
      </w:r>
    </w:p>
  </w:footnote>
  <w:footnote w:type="continuationSeparator" w:id="0">
    <w:p w:rsidR="00002448" w:rsidRDefault="00002448" w:rsidP="00002448">
      <w:pPr>
        <w:spacing w:after="0" w:line="240" w:lineRule="auto"/>
      </w:pPr>
      <w:r>
        <w:continuationSeparator/>
      </w:r>
    </w:p>
  </w:footnote>
  <w:footnote w:id="1">
    <w:p w:rsidR="00754F89" w:rsidRPr="00754F89" w:rsidRDefault="00754F89">
      <w:pPr>
        <w:pStyle w:val="a7"/>
        <w:rPr>
          <w:rFonts w:ascii="Times New Roman" w:hAnsi="Times New Roman" w:cs="Times New Roman"/>
        </w:rPr>
      </w:pPr>
      <w:r w:rsidRPr="00754F89">
        <w:rPr>
          <w:rStyle w:val="a9"/>
          <w:rFonts w:ascii="Times New Roman" w:hAnsi="Times New Roman" w:cs="Times New Roman"/>
        </w:rPr>
        <w:footnoteRef/>
      </w:r>
      <w:r w:rsidRPr="00754F89">
        <w:rPr>
          <w:rFonts w:ascii="Times New Roman" w:hAnsi="Times New Roman" w:cs="Times New Roman"/>
        </w:rPr>
        <w:t xml:space="preserve"> Електронний аукціон. Режим доступу: https://setam.net.ua/auction/533548</w:t>
      </w:r>
    </w:p>
  </w:footnote>
  <w:footnote w:id="2">
    <w:p w:rsidR="00754F89" w:rsidRDefault="00754F89">
      <w:pPr>
        <w:pStyle w:val="a7"/>
      </w:pPr>
      <w:r w:rsidRPr="00754F89">
        <w:rPr>
          <w:rStyle w:val="a9"/>
          <w:rFonts w:ascii="Times New Roman" w:hAnsi="Times New Roman" w:cs="Times New Roman"/>
        </w:rPr>
        <w:footnoteRef/>
      </w:r>
      <w:r w:rsidRPr="00754F89">
        <w:rPr>
          <w:rFonts w:ascii="Times New Roman" w:hAnsi="Times New Roman" w:cs="Times New Roman"/>
        </w:rPr>
        <w:t xml:space="preserve"> Електронний аукціон. Режим доступу: https://setam.net.ua/auction/212235</w:t>
      </w:r>
    </w:p>
  </w:footnote>
  <w:footnote w:id="3">
    <w:p w:rsidR="00F97A06" w:rsidRPr="0053311B" w:rsidRDefault="00F97A06" w:rsidP="0053311B">
      <w:pPr>
        <w:spacing w:after="0" w:line="240" w:lineRule="auto"/>
        <w:jc w:val="both"/>
        <w:rPr>
          <w:rFonts w:ascii="Times New Roman" w:hAnsi="Times New Roman" w:cs="Times New Roman"/>
          <w:sz w:val="20"/>
          <w:szCs w:val="20"/>
        </w:rPr>
      </w:pPr>
      <w:r w:rsidRPr="0053311B">
        <w:rPr>
          <w:rFonts w:ascii="Times New Roman" w:hAnsi="Times New Roman" w:cs="Times New Roman"/>
          <w:sz w:val="20"/>
          <w:szCs w:val="20"/>
          <w:vertAlign w:val="superscript"/>
        </w:rPr>
        <w:footnoteRef/>
      </w:r>
      <w:r w:rsidRPr="0053311B">
        <w:rPr>
          <w:rFonts w:ascii="Times New Roman" w:hAnsi="Times New Roman" w:cs="Times New Roman"/>
          <w:sz w:val="20"/>
          <w:szCs w:val="20"/>
        </w:rPr>
        <w:t xml:space="preserve"> Жителі </w:t>
      </w:r>
      <w:proofErr w:type="spellStart"/>
      <w:r w:rsidRPr="0053311B">
        <w:rPr>
          <w:rFonts w:ascii="Times New Roman" w:hAnsi="Times New Roman" w:cs="Times New Roman"/>
          <w:sz w:val="20"/>
          <w:szCs w:val="20"/>
        </w:rPr>
        <w:t>Микільської</w:t>
      </w:r>
      <w:proofErr w:type="spellEnd"/>
      <w:r w:rsidRPr="0053311B">
        <w:rPr>
          <w:rFonts w:ascii="Times New Roman" w:hAnsi="Times New Roman" w:cs="Times New Roman"/>
          <w:sz w:val="20"/>
          <w:szCs w:val="20"/>
        </w:rPr>
        <w:t xml:space="preserve"> Слобідки 20 років </w:t>
      </w:r>
      <w:proofErr w:type="spellStart"/>
      <w:r w:rsidRPr="0053311B">
        <w:rPr>
          <w:rFonts w:ascii="Times New Roman" w:hAnsi="Times New Roman" w:cs="Times New Roman"/>
          <w:sz w:val="20"/>
          <w:szCs w:val="20"/>
        </w:rPr>
        <w:t>бʼються</w:t>
      </w:r>
      <w:proofErr w:type="spellEnd"/>
      <w:r w:rsidRPr="0053311B">
        <w:rPr>
          <w:rFonts w:ascii="Times New Roman" w:hAnsi="Times New Roman" w:cs="Times New Roman"/>
          <w:sz w:val="20"/>
          <w:szCs w:val="20"/>
        </w:rPr>
        <w:t xml:space="preserve"> за парк на березі Дніпра (і за нормальний лівий берег). </w:t>
      </w:r>
      <w:proofErr w:type="spellStart"/>
      <w:r w:rsidRPr="0053311B">
        <w:rPr>
          <w:rFonts w:ascii="Times New Roman" w:hAnsi="Times New Roman" w:cs="Times New Roman"/>
          <w:sz w:val="20"/>
          <w:szCs w:val="20"/>
        </w:rPr>
        <w:t>The</w:t>
      </w:r>
      <w:proofErr w:type="spellEnd"/>
      <w:r w:rsidRPr="0053311B">
        <w:rPr>
          <w:rFonts w:ascii="Times New Roman" w:hAnsi="Times New Roman" w:cs="Times New Roman"/>
          <w:sz w:val="20"/>
          <w:szCs w:val="20"/>
        </w:rPr>
        <w:t xml:space="preserve"> </w:t>
      </w:r>
      <w:proofErr w:type="spellStart"/>
      <w:r w:rsidRPr="0053311B">
        <w:rPr>
          <w:rFonts w:ascii="Times New Roman" w:hAnsi="Times New Roman" w:cs="Times New Roman"/>
          <w:sz w:val="20"/>
          <w:szCs w:val="20"/>
        </w:rPr>
        <w:t>Village</w:t>
      </w:r>
      <w:proofErr w:type="spellEnd"/>
      <w:r w:rsidRPr="0053311B">
        <w:rPr>
          <w:rFonts w:ascii="Times New Roman" w:hAnsi="Times New Roman" w:cs="Times New Roman"/>
          <w:sz w:val="20"/>
          <w:szCs w:val="20"/>
        </w:rPr>
        <w:t>. Режим доступу: https://www.village.com.ua/village/city/public-space/343613-zhiteli-mikilskoyi-slobidki-20-rokiv-b-yutsya-za-park-na-berezi-dnipra-i-za-normalniy-liviy-bereg</w:t>
      </w:r>
    </w:p>
  </w:footnote>
  <w:footnote w:id="4">
    <w:p w:rsidR="00F97A06" w:rsidRPr="0053311B" w:rsidRDefault="00F97A06" w:rsidP="0053311B">
      <w:pPr>
        <w:spacing w:after="0" w:line="240" w:lineRule="auto"/>
        <w:jc w:val="both"/>
        <w:rPr>
          <w:rFonts w:ascii="Times New Roman" w:hAnsi="Times New Roman" w:cs="Times New Roman"/>
          <w:sz w:val="20"/>
          <w:szCs w:val="20"/>
        </w:rPr>
      </w:pPr>
      <w:r w:rsidRPr="0053311B">
        <w:rPr>
          <w:rFonts w:ascii="Times New Roman" w:hAnsi="Times New Roman" w:cs="Times New Roman"/>
          <w:sz w:val="20"/>
          <w:szCs w:val="20"/>
          <w:vertAlign w:val="superscript"/>
        </w:rPr>
        <w:footnoteRef/>
      </w:r>
      <w:r w:rsidRPr="0053311B">
        <w:rPr>
          <w:rFonts w:ascii="Times New Roman" w:hAnsi="Times New Roman" w:cs="Times New Roman"/>
          <w:sz w:val="20"/>
          <w:szCs w:val="20"/>
        </w:rPr>
        <w:t xml:space="preserve"> Земельні ділянки на </w:t>
      </w:r>
      <w:proofErr w:type="spellStart"/>
      <w:r w:rsidRPr="0053311B">
        <w:rPr>
          <w:rFonts w:ascii="Times New Roman" w:hAnsi="Times New Roman" w:cs="Times New Roman"/>
          <w:sz w:val="20"/>
          <w:szCs w:val="20"/>
        </w:rPr>
        <w:t>Микільській</w:t>
      </w:r>
      <w:proofErr w:type="spellEnd"/>
      <w:r w:rsidRPr="0053311B">
        <w:rPr>
          <w:rFonts w:ascii="Times New Roman" w:hAnsi="Times New Roman" w:cs="Times New Roman"/>
          <w:sz w:val="20"/>
          <w:szCs w:val="20"/>
        </w:rPr>
        <w:t xml:space="preserve"> Слобідці, де мав бути парк, знову виставили на продаж під забудову. </w:t>
      </w:r>
      <w:proofErr w:type="spellStart"/>
      <w:r w:rsidRPr="0053311B">
        <w:rPr>
          <w:rFonts w:ascii="Times New Roman" w:hAnsi="Times New Roman" w:cs="Times New Roman"/>
          <w:sz w:val="20"/>
          <w:szCs w:val="20"/>
        </w:rPr>
        <w:t>The</w:t>
      </w:r>
      <w:proofErr w:type="spellEnd"/>
      <w:r w:rsidRPr="0053311B">
        <w:rPr>
          <w:rFonts w:ascii="Times New Roman" w:hAnsi="Times New Roman" w:cs="Times New Roman"/>
          <w:sz w:val="20"/>
          <w:szCs w:val="20"/>
        </w:rPr>
        <w:t xml:space="preserve"> </w:t>
      </w:r>
      <w:proofErr w:type="spellStart"/>
      <w:r w:rsidRPr="0053311B">
        <w:rPr>
          <w:rFonts w:ascii="Times New Roman" w:hAnsi="Times New Roman" w:cs="Times New Roman"/>
          <w:sz w:val="20"/>
          <w:szCs w:val="20"/>
        </w:rPr>
        <w:t>Village</w:t>
      </w:r>
      <w:proofErr w:type="spellEnd"/>
      <w:r w:rsidRPr="0053311B">
        <w:rPr>
          <w:rFonts w:ascii="Times New Roman" w:hAnsi="Times New Roman" w:cs="Times New Roman"/>
          <w:sz w:val="20"/>
          <w:szCs w:val="20"/>
        </w:rPr>
        <w:t>. Режим доступу: https://www.village.com.ua/village/city/city-news/343835-zemelni-dilyanki-na-mikilskiy-slobidtsi-znovu-vistavili-na-prodazh-pid-zabudovu-tam-mav-buti-park</w:t>
      </w:r>
    </w:p>
  </w:footnote>
  <w:footnote w:id="5">
    <w:p w:rsidR="00F97A06" w:rsidRDefault="00F97A06" w:rsidP="0053311B">
      <w:pPr>
        <w:spacing w:after="0" w:line="240" w:lineRule="auto"/>
        <w:jc w:val="both"/>
      </w:pPr>
      <w:r w:rsidRPr="0053311B">
        <w:rPr>
          <w:rFonts w:ascii="Times New Roman" w:hAnsi="Times New Roman" w:cs="Times New Roman"/>
          <w:sz w:val="20"/>
          <w:szCs w:val="20"/>
          <w:vertAlign w:val="superscript"/>
        </w:rPr>
        <w:footnoteRef/>
      </w:r>
      <w:r w:rsidRPr="0053311B">
        <w:rPr>
          <w:rFonts w:ascii="Times New Roman" w:hAnsi="Times New Roman" w:cs="Times New Roman"/>
          <w:sz w:val="20"/>
          <w:szCs w:val="20"/>
        </w:rPr>
        <w:t xml:space="preserve"> Верховний Суд повернув громаді ділянку на </w:t>
      </w:r>
      <w:proofErr w:type="spellStart"/>
      <w:r w:rsidRPr="0053311B">
        <w:rPr>
          <w:rFonts w:ascii="Times New Roman" w:hAnsi="Times New Roman" w:cs="Times New Roman"/>
          <w:sz w:val="20"/>
          <w:szCs w:val="20"/>
        </w:rPr>
        <w:t>Микільській</w:t>
      </w:r>
      <w:proofErr w:type="spellEnd"/>
      <w:r w:rsidRPr="0053311B">
        <w:rPr>
          <w:rFonts w:ascii="Times New Roman" w:hAnsi="Times New Roman" w:cs="Times New Roman"/>
          <w:sz w:val="20"/>
          <w:szCs w:val="20"/>
        </w:rPr>
        <w:t xml:space="preserve"> Слобідці. Її хотіли забудувати, але там буде парк. Хмарочос. Режим доступу: https://hmarochos.kiev.ua/2023/08/26/verhovnyj-sud-povernuv-gromadi-dilyanku-na-mykilskij-slobidczi-yiyi-hotily-zabuduvaty-ale-tam-bude-park/</w:t>
      </w:r>
    </w:p>
  </w:footnote>
  <w:footnote w:id="6">
    <w:p w:rsidR="0089072D" w:rsidRDefault="0089072D" w:rsidP="0089072D">
      <w:pPr>
        <w:pStyle w:val="1"/>
        <w:shd w:val="clear" w:color="auto" w:fill="FFFFFF"/>
        <w:spacing w:before="0" w:line="240" w:lineRule="auto"/>
        <w:jc w:val="both"/>
      </w:pPr>
      <w:r w:rsidRPr="0089072D">
        <w:rPr>
          <w:rStyle w:val="a9"/>
          <w:rFonts w:ascii="Times New Roman" w:hAnsi="Times New Roman" w:cs="Times New Roman"/>
          <w:sz w:val="20"/>
          <w:szCs w:val="20"/>
        </w:rPr>
        <w:footnoteRef/>
      </w:r>
      <w:r w:rsidRPr="0089072D">
        <w:rPr>
          <w:rFonts w:ascii="Times New Roman" w:hAnsi="Times New Roman" w:cs="Times New Roman"/>
          <w:sz w:val="20"/>
          <w:szCs w:val="20"/>
        </w:rPr>
        <w:t xml:space="preserve"> </w:t>
      </w:r>
      <w:r w:rsidRPr="0089072D">
        <w:rPr>
          <w:rFonts w:ascii="Times New Roman" w:hAnsi="Times New Roman" w:cs="Times New Roman"/>
          <w:bCs/>
          <w:color w:val="222220"/>
          <w:spacing w:val="-2"/>
          <w:sz w:val="20"/>
          <w:szCs w:val="20"/>
        </w:rPr>
        <w:t xml:space="preserve">Депутати Київради </w:t>
      </w:r>
      <w:r>
        <w:rPr>
          <w:rFonts w:ascii="Times New Roman" w:hAnsi="Times New Roman" w:cs="Times New Roman"/>
          <w:bCs/>
          <w:color w:val="222220"/>
          <w:spacing w:val="-2"/>
          <w:sz w:val="20"/>
          <w:szCs w:val="20"/>
        </w:rPr>
        <w:t>«з</w:t>
      </w:r>
      <w:r w:rsidRPr="0089072D">
        <w:rPr>
          <w:rFonts w:ascii="Times New Roman" w:hAnsi="Times New Roman" w:cs="Times New Roman"/>
          <w:bCs/>
          <w:color w:val="222220"/>
          <w:spacing w:val="-2"/>
          <w:sz w:val="20"/>
          <w:szCs w:val="20"/>
        </w:rPr>
        <w:t>агубили</w:t>
      </w:r>
      <w:r>
        <w:rPr>
          <w:rFonts w:ascii="Times New Roman" w:hAnsi="Times New Roman" w:cs="Times New Roman"/>
          <w:bCs/>
          <w:color w:val="222220"/>
          <w:spacing w:val="-2"/>
          <w:sz w:val="20"/>
          <w:szCs w:val="20"/>
        </w:rPr>
        <w:t>»</w:t>
      </w:r>
      <w:r w:rsidRPr="0089072D">
        <w:rPr>
          <w:rFonts w:ascii="Times New Roman" w:hAnsi="Times New Roman" w:cs="Times New Roman"/>
          <w:bCs/>
          <w:color w:val="222220"/>
          <w:spacing w:val="-2"/>
          <w:sz w:val="20"/>
          <w:szCs w:val="20"/>
        </w:rPr>
        <w:t xml:space="preserve"> одну з ділянок під парк «</w:t>
      </w:r>
      <w:proofErr w:type="spellStart"/>
      <w:r w:rsidRPr="0089072D">
        <w:rPr>
          <w:rFonts w:ascii="Times New Roman" w:hAnsi="Times New Roman" w:cs="Times New Roman"/>
          <w:bCs/>
          <w:color w:val="222220"/>
          <w:spacing w:val="-2"/>
          <w:sz w:val="20"/>
          <w:szCs w:val="20"/>
        </w:rPr>
        <w:t>Микільська</w:t>
      </w:r>
      <w:proofErr w:type="spellEnd"/>
      <w:r w:rsidRPr="0089072D">
        <w:rPr>
          <w:rFonts w:ascii="Times New Roman" w:hAnsi="Times New Roman" w:cs="Times New Roman"/>
          <w:bCs/>
          <w:color w:val="222220"/>
          <w:spacing w:val="-2"/>
          <w:sz w:val="20"/>
          <w:szCs w:val="20"/>
        </w:rPr>
        <w:t xml:space="preserve"> Слобідка». Великий Київ. Режим доступу: https://bigkyiv.com.ua/deputaty-kyyivrady-zagubyly-odnu-z-dilyanok-pid-park-mykilska-slobidka/</w:t>
      </w:r>
    </w:p>
  </w:footnote>
  <w:footnote w:id="7">
    <w:p w:rsidR="0089072D" w:rsidRPr="0089072D" w:rsidRDefault="0089072D" w:rsidP="0089072D">
      <w:pPr>
        <w:pStyle w:val="a7"/>
        <w:jc w:val="both"/>
        <w:rPr>
          <w:rFonts w:ascii="Times New Roman" w:hAnsi="Times New Roman" w:cs="Times New Roman"/>
        </w:rPr>
      </w:pPr>
      <w:r w:rsidRPr="0089072D">
        <w:rPr>
          <w:rStyle w:val="a9"/>
          <w:rFonts w:ascii="Times New Roman" w:hAnsi="Times New Roman" w:cs="Times New Roman"/>
        </w:rPr>
        <w:footnoteRef/>
      </w:r>
      <w:r w:rsidRPr="0089072D">
        <w:rPr>
          <w:rFonts w:ascii="Times New Roman" w:hAnsi="Times New Roman" w:cs="Times New Roman"/>
        </w:rPr>
        <w:t xml:space="preserve"> </w:t>
      </w:r>
      <w:r w:rsidRPr="0089072D">
        <w:rPr>
          <w:rFonts w:ascii="Times New Roman" w:hAnsi="Times New Roman" w:cs="Times New Roman"/>
          <w:bCs/>
          <w:color w:val="000000"/>
          <w:shd w:val="clear" w:color="auto" w:fill="FFFFFF"/>
        </w:rPr>
        <w:t>Чекали понад 15 років: у Києві з'явиться величезний парк. ТСН. Режим доступу: https://kyiv.tsn.ua/chekali-ponad-15-rokiv-u-kiyevi-z-yavitsya-noviy-park-1619194.html</w:t>
      </w:r>
    </w:p>
  </w:footnote>
  <w:footnote w:id="8">
    <w:p w:rsidR="00002448" w:rsidRPr="00002448" w:rsidRDefault="00002448" w:rsidP="00002448">
      <w:pPr>
        <w:pStyle w:val="2"/>
        <w:spacing w:before="0" w:beforeAutospacing="0" w:after="0" w:afterAutospacing="0"/>
        <w:jc w:val="both"/>
        <w:rPr>
          <w:b w:val="0"/>
          <w:sz w:val="20"/>
          <w:szCs w:val="20"/>
        </w:rPr>
      </w:pPr>
      <w:r w:rsidRPr="00002448">
        <w:rPr>
          <w:rStyle w:val="a9"/>
          <w:b w:val="0"/>
          <w:sz w:val="20"/>
          <w:szCs w:val="20"/>
        </w:rPr>
        <w:footnoteRef/>
      </w:r>
      <w:r w:rsidRPr="00002448">
        <w:rPr>
          <w:b w:val="0"/>
          <w:sz w:val="20"/>
          <w:szCs w:val="20"/>
        </w:rPr>
        <w:t xml:space="preserve"> Рішення Київської міської ради </w:t>
      </w:r>
      <w:r w:rsidRPr="00002448">
        <w:rPr>
          <w:b w:val="0"/>
          <w:bCs w:val="0"/>
          <w:color w:val="000000"/>
          <w:sz w:val="20"/>
          <w:szCs w:val="20"/>
          <w:shd w:val="clear" w:color="auto" w:fill="FFFFFF"/>
        </w:rPr>
        <w:t>від 17 травня 2018 року N 815/4879 «</w:t>
      </w:r>
      <w:r w:rsidRPr="00002448">
        <w:rPr>
          <w:b w:val="0"/>
          <w:color w:val="000000"/>
          <w:sz w:val="20"/>
          <w:szCs w:val="20"/>
        </w:rPr>
        <w:t xml:space="preserve">Про викуп земельних ділянок між вулицею </w:t>
      </w:r>
      <w:proofErr w:type="spellStart"/>
      <w:r w:rsidRPr="00002448">
        <w:rPr>
          <w:b w:val="0"/>
          <w:color w:val="000000"/>
          <w:sz w:val="20"/>
          <w:szCs w:val="20"/>
        </w:rPr>
        <w:t>Микільсько</w:t>
      </w:r>
      <w:proofErr w:type="spellEnd"/>
      <w:r w:rsidRPr="00002448">
        <w:rPr>
          <w:b w:val="0"/>
          <w:color w:val="000000"/>
          <w:sz w:val="20"/>
          <w:szCs w:val="20"/>
        </w:rPr>
        <w:t>-Слобідською та проспектом Броварським у Дніпровському районі м. Києва для суспільних потреб (створення парку)». Режим доступу: https://kmr.ligazakon.net/document/mr180798$2018_05_17</w:t>
      </w:r>
    </w:p>
  </w:footnote>
  <w:footnote w:id="9">
    <w:p w:rsidR="00002448" w:rsidRPr="00002448" w:rsidRDefault="00002448" w:rsidP="00002448">
      <w:pPr>
        <w:pStyle w:val="2"/>
        <w:spacing w:before="0" w:beforeAutospacing="0" w:after="0" w:afterAutospacing="0"/>
        <w:jc w:val="both"/>
        <w:rPr>
          <w:b w:val="0"/>
          <w:sz w:val="20"/>
          <w:szCs w:val="20"/>
        </w:rPr>
      </w:pPr>
      <w:r w:rsidRPr="00002448">
        <w:rPr>
          <w:rStyle w:val="a9"/>
          <w:b w:val="0"/>
          <w:sz w:val="20"/>
          <w:szCs w:val="20"/>
        </w:rPr>
        <w:footnoteRef/>
      </w:r>
      <w:r w:rsidRPr="00002448">
        <w:rPr>
          <w:b w:val="0"/>
          <w:sz w:val="20"/>
          <w:szCs w:val="20"/>
        </w:rPr>
        <w:t xml:space="preserve"> Рішення Київської міської ради </w:t>
      </w:r>
      <w:r w:rsidRPr="00002448">
        <w:rPr>
          <w:b w:val="0"/>
          <w:bCs w:val="0"/>
          <w:color w:val="000000"/>
          <w:sz w:val="20"/>
          <w:szCs w:val="20"/>
          <w:shd w:val="clear" w:color="auto" w:fill="FFFFFF"/>
        </w:rPr>
        <w:t>від 16 травня 2019 року N 887/7543 «</w:t>
      </w:r>
      <w:r w:rsidRPr="00002448">
        <w:rPr>
          <w:b w:val="0"/>
          <w:color w:val="000000"/>
          <w:sz w:val="20"/>
          <w:szCs w:val="20"/>
        </w:rPr>
        <w:t xml:space="preserve">Про затвердження розміру викупної ціни земельних ділянок між вулицею </w:t>
      </w:r>
      <w:proofErr w:type="spellStart"/>
      <w:r w:rsidRPr="00002448">
        <w:rPr>
          <w:b w:val="0"/>
          <w:color w:val="000000"/>
          <w:sz w:val="20"/>
          <w:szCs w:val="20"/>
        </w:rPr>
        <w:t>Микільсько</w:t>
      </w:r>
      <w:proofErr w:type="spellEnd"/>
      <w:r w:rsidRPr="00002448">
        <w:rPr>
          <w:b w:val="0"/>
          <w:color w:val="000000"/>
          <w:sz w:val="20"/>
          <w:szCs w:val="20"/>
        </w:rPr>
        <w:t>-Слобідською та проспектом Броварським у Дніпровському районі м. Києва</w:t>
      </w:r>
      <w:r w:rsidRPr="00002448">
        <w:rPr>
          <w:b w:val="0"/>
          <w:bCs w:val="0"/>
          <w:color w:val="000000"/>
          <w:sz w:val="20"/>
          <w:szCs w:val="20"/>
          <w:shd w:val="clear" w:color="auto" w:fill="FFFFFF"/>
        </w:rPr>
        <w:t>». Режим доступу: https://kmr.ligazakon.net/document/mr190524$2019_05_16</w:t>
      </w:r>
    </w:p>
  </w:footnote>
  <w:footnote w:id="10">
    <w:p w:rsidR="00002448" w:rsidRDefault="00002448" w:rsidP="00002448">
      <w:pPr>
        <w:pStyle w:val="2"/>
        <w:spacing w:before="0" w:beforeAutospacing="0" w:after="0" w:afterAutospacing="0"/>
        <w:jc w:val="both"/>
      </w:pPr>
      <w:r w:rsidRPr="00002448">
        <w:rPr>
          <w:rStyle w:val="a9"/>
          <w:b w:val="0"/>
          <w:sz w:val="20"/>
          <w:szCs w:val="20"/>
        </w:rPr>
        <w:footnoteRef/>
      </w:r>
      <w:r w:rsidRPr="00002448">
        <w:rPr>
          <w:b w:val="0"/>
          <w:sz w:val="20"/>
          <w:szCs w:val="20"/>
        </w:rPr>
        <w:t xml:space="preserve"> Рішення Київської міської ради </w:t>
      </w:r>
      <w:r w:rsidRPr="00002448">
        <w:rPr>
          <w:b w:val="0"/>
          <w:bCs w:val="0"/>
          <w:color w:val="000000"/>
          <w:sz w:val="20"/>
          <w:szCs w:val="20"/>
          <w:shd w:val="clear" w:color="auto" w:fill="FFFFFF"/>
        </w:rPr>
        <w:t>від 22 квітня 2021 року N 861/902 «</w:t>
      </w:r>
      <w:r w:rsidRPr="00002448">
        <w:rPr>
          <w:b w:val="0"/>
          <w:color w:val="000000"/>
          <w:sz w:val="20"/>
          <w:szCs w:val="20"/>
        </w:rPr>
        <w:t xml:space="preserve">Про викуп земельних ділянок між вулицею </w:t>
      </w:r>
      <w:proofErr w:type="spellStart"/>
      <w:r w:rsidRPr="00002448">
        <w:rPr>
          <w:b w:val="0"/>
          <w:color w:val="000000"/>
          <w:sz w:val="20"/>
          <w:szCs w:val="20"/>
        </w:rPr>
        <w:t>Микільсько</w:t>
      </w:r>
      <w:proofErr w:type="spellEnd"/>
      <w:r w:rsidRPr="00002448">
        <w:rPr>
          <w:b w:val="0"/>
          <w:color w:val="000000"/>
          <w:sz w:val="20"/>
          <w:szCs w:val="20"/>
        </w:rPr>
        <w:t>-Слобідською та проспектом Броварським у Дніпровському районі м. Києва для суспільних потреб (створення парку)</w:t>
      </w:r>
      <w:r w:rsidRPr="00002448">
        <w:rPr>
          <w:b w:val="0"/>
          <w:bCs w:val="0"/>
          <w:color w:val="000000"/>
          <w:sz w:val="20"/>
          <w:szCs w:val="20"/>
          <w:shd w:val="clear" w:color="auto" w:fill="FFFFFF"/>
        </w:rPr>
        <w:t>». Режим доступу: https://kmr.ligazakon.net/document/mr210631$2021_04_22</w:t>
      </w:r>
    </w:p>
  </w:footnote>
  <w:footnote w:id="11">
    <w:p w:rsidR="00863C04" w:rsidRPr="00863C04" w:rsidRDefault="00863C04" w:rsidP="00863C04">
      <w:pPr>
        <w:pStyle w:val="1"/>
        <w:shd w:val="clear" w:color="auto" w:fill="FFFFFF"/>
        <w:spacing w:before="0" w:line="240" w:lineRule="auto"/>
        <w:jc w:val="both"/>
        <w:rPr>
          <w:rFonts w:ascii="Times New Roman" w:hAnsi="Times New Roman" w:cs="Times New Roman"/>
          <w:color w:val="000000" w:themeColor="text1"/>
        </w:rPr>
      </w:pPr>
      <w:r w:rsidRPr="00863C04">
        <w:rPr>
          <w:rStyle w:val="a9"/>
          <w:rFonts w:ascii="Times New Roman" w:hAnsi="Times New Roman" w:cs="Times New Roman"/>
          <w:color w:val="000000" w:themeColor="text1"/>
          <w:sz w:val="20"/>
          <w:szCs w:val="20"/>
        </w:rPr>
        <w:footnoteRef/>
      </w:r>
      <w:r w:rsidRPr="00863C04">
        <w:rPr>
          <w:rFonts w:ascii="Times New Roman" w:hAnsi="Times New Roman" w:cs="Times New Roman"/>
          <w:color w:val="000000" w:themeColor="text1"/>
          <w:sz w:val="20"/>
          <w:szCs w:val="20"/>
        </w:rPr>
        <w:t xml:space="preserve"> Стадіону "Арсенал" на Печерську загрожує забудова, - петиція. ІА УНІАН. Режим доступу: https://www.unian.ua/society/stadionu-arsenal-na-pechersku-zagrozhuye-zabudova-peticiya-novini-kiyeva-12401712.html</w:t>
      </w:r>
    </w:p>
  </w:footnote>
  <w:footnote w:id="12">
    <w:p w:rsidR="00863C04" w:rsidRPr="00863C04" w:rsidRDefault="00863C04" w:rsidP="00863C04">
      <w:pPr>
        <w:pStyle w:val="1"/>
        <w:shd w:val="clear" w:color="auto" w:fill="FFFFFF"/>
        <w:spacing w:before="0" w:line="240" w:lineRule="auto"/>
        <w:jc w:val="both"/>
        <w:rPr>
          <w:color w:val="000000" w:themeColor="text1"/>
        </w:rPr>
      </w:pPr>
      <w:r w:rsidRPr="00863C04">
        <w:rPr>
          <w:rStyle w:val="a9"/>
          <w:rFonts w:ascii="Times New Roman" w:hAnsi="Times New Roman" w:cs="Times New Roman"/>
          <w:color w:val="000000" w:themeColor="text1"/>
          <w:sz w:val="20"/>
          <w:szCs w:val="20"/>
        </w:rPr>
        <w:footnoteRef/>
      </w:r>
      <w:r w:rsidRPr="00863C04">
        <w:rPr>
          <w:rFonts w:ascii="Times New Roman" w:hAnsi="Times New Roman" w:cs="Times New Roman"/>
          <w:color w:val="000000" w:themeColor="text1"/>
          <w:sz w:val="20"/>
          <w:szCs w:val="20"/>
        </w:rPr>
        <w:t xml:space="preserve"> </w:t>
      </w:r>
      <w:r w:rsidRPr="00863C04">
        <w:rPr>
          <w:rFonts w:ascii="Times New Roman" w:hAnsi="Times New Roman" w:cs="Times New Roman"/>
          <w:bCs/>
          <w:color w:val="000000" w:themeColor="text1"/>
          <w:sz w:val="20"/>
          <w:szCs w:val="20"/>
        </w:rPr>
        <w:t xml:space="preserve">Кияни вимагають у КМДА врятувати від забудови стадіон “Арсенал” на Печерську. </w:t>
      </w:r>
      <w:proofErr w:type="spellStart"/>
      <w:r w:rsidRPr="00863C04">
        <w:rPr>
          <w:rFonts w:ascii="Times New Roman" w:hAnsi="Times New Roman" w:cs="Times New Roman"/>
          <w:bCs/>
          <w:color w:val="000000" w:themeColor="text1"/>
          <w:sz w:val="20"/>
          <w:szCs w:val="20"/>
        </w:rPr>
        <w:t>Київвлада</w:t>
      </w:r>
      <w:proofErr w:type="spellEnd"/>
      <w:r w:rsidRPr="00863C04">
        <w:rPr>
          <w:rFonts w:ascii="Times New Roman" w:hAnsi="Times New Roman" w:cs="Times New Roman"/>
          <w:bCs/>
          <w:color w:val="000000" w:themeColor="text1"/>
          <w:sz w:val="20"/>
          <w:szCs w:val="20"/>
        </w:rPr>
        <w:t>. Режим доступу: https://kievvlast.com.ua/news/kiyani-vimagayut-u-kmda-vryatuvati-vid-zabudovi-stadion-arsenal-na-pechersku</w:t>
      </w:r>
    </w:p>
  </w:footnote>
  <w:footnote w:id="13">
    <w:p w:rsidR="00863C04" w:rsidRPr="00863C04" w:rsidRDefault="00863C04" w:rsidP="00863C04">
      <w:pPr>
        <w:pStyle w:val="1"/>
        <w:shd w:val="clear" w:color="auto" w:fill="FFFFFF"/>
        <w:spacing w:before="0" w:line="240" w:lineRule="auto"/>
        <w:jc w:val="both"/>
        <w:textAlignment w:val="baseline"/>
        <w:rPr>
          <w:rFonts w:ascii="Times New Roman" w:hAnsi="Times New Roman" w:cs="Times New Roman"/>
          <w:sz w:val="20"/>
          <w:szCs w:val="20"/>
        </w:rPr>
      </w:pPr>
      <w:r w:rsidRPr="00863C04">
        <w:rPr>
          <w:rStyle w:val="a9"/>
          <w:rFonts w:ascii="Times New Roman" w:hAnsi="Times New Roman" w:cs="Times New Roman"/>
          <w:color w:val="000000" w:themeColor="text1"/>
          <w:sz w:val="20"/>
          <w:szCs w:val="20"/>
        </w:rPr>
        <w:footnoteRef/>
      </w:r>
      <w:r w:rsidRPr="00863C04">
        <w:rPr>
          <w:rFonts w:ascii="Times New Roman" w:hAnsi="Times New Roman" w:cs="Times New Roman"/>
          <w:color w:val="000000" w:themeColor="text1"/>
          <w:sz w:val="20"/>
          <w:szCs w:val="20"/>
        </w:rPr>
        <w:t xml:space="preserve"> </w:t>
      </w:r>
      <w:r w:rsidRPr="00863C04">
        <w:rPr>
          <w:rFonts w:ascii="Times New Roman" w:hAnsi="Times New Roman" w:cs="Times New Roman"/>
          <w:color w:val="000000" w:themeColor="text1"/>
          <w:spacing w:val="-10"/>
          <w:sz w:val="20"/>
          <w:szCs w:val="20"/>
        </w:rPr>
        <w:t xml:space="preserve">Це </w:t>
      </w:r>
      <w:proofErr w:type="spellStart"/>
      <w:r w:rsidRPr="00863C04">
        <w:rPr>
          <w:rFonts w:ascii="Times New Roman" w:hAnsi="Times New Roman" w:cs="Times New Roman"/>
          <w:color w:val="000000" w:themeColor="text1"/>
          <w:spacing w:val="-10"/>
          <w:sz w:val="20"/>
          <w:szCs w:val="20"/>
        </w:rPr>
        <w:t>життєво</w:t>
      </w:r>
      <w:proofErr w:type="spellEnd"/>
      <w:r w:rsidRPr="00863C04">
        <w:rPr>
          <w:rFonts w:ascii="Times New Roman" w:hAnsi="Times New Roman" w:cs="Times New Roman"/>
          <w:color w:val="000000" w:themeColor="text1"/>
          <w:spacing w:val="-10"/>
          <w:sz w:val="20"/>
          <w:szCs w:val="20"/>
        </w:rPr>
        <w:t xml:space="preserve"> важлива складова розвитку здорової нації: кияни вимагають зберегти стадіон «Арсенал». Новини Києва. Режим доступу: </w:t>
      </w:r>
      <w:r w:rsidRPr="00863C04">
        <w:rPr>
          <w:rFonts w:ascii="Times New Roman" w:hAnsi="Times New Roman" w:cs="Times New Roman"/>
          <w:color w:val="000000" w:themeColor="text1"/>
          <w:sz w:val="20"/>
          <w:szCs w:val="20"/>
        </w:rPr>
        <w:t xml:space="preserve"> https://kievnews.net/kiev/ce-zhittyevo-vazhliva-skladova-rozvitku-zdorovo%D1%97-naci%D1%97-kiyani-vimagayut-zberegti-stadion-arsenal/</w:t>
      </w:r>
    </w:p>
  </w:footnote>
  <w:footnote w:id="14">
    <w:p w:rsidR="00863C04" w:rsidRDefault="00863C04" w:rsidP="00863C04">
      <w:pPr>
        <w:pStyle w:val="a7"/>
        <w:jc w:val="both"/>
      </w:pPr>
      <w:r w:rsidRPr="00863C04">
        <w:rPr>
          <w:rStyle w:val="a9"/>
          <w:rFonts w:ascii="Times New Roman" w:hAnsi="Times New Roman" w:cs="Times New Roman"/>
          <w:color w:val="000000" w:themeColor="text1"/>
        </w:rPr>
        <w:footnoteRef/>
      </w:r>
      <w:r w:rsidRPr="00863C04">
        <w:rPr>
          <w:rFonts w:ascii="Times New Roman" w:hAnsi="Times New Roman" w:cs="Times New Roman"/>
          <w:color w:val="000000" w:themeColor="text1"/>
        </w:rPr>
        <w:t xml:space="preserve"> Електронна петиція </w:t>
      </w:r>
      <w:r w:rsidRPr="00863C04">
        <w:rPr>
          <w:rStyle w:val="petitionname--num"/>
          <w:rFonts w:ascii="Times New Roman" w:hAnsi="Times New Roman" w:cs="Times New Roman"/>
          <w:bCs/>
          <w:color w:val="000000" w:themeColor="text1"/>
          <w:shd w:val="clear" w:color="auto" w:fill="FFFFFF"/>
        </w:rPr>
        <w:t>№12543</w:t>
      </w:r>
      <w:r w:rsidRPr="00863C04">
        <w:rPr>
          <w:rFonts w:ascii="Times New Roman" w:hAnsi="Times New Roman" w:cs="Times New Roman"/>
          <w:bCs/>
          <w:color w:val="000000" w:themeColor="text1"/>
          <w:shd w:val="clear" w:color="auto" w:fill="FFFFFF"/>
        </w:rPr>
        <w:t xml:space="preserve"> «Зберегти стадіон “Арсенал” на Грушевського, 36 та закінчити його реконструкцію!». Режим доступу: https://petition.kyivcity.gov.ua/petition/?pid=12543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14B9E"/>
    <w:multiLevelType w:val="hybridMultilevel"/>
    <w:tmpl w:val="1CA8B96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 w15:restartNumberingAfterBreak="0">
    <w:nsid w:val="13333B13"/>
    <w:multiLevelType w:val="hybridMultilevel"/>
    <w:tmpl w:val="1CA8B96E"/>
    <w:lvl w:ilvl="0" w:tplc="04220011">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40FB2E50"/>
    <w:multiLevelType w:val="hybridMultilevel"/>
    <w:tmpl w:val="6652B26E"/>
    <w:lvl w:ilvl="0" w:tplc="4DAC2B5A">
      <w:start w:val="4"/>
      <w:numFmt w:val="decimal"/>
      <w:lvlText w:val="%1."/>
      <w:lvlJc w:val="left"/>
      <w:pPr>
        <w:ind w:left="1080" w:hanging="360"/>
      </w:pPr>
      <w:rPr>
        <w:rFonts w:cstheme="minorBid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D1C4DA6"/>
    <w:multiLevelType w:val="hybridMultilevel"/>
    <w:tmpl w:val="E36AD9F2"/>
    <w:lvl w:ilvl="0" w:tplc="201E66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7ECF0F3A"/>
    <w:multiLevelType w:val="hybridMultilevel"/>
    <w:tmpl w:val="2E7E1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88"/>
    <w:rsid w:val="00002448"/>
    <w:rsid w:val="000D5C63"/>
    <w:rsid w:val="000D66FC"/>
    <w:rsid w:val="00117521"/>
    <w:rsid w:val="001A63EA"/>
    <w:rsid w:val="001F587B"/>
    <w:rsid w:val="002013EB"/>
    <w:rsid w:val="00210D4C"/>
    <w:rsid w:val="002872E4"/>
    <w:rsid w:val="00300084"/>
    <w:rsid w:val="0030193F"/>
    <w:rsid w:val="00313921"/>
    <w:rsid w:val="003275F8"/>
    <w:rsid w:val="00364BD8"/>
    <w:rsid w:val="003C2688"/>
    <w:rsid w:val="00426F34"/>
    <w:rsid w:val="00455266"/>
    <w:rsid w:val="00465D10"/>
    <w:rsid w:val="005077F6"/>
    <w:rsid w:val="0053311B"/>
    <w:rsid w:val="005924EB"/>
    <w:rsid w:val="00652B02"/>
    <w:rsid w:val="00675211"/>
    <w:rsid w:val="006E031A"/>
    <w:rsid w:val="00754F89"/>
    <w:rsid w:val="007A3906"/>
    <w:rsid w:val="007C1711"/>
    <w:rsid w:val="007E4AE6"/>
    <w:rsid w:val="007F3AB7"/>
    <w:rsid w:val="00863C04"/>
    <w:rsid w:val="008675D2"/>
    <w:rsid w:val="0089072D"/>
    <w:rsid w:val="009426B2"/>
    <w:rsid w:val="00994AF6"/>
    <w:rsid w:val="00995CAD"/>
    <w:rsid w:val="00A00351"/>
    <w:rsid w:val="00A122CF"/>
    <w:rsid w:val="00A97911"/>
    <w:rsid w:val="00AB0EDD"/>
    <w:rsid w:val="00AB438E"/>
    <w:rsid w:val="00B82B39"/>
    <w:rsid w:val="00C063CD"/>
    <w:rsid w:val="00C56BF8"/>
    <w:rsid w:val="00C730E0"/>
    <w:rsid w:val="00D25E1A"/>
    <w:rsid w:val="00E426EA"/>
    <w:rsid w:val="00E63275"/>
    <w:rsid w:val="00F95EE6"/>
    <w:rsid w:val="00F97A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0C64A"/>
  <w15:chartTrackingRefBased/>
  <w15:docId w15:val="{93492E9A-EC67-4EEE-B38D-E56D0EA5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11B"/>
  </w:style>
  <w:style w:type="paragraph" w:styleId="1">
    <w:name w:val="heading 1"/>
    <w:basedOn w:val="a"/>
    <w:next w:val="a"/>
    <w:link w:val="10"/>
    <w:uiPriority w:val="9"/>
    <w:qFormat/>
    <w:rsid w:val="00863C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3C268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2688"/>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3C26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364BD8"/>
    <w:pPr>
      <w:ind w:left="720"/>
      <w:contextualSpacing/>
    </w:pPr>
  </w:style>
  <w:style w:type="character" w:customStyle="1" w:styleId="bumpedfont15">
    <w:name w:val="bumpedfont15"/>
    <w:basedOn w:val="a0"/>
    <w:rsid w:val="00210D4C"/>
  </w:style>
  <w:style w:type="paragraph" w:styleId="a5">
    <w:name w:val="Balloon Text"/>
    <w:basedOn w:val="a"/>
    <w:link w:val="a6"/>
    <w:uiPriority w:val="99"/>
    <w:semiHidden/>
    <w:unhideWhenUsed/>
    <w:rsid w:val="0011752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17521"/>
    <w:rPr>
      <w:rFonts w:ascii="Segoe UI" w:hAnsi="Segoe UI" w:cs="Segoe UI"/>
      <w:sz w:val="18"/>
      <w:szCs w:val="18"/>
    </w:rPr>
  </w:style>
  <w:style w:type="paragraph" w:styleId="a7">
    <w:name w:val="footnote text"/>
    <w:basedOn w:val="a"/>
    <w:link w:val="a8"/>
    <w:uiPriority w:val="99"/>
    <w:semiHidden/>
    <w:unhideWhenUsed/>
    <w:rsid w:val="00002448"/>
    <w:pPr>
      <w:spacing w:after="0" w:line="240" w:lineRule="auto"/>
    </w:pPr>
    <w:rPr>
      <w:sz w:val="20"/>
      <w:szCs w:val="20"/>
    </w:rPr>
  </w:style>
  <w:style w:type="character" w:customStyle="1" w:styleId="a8">
    <w:name w:val="Текст виноски Знак"/>
    <w:basedOn w:val="a0"/>
    <w:link w:val="a7"/>
    <w:uiPriority w:val="99"/>
    <w:semiHidden/>
    <w:rsid w:val="00002448"/>
    <w:rPr>
      <w:sz w:val="20"/>
      <w:szCs w:val="20"/>
    </w:rPr>
  </w:style>
  <w:style w:type="character" w:styleId="a9">
    <w:name w:val="footnote reference"/>
    <w:basedOn w:val="a0"/>
    <w:uiPriority w:val="99"/>
    <w:semiHidden/>
    <w:unhideWhenUsed/>
    <w:rsid w:val="00002448"/>
    <w:rPr>
      <w:vertAlign w:val="superscript"/>
    </w:rPr>
  </w:style>
  <w:style w:type="paragraph" w:customStyle="1" w:styleId="Default">
    <w:name w:val="Default"/>
    <w:rsid w:val="00652B0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863C04"/>
    <w:rPr>
      <w:rFonts w:asciiTheme="majorHAnsi" w:eastAsiaTheme="majorEastAsia" w:hAnsiTheme="majorHAnsi" w:cstheme="majorBidi"/>
      <w:color w:val="2F5496" w:themeColor="accent1" w:themeShade="BF"/>
      <w:sz w:val="32"/>
      <w:szCs w:val="32"/>
    </w:rPr>
  </w:style>
  <w:style w:type="character" w:customStyle="1" w:styleId="petitionname--num">
    <w:name w:val="petition__name--num"/>
    <w:basedOn w:val="a0"/>
    <w:rsid w:val="0086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7195">
      <w:bodyDiv w:val="1"/>
      <w:marLeft w:val="0"/>
      <w:marRight w:val="0"/>
      <w:marTop w:val="0"/>
      <w:marBottom w:val="0"/>
      <w:divBdr>
        <w:top w:val="none" w:sz="0" w:space="0" w:color="auto"/>
        <w:left w:val="none" w:sz="0" w:space="0" w:color="auto"/>
        <w:bottom w:val="none" w:sz="0" w:space="0" w:color="auto"/>
        <w:right w:val="none" w:sz="0" w:space="0" w:color="auto"/>
      </w:divBdr>
    </w:div>
    <w:div w:id="556866545">
      <w:bodyDiv w:val="1"/>
      <w:marLeft w:val="0"/>
      <w:marRight w:val="0"/>
      <w:marTop w:val="0"/>
      <w:marBottom w:val="0"/>
      <w:divBdr>
        <w:top w:val="none" w:sz="0" w:space="0" w:color="auto"/>
        <w:left w:val="none" w:sz="0" w:space="0" w:color="auto"/>
        <w:bottom w:val="none" w:sz="0" w:space="0" w:color="auto"/>
        <w:right w:val="none" w:sz="0" w:space="0" w:color="auto"/>
      </w:divBdr>
    </w:div>
    <w:div w:id="581450555">
      <w:bodyDiv w:val="1"/>
      <w:marLeft w:val="0"/>
      <w:marRight w:val="0"/>
      <w:marTop w:val="0"/>
      <w:marBottom w:val="0"/>
      <w:divBdr>
        <w:top w:val="none" w:sz="0" w:space="0" w:color="auto"/>
        <w:left w:val="none" w:sz="0" w:space="0" w:color="auto"/>
        <w:bottom w:val="none" w:sz="0" w:space="0" w:color="auto"/>
        <w:right w:val="none" w:sz="0" w:space="0" w:color="auto"/>
      </w:divBdr>
    </w:div>
    <w:div w:id="997004339">
      <w:bodyDiv w:val="1"/>
      <w:marLeft w:val="0"/>
      <w:marRight w:val="0"/>
      <w:marTop w:val="0"/>
      <w:marBottom w:val="0"/>
      <w:divBdr>
        <w:top w:val="none" w:sz="0" w:space="0" w:color="auto"/>
        <w:left w:val="none" w:sz="0" w:space="0" w:color="auto"/>
        <w:bottom w:val="none" w:sz="0" w:space="0" w:color="auto"/>
        <w:right w:val="none" w:sz="0" w:space="0" w:color="auto"/>
      </w:divBdr>
    </w:div>
    <w:div w:id="1286305902">
      <w:bodyDiv w:val="1"/>
      <w:marLeft w:val="0"/>
      <w:marRight w:val="0"/>
      <w:marTop w:val="0"/>
      <w:marBottom w:val="0"/>
      <w:divBdr>
        <w:top w:val="none" w:sz="0" w:space="0" w:color="auto"/>
        <w:left w:val="none" w:sz="0" w:space="0" w:color="auto"/>
        <w:bottom w:val="none" w:sz="0" w:space="0" w:color="auto"/>
        <w:right w:val="none" w:sz="0" w:space="0" w:color="auto"/>
      </w:divBdr>
    </w:div>
    <w:div w:id="1367370937">
      <w:bodyDiv w:val="1"/>
      <w:marLeft w:val="0"/>
      <w:marRight w:val="0"/>
      <w:marTop w:val="0"/>
      <w:marBottom w:val="0"/>
      <w:divBdr>
        <w:top w:val="none" w:sz="0" w:space="0" w:color="auto"/>
        <w:left w:val="none" w:sz="0" w:space="0" w:color="auto"/>
        <w:bottom w:val="none" w:sz="0" w:space="0" w:color="auto"/>
        <w:right w:val="none" w:sz="0" w:space="0" w:color="auto"/>
      </w:divBdr>
    </w:div>
    <w:div w:id="1455058851">
      <w:bodyDiv w:val="1"/>
      <w:marLeft w:val="0"/>
      <w:marRight w:val="0"/>
      <w:marTop w:val="0"/>
      <w:marBottom w:val="0"/>
      <w:divBdr>
        <w:top w:val="none" w:sz="0" w:space="0" w:color="auto"/>
        <w:left w:val="none" w:sz="0" w:space="0" w:color="auto"/>
        <w:bottom w:val="none" w:sz="0" w:space="0" w:color="auto"/>
        <w:right w:val="none" w:sz="0" w:space="0" w:color="auto"/>
      </w:divBdr>
    </w:div>
    <w:div w:id="1532916822">
      <w:bodyDiv w:val="1"/>
      <w:marLeft w:val="0"/>
      <w:marRight w:val="0"/>
      <w:marTop w:val="0"/>
      <w:marBottom w:val="0"/>
      <w:divBdr>
        <w:top w:val="none" w:sz="0" w:space="0" w:color="auto"/>
        <w:left w:val="none" w:sz="0" w:space="0" w:color="auto"/>
        <w:bottom w:val="none" w:sz="0" w:space="0" w:color="auto"/>
        <w:right w:val="none" w:sz="0" w:space="0" w:color="auto"/>
      </w:divBdr>
    </w:div>
    <w:div w:id="1542747111">
      <w:bodyDiv w:val="1"/>
      <w:marLeft w:val="0"/>
      <w:marRight w:val="0"/>
      <w:marTop w:val="0"/>
      <w:marBottom w:val="0"/>
      <w:divBdr>
        <w:top w:val="none" w:sz="0" w:space="0" w:color="auto"/>
        <w:left w:val="none" w:sz="0" w:space="0" w:color="auto"/>
        <w:bottom w:val="none" w:sz="0" w:space="0" w:color="auto"/>
        <w:right w:val="none" w:sz="0" w:space="0" w:color="auto"/>
      </w:divBdr>
    </w:div>
    <w:div w:id="2002847534">
      <w:bodyDiv w:val="1"/>
      <w:marLeft w:val="0"/>
      <w:marRight w:val="0"/>
      <w:marTop w:val="0"/>
      <w:marBottom w:val="0"/>
      <w:divBdr>
        <w:top w:val="none" w:sz="0" w:space="0" w:color="auto"/>
        <w:left w:val="none" w:sz="0" w:space="0" w:color="auto"/>
        <w:bottom w:val="none" w:sz="0" w:space="0" w:color="auto"/>
        <w:right w:val="none" w:sz="0" w:space="0" w:color="auto"/>
      </w:divBdr>
    </w:div>
    <w:div w:id="20862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2CABA-FA77-47B3-916D-72B8AA86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6185</Words>
  <Characters>3526</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Chernenko</dc:creator>
  <cp:keywords/>
  <dc:description/>
  <cp:lastModifiedBy>Бондарчук Олександр Михайлович</cp:lastModifiedBy>
  <cp:revision>3</cp:revision>
  <cp:lastPrinted>2023-10-11T08:13:00Z</cp:lastPrinted>
  <dcterms:created xsi:type="dcterms:W3CDTF">2023-10-10T15:46:00Z</dcterms:created>
  <dcterms:modified xsi:type="dcterms:W3CDTF">2023-10-11T08:13:00Z</dcterms:modified>
</cp:coreProperties>
</file>