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73" w:rsidRPr="00950C75" w:rsidRDefault="00C63C73" w:rsidP="00C63C73">
      <w:pPr>
        <w:spacing w:after="0" w:line="240" w:lineRule="auto"/>
        <w:jc w:val="center"/>
        <w:rPr>
          <w:rFonts w:ascii="Times New Roman" w:hAnsi="Times New Roman" w:cs="Times New Roman"/>
          <w:b/>
          <w:spacing w:val="18"/>
          <w:w w:val="66"/>
          <w:sz w:val="72"/>
          <w:szCs w:val="72"/>
        </w:rPr>
      </w:pPr>
      <w:r w:rsidRPr="00950C75">
        <w:rPr>
          <w:rFonts w:ascii="Times New Roman" w:hAnsi="Times New Roman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012B9DC3" wp14:editId="014FFF6F">
            <wp:extent cx="4762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73" w:rsidRPr="00950C75" w:rsidRDefault="00C63C73" w:rsidP="00C63C73">
      <w:pPr>
        <w:spacing w:after="0" w:line="240" w:lineRule="auto"/>
        <w:jc w:val="center"/>
        <w:rPr>
          <w:rFonts w:ascii="Times New Roman" w:hAnsi="Times New Roman" w:cs="Times New Roman"/>
          <w:b/>
          <w:spacing w:val="18"/>
          <w:w w:val="66"/>
          <w:sz w:val="72"/>
        </w:rPr>
      </w:pPr>
      <w:r w:rsidRPr="00950C75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950C75"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:rsidR="00C63C73" w:rsidRPr="00950C75" w:rsidRDefault="008A4952" w:rsidP="00C63C73">
      <w:pPr>
        <w:pStyle w:val="2"/>
        <w:pBdr>
          <w:bottom w:val="thinThickThinSmallGap" w:sz="24" w:space="2" w:color="auto"/>
        </w:pBdr>
        <w:spacing w:before="0" w:after="0"/>
        <w:rPr>
          <w:spacing w:val="18"/>
          <w:w w:val="90"/>
          <w:szCs w:val="28"/>
        </w:rPr>
      </w:pPr>
      <w:r w:rsidRPr="00950C75">
        <w:rPr>
          <w:spacing w:val="18"/>
          <w:w w:val="90"/>
          <w:szCs w:val="28"/>
        </w:rPr>
        <w:t>І</w:t>
      </w:r>
      <w:r w:rsidR="00C63C73" w:rsidRPr="00950C75">
        <w:rPr>
          <w:spacing w:val="18"/>
          <w:w w:val="90"/>
          <w:szCs w:val="28"/>
        </w:rPr>
        <w:t xml:space="preserve">І СЕСІЯ   </w:t>
      </w:r>
      <w:r w:rsidRPr="00950C75">
        <w:rPr>
          <w:spacing w:val="18"/>
          <w:w w:val="90"/>
          <w:szCs w:val="28"/>
        </w:rPr>
        <w:t>ІХ</w:t>
      </w:r>
      <w:r w:rsidR="00C63C73" w:rsidRPr="00950C75">
        <w:rPr>
          <w:spacing w:val="18"/>
          <w:w w:val="90"/>
          <w:szCs w:val="28"/>
        </w:rPr>
        <w:t xml:space="preserve"> СКЛИКАННЯ</w:t>
      </w:r>
    </w:p>
    <w:p w:rsidR="00C63C73" w:rsidRPr="00950C75" w:rsidRDefault="00C63C73" w:rsidP="00C63C73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C63C73" w:rsidRPr="00950C75" w:rsidRDefault="00C63C73" w:rsidP="00C63C7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50C75">
        <w:rPr>
          <w:rFonts w:ascii="Times New Roman" w:hAnsi="Times New Roman" w:cs="Times New Roman"/>
          <w:sz w:val="52"/>
          <w:szCs w:val="52"/>
        </w:rPr>
        <w:t>РІШЕННЯ</w:t>
      </w:r>
    </w:p>
    <w:p w:rsidR="00C63C73" w:rsidRPr="00950C75" w:rsidRDefault="00C63C73" w:rsidP="00C63C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3C73" w:rsidRPr="00950C75" w:rsidRDefault="00C63C73" w:rsidP="00C63C73">
      <w:pPr>
        <w:spacing w:after="0" w:line="240" w:lineRule="auto"/>
        <w:rPr>
          <w:rFonts w:ascii="Times New Roman" w:hAnsi="Times New Roman" w:cs="Times New Roman"/>
        </w:rPr>
      </w:pPr>
      <w:r w:rsidRPr="00950C75">
        <w:rPr>
          <w:rFonts w:ascii="Times New Roman" w:hAnsi="Times New Roman" w:cs="Times New Roman"/>
        </w:rPr>
        <w:t>____________№_______________</w:t>
      </w:r>
    </w:p>
    <w:p w:rsidR="00C63C73" w:rsidRPr="00950C75" w:rsidRDefault="00C63C73" w:rsidP="00C63C73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C75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</w:p>
    <w:p w:rsidR="00C86B7E" w:rsidRPr="00950C75" w:rsidRDefault="00C86B7E" w:rsidP="00C86B7E">
      <w:pPr>
        <w:spacing w:after="0" w:line="240" w:lineRule="auto"/>
        <w:ind w:left="709" w:right="311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86B7E" w:rsidRPr="00950C75" w:rsidRDefault="00C86B7E" w:rsidP="00656D27">
      <w:pPr>
        <w:spacing w:after="0" w:line="240" w:lineRule="auto"/>
        <w:ind w:left="709" w:right="411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5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присвоєння звання «Почесний громадянин міста Києва» у 2023 році</w:t>
      </w:r>
    </w:p>
    <w:p w:rsidR="00C86B7E" w:rsidRPr="00950C75" w:rsidRDefault="00C86B7E" w:rsidP="00C86B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86B7E" w:rsidRPr="00950C75" w:rsidRDefault="00C86B7E" w:rsidP="00C86B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6"/>
      <w:bookmarkEnd w:id="0"/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до рішення Київської міської ради від 01 червня 2000 року                  № 141/862 «Про встановлення звання «Почесний громадянин міста Києва» та заохочувальних відзнак Київського міського голови» (в редакції </w:t>
      </w:r>
      <w:hyperlink r:id="rId6" w:tgtFrame="_blank" w:history="1">
        <w:r w:rsidRPr="00950C7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рішення Київської міської ради від 16 травня 2019 № 892/7548</w:t>
        </w:r>
      </w:hyperlink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), враховуючи рішення Київської міської ради від 15 квітня 2022 № 4570/4611 «Про особливості встановлення звання «Почесний громадянин міста Києва» та вручення заохочувальних відзнак Київського міського гол</w:t>
      </w:r>
      <w:r w:rsidR="00B02749"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ови під час дії воєнного стану»</w:t>
      </w:r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Київська міська рада</w:t>
      </w:r>
    </w:p>
    <w:p w:rsidR="00C86B7E" w:rsidRPr="00950C75" w:rsidRDefault="00C86B7E" w:rsidP="00C86B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86B7E" w:rsidRPr="00950C75" w:rsidRDefault="00C86B7E" w:rsidP="00C86B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50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ВИРІШИЛА</w:t>
      </w:r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Присвоїти у 2023 році звання «Почесний громадянин міста Києва» </w:t>
      </w:r>
      <w:r w:rsidRPr="00950C75">
        <w:rPr>
          <w:rFonts w:ascii="Times New Roman" w:hAnsi="Times New Roman" w:cs="Times New Roman"/>
          <w:sz w:val="28"/>
          <w:szCs w:val="28"/>
        </w:rPr>
        <w:t>як таким, які користуються загальною повагою і авторитетом у територіальної громади міста Києва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101F2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ГОРДІЄНКО Аллі Іванівні – </w:t>
      </w:r>
      <w:r w:rsidR="00950C75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організаторці бібліотечної справи, </w:t>
      </w:r>
      <w:r w:rsidR="008101F2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генеральній директорці Національної бібліотеки України для дітей</w:t>
      </w:r>
      <w:r w:rsid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президентові Національної секції Міжнародної ради з дитячої та юнацької книги (</w:t>
      </w:r>
      <w:r w:rsid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UA</w:t>
      </w:r>
      <w:r w:rsidR="00950C75" w:rsidRPr="00022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IBBY</w:t>
      </w:r>
      <w:r w:rsidR="00950C75" w:rsidRPr="00022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президентові громадської організації «Українська асоціація працівників бібліотек для дітей», заслуженому працівникові культури України</w:t>
      </w:r>
      <w:r w:rsidR="008101F2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101F2" w:rsidRPr="00950C75">
        <w:rPr>
          <w:rFonts w:ascii="Times New Roman" w:hAnsi="Times New Roman" w:cs="Times New Roman"/>
          <w:sz w:val="28"/>
          <w:szCs w:val="28"/>
        </w:rPr>
        <w:t>за значний особистий внесок у культурний розвиток міста Києва, у справу збагачення національної культурної та духовної спадщини міста, за видатні досягнення у розвитку бібліотечної справи, у зміцненні міжнародного авторитету столиці України – міста Києва.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sz w:val="28"/>
          <w:szCs w:val="28"/>
        </w:rPr>
        <w:t>1.2.</w:t>
      </w:r>
      <w:r w:rsidRPr="00950C75">
        <w:rPr>
          <w:rFonts w:ascii="Times New Roman" w:hAnsi="Times New Roman" w:cs="Times New Roman"/>
          <w:sz w:val="28"/>
          <w:szCs w:val="28"/>
        </w:rPr>
        <w:tab/>
        <w:t>МАКАРЕНКУ Герману Георгійовичу – директорові товариства з обмеженою відповідальністю «Київ-Класик», художньому керівнику – головному диригентові симфонічного оркестру «Київ-Класик», диригенту Державного підприємства «Національний академічний театр опери та балету України імені  Т. Г. Шевченка»</w:t>
      </w:r>
      <w:r w:rsidR="00950C75">
        <w:rPr>
          <w:rFonts w:ascii="Times New Roman" w:hAnsi="Times New Roman" w:cs="Times New Roman"/>
          <w:sz w:val="28"/>
          <w:szCs w:val="28"/>
        </w:rPr>
        <w:t>, народному артистові України, Артистові ЮНЕСКО в ім’я миру</w:t>
      </w:r>
      <w:r w:rsidRPr="00950C75">
        <w:rPr>
          <w:rFonts w:ascii="Times New Roman" w:hAnsi="Times New Roman" w:cs="Times New Roman"/>
          <w:sz w:val="28"/>
          <w:szCs w:val="28"/>
        </w:rPr>
        <w:t xml:space="preserve"> – за значний особистий внесок у культурний розвиток </w:t>
      </w:r>
      <w:r w:rsidRPr="00950C75">
        <w:rPr>
          <w:rFonts w:ascii="Times New Roman" w:hAnsi="Times New Roman" w:cs="Times New Roman"/>
          <w:sz w:val="28"/>
          <w:szCs w:val="28"/>
        </w:rPr>
        <w:lastRenderedPageBreak/>
        <w:t>міста Києва, у справу збагачення національної культурної та духовної спадщини міста, за видатні досягнення у розвитку науки, освіти, мистецтва, у зміцненні міжнародного авторитету столиці України – міста Києва.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1.3.</w:t>
      </w:r>
      <w:r w:rsidRPr="00950C75">
        <w:rPr>
          <w:rFonts w:ascii="Times New Roman" w:hAnsi="Times New Roman" w:cs="Times New Roman"/>
          <w:sz w:val="28"/>
          <w:szCs w:val="28"/>
        </w:rPr>
        <w:tab/>
        <w:t xml:space="preserve">САВЧУКУ Євгену Герасимовичу – Герою України, </w:t>
      </w:r>
      <w:r w:rsidR="00950C75">
        <w:rPr>
          <w:rFonts w:ascii="Times New Roman" w:hAnsi="Times New Roman" w:cs="Times New Roman"/>
          <w:sz w:val="28"/>
          <w:szCs w:val="28"/>
        </w:rPr>
        <w:t xml:space="preserve">українському хоровому диригентові, </w:t>
      </w:r>
      <w:r w:rsidR="00950C75" w:rsidRPr="00950C75">
        <w:rPr>
          <w:rFonts w:ascii="Times New Roman" w:hAnsi="Times New Roman" w:cs="Times New Roman"/>
          <w:sz w:val="28"/>
          <w:szCs w:val="28"/>
        </w:rPr>
        <w:t xml:space="preserve">генеральному директорові – </w:t>
      </w:r>
      <w:r w:rsidRPr="00950C75">
        <w:rPr>
          <w:rFonts w:ascii="Times New Roman" w:hAnsi="Times New Roman" w:cs="Times New Roman"/>
          <w:sz w:val="28"/>
          <w:szCs w:val="28"/>
        </w:rPr>
        <w:t>художньому керівнику Національної заслуженої академічної капели України «ДУМКА»</w:t>
      </w:r>
      <w:r w:rsidR="00950C75">
        <w:rPr>
          <w:rFonts w:ascii="Times New Roman" w:hAnsi="Times New Roman" w:cs="Times New Roman"/>
          <w:sz w:val="28"/>
          <w:szCs w:val="28"/>
        </w:rPr>
        <w:t>, народному артистові Української РСР, лауреатові Національної премії України імені Тараса Шевченка</w:t>
      </w:r>
      <w:r w:rsidRPr="00950C75">
        <w:rPr>
          <w:rFonts w:ascii="Times New Roman" w:hAnsi="Times New Roman" w:cs="Times New Roman"/>
          <w:sz w:val="28"/>
          <w:szCs w:val="28"/>
        </w:rPr>
        <w:t xml:space="preserve"> – за значний особистий внесок у культурний розвиток міста Києва, у справу збагачення національної культурної та духовної спадщини міста, за видатні досягнення у розвитку мистецтва, у зміцненні міжнародного авторитету столиці України – міста Києва.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1.4.</w:t>
      </w:r>
      <w:r w:rsidRPr="00950C75">
        <w:rPr>
          <w:rFonts w:ascii="Times New Roman" w:hAnsi="Times New Roman" w:cs="Times New Roman"/>
          <w:sz w:val="28"/>
          <w:szCs w:val="28"/>
        </w:rPr>
        <w:tab/>
        <w:t xml:space="preserve">СТАНКОВИЧУ Євгену Федоровичу – Герою України, </w:t>
      </w:r>
      <w:r w:rsidR="00950C75">
        <w:rPr>
          <w:rFonts w:ascii="Times New Roman" w:hAnsi="Times New Roman" w:cs="Times New Roman"/>
          <w:sz w:val="28"/>
          <w:szCs w:val="28"/>
        </w:rPr>
        <w:t xml:space="preserve">українському </w:t>
      </w:r>
      <w:r w:rsidRPr="00950C75">
        <w:rPr>
          <w:rFonts w:ascii="Times New Roman" w:hAnsi="Times New Roman" w:cs="Times New Roman"/>
          <w:sz w:val="28"/>
          <w:szCs w:val="28"/>
        </w:rPr>
        <w:t>композиторові, почесному співголові Національної спілки композиторів України</w:t>
      </w:r>
      <w:r w:rsidR="00950C75">
        <w:rPr>
          <w:rFonts w:ascii="Times New Roman" w:hAnsi="Times New Roman" w:cs="Times New Roman"/>
          <w:sz w:val="28"/>
          <w:szCs w:val="28"/>
        </w:rPr>
        <w:t>, заслуженому діячу мистецтв Української РСР, народному артистові Української РСР</w:t>
      </w:r>
      <w:r w:rsidRPr="00950C75">
        <w:rPr>
          <w:rFonts w:ascii="Times New Roman" w:hAnsi="Times New Roman" w:cs="Times New Roman"/>
          <w:sz w:val="28"/>
          <w:szCs w:val="28"/>
        </w:rPr>
        <w:t xml:space="preserve"> – за значний особистий внесок у культурний розвиток міста Києва, у справу збагачення національної культурної та духовної спадщини міста, за видатні досягнення у розвитку мистецтва, у зміцненні міжнародного авторитету столиці України – міста Києва.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1.5.</w:t>
      </w:r>
      <w:r w:rsidRPr="00950C75">
        <w:rPr>
          <w:rFonts w:ascii="Times New Roman" w:hAnsi="Times New Roman" w:cs="Times New Roman"/>
          <w:sz w:val="28"/>
          <w:szCs w:val="28"/>
        </w:rPr>
        <w:tab/>
        <w:t xml:space="preserve">ТИМОШЕНКУ Максиму Євгеновичу – Послу Миру, </w:t>
      </w:r>
      <w:r w:rsidR="00950C75">
        <w:rPr>
          <w:rFonts w:ascii="Times New Roman" w:hAnsi="Times New Roman" w:cs="Times New Roman"/>
          <w:sz w:val="28"/>
          <w:szCs w:val="28"/>
        </w:rPr>
        <w:t xml:space="preserve">українському науковцю-культурологу і мистецтвознавцю, </w:t>
      </w:r>
      <w:r w:rsidRPr="00950C75">
        <w:rPr>
          <w:rFonts w:ascii="Times New Roman" w:hAnsi="Times New Roman" w:cs="Times New Roman"/>
          <w:sz w:val="28"/>
          <w:szCs w:val="28"/>
        </w:rPr>
        <w:t>ректорові Національної музичної академії України ім. П.І. Чайковського, члену-кореспонденту Національної академії мистецтв України</w:t>
      </w:r>
      <w:r w:rsidR="00950C75">
        <w:rPr>
          <w:rFonts w:ascii="Times New Roman" w:hAnsi="Times New Roman" w:cs="Times New Roman"/>
          <w:sz w:val="28"/>
          <w:szCs w:val="28"/>
        </w:rPr>
        <w:t>, заслуженому діячу мистецтв України</w:t>
      </w:r>
      <w:r w:rsidRPr="00950C75">
        <w:rPr>
          <w:rFonts w:ascii="Times New Roman" w:hAnsi="Times New Roman" w:cs="Times New Roman"/>
          <w:sz w:val="28"/>
          <w:szCs w:val="28"/>
        </w:rPr>
        <w:t xml:space="preserve"> – за значний особистий внесок у культурний розвиток міста Києва, у справу збагачення національної культурної та духовної спадщини міста, за видатні досягнення у розвитку мистецтва, у зміцненні міжнародного авторитету столиці України – міста Києва.</w:t>
      </w:r>
    </w:p>
    <w:p w:rsidR="00C86B7E" w:rsidRPr="00950C75" w:rsidRDefault="00C86B7E" w:rsidP="00C86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sz w:val="28"/>
          <w:szCs w:val="28"/>
        </w:rPr>
        <w:t>1.6.</w:t>
      </w:r>
      <w:r w:rsidRPr="00950C75">
        <w:rPr>
          <w:rFonts w:ascii="Times New Roman" w:hAnsi="Times New Roman" w:cs="Times New Roman"/>
          <w:sz w:val="28"/>
          <w:szCs w:val="28"/>
        </w:rPr>
        <w:tab/>
        <w:t xml:space="preserve">УСЕНКУ Олександру Юрійовичу – </w:t>
      </w:r>
      <w:r w:rsidR="00950C75">
        <w:rPr>
          <w:rFonts w:ascii="Times New Roman" w:hAnsi="Times New Roman" w:cs="Times New Roman"/>
          <w:sz w:val="28"/>
          <w:szCs w:val="28"/>
        </w:rPr>
        <w:t xml:space="preserve">українському науковцю, лікарю-хірургу, </w:t>
      </w:r>
      <w:r w:rsidRPr="00950C75">
        <w:rPr>
          <w:rFonts w:ascii="Times New Roman" w:hAnsi="Times New Roman" w:cs="Times New Roman"/>
          <w:sz w:val="28"/>
          <w:szCs w:val="28"/>
        </w:rPr>
        <w:t xml:space="preserve">директорові Державної установи «Національний інститут хірургії та </w:t>
      </w:r>
      <w:proofErr w:type="spellStart"/>
      <w:r w:rsidRPr="00950C75">
        <w:rPr>
          <w:rFonts w:ascii="Times New Roman" w:hAnsi="Times New Roman" w:cs="Times New Roman"/>
          <w:sz w:val="28"/>
          <w:szCs w:val="28"/>
        </w:rPr>
        <w:t>трансплантології</w:t>
      </w:r>
      <w:proofErr w:type="spellEnd"/>
      <w:r w:rsidRPr="00950C75">
        <w:rPr>
          <w:rFonts w:ascii="Times New Roman" w:hAnsi="Times New Roman" w:cs="Times New Roman"/>
          <w:sz w:val="28"/>
          <w:szCs w:val="28"/>
        </w:rPr>
        <w:t xml:space="preserve"> ім. О. О. </w:t>
      </w:r>
      <w:proofErr w:type="spellStart"/>
      <w:r w:rsidRPr="00950C75">
        <w:rPr>
          <w:rFonts w:ascii="Times New Roman" w:hAnsi="Times New Roman" w:cs="Times New Roman"/>
          <w:sz w:val="28"/>
          <w:szCs w:val="28"/>
        </w:rPr>
        <w:t>Шалімова</w:t>
      </w:r>
      <w:proofErr w:type="spellEnd"/>
      <w:r w:rsidRPr="00950C75">
        <w:rPr>
          <w:rFonts w:ascii="Times New Roman" w:hAnsi="Times New Roman" w:cs="Times New Roman"/>
          <w:sz w:val="28"/>
          <w:szCs w:val="28"/>
        </w:rPr>
        <w:t>» Національної академії медичних наук України</w:t>
      </w:r>
      <w:r w:rsidR="003F7713">
        <w:rPr>
          <w:rFonts w:ascii="Times New Roman" w:hAnsi="Times New Roman" w:cs="Times New Roman"/>
          <w:sz w:val="28"/>
          <w:szCs w:val="28"/>
        </w:rPr>
        <w:t>, заслуженому лікарю України, лауреатові Державної премії України в галузі науки і техніки, лауреатові Державної премії України в галузі освіти</w:t>
      </w:r>
      <w:r w:rsidRPr="00950C75">
        <w:rPr>
          <w:rFonts w:ascii="Times New Roman" w:hAnsi="Times New Roman" w:cs="Times New Roman"/>
          <w:sz w:val="28"/>
          <w:szCs w:val="28"/>
        </w:rPr>
        <w:t xml:space="preserve"> – за видатні досягнення у розвитку науки, освіти, охорони здоров’я, у зміцненні міжнародного авторитету столиці України – міста Києва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01F2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101F2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Оприлюднити це рішення у встановленому законодавством України порядку.</w:t>
      </w:r>
    </w:p>
    <w:p w:rsidR="00C86B7E" w:rsidRPr="00950C75" w:rsidRDefault="008101F2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86B7E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</w:t>
      </w:r>
      <w:proofErr w:type="spellStart"/>
      <w:r w:rsidR="00C86B7E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зв'язків</w:t>
      </w:r>
      <w:proofErr w:type="spellEnd"/>
      <w:r w:rsidR="00C86B7E"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Київський міський голова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Віталій КЛИЧКО</w:t>
      </w:r>
    </w:p>
    <w:p w:rsidR="00C86B7E" w:rsidRPr="00022139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ПОДАННЯ:</w:t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Київський міський голова</w:t>
      </w: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Віталій КЛИЧКО</w:t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ПОГОДЖЕНО:</w:t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Постійна комісія Київської міської</w:t>
      </w: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ради з питань культури, туризму </w:t>
      </w: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та суспільних комунікацій</w:t>
      </w: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Голова</w:t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  <w:t>Вікторія МУХА</w:t>
      </w: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  <w:t>Володимир АНДРУСИШИН</w:t>
      </w:r>
    </w:p>
    <w:p w:rsidR="00AC7918" w:rsidRPr="00950C75" w:rsidRDefault="00AC7918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Постійна комісія Київської міської</w:t>
      </w:r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ради з питань місцевого самоврядування,</w:t>
      </w:r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регіональ</w:t>
      </w:r>
      <w:r w:rsidR="008101F2" w:rsidRPr="00950C75">
        <w:rPr>
          <w:rFonts w:ascii="Times New Roman" w:hAnsi="Times New Roman" w:cs="Times New Roman"/>
          <w:sz w:val="28"/>
          <w:szCs w:val="28"/>
        </w:rPr>
        <w:t xml:space="preserve">них  та міжнародних </w:t>
      </w:r>
      <w:proofErr w:type="spellStart"/>
      <w:r w:rsidR="008101F2" w:rsidRPr="00950C7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Голова</w:t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  <w:t>Юлія ЯРМОЛЕНКО</w:t>
      </w:r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918" w:rsidRPr="00950C75" w:rsidRDefault="00AC7918" w:rsidP="00AC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</w:r>
      <w:r w:rsidRPr="00950C75">
        <w:rPr>
          <w:rFonts w:ascii="Times New Roman" w:hAnsi="Times New Roman" w:cs="Times New Roman"/>
          <w:sz w:val="28"/>
          <w:szCs w:val="28"/>
        </w:rPr>
        <w:tab/>
        <w:t>Ігор ХАЦЕВИЧ</w:t>
      </w:r>
    </w:p>
    <w:p w:rsidR="00AC7918" w:rsidRPr="00950C75" w:rsidRDefault="00AC7918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81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В.о. начальника управління</w:t>
      </w:r>
    </w:p>
    <w:p w:rsidR="00C86B7E" w:rsidRPr="00950C75" w:rsidRDefault="00C86B7E" w:rsidP="00C8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правового забезпечення діяльності</w:t>
      </w:r>
    </w:p>
    <w:p w:rsidR="00C86B7E" w:rsidRPr="00950C75" w:rsidRDefault="00C86B7E" w:rsidP="008101F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8101F2" w:rsidRPr="00950C75">
        <w:rPr>
          <w:rFonts w:ascii="Times New Roman" w:hAnsi="Times New Roman" w:cs="Times New Roman"/>
          <w:sz w:val="28"/>
          <w:szCs w:val="28"/>
        </w:rPr>
        <w:tab/>
      </w:r>
      <w:r w:rsidR="008101F2" w:rsidRPr="00950C75">
        <w:rPr>
          <w:rFonts w:ascii="Times New Roman" w:hAnsi="Times New Roman" w:cs="Times New Roman"/>
          <w:sz w:val="28"/>
          <w:szCs w:val="28"/>
        </w:rPr>
        <w:tab/>
        <w:t>Валентина ПОЛОЖИШНИК</w:t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7E" w:rsidRPr="00950C75" w:rsidRDefault="00C86B7E" w:rsidP="00C86B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C86B7E" w:rsidRPr="00950C75" w:rsidRDefault="00C86B7E" w:rsidP="00C86B7E">
      <w:pPr>
        <w:tabs>
          <w:tab w:val="left" w:pos="2640"/>
          <w:tab w:val="left" w:pos="2835"/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75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C86B7E" w:rsidRPr="00950C75" w:rsidRDefault="00C86B7E" w:rsidP="00C8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950C7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950C75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C86B7E" w:rsidRPr="00950C75" w:rsidRDefault="00C86B7E" w:rsidP="00C86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50C75">
        <w:rPr>
          <w:rFonts w:ascii="Times New Roman" w:hAnsi="Times New Roman" w:cs="Times New Roman"/>
          <w:b/>
          <w:sz w:val="28"/>
          <w:szCs w:val="28"/>
        </w:rPr>
        <w:t>«</w:t>
      </w:r>
      <w:r w:rsidRPr="0095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присвоєння звання «Почесний громадянин міста Києва» </w:t>
      </w:r>
    </w:p>
    <w:p w:rsidR="00C86B7E" w:rsidRPr="00950C75" w:rsidRDefault="00C86B7E" w:rsidP="00C8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2023 році</w:t>
      </w:r>
      <w:r w:rsidRPr="00950C75">
        <w:rPr>
          <w:rFonts w:ascii="Times New Roman" w:hAnsi="Times New Roman" w:cs="Times New Roman"/>
          <w:b/>
          <w:sz w:val="28"/>
          <w:szCs w:val="28"/>
        </w:rPr>
        <w:t>»</w:t>
      </w:r>
    </w:p>
    <w:p w:rsidR="00C86B7E" w:rsidRPr="00950C75" w:rsidRDefault="00C86B7E" w:rsidP="00C8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Відповідно до Положення про звання «Почесний громадянин міста Києва», затвердженого рішенням Київської міської ради від 01 червня 2000 року № 141/862 «Про встановлення звання «Почесний громадянин міста Києва» та заохочувальних відзнак Київського міського голови» (у редакції рішення Київської міської ради від 16 травня 2019 року № 892/7548), звання «Почесний громадянин міста Києва» присвоюється громадянам України, іноземцям,</w:t>
      </w:r>
      <w:r w:rsidRPr="00950C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0C75">
        <w:rPr>
          <w:rFonts w:ascii="Times New Roman" w:hAnsi="Times New Roman" w:cs="Times New Roman"/>
          <w:sz w:val="28"/>
          <w:szCs w:val="28"/>
        </w:rPr>
        <w:t>які зробили значний особистий внесок у соціально-економічний, культурний розвиток міста Києва, у справу збагачення національної культурної та духовної спадщини міста, за видатні досягнення у розвитку науки, освіти, культури, мистецтва, охорони здоров'я, спорту, бізнесу та інших сфер діяльності, у зміцненні міжнародного авторитету столиці України – міста Києва та користуються загальною повагою і авторитетом у територіальної громади міста Києва.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Звання «Почесний громадянин міста Києва» присвоюється рішенням Київської міської ради за поданнями Київського міського голови, депутатів Київської міської ради, заступника міського голови – секретаря Київської міської ради, трудових колективів підприємств, установ та організацій незалежно від їх форм власності, громадських та благодійних організацій, громадських та творчих спілок. 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Правове обґрунтування необхідності прийняття рішення                                 (з посиланням на конкретні положення нормативно-правових актів, на підставі й на виконання яких підготовлено проект рішення).</w:t>
      </w:r>
    </w:p>
    <w:p w:rsidR="00C86B7E" w:rsidRDefault="00C86B7E" w:rsidP="00C86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950C7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50C75">
        <w:rPr>
          <w:rFonts w:ascii="Times New Roman" w:hAnsi="Times New Roman" w:cs="Times New Roman"/>
          <w:sz w:val="28"/>
          <w:szCs w:val="28"/>
        </w:rPr>
        <w:t xml:space="preserve"> рішення пропонується ухвалити у відповідності до </w:t>
      </w:r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Київської міської ради від 01 червня 2000 року № 141/862 «Про встановлення звання «Почесний громадянин міста Києва» та заохочувальних відзнак Київського міського голови» (в редакції рішення Київської міської ради                          від 16 травня 2019 № 892/7548), враховуючи рішення Київської міської ради                від 15 квітня 2022 № 4570/4611 «Про особливості встановлення звання «Почесний громадянин міста Києва» та вручення заохочувальних відзнак Київського міського голови під час дії воєнного стану, введеного Указ</w:t>
      </w:r>
      <w:bookmarkStart w:id="1" w:name="_GoBack"/>
      <w:bookmarkEnd w:id="1"/>
      <w:r w:rsidRPr="0095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від 24 лютого 2022 року № 64/2022 «Про введення воєнного стану в Україні» від 24 лютого 2022 року № 2102-IX» (із змінами).</w:t>
      </w:r>
    </w:p>
    <w:p w:rsidR="00022139" w:rsidRPr="00BD7019" w:rsidRDefault="00022139" w:rsidP="0002213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BD7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 w:rsidRPr="00BD7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 та не стосується прав і соціальної захищеності осіб з інвалідністю.</w:t>
      </w:r>
    </w:p>
    <w:p w:rsidR="00022139" w:rsidRPr="00950C75" w:rsidRDefault="00022139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50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Опис цілей і завдань, основних положень проекту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проекту рішення.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Мета прийняття рішення – відзначення особливих заслуг </w:t>
      </w:r>
      <w:r w:rsidR="008101F2" w:rsidRPr="00950C75">
        <w:rPr>
          <w:rFonts w:ascii="Times New Roman" w:hAnsi="Times New Roman" w:cs="Times New Roman"/>
          <w:sz w:val="28"/>
          <w:szCs w:val="28"/>
        </w:rPr>
        <w:t>Гордієнко А.І.</w:t>
      </w:r>
      <w:r w:rsidRPr="00950C75">
        <w:rPr>
          <w:rFonts w:ascii="Times New Roman" w:hAnsi="Times New Roman" w:cs="Times New Roman"/>
          <w:sz w:val="28"/>
          <w:szCs w:val="28"/>
        </w:rPr>
        <w:t>, Макаренка Г.Г., Савчука Є.Г., Станковича Є.Ф., Тимошенка М.Є., Усенка О.Ю. перед територіальною громадою міста Києва.</w:t>
      </w:r>
    </w:p>
    <w:p w:rsidR="00C86B7E" w:rsidRPr="00950C75" w:rsidRDefault="00C86B7E" w:rsidP="00C86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Фінансово-економічне обґрунтування та пропозиції щодо джерел покриття цих витрат.</w:t>
      </w:r>
      <w:r w:rsidRPr="0095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>Не потребує додаткового виділення коштів з місцевого бюджету. Нагрудний знак «Почесний громадянин міста Києва» та інші нагородні атрибути, іменний годинник Київського міського голови були придбані за рахунок коштів, передбачених у бюджеті м. Києва.</w:t>
      </w:r>
    </w:p>
    <w:p w:rsidR="00C86B7E" w:rsidRPr="00950C75" w:rsidRDefault="00C86B7E" w:rsidP="00C8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B7E" w:rsidRPr="00950C75" w:rsidRDefault="00C86B7E" w:rsidP="00C86B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Прізвище або назва суб'єкта подання, прізвище, посада, контактні дані доповідача проекту рішення на пленарному засіданні та особи, відповідальної за супроводження проекту рішення.</w:t>
      </w:r>
    </w:p>
    <w:p w:rsidR="00C86B7E" w:rsidRPr="00950C75" w:rsidRDefault="00C86B7E" w:rsidP="00C86B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Суб’єктом подання проекту рішення є Київський міський голова Віталій Кличко.</w:t>
      </w:r>
    </w:p>
    <w:p w:rsidR="00C86B7E" w:rsidRPr="00950C75" w:rsidRDefault="00C86B7E" w:rsidP="00C86B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C7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Особою, відповідальною за супроводження проекту рішення та доповідачем проекту рішення на пленарному засіданні є Київський міський голова Віталій Кличко.</w:t>
      </w:r>
    </w:p>
    <w:p w:rsidR="00C86B7E" w:rsidRPr="00950C75" w:rsidRDefault="00C86B7E" w:rsidP="00C86B7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B7E" w:rsidRPr="00950C75" w:rsidRDefault="00C86B7E" w:rsidP="00C86B7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6B7E" w:rsidRPr="00950C75" w:rsidRDefault="00C86B7E" w:rsidP="00C86B7E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0C75">
        <w:rPr>
          <w:rFonts w:ascii="Times New Roman" w:hAnsi="Times New Roman" w:cs="Times New Roman"/>
          <w:color w:val="000000"/>
          <w:sz w:val="28"/>
          <w:szCs w:val="28"/>
        </w:rPr>
        <w:t>Київський міський голова</w:t>
      </w:r>
      <w:r w:rsidRPr="00950C75">
        <w:rPr>
          <w:rFonts w:ascii="Times New Roman" w:hAnsi="Times New Roman" w:cs="Times New Roman"/>
          <w:color w:val="000000"/>
          <w:sz w:val="28"/>
          <w:szCs w:val="28"/>
        </w:rPr>
        <w:tab/>
        <w:t>Віталій КЛИЧКО</w:t>
      </w:r>
    </w:p>
    <w:p w:rsidR="00C86B7E" w:rsidRPr="00950C75" w:rsidRDefault="00C86B7E" w:rsidP="00C86B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52" w:rsidRPr="00950C75" w:rsidRDefault="008A4952" w:rsidP="00C86B7E">
      <w:pPr>
        <w:spacing w:after="0" w:line="240" w:lineRule="auto"/>
        <w:ind w:left="709" w:right="2693"/>
        <w:jc w:val="both"/>
        <w:rPr>
          <w:rFonts w:ascii="Times New Roman" w:hAnsi="Times New Roman" w:cs="Times New Roman"/>
          <w:sz w:val="28"/>
          <w:szCs w:val="28"/>
        </w:rPr>
      </w:pPr>
    </w:p>
    <w:sectPr w:rsidR="008A4952" w:rsidRPr="00950C75" w:rsidSect="00022139">
      <w:pgSz w:w="11906" w:h="16838"/>
      <w:pgMar w:top="1135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CF0F3A"/>
    <w:multiLevelType w:val="hybridMultilevel"/>
    <w:tmpl w:val="C97C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F1"/>
    <w:rsid w:val="00022139"/>
    <w:rsid w:val="000315F1"/>
    <w:rsid w:val="00037165"/>
    <w:rsid w:val="00141674"/>
    <w:rsid w:val="00154B0C"/>
    <w:rsid w:val="00275E58"/>
    <w:rsid w:val="002B47BF"/>
    <w:rsid w:val="003F7713"/>
    <w:rsid w:val="00401F2A"/>
    <w:rsid w:val="0045712C"/>
    <w:rsid w:val="0061107E"/>
    <w:rsid w:val="00656D27"/>
    <w:rsid w:val="00684E5C"/>
    <w:rsid w:val="007F1FED"/>
    <w:rsid w:val="0080605F"/>
    <w:rsid w:val="008101F2"/>
    <w:rsid w:val="008155F7"/>
    <w:rsid w:val="008A4952"/>
    <w:rsid w:val="00935BDF"/>
    <w:rsid w:val="00950C75"/>
    <w:rsid w:val="009E43E1"/>
    <w:rsid w:val="00AC7918"/>
    <w:rsid w:val="00B02749"/>
    <w:rsid w:val="00B136D5"/>
    <w:rsid w:val="00BA4979"/>
    <w:rsid w:val="00C63C73"/>
    <w:rsid w:val="00C86B7E"/>
    <w:rsid w:val="00D74EB2"/>
    <w:rsid w:val="00EB5752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9596"/>
  <w15:docId w15:val="{966DC00C-E996-44B6-BE3B-E5C2CC3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52"/>
  </w:style>
  <w:style w:type="paragraph" w:styleId="1">
    <w:name w:val="heading 1"/>
    <w:basedOn w:val="a"/>
    <w:next w:val="a"/>
    <w:link w:val="10"/>
    <w:uiPriority w:val="9"/>
    <w:qFormat/>
    <w:rsid w:val="002B4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3C73"/>
    <w:pPr>
      <w:keepNext/>
      <w:spacing w:before="240" w:after="6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1FED"/>
    <w:rPr>
      <w:b/>
      <w:bCs/>
    </w:rPr>
  </w:style>
  <w:style w:type="paragraph" w:styleId="a4">
    <w:name w:val="No Spacing"/>
    <w:uiPriority w:val="1"/>
    <w:qFormat/>
    <w:rsid w:val="007F1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1FED"/>
    <w:pPr>
      <w:spacing w:after="160"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C63C7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3C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4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03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.ligazakon.net/document/mr190911$2019_05_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5834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Бондарчук Олександр Михайлович</cp:lastModifiedBy>
  <cp:revision>6</cp:revision>
  <cp:lastPrinted>2023-05-17T12:00:00Z</cp:lastPrinted>
  <dcterms:created xsi:type="dcterms:W3CDTF">2023-05-16T06:45:00Z</dcterms:created>
  <dcterms:modified xsi:type="dcterms:W3CDTF">2023-05-18T06:40:00Z</dcterms:modified>
</cp:coreProperties>
</file>