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DB" w:rsidRPr="0069202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>
        <w:rPr>
          <w:rFonts w:ascii="Benguiat" w:hAnsi="Benguiat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0" locked="0" layoutInCell="1" allowOverlap="1" wp14:anchorId="07A16C03" wp14:editId="56B959B9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5DB" w:rsidRPr="0069202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:rsidR="005675DB" w:rsidRPr="001C0103" w:rsidRDefault="005675DB" w:rsidP="005675DB">
      <w:pPr>
        <w:ind w:firstLine="0"/>
        <w:jc w:val="center"/>
        <w:rPr>
          <w:rFonts w:ascii="Benguiat" w:hAnsi="Benguiat"/>
          <w:b/>
          <w:spacing w:val="18"/>
          <w:w w:val="66"/>
          <w:sz w:val="72"/>
        </w:rPr>
      </w:pPr>
      <w:r w:rsidRPr="00407203">
        <w:rPr>
          <w:rFonts w:ascii="Benguiat" w:hAnsi="Benguiat"/>
          <w:b/>
          <w:spacing w:val="18"/>
          <w:w w:val="66"/>
          <w:sz w:val="72"/>
        </w:rPr>
        <w:t>КИ</w:t>
      </w:r>
      <w:r w:rsidRPr="00407203">
        <w:rPr>
          <w:b/>
          <w:spacing w:val="18"/>
          <w:w w:val="66"/>
          <w:sz w:val="72"/>
        </w:rPr>
        <w:t>Ї</w:t>
      </w:r>
      <w:r w:rsidRPr="001C0103">
        <w:rPr>
          <w:rFonts w:ascii="Benguiat" w:hAnsi="Benguiat"/>
          <w:b/>
          <w:spacing w:val="18"/>
          <w:w w:val="66"/>
          <w:sz w:val="72"/>
        </w:rPr>
        <w:t>ВСЬКА М</w:t>
      </w:r>
      <w:r w:rsidRPr="001C0103">
        <w:rPr>
          <w:b/>
          <w:spacing w:val="18"/>
          <w:w w:val="66"/>
          <w:sz w:val="72"/>
        </w:rPr>
        <w:t>І</w:t>
      </w:r>
      <w:r w:rsidRPr="001C0103">
        <w:rPr>
          <w:rFonts w:ascii="Benguiat" w:hAnsi="Benguiat"/>
          <w:b/>
          <w:spacing w:val="18"/>
          <w:w w:val="66"/>
          <w:sz w:val="72"/>
        </w:rPr>
        <w:t>СЬКА РАДА</w:t>
      </w:r>
    </w:p>
    <w:p w:rsidR="005675DB" w:rsidRPr="00850299" w:rsidRDefault="005675DB" w:rsidP="005675DB">
      <w:pPr>
        <w:shd w:val="clear" w:color="auto" w:fill="FFFFFF"/>
        <w:jc w:val="center"/>
        <w:rPr>
          <w:b/>
          <w:sz w:val="32"/>
          <w:szCs w:val="32"/>
        </w:rPr>
      </w:pPr>
      <w:r w:rsidRPr="00C274C5">
        <w:rPr>
          <w:rFonts w:ascii="Benguiat" w:hAnsi="Benguiat"/>
          <w:b/>
          <w:w w:val="90"/>
          <w:szCs w:val="28"/>
        </w:rPr>
        <w:t xml:space="preserve"> </w:t>
      </w:r>
      <w:r w:rsidR="00F05CB0">
        <w:rPr>
          <w:rFonts w:ascii="Benguiat" w:hAnsi="Benguiat"/>
          <w:b/>
          <w:w w:val="90"/>
          <w:szCs w:val="28"/>
        </w:rPr>
        <w:t xml:space="preserve"> </w:t>
      </w:r>
      <w:r w:rsidR="00F05CB0" w:rsidRPr="00F05CB0">
        <w:rPr>
          <w:b/>
          <w:w w:val="90"/>
          <w:sz w:val="32"/>
          <w:szCs w:val="32"/>
          <w:lang w:val="en-US"/>
        </w:rPr>
        <w:t>II</w:t>
      </w:r>
      <w:r w:rsidR="00F05CB0" w:rsidRPr="00E36909">
        <w:rPr>
          <w:b/>
          <w:w w:val="90"/>
          <w:sz w:val="32"/>
          <w:szCs w:val="32"/>
          <w:lang w:val="ru-RU"/>
        </w:rPr>
        <w:t xml:space="preserve"> </w:t>
      </w:r>
      <w:proofErr w:type="gramStart"/>
      <w:r w:rsidRPr="00D444FB">
        <w:rPr>
          <w:b/>
          <w:color w:val="000000"/>
          <w:spacing w:val="-5"/>
          <w:sz w:val="32"/>
          <w:szCs w:val="32"/>
        </w:rPr>
        <w:t xml:space="preserve">СЕСІЯ  </w:t>
      </w:r>
      <w:r>
        <w:rPr>
          <w:b/>
          <w:color w:val="000000"/>
          <w:spacing w:val="-5"/>
          <w:sz w:val="32"/>
          <w:szCs w:val="32"/>
          <w:lang w:val="en-US"/>
        </w:rPr>
        <w:t>I</w:t>
      </w:r>
      <w:r>
        <w:rPr>
          <w:b/>
          <w:color w:val="000000"/>
          <w:spacing w:val="-5"/>
          <w:sz w:val="32"/>
          <w:szCs w:val="32"/>
        </w:rPr>
        <w:t>Х</w:t>
      </w:r>
      <w:proofErr w:type="gramEnd"/>
      <w:r w:rsidRPr="00D444FB">
        <w:rPr>
          <w:b/>
          <w:color w:val="000000"/>
          <w:spacing w:val="-5"/>
          <w:sz w:val="32"/>
          <w:szCs w:val="32"/>
        </w:rPr>
        <w:t xml:space="preserve">  СКЛИКАННЯ</w:t>
      </w:r>
    </w:p>
    <w:p w:rsidR="005675DB" w:rsidRDefault="005675DB" w:rsidP="005675DB">
      <w:pPr>
        <w:pBdr>
          <w:top w:val="thinThickSmallGap" w:sz="24" w:space="1" w:color="auto"/>
        </w:pBdr>
        <w:ind w:firstLine="0"/>
        <w:jc w:val="center"/>
        <w:rPr>
          <w:rFonts w:ascii="Benguiat" w:hAnsi="Benguiat"/>
          <w:b/>
          <w:bCs/>
        </w:rPr>
      </w:pPr>
    </w:p>
    <w:p w:rsidR="005675DB" w:rsidRPr="005675DB" w:rsidRDefault="005675DB" w:rsidP="005675DB">
      <w:pPr>
        <w:pBdr>
          <w:top w:val="thinThickSmallGap" w:sz="24" w:space="1" w:color="auto"/>
        </w:pBdr>
        <w:ind w:firstLine="0"/>
        <w:jc w:val="center"/>
        <w:rPr>
          <w:rFonts w:ascii="Benguiat" w:hAnsi="Benguiat"/>
          <w:bCs/>
          <w:i/>
          <w:sz w:val="52"/>
          <w:szCs w:val="52"/>
        </w:rPr>
      </w:pPr>
      <w:r w:rsidRPr="005675DB">
        <w:rPr>
          <w:rFonts w:ascii="Benguiat" w:hAnsi="Benguiat"/>
          <w:b/>
          <w:bCs/>
          <w:sz w:val="52"/>
          <w:szCs w:val="52"/>
        </w:rPr>
        <w:t>Р</w:t>
      </w:r>
      <w:r w:rsidRPr="005675DB">
        <w:rPr>
          <w:b/>
          <w:bCs/>
          <w:sz w:val="52"/>
          <w:szCs w:val="52"/>
        </w:rPr>
        <w:t>І</w:t>
      </w:r>
      <w:r w:rsidRPr="005675DB">
        <w:rPr>
          <w:rFonts w:ascii="Benguiat" w:hAnsi="Benguiat"/>
          <w:b/>
          <w:bCs/>
          <w:sz w:val="52"/>
          <w:szCs w:val="52"/>
        </w:rPr>
        <w:t>ШЕННЯ</w:t>
      </w:r>
    </w:p>
    <w:p w:rsidR="005675DB" w:rsidRDefault="005675DB" w:rsidP="005675DB">
      <w:pPr>
        <w:jc w:val="right"/>
        <w:rPr>
          <w:sz w:val="24"/>
          <w:szCs w:val="24"/>
        </w:rPr>
      </w:pPr>
    </w:p>
    <w:p w:rsidR="005675DB" w:rsidRDefault="001E6A9A" w:rsidP="005675DB">
      <w:pPr>
        <w:ind w:firstLine="0"/>
        <w:rPr>
          <w:b/>
        </w:rPr>
      </w:pPr>
      <w:r>
        <w:rPr>
          <w:b/>
        </w:rPr>
        <w:t>____________№__________</w:t>
      </w:r>
    </w:p>
    <w:p w:rsidR="003C3DB0" w:rsidRDefault="003C3DB0"/>
    <w:p w:rsidR="005675DB" w:rsidRPr="004F54B1" w:rsidRDefault="005675DB" w:rsidP="005675DB">
      <w:pPr>
        <w:jc w:val="right"/>
        <w:rPr>
          <w:b/>
        </w:rPr>
      </w:pPr>
      <w:r w:rsidRPr="004F54B1">
        <w:rPr>
          <w:b/>
        </w:rPr>
        <w:t>ПРОЄКТ</w:t>
      </w:r>
    </w:p>
    <w:p w:rsidR="005675DB" w:rsidRPr="00912983" w:rsidRDefault="005675DB" w:rsidP="005675DB">
      <w:pPr>
        <w:ind w:right="4962" w:firstLine="0"/>
        <w:rPr>
          <w:b/>
        </w:rPr>
      </w:pPr>
      <w:r w:rsidRPr="00912983">
        <w:rPr>
          <w:b/>
        </w:rPr>
        <w:t xml:space="preserve">Про </w:t>
      </w:r>
      <w:r w:rsidR="001E6A9A">
        <w:rPr>
          <w:b/>
        </w:rPr>
        <w:t>затвердження Статуту комунальної установи «Фонд модернізації та розвитку житлового фонду міста Києва» виконавчого органу Київської міської ради (Київської міської держаної адміністрації)</w:t>
      </w:r>
    </w:p>
    <w:p w:rsidR="005675DB" w:rsidRDefault="005675DB" w:rsidP="005675DB">
      <w:pPr>
        <w:ind w:right="4962" w:firstLine="0"/>
      </w:pPr>
    </w:p>
    <w:p w:rsidR="005675DB" w:rsidRDefault="005675DB" w:rsidP="007A6770">
      <w:pPr>
        <w:ind w:right="1" w:firstLine="708"/>
      </w:pPr>
      <w:r>
        <w:t xml:space="preserve">Відповідно до статей </w:t>
      </w:r>
      <w:r w:rsidR="001E6A9A">
        <w:t>57, 119</w:t>
      </w:r>
      <w:r>
        <w:t xml:space="preserve"> </w:t>
      </w:r>
      <w:r w:rsidR="001E6A9A">
        <w:t xml:space="preserve">Господарського </w:t>
      </w:r>
      <w:r>
        <w:t xml:space="preserve">кодексу України, Закону України «Про місцеве самоврядування», з метою </w:t>
      </w:r>
      <w:r w:rsidR="001E6A9A">
        <w:t>виконання підпункту 5.2 пункту 5 рішен</w:t>
      </w:r>
      <w:r w:rsidR="009E6637">
        <w:t xml:space="preserve">ня Київської міської ради від </w:t>
      </w:r>
      <w:r w:rsidR="00F031AC">
        <w:t>07 жовтня</w:t>
      </w:r>
      <w:r w:rsidR="001E6A9A">
        <w:t xml:space="preserve"> </w:t>
      </w:r>
      <w:r w:rsidR="00F031AC">
        <w:t>2021 року</w:t>
      </w:r>
      <w:r w:rsidR="001E6A9A">
        <w:t xml:space="preserve"> </w:t>
      </w:r>
      <w:r w:rsidR="00DA2BA7">
        <w:t xml:space="preserve">                              </w:t>
      </w:r>
      <w:r w:rsidR="00F819FD">
        <w:t xml:space="preserve">№ </w:t>
      </w:r>
      <w:r w:rsidR="00F819FD" w:rsidRPr="00F819FD">
        <w:t>2747/2788</w:t>
      </w:r>
      <w:r w:rsidR="001E6A9A">
        <w:t xml:space="preserve"> «Про створення кому</w:t>
      </w:r>
      <w:r w:rsidR="00DA2BA7">
        <w:t>нальної установи «Фонд</w:t>
      </w:r>
      <w:r w:rsidR="001E6A9A">
        <w:t xml:space="preserve"> модернізації та розвитку житлового фонду міста Києва»»</w:t>
      </w:r>
      <w:r w:rsidR="00E54E45">
        <w:t xml:space="preserve">, Київська міська рада </w:t>
      </w:r>
    </w:p>
    <w:p w:rsidR="00E54E45" w:rsidRDefault="00E54E45" w:rsidP="005675DB">
      <w:pPr>
        <w:ind w:right="1" w:firstLine="0"/>
      </w:pPr>
    </w:p>
    <w:p w:rsidR="00E54E45" w:rsidRPr="007A6770" w:rsidRDefault="00E54E45" w:rsidP="005675DB">
      <w:pPr>
        <w:ind w:right="1" w:firstLine="0"/>
        <w:rPr>
          <w:b/>
        </w:rPr>
      </w:pPr>
      <w:r w:rsidRPr="007A6770">
        <w:rPr>
          <w:b/>
        </w:rPr>
        <w:t>ВИРІШИЛА:</w:t>
      </w:r>
    </w:p>
    <w:p w:rsidR="00E54E45" w:rsidRDefault="00E54E45" w:rsidP="005675DB">
      <w:pPr>
        <w:ind w:right="1" w:firstLine="0"/>
      </w:pPr>
    </w:p>
    <w:p w:rsidR="001E6A9A" w:rsidRDefault="001E6A9A" w:rsidP="001E6A9A">
      <w:pPr>
        <w:pStyle w:val="a3"/>
        <w:numPr>
          <w:ilvl w:val="0"/>
          <w:numId w:val="2"/>
        </w:numPr>
        <w:ind w:left="0" w:right="1" w:firstLine="360"/>
      </w:pPr>
      <w:r>
        <w:t xml:space="preserve">Затвердити Статут </w:t>
      </w:r>
      <w:r w:rsidRPr="001E6A9A">
        <w:t>комунальної установи «Фонд модернізації та розвитку житлового фонду міста Києва» виконавчого органу Київської міської ради (Київської міської держаної адміністрації)</w:t>
      </w:r>
      <w:r>
        <w:t>, що додається.</w:t>
      </w:r>
    </w:p>
    <w:p w:rsidR="001E6A9A" w:rsidRDefault="001E6A9A" w:rsidP="001E6A9A">
      <w:pPr>
        <w:pStyle w:val="a3"/>
        <w:numPr>
          <w:ilvl w:val="0"/>
          <w:numId w:val="2"/>
        </w:numPr>
        <w:ind w:left="0" w:right="1" w:firstLine="360"/>
      </w:pPr>
      <w:r>
        <w:t>Комунальній установі</w:t>
      </w:r>
      <w:r w:rsidRPr="001E6A9A">
        <w:t xml:space="preserve"> «Фонд модернізації та розвитку житлового фонду міста Києва» виконавчого органу Київської міської ради (Київської міської держаної адміністрації) забезпечити реєстрацію статуту у порядку, встановленому законодавством України.</w:t>
      </w:r>
    </w:p>
    <w:p w:rsidR="004F54B1" w:rsidRDefault="004F54B1" w:rsidP="001E6A9A">
      <w:pPr>
        <w:pStyle w:val="a3"/>
        <w:numPr>
          <w:ilvl w:val="0"/>
          <w:numId w:val="2"/>
        </w:numPr>
        <w:ind w:left="0" w:right="1" w:firstLine="360"/>
      </w:pPr>
      <w:r w:rsidRPr="004F54B1">
        <w:rPr>
          <w:rFonts w:eastAsia="Calibri"/>
          <w:iCs/>
          <w:szCs w:val="28"/>
          <w:lang w:eastAsia="zh-CN"/>
        </w:rPr>
        <w:t>Офіційно оприлюднити це рішення в установленому порядку.</w:t>
      </w:r>
    </w:p>
    <w:p w:rsidR="001E6A9A" w:rsidRPr="001E6A9A" w:rsidRDefault="001E6A9A" w:rsidP="001E6A9A">
      <w:pPr>
        <w:pStyle w:val="a3"/>
        <w:numPr>
          <w:ilvl w:val="0"/>
          <w:numId w:val="2"/>
        </w:numPr>
        <w:ind w:left="0" w:firstLine="360"/>
      </w:pPr>
      <w:r w:rsidRPr="001E6A9A">
        <w:t>Контроль за виконання цього рішення покласти на постійну комісію Київської міської ради з питань житлово-комунального господарства та паливно-енергетичного комплексу</w:t>
      </w:r>
      <w:r w:rsidR="004F54B1">
        <w:t xml:space="preserve"> та постійну комісію Київської міської ради з питань власності</w:t>
      </w:r>
      <w:r w:rsidRPr="001E6A9A">
        <w:t>.</w:t>
      </w:r>
    </w:p>
    <w:p w:rsidR="00912983" w:rsidRDefault="00912983" w:rsidP="00912983">
      <w:pPr>
        <w:pStyle w:val="a3"/>
      </w:pPr>
    </w:p>
    <w:p w:rsidR="004F54B1" w:rsidRDefault="004F54B1" w:rsidP="00912983">
      <w:pPr>
        <w:pStyle w:val="a3"/>
      </w:pPr>
    </w:p>
    <w:p w:rsidR="00912983" w:rsidRDefault="000A2B9D" w:rsidP="00706B39">
      <w:pPr>
        <w:ind w:right="1" w:firstLine="0"/>
      </w:pPr>
      <w:r>
        <w:t xml:space="preserve">     </w:t>
      </w:r>
      <w:r w:rsidR="00912983">
        <w:t xml:space="preserve">Київський міський голова                               </w:t>
      </w:r>
      <w:r w:rsidR="00706B39">
        <w:t xml:space="preserve">        </w:t>
      </w:r>
      <w:r w:rsidR="00912983">
        <w:t xml:space="preserve">                 Віталій КЛИЧКО</w:t>
      </w:r>
    </w:p>
    <w:p w:rsidR="000A2B9D" w:rsidRDefault="000A2B9D" w:rsidP="004F54B1">
      <w:pPr>
        <w:spacing w:after="200" w:line="276" w:lineRule="auto"/>
        <w:ind w:firstLine="0"/>
        <w:jc w:val="left"/>
        <w:rPr>
          <w:rFonts w:eastAsia="Calibri"/>
          <w:b/>
          <w:szCs w:val="28"/>
          <w:lang w:val="ru-RU" w:eastAsia="en-US"/>
        </w:rPr>
      </w:pPr>
    </w:p>
    <w:p w:rsidR="004F54B1" w:rsidRPr="004F54B1" w:rsidRDefault="004F54B1" w:rsidP="004F54B1">
      <w:pPr>
        <w:spacing w:after="200" w:line="276" w:lineRule="auto"/>
        <w:ind w:firstLine="0"/>
        <w:jc w:val="left"/>
        <w:rPr>
          <w:rFonts w:eastAsia="Calibri"/>
          <w:b/>
          <w:szCs w:val="28"/>
          <w:lang w:val="ru-RU" w:eastAsia="en-US"/>
        </w:rPr>
      </w:pPr>
      <w:r w:rsidRPr="004F54B1">
        <w:rPr>
          <w:rFonts w:eastAsia="Calibri"/>
          <w:b/>
          <w:szCs w:val="28"/>
          <w:lang w:val="ru-RU" w:eastAsia="en-US"/>
        </w:rPr>
        <w:lastRenderedPageBreak/>
        <w:t>ПОДАННЯ:</w:t>
      </w:r>
    </w:p>
    <w:p w:rsidR="004F54B1" w:rsidRPr="004F54B1" w:rsidRDefault="004F54B1" w:rsidP="004F54B1">
      <w:pPr>
        <w:ind w:firstLine="0"/>
        <w:jc w:val="left"/>
        <w:rPr>
          <w:rFonts w:eastAsia="Calibri"/>
          <w:szCs w:val="28"/>
          <w:lang w:eastAsia="en-US"/>
        </w:rPr>
      </w:pPr>
      <w:r w:rsidRPr="004F54B1">
        <w:rPr>
          <w:rFonts w:eastAsia="Calibri"/>
          <w:szCs w:val="28"/>
          <w:lang w:eastAsia="en-US"/>
        </w:rPr>
        <w:t xml:space="preserve">Депутати Київської міської ради   - </w:t>
      </w:r>
    </w:p>
    <w:p w:rsidR="004F54B1" w:rsidRPr="004F54B1" w:rsidRDefault="004F54B1" w:rsidP="004F54B1">
      <w:pPr>
        <w:ind w:firstLine="0"/>
        <w:rPr>
          <w:rFonts w:eastAsia="Calibri"/>
          <w:szCs w:val="28"/>
          <w:lang w:eastAsia="en-US"/>
        </w:rPr>
      </w:pPr>
      <w:r w:rsidRPr="004F54B1">
        <w:rPr>
          <w:rFonts w:eastAsia="Calibri"/>
          <w:szCs w:val="28"/>
          <w:lang w:eastAsia="en-US"/>
        </w:rPr>
        <w:t>Постійна комісія Київської міської ради</w:t>
      </w:r>
      <w:r w:rsidRPr="004F54B1">
        <w:rPr>
          <w:rFonts w:eastAsia="Calibri"/>
          <w:szCs w:val="28"/>
          <w:lang w:eastAsia="en-US"/>
        </w:rPr>
        <w:tab/>
      </w:r>
      <w:r w:rsidRPr="004F54B1">
        <w:rPr>
          <w:rFonts w:eastAsia="Calibri"/>
          <w:szCs w:val="28"/>
          <w:lang w:eastAsia="en-US"/>
        </w:rPr>
        <w:tab/>
      </w:r>
      <w:r w:rsidRPr="004F54B1">
        <w:rPr>
          <w:rFonts w:eastAsia="Calibri"/>
          <w:szCs w:val="28"/>
          <w:lang w:eastAsia="en-US"/>
        </w:rPr>
        <w:tab/>
      </w:r>
    </w:p>
    <w:p w:rsidR="004F54B1" w:rsidRPr="004F54B1" w:rsidRDefault="004F54B1" w:rsidP="004F54B1">
      <w:pPr>
        <w:ind w:firstLine="0"/>
        <w:rPr>
          <w:rFonts w:eastAsia="Calibri"/>
          <w:szCs w:val="28"/>
          <w:lang w:eastAsia="en-US"/>
        </w:rPr>
      </w:pPr>
      <w:r w:rsidRPr="004F54B1">
        <w:rPr>
          <w:rFonts w:eastAsia="Calibri"/>
          <w:szCs w:val="28"/>
          <w:lang w:eastAsia="en-US"/>
        </w:rPr>
        <w:t xml:space="preserve">з питань житлово-комунального господарства </w:t>
      </w:r>
    </w:p>
    <w:p w:rsidR="004F54B1" w:rsidRPr="004F54B1" w:rsidRDefault="004F54B1" w:rsidP="004F54B1">
      <w:pPr>
        <w:ind w:firstLine="0"/>
        <w:rPr>
          <w:rFonts w:eastAsia="Calibri"/>
          <w:szCs w:val="28"/>
          <w:lang w:eastAsia="en-US"/>
        </w:rPr>
      </w:pPr>
      <w:r w:rsidRPr="004F54B1">
        <w:rPr>
          <w:rFonts w:eastAsia="Calibri"/>
          <w:szCs w:val="28"/>
          <w:lang w:eastAsia="en-US"/>
        </w:rPr>
        <w:t>та паливно-енергетичного комплексу:</w:t>
      </w:r>
    </w:p>
    <w:p w:rsidR="004F54B1" w:rsidRPr="004F54B1" w:rsidRDefault="004F54B1" w:rsidP="004F54B1">
      <w:pPr>
        <w:ind w:firstLine="0"/>
        <w:rPr>
          <w:rFonts w:eastAsia="Calibri"/>
          <w:szCs w:val="28"/>
          <w:lang w:eastAsia="en-US"/>
        </w:rPr>
      </w:pPr>
    </w:p>
    <w:p w:rsidR="004F54B1" w:rsidRPr="004F54B1" w:rsidRDefault="004F54B1" w:rsidP="004F54B1">
      <w:pPr>
        <w:ind w:firstLine="0"/>
        <w:rPr>
          <w:rFonts w:eastAsia="Calibri"/>
          <w:szCs w:val="28"/>
          <w:lang w:eastAsia="en-US"/>
        </w:rPr>
      </w:pPr>
      <w:bookmarkStart w:id="0" w:name="_GoBack"/>
      <w:r w:rsidRPr="004F54B1">
        <w:rPr>
          <w:rFonts w:eastAsia="Calibri"/>
          <w:szCs w:val="28"/>
          <w:lang w:eastAsia="en-US"/>
        </w:rPr>
        <w:t xml:space="preserve">Голова постійної комісії                                           </w:t>
      </w:r>
      <w:r w:rsidRPr="004F54B1">
        <w:rPr>
          <w:rFonts w:eastAsia="Calibri"/>
          <w:szCs w:val="28"/>
          <w:lang w:val="ru-RU" w:eastAsia="en-US"/>
        </w:rPr>
        <w:t xml:space="preserve"> </w:t>
      </w:r>
      <w:r w:rsidRPr="004F54B1">
        <w:rPr>
          <w:rFonts w:eastAsia="Calibri"/>
          <w:szCs w:val="28"/>
          <w:lang w:eastAsia="en-US"/>
        </w:rPr>
        <w:t xml:space="preserve">       Олександр БРОДСЬКИЙ</w:t>
      </w:r>
    </w:p>
    <w:p w:rsidR="004F54B1" w:rsidRPr="004F54B1" w:rsidRDefault="004F54B1" w:rsidP="004F54B1">
      <w:pPr>
        <w:ind w:firstLine="0"/>
        <w:rPr>
          <w:rFonts w:eastAsia="Calibri"/>
          <w:szCs w:val="28"/>
          <w:lang w:eastAsia="en-US"/>
        </w:rPr>
      </w:pPr>
      <w:r w:rsidRPr="004F54B1">
        <w:rPr>
          <w:rFonts w:eastAsia="Calibri"/>
          <w:szCs w:val="28"/>
          <w:lang w:eastAsia="en-US"/>
        </w:rPr>
        <w:t xml:space="preserve">Секретар постійної комісії                                       </w:t>
      </w:r>
      <w:r w:rsidRPr="004F54B1">
        <w:rPr>
          <w:rFonts w:eastAsia="Calibri"/>
          <w:szCs w:val="28"/>
          <w:lang w:val="ru-RU" w:eastAsia="en-US"/>
        </w:rPr>
        <w:t xml:space="preserve"> </w:t>
      </w:r>
      <w:r w:rsidRPr="004F54B1">
        <w:rPr>
          <w:rFonts w:eastAsia="Calibri"/>
          <w:szCs w:val="28"/>
          <w:lang w:eastAsia="en-US"/>
        </w:rPr>
        <w:t xml:space="preserve">       Тарас КРИВОРУЧКО</w:t>
      </w:r>
    </w:p>
    <w:p w:rsidR="004F54B1" w:rsidRPr="004F54B1" w:rsidRDefault="004F54B1" w:rsidP="004F54B1">
      <w:pPr>
        <w:ind w:firstLine="0"/>
        <w:rPr>
          <w:rFonts w:eastAsia="Calibri"/>
          <w:szCs w:val="28"/>
          <w:lang w:eastAsia="en-US"/>
        </w:rPr>
      </w:pPr>
      <w:r w:rsidRPr="004F54B1">
        <w:rPr>
          <w:rFonts w:eastAsia="Calibri"/>
          <w:szCs w:val="28"/>
          <w:lang w:eastAsia="en-US"/>
        </w:rPr>
        <w:t xml:space="preserve">Перший заступник голови постійної комісії             </w:t>
      </w:r>
      <w:r w:rsidRPr="004F54B1">
        <w:rPr>
          <w:rFonts w:eastAsia="Calibri"/>
          <w:szCs w:val="28"/>
          <w:lang w:val="ru-RU" w:eastAsia="en-US"/>
        </w:rPr>
        <w:t xml:space="preserve"> </w:t>
      </w:r>
      <w:r w:rsidRPr="004F54B1">
        <w:rPr>
          <w:rFonts w:eastAsia="Calibri"/>
          <w:szCs w:val="28"/>
          <w:lang w:eastAsia="en-US"/>
        </w:rPr>
        <w:t xml:space="preserve">    Віталій ПАВЛИК</w:t>
      </w:r>
    </w:p>
    <w:p w:rsidR="004F54B1" w:rsidRPr="004F54B1" w:rsidRDefault="004F54B1" w:rsidP="004F54B1">
      <w:pPr>
        <w:ind w:firstLine="0"/>
        <w:rPr>
          <w:rFonts w:eastAsia="Calibri"/>
          <w:szCs w:val="28"/>
          <w:lang w:eastAsia="en-US"/>
        </w:rPr>
      </w:pPr>
      <w:r w:rsidRPr="004F54B1">
        <w:rPr>
          <w:rFonts w:eastAsia="Calibri"/>
          <w:szCs w:val="28"/>
          <w:lang w:eastAsia="en-US"/>
        </w:rPr>
        <w:t xml:space="preserve">Перший заступник голови постійної комісії               </w:t>
      </w:r>
      <w:r w:rsidRPr="004F54B1">
        <w:rPr>
          <w:rFonts w:eastAsia="Calibri"/>
          <w:szCs w:val="28"/>
          <w:lang w:val="ru-RU" w:eastAsia="en-US"/>
        </w:rPr>
        <w:t xml:space="preserve"> </w:t>
      </w:r>
      <w:r w:rsidRPr="004F54B1">
        <w:rPr>
          <w:rFonts w:eastAsia="Calibri"/>
          <w:szCs w:val="28"/>
          <w:lang w:eastAsia="en-US"/>
        </w:rPr>
        <w:t xml:space="preserve">  Юрій ТИХОНОВИЧ</w:t>
      </w:r>
    </w:p>
    <w:p w:rsidR="004F54B1" w:rsidRPr="00E36909" w:rsidRDefault="00E36909" w:rsidP="00E36909">
      <w:pPr>
        <w:ind w:firstLine="0"/>
        <w:jc w:val="left"/>
        <w:rPr>
          <w:rFonts w:eastAsia="Calibri"/>
          <w:szCs w:val="28"/>
          <w:lang w:eastAsia="en-US"/>
        </w:rPr>
      </w:pPr>
      <w:r w:rsidRPr="00E36909">
        <w:rPr>
          <w:rFonts w:eastAsia="Calibri"/>
          <w:szCs w:val="28"/>
          <w:lang w:eastAsia="en-US"/>
        </w:rPr>
        <w:t xml:space="preserve">Член постійної комісії          </w:t>
      </w:r>
      <w:r>
        <w:rPr>
          <w:rFonts w:eastAsia="Calibri"/>
          <w:szCs w:val="28"/>
          <w:lang w:eastAsia="en-US"/>
        </w:rPr>
        <w:t xml:space="preserve">                                            Олександр ПОПОВ</w:t>
      </w:r>
    </w:p>
    <w:p w:rsidR="004F54B1" w:rsidRPr="00E36909" w:rsidRDefault="00E36909" w:rsidP="00E36909">
      <w:pPr>
        <w:ind w:firstLine="0"/>
        <w:jc w:val="left"/>
        <w:rPr>
          <w:rFonts w:eastAsia="Calibri"/>
          <w:szCs w:val="28"/>
          <w:lang w:eastAsia="en-US"/>
        </w:rPr>
      </w:pPr>
      <w:r w:rsidRPr="00E36909">
        <w:rPr>
          <w:rFonts w:eastAsia="Calibri"/>
          <w:szCs w:val="28"/>
          <w:lang w:eastAsia="en-US"/>
        </w:rPr>
        <w:t xml:space="preserve">Член постійної комісії </w:t>
      </w:r>
      <w:r>
        <w:rPr>
          <w:rFonts w:eastAsia="Calibri"/>
          <w:szCs w:val="28"/>
          <w:lang w:eastAsia="en-US"/>
        </w:rPr>
        <w:t xml:space="preserve">                                                     Олеся С</w:t>
      </w:r>
      <w:r w:rsidR="00D077EE">
        <w:rPr>
          <w:rFonts w:eastAsia="Calibri"/>
          <w:szCs w:val="28"/>
          <w:lang w:eastAsia="en-US"/>
        </w:rPr>
        <w:t>АМОЛУДЧЕНКО</w:t>
      </w:r>
      <w:r>
        <w:rPr>
          <w:rFonts w:eastAsia="Calibri"/>
          <w:szCs w:val="28"/>
          <w:lang w:eastAsia="en-US"/>
        </w:rPr>
        <w:t xml:space="preserve">   </w:t>
      </w:r>
    </w:p>
    <w:bookmarkEnd w:id="0"/>
    <w:p w:rsidR="000A2B9D" w:rsidRPr="00E36909" w:rsidRDefault="000A2B9D" w:rsidP="004F54B1">
      <w:pPr>
        <w:spacing w:after="200" w:line="276" w:lineRule="auto"/>
        <w:ind w:firstLine="0"/>
        <w:jc w:val="left"/>
        <w:rPr>
          <w:rFonts w:eastAsia="Calibri"/>
          <w:szCs w:val="28"/>
          <w:lang w:val="ru-RU" w:eastAsia="en-US"/>
        </w:rPr>
      </w:pPr>
    </w:p>
    <w:p w:rsidR="004F54B1" w:rsidRPr="004F54B1" w:rsidRDefault="004F54B1" w:rsidP="004F54B1">
      <w:pPr>
        <w:spacing w:after="200" w:line="276" w:lineRule="auto"/>
        <w:ind w:firstLine="0"/>
        <w:jc w:val="left"/>
        <w:rPr>
          <w:rFonts w:eastAsia="Calibri"/>
          <w:b/>
          <w:szCs w:val="28"/>
          <w:lang w:val="ru-RU" w:eastAsia="en-US"/>
        </w:rPr>
      </w:pPr>
      <w:r w:rsidRPr="004F54B1">
        <w:rPr>
          <w:rFonts w:eastAsia="Calibri"/>
          <w:b/>
          <w:szCs w:val="28"/>
          <w:lang w:val="ru-RU" w:eastAsia="en-US"/>
        </w:rPr>
        <w:t>ПОГОДЖЕННЯ:</w:t>
      </w:r>
    </w:p>
    <w:p w:rsidR="004F54B1" w:rsidRPr="004F54B1" w:rsidRDefault="004F54B1" w:rsidP="004F54B1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  <w:r w:rsidRPr="004F54B1">
        <w:rPr>
          <w:rFonts w:eastAsia="Calibri"/>
          <w:color w:val="00000A"/>
          <w:szCs w:val="28"/>
          <w:lang w:eastAsia="en-US"/>
        </w:rPr>
        <w:t xml:space="preserve">Постійна комісія Київської міської </w:t>
      </w:r>
    </w:p>
    <w:p w:rsidR="004F54B1" w:rsidRPr="004F54B1" w:rsidRDefault="004F54B1" w:rsidP="004F54B1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  <w:r w:rsidRPr="004F54B1">
        <w:rPr>
          <w:rFonts w:eastAsia="Calibri"/>
          <w:color w:val="00000A"/>
          <w:szCs w:val="28"/>
          <w:lang w:eastAsia="en-US"/>
        </w:rPr>
        <w:t>ради з питань житлово-комунального</w:t>
      </w:r>
    </w:p>
    <w:p w:rsidR="004F54B1" w:rsidRPr="004F54B1" w:rsidRDefault="004F54B1" w:rsidP="004F54B1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  <w:r w:rsidRPr="004F54B1">
        <w:rPr>
          <w:rFonts w:eastAsia="Calibri"/>
          <w:color w:val="00000A"/>
          <w:szCs w:val="28"/>
          <w:lang w:eastAsia="en-US"/>
        </w:rPr>
        <w:t xml:space="preserve">господарства та паливно-енергетичного </w:t>
      </w:r>
    </w:p>
    <w:p w:rsidR="004F54B1" w:rsidRDefault="004F54B1" w:rsidP="004F54B1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  <w:r w:rsidRPr="004F54B1">
        <w:rPr>
          <w:rFonts w:eastAsia="Calibri"/>
          <w:color w:val="00000A"/>
          <w:szCs w:val="28"/>
          <w:lang w:eastAsia="en-US"/>
        </w:rPr>
        <w:t>комплексу</w:t>
      </w:r>
    </w:p>
    <w:p w:rsidR="004F54B1" w:rsidRPr="004F54B1" w:rsidRDefault="004F54B1" w:rsidP="004F54B1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</w:p>
    <w:p w:rsidR="004F54B1" w:rsidRPr="004F54B1" w:rsidRDefault="004F54B1" w:rsidP="004F54B1">
      <w:pPr>
        <w:tabs>
          <w:tab w:val="left" w:pos="6521"/>
        </w:tabs>
        <w:suppressAutoHyphens/>
        <w:overflowPunct w:val="0"/>
        <w:ind w:firstLine="0"/>
        <w:rPr>
          <w:rFonts w:eastAsia="Calibri"/>
          <w:color w:val="00000A"/>
          <w:szCs w:val="28"/>
          <w:lang w:val="ru-RU" w:eastAsia="en-US"/>
        </w:rPr>
      </w:pPr>
      <w:r w:rsidRPr="004F54B1">
        <w:rPr>
          <w:rFonts w:eastAsia="Calibri"/>
          <w:color w:val="00000A"/>
          <w:szCs w:val="28"/>
          <w:lang w:val="ru-RU" w:eastAsia="en-US"/>
        </w:rPr>
        <w:t xml:space="preserve">Голова                                                                                </w:t>
      </w:r>
      <w:proofErr w:type="spellStart"/>
      <w:r w:rsidRPr="004F54B1">
        <w:rPr>
          <w:rFonts w:eastAsia="Calibri"/>
          <w:color w:val="00000A"/>
          <w:szCs w:val="28"/>
          <w:lang w:val="ru-RU" w:eastAsia="en-US"/>
        </w:rPr>
        <w:t>Олександр</w:t>
      </w:r>
      <w:proofErr w:type="spellEnd"/>
      <w:r w:rsidRPr="004F54B1">
        <w:rPr>
          <w:rFonts w:eastAsia="Calibri"/>
          <w:color w:val="00000A"/>
          <w:szCs w:val="28"/>
          <w:lang w:val="ru-RU" w:eastAsia="en-US"/>
        </w:rPr>
        <w:t xml:space="preserve"> БРОДСЬКИЙ</w:t>
      </w:r>
    </w:p>
    <w:p w:rsidR="004F54B1" w:rsidRPr="004F54B1" w:rsidRDefault="004F54B1" w:rsidP="004F54B1">
      <w:pPr>
        <w:suppressAutoHyphens/>
        <w:overflowPunct w:val="0"/>
        <w:ind w:firstLine="0"/>
        <w:rPr>
          <w:rFonts w:eastAsia="Calibri"/>
          <w:color w:val="00000A"/>
          <w:szCs w:val="28"/>
          <w:lang w:val="ru-RU" w:eastAsia="en-US"/>
        </w:rPr>
      </w:pPr>
    </w:p>
    <w:p w:rsidR="004F54B1" w:rsidRPr="004F54B1" w:rsidRDefault="004F54B1" w:rsidP="004F54B1">
      <w:pPr>
        <w:suppressAutoHyphens/>
        <w:overflowPunct w:val="0"/>
        <w:ind w:firstLine="0"/>
        <w:rPr>
          <w:rFonts w:eastAsia="Calibri"/>
          <w:color w:val="00000A"/>
          <w:szCs w:val="28"/>
          <w:lang w:eastAsia="en-US"/>
        </w:rPr>
      </w:pPr>
      <w:r w:rsidRPr="004F54B1">
        <w:rPr>
          <w:rFonts w:eastAsia="Calibri"/>
          <w:color w:val="00000A"/>
          <w:szCs w:val="28"/>
          <w:lang w:eastAsia="en-US"/>
        </w:rPr>
        <w:t xml:space="preserve">Секретар                                                                    </w:t>
      </w:r>
      <w:r w:rsidRPr="004F54B1">
        <w:rPr>
          <w:rFonts w:eastAsia="Calibri"/>
          <w:color w:val="00000A"/>
          <w:szCs w:val="28"/>
          <w:lang w:val="ru-RU" w:eastAsia="en-US"/>
        </w:rPr>
        <w:t xml:space="preserve"> </w:t>
      </w:r>
      <w:r w:rsidRPr="004F54B1">
        <w:rPr>
          <w:rFonts w:eastAsia="Calibri"/>
          <w:color w:val="00000A"/>
          <w:szCs w:val="28"/>
          <w:lang w:eastAsia="en-US"/>
        </w:rPr>
        <w:t xml:space="preserve"> </w:t>
      </w:r>
      <w:r w:rsidRPr="004F54B1">
        <w:rPr>
          <w:rFonts w:eastAsia="Calibri"/>
          <w:color w:val="00000A"/>
          <w:szCs w:val="28"/>
          <w:lang w:val="ru-RU" w:eastAsia="en-US"/>
        </w:rPr>
        <w:t xml:space="preserve">    </w:t>
      </w:r>
      <w:r w:rsidRPr="004F54B1">
        <w:rPr>
          <w:rFonts w:eastAsia="Calibri"/>
          <w:color w:val="00000A"/>
          <w:szCs w:val="28"/>
          <w:lang w:eastAsia="en-US"/>
        </w:rPr>
        <w:t xml:space="preserve">   Тарас КРИВОРУЧКО</w:t>
      </w:r>
    </w:p>
    <w:p w:rsidR="004F54B1" w:rsidRDefault="004F54B1" w:rsidP="004F54B1">
      <w:pPr>
        <w:suppressAutoHyphens/>
        <w:overflowPunct w:val="0"/>
        <w:ind w:firstLine="284"/>
        <w:rPr>
          <w:rFonts w:eastAsia="Calibri"/>
          <w:color w:val="00000A"/>
          <w:szCs w:val="28"/>
          <w:lang w:eastAsia="en-US"/>
        </w:rPr>
      </w:pPr>
    </w:p>
    <w:p w:rsidR="004F54B1" w:rsidRPr="004F54B1" w:rsidRDefault="004F54B1" w:rsidP="004F54B1">
      <w:pPr>
        <w:suppressAutoHyphens/>
        <w:overflowPunct w:val="0"/>
        <w:ind w:firstLine="284"/>
        <w:rPr>
          <w:rFonts w:eastAsia="Calibri"/>
          <w:color w:val="00000A"/>
          <w:szCs w:val="28"/>
          <w:lang w:eastAsia="en-US"/>
        </w:rPr>
      </w:pP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4F54B1">
        <w:rPr>
          <w:rFonts w:eastAsia="Calibri"/>
          <w:kern w:val="2"/>
          <w:szCs w:val="28"/>
          <w:lang w:eastAsia="en-US"/>
        </w:rPr>
        <w:t>Постійна комісія Київської міської ради</w:t>
      </w:r>
    </w:p>
    <w:p w:rsidR="004F54B1" w:rsidRDefault="004F54B1" w:rsidP="004F54B1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4F54B1">
        <w:rPr>
          <w:rFonts w:eastAsia="Calibri"/>
          <w:kern w:val="2"/>
          <w:szCs w:val="28"/>
          <w:lang w:eastAsia="en-US"/>
        </w:rPr>
        <w:t>з питань власності</w:t>
      </w: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4F54B1">
        <w:rPr>
          <w:rFonts w:eastAsia="Calibri"/>
          <w:kern w:val="2"/>
          <w:szCs w:val="28"/>
          <w:lang w:eastAsia="en-US"/>
        </w:rPr>
        <w:t>Голова                                                                              Михайло ПРИСЯЖНЮК</w:t>
      </w: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4F54B1">
        <w:rPr>
          <w:rFonts w:eastAsia="Calibri"/>
          <w:kern w:val="2"/>
          <w:szCs w:val="28"/>
          <w:lang w:eastAsia="en-US"/>
        </w:rPr>
        <w:t>Секретар                                                                          Сергій АРТЕМЕНКО</w:t>
      </w: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4F54B1">
        <w:rPr>
          <w:rFonts w:eastAsia="Calibri"/>
          <w:kern w:val="2"/>
          <w:szCs w:val="28"/>
          <w:lang w:eastAsia="en-US"/>
        </w:rPr>
        <w:t xml:space="preserve">В.о. начальника управління </w:t>
      </w: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4F54B1">
        <w:rPr>
          <w:rFonts w:eastAsia="Calibri"/>
          <w:kern w:val="2"/>
          <w:szCs w:val="28"/>
          <w:lang w:eastAsia="en-US"/>
        </w:rPr>
        <w:t xml:space="preserve">правового забезпечення діяльності </w:t>
      </w: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left"/>
        <w:textAlignment w:val="baseline"/>
        <w:rPr>
          <w:rFonts w:eastAsia="Calibri"/>
          <w:kern w:val="2"/>
          <w:szCs w:val="28"/>
          <w:lang w:eastAsia="en-US"/>
        </w:rPr>
      </w:pPr>
      <w:r w:rsidRPr="004F54B1">
        <w:rPr>
          <w:rFonts w:eastAsia="Calibri"/>
          <w:kern w:val="2"/>
          <w:szCs w:val="28"/>
          <w:lang w:eastAsia="en-US"/>
        </w:rPr>
        <w:t xml:space="preserve">Київської міської ради                                             </w:t>
      </w:r>
      <w:r w:rsidRPr="004F54B1">
        <w:rPr>
          <w:rFonts w:eastAsia="Calibri"/>
          <w:kern w:val="2"/>
          <w:szCs w:val="28"/>
          <w:lang w:val="ru-RU" w:eastAsia="en-US"/>
        </w:rPr>
        <w:t xml:space="preserve">    </w:t>
      </w:r>
      <w:r w:rsidRPr="004F54B1">
        <w:rPr>
          <w:rFonts w:eastAsia="Calibri"/>
          <w:kern w:val="2"/>
          <w:szCs w:val="28"/>
          <w:lang w:eastAsia="en-US"/>
        </w:rPr>
        <w:t xml:space="preserve"> Валентина ПОЛОЖИШНИК</w:t>
      </w:r>
    </w:p>
    <w:p w:rsidR="004F54B1" w:rsidRPr="004F54B1" w:rsidRDefault="004F54B1" w:rsidP="004F54B1">
      <w:pPr>
        <w:widowControl w:val="0"/>
        <w:suppressAutoHyphens/>
        <w:overflowPunct w:val="0"/>
        <w:ind w:firstLine="0"/>
        <w:jc w:val="center"/>
        <w:textAlignment w:val="baseline"/>
        <w:rPr>
          <w:rFonts w:eastAsia="Calibri"/>
          <w:kern w:val="2"/>
          <w:szCs w:val="28"/>
          <w:lang w:eastAsia="en-US"/>
        </w:rPr>
      </w:pPr>
    </w:p>
    <w:p w:rsidR="004F54B1" w:rsidRPr="004F54B1" w:rsidRDefault="004F54B1" w:rsidP="004F54B1">
      <w:pPr>
        <w:spacing w:after="200" w:line="276" w:lineRule="auto"/>
        <w:ind w:firstLine="0"/>
        <w:jc w:val="left"/>
        <w:rPr>
          <w:rFonts w:eastAsia="Calibri"/>
          <w:szCs w:val="28"/>
          <w:lang w:val="ru-RU" w:eastAsia="en-US"/>
        </w:rPr>
      </w:pPr>
    </w:p>
    <w:p w:rsidR="00F031AC" w:rsidRDefault="00F031AC" w:rsidP="00706B39">
      <w:pPr>
        <w:ind w:right="1" w:firstLine="0"/>
      </w:pPr>
    </w:p>
    <w:p w:rsidR="00F031AC" w:rsidRDefault="00F031AC" w:rsidP="00706B39">
      <w:pPr>
        <w:ind w:right="1" w:firstLine="0"/>
      </w:pPr>
    </w:p>
    <w:p w:rsidR="009E6637" w:rsidRDefault="009E6637" w:rsidP="00706B39">
      <w:pPr>
        <w:ind w:right="1" w:firstLine="0"/>
      </w:pPr>
    </w:p>
    <w:p w:rsidR="00F819FD" w:rsidRDefault="00F819FD" w:rsidP="00F819FD">
      <w:pPr>
        <w:ind w:right="1" w:firstLine="0"/>
      </w:pPr>
    </w:p>
    <w:p w:rsidR="00F819FD" w:rsidRDefault="00F819FD" w:rsidP="00F031AC">
      <w:pPr>
        <w:ind w:right="1" w:firstLine="0"/>
      </w:pPr>
    </w:p>
    <w:p w:rsidR="00F031AC" w:rsidRPr="00375708" w:rsidRDefault="00F031AC" w:rsidP="00F031AC">
      <w:pPr>
        <w:ind w:right="1" w:firstLine="0"/>
        <w:rPr>
          <w:sz w:val="20"/>
        </w:rPr>
      </w:pPr>
    </w:p>
    <w:sectPr w:rsidR="00F031AC" w:rsidRPr="00375708" w:rsidSect="005675DB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B3E"/>
    <w:multiLevelType w:val="multilevel"/>
    <w:tmpl w:val="3B56D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313C6E"/>
    <w:multiLevelType w:val="hybridMultilevel"/>
    <w:tmpl w:val="7018C9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89"/>
    <w:rsid w:val="000405A8"/>
    <w:rsid w:val="000A2B9D"/>
    <w:rsid w:val="001E6A9A"/>
    <w:rsid w:val="002018A3"/>
    <w:rsid w:val="00375708"/>
    <w:rsid w:val="003C3DB0"/>
    <w:rsid w:val="00404F90"/>
    <w:rsid w:val="00483CA9"/>
    <w:rsid w:val="004C09E2"/>
    <w:rsid w:val="004F54B1"/>
    <w:rsid w:val="005139B4"/>
    <w:rsid w:val="005675DB"/>
    <w:rsid w:val="00706B39"/>
    <w:rsid w:val="007A6770"/>
    <w:rsid w:val="00801674"/>
    <w:rsid w:val="00912983"/>
    <w:rsid w:val="009E6637"/>
    <w:rsid w:val="00AD2395"/>
    <w:rsid w:val="00B91D7F"/>
    <w:rsid w:val="00CB130E"/>
    <w:rsid w:val="00D077EE"/>
    <w:rsid w:val="00DA2BA7"/>
    <w:rsid w:val="00E36909"/>
    <w:rsid w:val="00E43E89"/>
    <w:rsid w:val="00E54E45"/>
    <w:rsid w:val="00EE775C"/>
    <w:rsid w:val="00F031AC"/>
    <w:rsid w:val="00F05CB0"/>
    <w:rsid w:val="00F8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A393-40D4-4A40-98DE-9154C314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DB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B3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6B3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1885</Words>
  <Characters>1075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Antonyuk Valentyna</cp:lastModifiedBy>
  <cp:revision>17</cp:revision>
  <cp:lastPrinted>2022-06-08T16:14:00Z</cp:lastPrinted>
  <dcterms:created xsi:type="dcterms:W3CDTF">2021-09-28T08:17:00Z</dcterms:created>
  <dcterms:modified xsi:type="dcterms:W3CDTF">2022-06-08T16:40:00Z</dcterms:modified>
</cp:coreProperties>
</file>