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7AFC" w14:textId="77777777" w:rsidR="009F4822" w:rsidRPr="00F32387" w:rsidRDefault="00121664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Звіт</w:t>
      </w:r>
    </w:p>
    <w:p w14:paraId="0050C73B" w14:textId="77777777"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підсумки громадського обговорення </w:t>
      </w:r>
    </w:p>
    <w:p w14:paraId="35F7BFF5" w14:textId="1F822F46"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присвоєння </w:t>
      </w:r>
      <w:r w:rsidR="00EF2CB0">
        <w:rPr>
          <w:rFonts w:ascii="Times New Roman" w:eastAsia="Calibri" w:hAnsi="Times New Roman" w:cs="Times New Roman"/>
          <w:sz w:val="28"/>
          <w:szCs w:val="28"/>
          <w:lang w:eastAsia="en-US"/>
        </w:rPr>
        <w:t>назви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скверу</w:t>
      </w:r>
      <w:r w:rsidR="00DD5B2C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1B4F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D2B13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EF2CB0" w:rsidRPr="009D2BE3">
        <w:rPr>
          <w:rFonts w:ascii="Times New Roman" w:hAnsi="Times New Roman" w:cs="Times New Roman"/>
          <w:sz w:val="28"/>
          <w:szCs w:val="28"/>
        </w:rPr>
        <w:t xml:space="preserve">Солом’янському </w:t>
      </w:r>
      <w:r w:rsidR="00AF521A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районі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Києв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7C8BE335" w14:textId="77777777" w:rsidR="00E677D6" w:rsidRPr="00F32387" w:rsidRDefault="00E677D6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1D98623D" w14:textId="77777777" w:rsidR="00E677D6" w:rsidRPr="00F32387" w:rsidRDefault="00E677D6" w:rsidP="009F4822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14:paraId="79FD8CE8" w14:textId="52BC3DE1" w:rsidR="00E677D6" w:rsidRPr="00DC7B52" w:rsidRDefault="009F4822" w:rsidP="00DC7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розпорядження Київського міського голови від 19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№ 175 «Про затвердження Порядку проведення у місті Києві громадського обговорення під час розгляду питань про присвоєння юридичним особам та об’єктам права власності імен (псевдонімів) фізичних осіб, ювілейних та святкових дат, назв і дат історичних подій» Департаментом суспільних комунікацій разом з </w:t>
      </w:r>
      <w:r w:rsidR="003807F4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503841" w:rsidRPr="00F32387">
        <w:rPr>
          <w:rFonts w:ascii="Times New Roman" w:hAnsi="Times New Roman"/>
          <w:sz w:val="28"/>
          <w:szCs w:val="28"/>
        </w:rPr>
        <w:t xml:space="preserve">інформаційно-комунікаційних </w:t>
      </w:r>
      <w:r w:rsidR="003807F4" w:rsidRPr="00F32387">
        <w:rPr>
          <w:rFonts w:ascii="Times New Roman" w:hAnsi="Times New Roman"/>
          <w:sz w:val="28"/>
          <w:szCs w:val="28"/>
        </w:rPr>
        <w:t>технологій</w:t>
      </w:r>
      <w:r w:rsidR="00F13366" w:rsidRPr="00F32387">
        <w:rPr>
          <w:rFonts w:ascii="Times New Roman" w:hAnsi="Times New Roman"/>
          <w:sz w:val="28"/>
          <w:szCs w:val="28"/>
        </w:rPr>
        <w:t xml:space="preserve"> 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органу Київської міської ради (Київської міської державної адміністрації) забезпечено проведення електронного громадського обговорення </w:t>
      </w:r>
      <w:proofErr w:type="spellStart"/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4170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щодо 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присвоєння </w:t>
      </w:r>
      <w:r w:rsidR="00EF2CB0">
        <w:rPr>
          <w:rFonts w:ascii="Times New Roman" w:eastAsia="Calibri" w:hAnsi="Times New Roman" w:cs="Times New Roman"/>
          <w:sz w:val="28"/>
          <w:szCs w:val="28"/>
          <w:lang w:eastAsia="en-US"/>
        </w:rPr>
        <w:t>назви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скверу</w:t>
      </w:r>
      <w:r w:rsidR="008B1D5B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5102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95102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EF2CB0" w:rsidRPr="009D2BE3">
        <w:rPr>
          <w:rFonts w:ascii="Times New Roman" w:hAnsi="Times New Roman" w:cs="Times New Roman"/>
          <w:sz w:val="28"/>
          <w:szCs w:val="28"/>
        </w:rPr>
        <w:t xml:space="preserve">Солом’янському </w:t>
      </w:r>
      <w:r w:rsidR="00F95102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районі </w:t>
      </w:r>
      <w:r w:rsidR="00F95102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міста Києва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139CD1" w14:textId="77777777" w:rsidR="00E677D6" w:rsidRPr="00F32387" w:rsidRDefault="00E677D6" w:rsidP="001216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3A05E124" w14:textId="77777777" w:rsidR="00804CB4" w:rsidRDefault="00804CB4" w:rsidP="00804C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Громадське обговорення тривало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14 лютого до 14 квітня 2023 року на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Єдиному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вебпорталі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територіальної громади міста Києва</w:t>
      </w:r>
      <w:r>
        <w:rPr>
          <w:rFonts w:ascii="Times New Roman" w:hAnsi="Times New Roman" w:cs="Times New Roman"/>
          <w:sz w:val="28"/>
          <w:szCs w:val="28"/>
        </w:rPr>
        <w:t>, зокрема, з 14 лютого 2023 року до 28 лютого 2023 року також проходило голосування в інформаційно-телекомунікаційній системі «Платформа цифрових мобільних сервісів «Київ Цифровий».</w:t>
      </w:r>
    </w:p>
    <w:p w14:paraId="36C89555" w14:textId="77777777" w:rsidR="0063582D" w:rsidRPr="00EF2CB0" w:rsidRDefault="0063582D" w:rsidP="00F1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15B804" w14:textId="46279C0C" w:rsidR="00F13366" w:rsidRPr="00F32387" w:rsidRDefault="00F13366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Загальні результати обговорення:</w:t>
      </w:r>
    </w:p>
    <w:p w14:paraId="04415F01" w14:textId="77777777" w:rsidR="0063582D" w:rsidRPr="00F32387" w:rsidRDefault="0063582D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4E9FFF6F" w14:textId="1EC69FFB" w:rsidR="00EF2CB0" w:rsidRDefault="00EF2CB0" w:rsidP="00EF2CB0">
      <w:pPr>
        <w:pStyle w:val="a7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5B">
        <w:rPr>
          <w:rFonts w:ascii="Times New Roman" w:hAnsi="Times New Roman" w:cs="Times New Roman"/>
          <w:sz w:val="28"/>
          <w:szCs w:val="28"/>
        </w:rPr>
        <w:t>присвоєння скверу в межах вулиць Сергія Берегового, Очаківської та Керченської у Солом’янському районі назви «Сквер спортсменів-захисників України»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1ED5CB" w14:textId="77777777" w:rsidR="00EF2CB0" w:rsidRPr="000B0238" w:rsidRDefault="00EF2CB0" w:rsidP="00EF2CB0">
      <w:pPr>
        <w:pStyle w:val="a7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3953"/>
        <w:gridCol w:w="3402"/>
      </w:tblGrid>
      <w:tr w:rsidR="00EF2CB0" w:rsidRPr="00EF2CB0" w14:paraId="7ABA74BA" w14:textId="77777777" w:rsidTr="00E06CE4">
        <w:tc>
          <w:tcPr>
            <w:tcW w:w="2392" w:type="dxa"/>
            <w:shd w:val="clear" w:color="auto" w:fill="FFFFFF" w:themeFill="background1"/>
            <w:vAlign w:val="center"/>
          </w:tcPr>
          <w:p w14:paraId="6B171E30" w14:textId="77777777" w:rsidR="00EF2CB0" w:rsidRPr="00EF2CB0" w:rsidRDefault="00EF2CB0" w:rsidP="00E06CE4">
            <w:pPr>
              <w:pStyle w:val="a7"/>
              <w:shd w:val="clear" w:color="auto" w:fill="FFFFFF" w:themeFill="background1"/>
              <w:ind w:left="14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FFFFFF" w:themeFill="background1"/>
            <w:vAlign w:val="center"/>
          </w:tcPr>
          <w:p w14:paraId="70EE019C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голосів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5C0A658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голосів</w:t>
            </w:r>
          </w:p>
        </w:tc>
      </w:tr>
      <w:tr w:rsidR="00EF2CB0" w:rsidRPr="00EF2CB0" w14:paraId="0541BE39" w14:textId="77777777" w:rsidTr="00E06CE4">
        <w:tc>
          <w:tcPr>
            <w:tcW w:w="2392" w:type="dxa"/>
            <w:shd w:val="clear" w:color="auto" w:fill="FFFFFF" w:themeFill="background1"/>
          </w:tcPr>
          <w:p w14:paraId="5E1D0006" w14:textId="77777777" w:rsidR="00EF2CB0" w:rsidRPr="00EF2CB0" w:rsidRDefault="00EF2CB0" w:rsidP="00E06C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Кількість «ЗА»</w:t>
            </w:r>
          </w:p>
        </w:tc>
        <w:tc>
          <w:tcPr>
            <w:tcW w:w="3953" w:type="dxa"/>
            <w:shd w:val="clear" w:color="auto" w:fill="FFFFFF" w:themeFill="background1"/>
          </w:tcPr>
          <w:p w14:paraId="1996DB25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5 115</w:t>
            </w:r>
          </w:p>
        </w:tc>
        <w:tc>
          <w:tcPr>
            <w:tcW w:w="3402" w:type="dxa"/>
            <w:shd w:val="clear" w:color="auto" w:fill="FFFFFF" w:themeFill="background1"/>
          </w:tcPr>
          <w:p w14:paraId="4B61E2AC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 xml:space="preserve">89 % </w:t>
            </w:r>
          </w:p>
        </w:tc>
      </w:tr>
      <w:tr w:rsidR="00EF2CB0" w:rsidRPr="00EF2CB0" w14:paraId="718090A5" w14:textId="77777777" w:rsidTr="00E06CE4">
        <w:tc>
          <w:tcPr>
            <w:tcW w:w="2392" w:type="dxa"/>
            <w:shd w:val="clear" w:color="auto" w:fill="FFFFFF" w:themeFill="background1"/>
          </w:tcPr>
          <w:p w14:paraId="462B4D19" w14:textId="77777777" w:rsidR="00EF2CB0" w:rsidRPr="00EF2CB0" w:rsidRDefault="00EF2CB0" w:rsidP="00E06C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Кількість «ПРОТИ»</w:t>
            </w:r>
          </w:p>
        </w:tc>
        <w:tc>
          <w:tcPr>
            <w:tcW w:w="3953" w:type="dxa"/>
            <w:shd w:val="clear" w:color="auto" w:fill="FFFFFF" w:themeFill="background1"/>
          </w:tcPr>
          <w:p w14:paraId="0639A15C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3402" w:type="dxa"/>
            <w:shd w:val="clear" w:color="auto" w:fill="FFFFFF" w:themeFill="background1"/>
          </w:tcPr>
          <w:p w14:paraId="6BF001C3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 xml:space="preserve">11 % </w:t>
            </w:r>
          </w:p>
        </w:tc>
      </w:tr>
      <w:tr w:rsidR="00EF2CB0" w:rsidRPr="00EF2CB0" w14:paraId="69E64213" w14:textId="77777777" w:rsidTr="00E06CE4">
        <w:tc>
          <w:tcPr>
            <w:tcW w:w="23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39FF0D" w14:textId="77777777" w:rsidR="00EF2CB0" w:rsidRPr="00EF2CB0" w:rsidRDefault="00EF2CB0" w:rsidP="00E06C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Всього голосів</w:t>
            </w:r>
          </w:p>
        </w:tc>
        <w:tc>
          <w:tcPr>
            <w:tcW w:w="39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FA9255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5 723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CC7D0E" w14:textId="77777777" w:rsidR="00EF2CB0" w:rsidRPr="00EF2CB0" w:rsidRDefault="00EF2CB0" w:rsidP="00E06C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B0">
              <w:rPr>
                <w:rFonts w:ascii="Times New Roman" w:hAnsi="Times New Roman" w:cs="Times New Roman"/>
                <w:sz w:val="28"/>
                <w:szCs w:val="28"/>
              </w:rPr>
              <w:t>5 723</w:t>
            </w:r>
          </w:p>
        </w:tc>
      </w:tr>
    </w:tbl>
    <w:p w14:paraId="4181B163" w14:textId="77777777" w:rsidR="00EF2CB0" w:rsidRDefault="00EF2CB0" w:rsidP="00EF2CB0">
      <w:pPr>
        <w:pStyle w:val="a7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2B134E" w14:textId="77777777" w:rsidR="00422861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9076A5" w14:textId="77777777" w:rsidR="00422861" w:rsidRPr="00F32387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247394" w14:textId="77777777" w:rsidR="006514D0" w:rsidRDefault="006514D0" w:rsidP="00651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суспільних </w:t>
      </w:r>
    </w:p>
    <w:p w14:paraId="7172D439" w14:textId="77777777" w:rsidR="006514D0" w:rsidRDefault="006514D0" w:rsidP="006514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комунікацій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органу </w:t>
      </w:r>
    </w:p>
    <w:p w14:paraId="5D447848" w14:textId="77777777" w:rsidR="006514D0" w:rsidRDefault="006514D0" w:rsidP="006514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міської ради (Київської </w:t>
      </w:r>
    </w:p>
    <w:p w14:paraId="26C73973" w14:textId="77777777" w:rsidR="006514D0" w:rsidRDefault="006514D0" w:rsidP="00651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державної адміністрації)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Роман ЛЕЛЮК</w:t>
      </w:r>
    </w:p>
    <w:p w14:paraId="43F3BBB5" w14:textId="77777777" w:rsidR="0006411E" w:rsidRDefault="0006411E" w:rsidP="0004194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sectPr w:rsidR="0006411E" w:rsidSect="00E677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FBB"/>
    <w:multiLevelType w:val="hybridMultilevel"/>
    <w:tmpl w:val="9EC8F8C4"/>
    <w:lvl w:ilvl="0" w:tplc="3A645DA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E53733"/>
    <w:multiLevelType w:val="hybridMultilevel"/>
    <w:tmpl w:val="22E63F8C"/>
    <w:lvl w:ilvl="0" w:tplc="48FA1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91B00"/>
    <w:multiLevelType w:val="hybridMultilevel"/>
    <w:tmpl w:val="157CB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8958A6"/>
    <w:multiLevelType w:val="hybridMultilevel"/>
    <w:tmpl w:val="F0569E68"/>
    <w:lvl w:ilvl="0" w:tplc="F8766180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193243"/>
    <w:multiLevelType w:val="hybridMultilevel"/>
    <w:tmpl w:val="8B5A76FC"/>
    <w:lvl w:ilvl="0" w:tplc="58308896">
      <w:numFmt w:val="bullet"/>
      <w:lvlText w:val="-"/>
      <w:lvlJc w:val="left"/>
      <w:pPr>
        <w:ind w:left="1549" w:hanging="84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E9F"/>
    <w:rsid w:val="000167F6"/>
    <w:rsid w:val="00041942"/>
    <w:rsid w:val="0006411E"/>
    <w:rsid w:val="00066EB3"/>
    <w:rsid w:val="00095177"/>
    <w:rsid w:val="000F07E8"/>
    <w:rsid w:val="00104807"/>
    <w:rsid w:val="00112244"/>
    <w:rsid w:val="00116D67"/>
    <w:rsid w:val="00121664"/>
    <w:rsid w:val="001244D5"/>
    <w:rsid w:val="001910DB"/>
    <w:rsid w:val="001A1A3A"/>
    <w:rsid w:val="001A4542"/>
    <w:rsid w:val="001A4819"/>
    <w:rsid w:val="001B0251"/>
    <w:rsid w:val="001B0F3A"/>
    <w:rsid w:val="001B43CE"/>
    <w:rsid w:val="001C5925"/>
    <w:rsid w:val="001E4840"/>
    <w:rsid w:val="00294D21"/>
    <w:rsid w:val="0029621F"/>
    <w:rsid w:val="002B1B7D"/>
    <w:rsid w:val="002D4692"/>
    <w:rsid w:val="002E63C0"/>
    <w:rsid w:val="00300B63"/>
    <w:rsid w:val="00327BC1"/>
    <w:rsid w:val="00370183"/>
    <w:rsid w:val="003807F4"/>
    <w:rsid w:val="003A1B8F"/>
    <w:rsid w:val="003C6CE4"/>
    <w:rsid w:val="003C6F9C"/>
    <w:rsid w:val="003D2B13"/>
    <w:rsid w:val="00422861"/>
    <w:rsid w:val="00475103"/>
    <w:rsid w:val="00492DE8"/>
    <w:rsid w:val="00503841"/>
    <w:rsid w:val="005078CA"/>
    <w:rsid w:val="005A6F28"/>
    <w:rsid w:val="005C66AA"/>
    <w:rsid w:val="005D010C"/>
    <w:rsid w:val="005D6D91"/>
    <w:rsid w:val="005E3A0A"/>
    <w:rsid w:val="00607503"/>
    <w:rsid w:val="0063582D"/>
    <w:rsid w:val="00647B75"/>
    <w:rsid w:val="006514D0"/>
    <w:rsid w:val="0066617F"/>
    <w:rsid w:val="006857F4"/>
    <w:rsid w:val="006C5828"/>
    <w:rsid w:val="006D6749"/>
    <w:rsid w:val="006E699F"/>
    <w:rsid w:val="00702A5C"/>
    <w:rsid w:val="00712E82"/>
    <w:rsid w:val="00721830"/>
    <w:rsid w:val="00745E95"/>
    <w:rsid w:val="00746168"/>
    <w:rsid w:val="00770964"/>
    <w:rsid w:val="007B39B1"/>
    <w:rsid w:val="007E66CD"/>
    <w:rsid w:val="00804CB4"/>
    <w:rsid w:val="0084170C"/>
    <w:rsid w:val="008B1D5B"/>
    <w:rsid w:val="008B483B"/>
    <w:rsid w:val="008B7C59"/>
    <w:rsid w:val="008C404D"/>
    <w:rsid w:val="00902C84"/>
    <w:rsid w:val="009136DD"/>
    <w:rsid w:val="00954F87"/>
    <w:rsid w:val="009C2903"/>
    <w:rsid w:val="009E681D"/>
    <w:rsid w:val="009F4822"/>
    <w:rsid w:val="00A3098C"/>
    <w:rsid w:val="00A316A1"/>
    <w:rsid w:val="00A51277"/>
    <w:rsid w:val="00A90011"/>
    <w:rsid w:val="00AA0785"/>
    <w:rsid w:val="00AB70A3"/>
    <w:rsid w:val="00AF521A"/>
    <w:rsid w:val="00B356B0"/>
    <w:rsid w:val="00B54248"/>
    <w:rsid w:val="00B96972"/>
    <w:rsid w:val="00BA0158"/>
    <w:rsid w:val="00BB2B76"/>
    <w:rsid w:val="00BE0F35"/>
    <w:rsid w:val="00BE7A36"/>
    <w:rsid w:val="00C4398D"/>
    <w:rsid w:val="00C74B99"/>
    <w:rsid w:val="00C96971"/>
    <w:rsid w:val="00CC2B19"/>
    <w:rsid w:val="00CD26C4"/>
    <w:rsid w:val="00CD2C61"/>
    <w:rsid w:val="00CF1A66"/>
    <w:rsid w:val="00D00E9F"/>
    <w:rsid w:val="00D330FB"/>
    <w:rsid w:val="00D3447C"/>
    <w:rsid w:val="00D735F9"/>
    <w:rsid w:val="00D76F34"/>
    <w:rsid w:val="00D82312"/>
    <w:rsid w:val="00D9243E"/>
    <w:rsid w:val="00DB3E9B"/>
    <w:rsid w:val="00DB6204"/>
    <w:rsid w:val="00DC3EE9"/>
    <w:rsid w:val="00DC7B52"/>
    <w:rsid w:val="00DD5B2C"/>
    <w:rsid w:val="00E31B4F"/>
    <w:rsid w:val="00E3226D"/>
    <w:rsid w:val="00E677D6"/>
    <w:rsid w:val="00EA6031"/>
    <w:rsid w:val="00EC6C80"/>
    <w:rsid w:val="00ED7B4B"/>
    <w:rsid w:val="00EF059C"/>
    <w:rsid w:val="00EF2CB0"/>
    <w:rsid w:val="00F13366"/>
    <w:rsid w:val="00F307BE"/>
    <w:rsid w:val="00F32387"/>
    <w:rsid w:val="00F446C7"/>
    <w:rsid w:val="00F73E7F"/>
    <w:rsid w:val="00F9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F8B0"/>
  <w15:docId w15:val="{AE843FA0-A395-4466-8EE1-B137A760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48"/>
    <w:rPr>
      <w:rFonts w:eastAsiaTheme="minorEastAsia"/>
      <w:lang w:val="uk-UA" w:eastAsia="uk-UA"/>
    </w:rPr>
  </w:style>
  <w:style w:type="paragraph" w:styleId="2">
    <w:name w:val="heading 2"/>
    <w:basedOn w:val="a"/>
    <w:link w:val="20"/>
    <w:uiPriority w:val="9"/>
    <w:qFormat/>
    <w:rsid w:val="00B96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48"/>
    <w:pPr>
      <w:spacing w:after="0" w:line="240" w:lineRule="auto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B54248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54248"/>
  </w:style>
  <w:style w:type="paragraph" w:styleId="a5">
    <w:name w:val="Balloon Text"/>
    <w:basedOn w:val="a"/>
    <w:link w:val="a6"/>
    <w:uiPriority w:val="99"/>
    <w:semiHidden/>
    <w:unhideWhenUsed/>
    <w:rsid w:val="009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4F8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3807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77DF-A450-4DDA-9672-8DC5D65C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Сапуга</dc:creator>
  <cp:keywords/>
  <dc:description/>
  <cp:lastModifiedBy>Шибанов Ярослав Миколайович</cp:lastModifiedBy>
  <cp:revision>72</cp:revision>
  <cp:lastPrinted>2023-07-10T11:41:00Z</cp:lastPrinted>
  <dcterms:created xsi:type="dcterms:W3CDTF">2016-04-22T12:48:00Z</dcterms:created>
  <dcterms:modified xsi:type="dcterms:W3CDTF">2023-07-10T11:41:00Z</dcterms:modified>
</cp:coreProperties>
</file>