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18" w:rsidRPr="001F4918" w:rsidRDefault="001F4918" w:rsidP="001F4918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870D4B5" wp14:editId="2B9D0756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1F491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КИЇВСЬКА МІСЬКА РАДА</w:t>
      </w:r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4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F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1F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49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F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49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1F491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Р І Ш Е Н </w:t>
      </w:r>
      <w:proofErr w:type="spellStart"/>
      <w:r w:rsidRPr="001F491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1F491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Я</w:t>
      </w:r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1F4918" w:rsidRPr="001F4918" w:rsidRDefault="001F4918" w:rsidP="001F491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F49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_______________                          </w:t>
      </w:r>
      <w:proofErr w:type="spellStart"/>
      <w:r w:rsidRPr="001F49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Київ</w:t>
      </w:r>
      <w:proofErr w:type="spellEnd"/>
      <w:r w:rsidRPr="001F49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№ _______________</w:t>
      </w:r>
    </w:p>
    <w:p w:rsidR="00785DD0" w:rsidRDefault="00785DD0" w:rsidP="00785DD0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D0" w:rsidRPr="00742270" w:rsidRDefault="00785DD0" w:rsidP="00785DD0">
      <w:pPr>
        <w:spacing w:after="0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00CC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</w:p>
    <w:p w:rsidR="00DB5AD6" w:rsidRDefault="00785DD0" w:rsidP="001F4918">
      <w:pPr>
        <w:tabs>
          <w:tab w:val="left" w:pos="5245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</w:p>
    <w:p w:rsidR="00344A74" w:rsidRPr="009067E0" w:rsidRDefault="00344A74" w:rsidP="00344A74">
      <w:pPr>
        <w:tabs>
          <w:tab w:val="left" w:pos="5245"/>
        </w:tabs>
        <w:spacing w:after="0" w:line="240" w:lineRule="auto"/>
        <w:ind w:left="851" w:right="4252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F49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 особливості нарахування орендної плати за договорами оренди суб’єктам господарювання під час дії воєнного стану в Україні</w:t>
      </w:r>
      <w:r w:rsidRPr="009067E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E93B3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та внесення змін до деяких рішень Київської міської ради</w:t>
      </w:r>
    </w:p>
    <w:p w:rsidR="00344A74" w:rsidRPr="00B71016" w:rsidRDefault="00344A74" w:rsidP="00344A74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</w:rPr>
      </w:pPr>
    </w:p>
    <w:p w:rsidR="00344A74" w:rsidRPr="00846F9D" w:rsidRDefault="00344A74" w:rsidP="00765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F9D">
        <w:rPr>
          <w:rFonts w:ascii="Times New Roman" w:hAnsi="Times New Roman"/>
          <w:sz w:val="28"/>
          <w:szCs w:val="28"/>
        </w:rPr>
        <w:t xml:space="preserve">Відповідно до Конституції України, Цивільного кодексу України, статті 26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46F9D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846F9D">
        <w:rPr>
          <w:rFonts w:ascii="Times New Roman" w:hAnsi="Times New Roman"/>
          <w:sz w:val="28"/>
          <w:szCs w:val="28"/>
        </w:rPr>
        <w:t xml:space="preserve">, законів України </w:t>
      </w:r>
      <w:r>
        <w:rPr>
          <w:rFonts w:ascii="Times New Roman" w:hAnsi="Times New Roman"/>
          <w:sz w:val="28"/>
          <w:szCs w:val="28"/>
        </w:rPr>
        <w:t>«</w:t>
      </w:r>
      <w:r w:rsidRPr="00846F9D">
        <w:rPr>
          <w:rFonts w:ascii="Times New Roman" w:hAnsi="Times New Roman"/>
          <w:sz w:val="28"/>
          <w:szCs w:val="28"/>
        </w:rPr>
        <w:t xml:space="preserve">Про столицю України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46F9D">
        <w:rPr>
          <w:rFonts w:ascii="Times New Roman" w:hAnsi="Times New Roman"/>
          <w:sz w:val="28"/>
          <w:szCs w:val="28"/>
        </w:rPr>
        <w:t xml:space="preserve"> місто-герой Київ</w:t>
      </w:r>
      <w:r>
        <w:rPr>
          <w:rFonts w:ascii="Times New Roman" w:hAnsi="Times New Roman"/>
          <w:sz w:val="28"/>
          <w:szCs w:val="28"/>
        </w:rPr>
        <w:t>»</w:t>
      </w:r>
      <w:r w:rsidRPr="00846F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846F9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 правовий режим воєнного стану»</w:t>
      </w:r>
      <w:r w:rsidRPr="00846F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постанови Кабінету Міністрів України «Про особливості </w:t>
      </w:r>
      <w:r w:rsidRPr="009E1C4F">
        <w:rPr>
          <w:rFonts w:ascii="Times New Roman" w:hAnsi="Times New Roman"/>
          <w:sz w:val="28"/>
          <w:szCs w:val="28"/>
        </w:rPr>
        <w:t>оренди державного та комунального майна у період воєнного стану</w:t>
      </w:r>
      <w:r>
        <w:rPr>
          <w:rFonts w:ascii="Times New Roman" w:hAnsi="Times New Roman"/>
          <w:sz w:val="28"/>
          <w:szCs w:val="28"/>
        </w:rPr>
        <w:t>», враховуючи протоколи</w:t>
      </w:r>
      <w:r w:rsidR="00C00CC9">
        <w:rPr>
          <w:rFonts w:ascii="Times New Roman" w:hAnsi="Times New Roman"/>
          <w:sz w:val="28"/>
          <w:szCs w:val="28"/>
        </w:rPr>
        <w:t xml:space="preserve"> засідань </w:t>
      </w:r>
      <w:r>
        <w:rPr>
          <w:rFonts w:ascii="Times New Roman" w:hAnsi="Times New Roman"/>
          <w:sz w:val="28"/>
          <w:szCs w:val="28"/>
        </w:rPr>
        <w:t xml:space="preserve"> постійної комісії Київської міської ради з питань власності та регуляторної політики від 12.11.2024 № 36/151</w:t>
      </w:r>
      <w:r w:rsidR="00C00C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від 26.11.2024 № 39/154</w:t>
      </w:r>
      <w:r w:rsidR="00C00CC9">
        <w:rPr>
          <w:rFonts w:ascii="Times New Roman" w:hAnsi="Times New Roman"/>
          <w:sz w:val="28"/>
          <w:szCs w:val="28"/>
        </w:rPr>
        <w:t>та від</w:t>
      </w:r>
      <w:r w:rsidRPr="00846F9D">
        <w:rPr>
          <w:rFonts w:ascii="Times New Roman" w:hAnsi="Times New Roman"/>
          <w:sz w:val="28"/>
          <w:szCs w:val="28"/>
        </w:rPr>
        <w:t xml:space="preserve"> </w:t>
      </w:r>
      <w:r w:rsidR="00FE2CAD">
        <w:rPr>
          <w:rFonts w:ascii="Times New Roman" w:hAnsi="Times New Roman"/>
          <w:sz w:val="28"/>
          <w:szCs w:val="28"/>
        </w:rPr>
        <w:t xml:space="preserve">17.12.2024 № 44/159,  численні звернення орендарів, </w:t>
      </w:r>
      <w:r w:rsidRPr="00846F9D">
        <w:rPr>
          <w:rFonts w:ascii="Times New Roman" w:hAnsi="Times New Roman"/>
          <w:sz w:val="28"/>
          <w:szCs w:val="28"/>
        </w:rPr>
        <w:t>з метою забезпечення життєдіяльності міста Києва в умовах воєн</w:t>
      </w:r>
      <w:r>
        <w:rPr>
          <w:rFonts w:ascii="Times New Roman" w:hAnsi="Times New Roman"/>
          <w:sz w:val="28"/>
          <w:szCs w:val="28"/>
        </w:rPr>
        <w:t>ного стану та підтримки суб’єктів підприємницької діяльності Київська міська рада</w:t>
      </w:r>
    </w:p>
    <w:p w:rsidR="00344A74" w:rsidRDefault="00344A74" w:rsidP="00344A7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A74" w:rsidRDefault="00344A74" w:rsidP="00344A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04F" w:rsidRDefault="00344A74" w:rsidP="003F3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3F3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519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3D67">
        <w:rPr>
          <w:rFonts w:ascii="Times New Roman" w:eastAsia="Times New Roman" w:hAnsi="Times New Roman" w:cs="Times New Roman"/>
          <w:sz w:val="28"/>
          <w:szCs w:val="28"/>
        </w:rPr>
        <w:t>нести</w:t>
      </w:r>
      <w:proofErr w:type="spellEnd"/>
      <w:r w:rsidR="00F13D67">
        <w:rPr>
          <w:rFonts w:ascii="Times New Roman" w:eastAsia="Times New Roman" w:hAnsi="Times New Roman" w:cs="Times New Roman"/>
          <w:sz w:val="28"/>
          <w:szCs w:val="28"/>
        </w:rPr>
        <w:t xml:space="preserve"> зміни до рішення Київської міської ради</w:t>
      </w:r>
      <w:r w:rsidR="00F13D67" w:rsidRPr="00F1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D67" w:rsidRPr="00344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30 березня 2022 року </w:t>
      </w:r>
      <w:r w:rsidR="00F13D6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43CB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13D67" w:rsidRPr="00344A74">
        <w:rPr>
          <w:rFonts w:ascii="Times New Roman" w:eastAsia="Calibri" w:hAnsi="Times New Roman" w:cs="Times New Roman"/>
          <w:sz w:val="28"/>
          <w:szCs w:val="28"/>
          <w:lang w:eastAsia="ru-RU"/>
        </w:rPr>
        <w:t>4551/4592</w:t>
      </w:r>
      <w:r w:rsidR="00F13D67"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 w:rsidRPr="00344A74">
        <w:rPr>
          <w:rFonts w:ascii="Times New Roman" w:eastAsia="Calibri" w:hAnsi="Times New Roman" w:cs="Times New Roman"/>
          <w:sz w:val="28"/>
          <w:szCs w:val="28"/>
          <w:lang w:eastAsia="ru-RU"/>
        </w:rPr>
        <w:t>ро деякі питання комплексної підтримки суб'єктів господарювання міста Києва під час дії воєнного стану в Україні</w:t>
      </w:r>
      <w:r w:rsidR="00F13D6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43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доповнивши рішення новим </w:t>
      </w:r>
      <w:r w:rsidR="00EC204F">
        <w:rPr>
          <w:rFonts w:ascii="Times New Roman" w:eastAsia="Calibri" w:hAnsi="Times New Roman" w:cs="Times New Roman"/>
          <w:sz w:val="28"/>
          <w:szCs w:val="28"/>
          <w:lang w:eastAsia="ru-RU"/>
        </w:rPr>
        <w:t>підпункт</w:t>
      </w:r>
      <w:r w:rsidR="00343CB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C2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1.7</w:t>
      </w:r>
      <w:r w:rsidR="00343CBB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C2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такого змісту:</w:t>
      </w:r>
    </w:p>
    <w:p w:rsidR="00344A74" w:rsidRDefault="00EC204F" w:rsidP="003F3A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3A2F">
        <w:rPr>
          <w:rFonts w:ascii="Times New Roman" w:hAnsi="Times New Roman"/>
          <w:sz w:val="28"/>
          <w:szCs w:val="28"/>
        </w:rPr>
        <w:t>«</w:t>
      </w:r>
      <w:r w:rsidR="00344A74" w:rsidRPr="009067E0">
        <w:rPr>
          <w:rFonts w:ascii="Times New Roman" w:hAnsi="Times New Roman"/>
          <w:sz w:val="28"/>
          <w:szCs w:val="28"/>
        </w:rPr>
        <w:t>Установити, що</w:t>
      </w:r>
      <w:r w:rsidR="00344A74">
        <w:rPr>
          <w:rFonts w:ascii="Times New Roman" w:hAnsi="Times New Roman"/>
          <w:sz w:val="28"/>
          <w:szCs w:val="28"/>
        </w:rPr>
        <w:t>:</w:t>
      </w:r>
    </w:p>
    <w:p w:rsidR="00344A74" w:rsidRPr="001F4918" w:rsidRDefault="00344A74" w:rsidP="003F3A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Pr="009067E0">
        <w:rPr>
          <w:rFonts w:ascii="Times New Roman" w:hAnsi="Times New Roman"/>
          <w:sz w:val="28"/>
          <w:szCs w:val="28"/>
        </w:rPr>
        <w:t xml:space="preserve"> </w:t>
      </w:r>
      <w:r w:rsidRPr="001F4918">
        <w:rPr>
          <w:rFonts w:ascii="Times New Roman" w:hAnsi="Times New Roman"/>
          <w:sz w:val="28"/>
          <w:szCs w:val="28"/>
        </w:rPr>
        <w:t>період з 01 березня 2025 року до 31 грудня 2025 року розмір орендної плати за користування комунальним майном територіальної громади міста Києва становить 50% від визначеної у договорах оренди комунального майна територіальної громади міста Києва;</w:t>
      </w:r>
    </w:p>
    <w:p w:rsidR="00344A74" w:rsidRPr="001F4918" w:rsidRDefault="00344A74" w:rsidP="003F3A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918">
        <w:rPr>
          <w:rFonts w:ascii="Times New Roman" w:hAnsi="Times New Roman"/>
          <w:sz w:val="28"/>
          <w:szCs w:val="28"/>
        </w:rPr>
        <w:t>- на період з 01 січня 2026 року до 31 грудня 2026 року розмір орендної плати за користування комунальним майном територіальної громади міста Києва становить 75% від визначеної у договорах оренди комунального майна тер</w:t>
      </w:r>
      <w:r w:rsidR="00DD4DAC">
        <w:rPr>
          <w:rFonts w:ascii="Times New Roman" w:hAnsi="Times New Roman"/>
          <w:sz w:val="28"/>
          <w:szCs w:val="28"/>
        </w:rPr>
        <w:t>иторіальної громади міста Києва.</w:t>
      </w:r>
    </w:p>
    <w:p w:rsidR="003F3A2F" w:rsidRPr="001F4918" w:rsidRDefault="00BC6874" w:rsidP="003F3A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Нарахування </w:t>
      </w:r>
      <w:r w:rsidR="00430E8E" w:rsidRPr="001F4918">
        <w:rPr>
          <w:rFonts w:ascii="Times New Roman" w:hAnsi="Times New Roman"/>
          <w:sz w:val="28"/>
          <w:szCs w:val="28"/>
        </w:rPr>
        <w:t>(з</w:t>
      </w:r>
      <w:r w:rsidR="003F3A2F" w:rsidRPr="001F4918">
        <w:rPr>
          <w:rFonts w:ascii="Times New Roman" w:hAnsi="Times New Roman"/>
          <w:sz w:val="28"/>
          <w:szCs w:val="28"/>
        </w:rPr>
        <w:t>меншення</w:t>
      </w:r>
      <w:r w:rsidR="00430E8E" w:rsidRPr="001F4918">
        <w:rPr>
          <w:rFonts w:ascii="Times New Roman" w:hAnsi="Times New Roman"/>
          <w:sz w:val="28"/>
          <w:szCs w:val="28"/>
        </w:rPr>
        <w:t>)</w:t>
      </w:r>
      <w:r w:rsidR="003F3A2F" w:rsidRPr="001F4918">
        <w:rPr>
          <w:rFonts w:ascii="Times New Roman" w:hAnsi="Times New Roman"/>
          <w:sz w:val="28"/>
          <w:szCs w:val="28"/>
        </w:rPr>
        <w:t xml:space="preserve"> орендної плати  відповідно до цього</w:t>
      </w:r>
      <w:r w:rsidR="00C00CC9">
        <w:rPr>
          <w:rFonts w:ascii="Times New Roman" w:hAnsi="Times New Roman"/>
          <w:sz w:val="28"/>
          <w:szCs w:val="28"/>
        </w:rPr>
        <w:t xml:space="preserve"> під</w:t>
      </w:r>
      <w:r w:rsidR="003F3A2F" w:rsidRPr="001F4918">
        <w:rPr>
          <w:rFonts w:ascii="Times New Roman" w:hAnsi="Times New Roman"/>
          <w:sz w:val="28"/>
          <w:szCs w:val="28"/>
        </w:rPr>
        <w:t>пункту здійснюється без окремого рішення орендодавця та внесення змін до договору.</w:t>
      </w:r>
      <w:r w:rsidR="00194E5C" w:rsidRPr="001F4918">
        <w:rPr>
          <w:rFonts w:ascii="Times New Roman" w:hAnsi="Times New Roman"/>
          <w:sz w:val="28"/>
          <w:szCs w:val="28"/>
        </w:rPr>
        <w:t>».</w:t>
      </w:r>
    </w:p>
    <w:p w:rsidR="00344A74" w:rsidRDefault="003F3A2F" w:rsidP="0034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918">
        <w:rPr>
          <w:rFonts w:ascii="Times New Roman" w:hAnsi="Times New Roman"/>
          <w:sz w:val="28"/>
          <w:szCs w:val="28"/>
        </w:rPr>
        <w:t>2. Визнати таким</w:t>
      </w:r>
      <w:r w:rsidR="00194E5C" w:rsidRPr="001F4918">
        <w:rPr>
          <w:rFonts w:ascii="Times New Roman" w:hAnsi="Times New Roman"/>
          <w:sz w:val="28"/>
          <w:szCs w:val="28"/>
        </w:rPr>
        <w:t>,</w:t>
      </w:r>
      <w:r w:rsidRPr="001F4918">
        <w:rPr>
          <w:rFonts w:ascii="Times New Roman" w:hAnsi="Times New Roman"/>
          <w:sz w:val="28"/>
          <w:szCs w:val="28"/>
        </w:rPr>
        <w:t xml:space="preserve"> що  втратить чинність з 01 березня 2025 року</w:t>
      </w:r>
      <w:r w:rsidR="00344A74" w:rsidRPr="001F4918">
        <w:rPr>
          <w:rFonts w:ascii="Times New Roman" w:hAnsi="Times New Roman"/>
          <w:sz w:val="28"/>
          <w:szCs w:val="28"/>
        </w:rPr>
        <w:t xml:space="preserve"> підпункт 1.8 у редакції, викладен</w:t>
      </w:r>
      <w:r w:rsidR="00C00CC9">
        <w:rPr>
          <w:rFonts w:ascii="Times New Roman" w:hAnsi="Times New Roman"/>
          <w:sz w:val="28"/>
          <w:szCs w:val="28"/>
        </w:rPr>
        <w:t>ій</w:t>
      </w:r>
      <w:r w:rsidR="00344A74" w:rsidRPr="001F4918">
        <w:rPr>
          <w:rFonts w:ascii="Times New Roman" w:hAnsi="Times New Roman"/>
          <w:sz w:val="28"/>
          <w:szCs w:val="28"/>
        </w:rPr>
        <w:t xml:space="preserve"> </w:t>
      </w:r>
      <w:r w:rsidR="00C00CC9">
        <w:rPr>
          <w:rFonts w:ascii="Times New Roman" w:hAnsi="Times New Roman"/>
          <w:sz w:val="28"/>
          <w:szCs w:val="28"/>
        </w:rPr>
        <w:t>у</w:t>
      </w:r>
      <w:r w:rsidR="00344A74" w:rsidRPr="001F4918">
        <w:rPr>
          <w:rFonts w:ascii="Times New Roman" w:hAnsi="Times New Roman"/>
          <w:sz w:val="28"/>
          <w:szCs w:val="28"/>
        </w:rPr>
        <w:t xml:space="preserve"> пункті 2 рішення Київської міської ради від 05</w:t>
      </w:r>
      <w:r w:rsidR="00A84160" w:rsidRPr="001F4918">
        <w:rPr>
          <w:rFonts w:ascii="Times New Roman" w:hAnsi="Times New Roman"/>
          <w:sz w:val="28"/>
          <w:szCs w:val="28"/>
        </w:rPr>
        <w:t xml:space="preserve"> грудня </w:t>
      </w:r>
      <w:r w:rsidR="00344A74" w:rsidRPr="001F4918">
        <w:rPr>
          <w:rFonts w:ascii="Times New Roman" w:hAnsi="Times New Roman"/>
          <w:sz w:val="28"/>
          <w:szCs w:val="28"/>
        </w:rPr>
        <w:t>2024</w:t>
      </w:r>
      <w:r w:rsidR="00A84160" w:rsidRPr="001F4918">
        <w:rPr>
          <w:rFonts w:ascii="Times New Roman" w:hAnsi="Times New Roman"/>
          <w:sz w:val="28"/>
          <w:szCs w:val="28"/>
        </w:rPr>
        <w:t xml:space="preserve"> року </w:t>
      </w:r>
      <w:r w:rsidR="00344A74" w:rsidRPr="001F4918">
        <w:rPr>
          <w:rFonts w:ascii="Times New Roman" w:hAnsi="Times New Roman"/>
          <w:sz w:val="28"/>
          <w:szCs w:val="28"/>
        </w:rPr>
        <w:t xml:space="preserve"> № 424/10232 «Про внесення змін до рішення Київської міської ради від 14 грудня 2023 року № 7531/7572 «Про бюджет міста Києва на 2024 рік»</w:t>
      </w:r>
      <w:r w:rsidRPr="001F4918">
        <w:rPr>
          <w:rFonts w:ascii="Times New Roman" w:hAnsi="Times New Roman"/>
          <w:sz w:val="28"/>
          <w:szCs w:val="28"/>
        </w:rPr>
        <w:t>.</w:t>
      </w:r>
      <w:r w:rsidR="00344A74">
        <w:rPr>
          <w:rFonts w:ascii="Times New Roman" w:hAnsi="Times New Roman"/>
          <w:sz w:val="28"/>
          <w:szCs w:val="28"/>
        </w:rPr>
        <w:t xml:space="preserve"> </w:t>
      </w:r>
    </w:p>
    <w:p w:rsidR="00344A74" w:rsidRPr="00EC2475" w:rsidRDefault="00344A74" w:rsidP="00344A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EC2475">
        <w:rPr>
          <w:rFonts w:ascii="Times New Roman" w:hAnsi="Times New Roman" w:cs="Times New Roman"/>
          <w:sz w:val="28"/>
          <w:szCs w:val="28"/>
        </w:rPr>
        <w:t xml:space="preserve">Оприлюднити це рішення </w:t>
      </w:r>
      <w:r>
        <w:rPr>
          <w:rFonts w:ascii="Times New Roman" w:hAnsi="Times New Roman" w:cs="Times New Roman"/>
          <w:sz w:val="28"/>
          <w:szCs w:val="28"/>
        </w:rPr>
        <w:t>в у</w:t>
      </w:r>
      <w:r w:rsidRPr="00EC2475">
        <w:rPr>
          <w:rFonts w:ascii="Times New Roman" w:hAnsi="Times New Roman" w:cs="Times New Roman"/>
          <w:sz w:val="28"/>
          <w:szCs w:val="28"/>
        </w:rPr>
        <w:t>становленому порядку.</w:t>
      </w:r>
    </w:p>
    <w:p w:rsidR="00344A74" w:rsidRPr="003B120B" w:rsidRDefault="00344A74" w:rsidP="0034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3A2F">
        <w:rPr>
          <w:rFonts w:ascii="Times New Roman" w:hAnsi="Times New Roman"/>
          <w:sz w:val="28"/>
          <w:szCs w:val="28"/>
        </w:rPr>
        <w:t xml:space="preserve">4. Контроль </w:t>
      </w:r>
      <w:r w:rsidRPr="003B120B">
        <w:rPr>
          <w:rFonts w:ascii="Times New Roman" w:hAnsi="Times New Roman"/>
          <w:sz w:val="28"/>
          <w:szCs w:val="28"/>
        </w:rPr>
        <w:t xml:space="preserve">за виконанням цього рішення покласти на постійну комісію Київської міської ради з питань </w:t>
      </w:r>
      <w:r w:rsidRPr="001D2D74">
        <w:rPr>
          <w:rFonts w:ascii="Times New Roman" w:hAnsi="Times New Roman"/>
          <w:sz w:val="28"/>
          <w:szCs w:val="28"/>
        </w:rPr>
        <w:t>власност</w:t>
      </w:r>
      <w:r>
        <w:rPr>
          <w:rFonts w:ascii="Times New Roman" w:hAnsi="Times New Roman"/>
          <w:sz w:val="28"/>
          <w:szCs w:val="28"/>
        </w:rPr>
        <w:t xml:space="preserve">і та регуляторної політики та на постійну комісію </w:t>
      </w:r>
      <w:r w:rsidR="00C00CC9">
        <w:rPr>
          <w:rFonts w:ascii="Times New Roman" w:hAnsi="Times New Roman"/>
          <w:sz w:val="28"/>
          <w:szCs w:val="28"/>
        </w:rPr>
        <w:t xml:space="preserve"> Київської міської ради </w:t>
      </w:r>
      <w:r>
        <w:rPr>
          <w:rFonts w:ascii="Times New Roman" w:hAnsi="Times New Roman"/>
          <w:sz w:val="28"/>
          <w:szCs w:val="28"/>
        </w:rPr>
        <w:t xml:space="preserve">з питань </w:t>
      </w:r>
      <w:r w:rsidRPr="003B120B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>,</w:t>
      </w:r>
      <w:r w:rsidRPr="003B120B">
        <w:rPr>
          <w:rFonts w:ascii="Times New Roman" w:hAnsi="Times New Roman"/>
          <w:sz w:val="28"/>
          <w:szCs w:val="28"/>
        </w:rPr>
        <w:t xml:space="preserve"> соціально-економічного розвитку</w:t>
      </w:r>
      <w:r>
        <w:rPr>
          <w:rFonts w:ascii="Times New Roman" w:hAnsi="Times New Roman"/>
          <w:sz w:val="28"/>
          <w:szCs w:val="28"/>
        </w:rPr>
        <w:t xml:space="preserve"> та інвестиційної діяльності</w:t>
      </w:r>
      <w:r w:rsidRPr="003B120B">
        <w:rPr>
          <w:rFonts w:ascii="Times New Roman" w:hAnsi="Times New Roman"/>
          <w:sz w:val="28"/>
          <w:szCs w:val="28"/>
        </w:rPr>
        <w:t>.</w:t>
      </w:r>
    </w:p>
    <w:p w:rsidR="00344A74" w:rsidRDefault="00344A74" w:rsidP="00344A74">
      <w:pPr>
        <w:jc w:val="both"/>
        <w:rPr>
          <w:rFonts w:ascii="Times New Roman" w:hAnsi="Times New Roman"/>
          <w:sz w:val="28"/>
          <w:szCs w:val="28"/>
        </w:rPr>
      </w:pPr>
    </w:p>
    <w:p w:rsidR="00344A74" w:rsidRDefault="00344A74" w:rsidP="00344A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44A74" w:rsidRPr="001D2D74" w:rsidRDefault="00344A74" w:rsidP="00344A74">
      <w:pPr>
        <w:jc w:val="both"/>
        <w:rPr>
          <w:rFonts w:ascii="Times New Roman" w:hAnsi="Times New Roman"/>
          <w:sz w:val="28"/>
          <w:szCs w:val="28"/>
        </w:rPr>
      </w:pPr>
    </w:p>
    <w:p w:rsidR="00EF3E41" w:rsidRPr="00EF3E41" w:rsidRDefault="00344A74" w:rsidP="00834D6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                                                       Віталій КЛИЧКО</w:t>
      </w: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4A74" w:rsidRDefault="00344A74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4892" w:rsidRDefault="0068489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45A2" w:rsidRDefault="00F945A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45A2" w:rsidRDefault="00F945A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line="254" w:lineRule="auto"/>
        <w:ind w:firstLine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ПОДАННЯ:</w:t>
      </w:r>
    </w:p>
    <w:p w:rsidR="00F945A2" w:rsidRDefault="00F945A2" w:rsidP="00F945A2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5A2" w:rsidRDefault="00F945A2" w:rsidP="00F945A2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Київської </w:t>
      </w:r>
    </w:p>
    <w:p w:rsidR="00F945A2" w:rsidRDefault="00F945A2" w:rsidP="00F945A2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міської ради з питань власності</w:t>
      </w:r>
    </w:p>
    <w:p w:rsidR="00F945A2" w:rsidRDefault="00F945A2" w:rsidP="00F945A2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регуляторної політики                            </w:t>
      </w:r>
    </w:p>
    <w:p w:rsidR="00F945A2" w:rsidRDefault="00F945A2" w:rsidP="00F945A2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Pr="00F8495C" w:rsidRDefault="00F945A2" w:rsidP="00F945A2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F8495C">
        <w:rPr>
          <w:rFonts w:ascii="Times New Roman" w:eastAsia="Times New Roman" w:hAnsi="Times New Roman" w:cs="Times New Roman"/>
          <w:sz w:val="28"/>
          <w:szCs w:val="28"/>
        </w:rPr>
        <w:t>Михайло ПРИСЯЖНЮК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Pr="00F8495C" w:rsidRDefault="00F945A2" w:rsidP="00F945A2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95C">
        <w:rPr>
          <w:rFonts w:ascii="Times New Roman" w:eastAsia="Times New Roman" w:hAnsi="Times New Roman" w:cs="Times New Roman"/>
          <w:sz w:val="28"/>
          <w:szCs w:val="28"/>
        </w:rPr>
        <w:t>Сергій АРТЕМЕНКО</w:t>
      </w:r>
    </w:p>
    <w:p w:rsidR="00F945A2" w:rsidRDefault="00F945A2" w:rsidP="00F945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Постійна комісія Київської міської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 з питань бюджету, соціально-економічного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розвитку та інвестиційної діяльності 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Андрій ВІТРЕНКО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управління правового забезпечення </w:t>
      </w:r>
    </w:p>
    <w:p w:rsidR="00F945A2" w:rsidRDefault="00F945A2" w:rsidP="00F945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діяльності Київської міської ради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Валентина ПОЛОЖИШНИК</w:t>
      </w:r>
    </w:p>
    <w:p w:rsidR="00F945A2" w:rsidRDefault="00F945A2" w:rsidP="00F945A2"/>
    <w:p w:rsidR="00F945A2" w:rsidRDefault="00F945A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45A2" w:rsidRPr="00684892" w:rsidRDefault="00F945A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F945A2" w:rsidRPr="00684892" w:rsidSect="00E0478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2166"/>
    <w:multiLevelType w:val="multilevel"/>
    <w:tmpl w:val="FBC685B2"/>
    <w:lvl w:ilvl="0">
      <w:start w:val="1"/>
      <w:numFmt w:val="decimal"/>
      <w:lvlText w:val="%1."/>
      <w:lvlJc w:val="left"/>
      <w:pPr>
        <w:ind w:left="143" w:hanging="411"/>
      </w:pPr>
    </w:lvl>
    <w:lvl w:ilvl="1">
      <w:start w:val="1"/>
      <w:numFmt w:val="decimal"/>
      <w:lvlText w:val="%2."/>
      <w:lvlJc w:val="left"/>
      <w:pPr>
        <w:ind w:left="417" w:hanging="34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513" w:hanging="347"/>
      </w:pPr>
    </w:lvl>
    <w:lvl w:ilvl="3">
      <w:numFmt w:val="bullet"/>
      <w:lvlText w:val="•"/>
      <w:lvlJc w:val="left"/>
      <w:pPr>
        <w:ind w:left="2607" w:hanging="347"/>
      </w:pPr>
    </w:lvl>
    <w:lvl w:ilvl="4">
      <w:numFmt w:val="bullet"/>
      <w:lvlText w:val="•"/>
      <w:lvlJc w:val="left"/>
      <w:pPr>
        <w:ind w:left="3701" w:hanging="346"/>
      </w:pPr>
    </w:lvl>
    <w:lvl w:ilvl="5">
      <w:numFmt w:val="bullet"/>
      <w:lvlText w:val="•"/>
      <w:lvlJc w:val="left"/>
      <w:pPr>
        <w:ind w:left="4795" w:hanging="347"/>
      </w:pPr>
    </w:lvl>
    <w:lvl w:ilvl="6">
      <w:numFmt w:val="bullet"/>
      <w:lvlText w:val="•"/>
      <w:lvlJc w:val="left"/>
      <w:pPr>
        <w:ind w:left="5889" w:hanging="347"/>
      </w:pPr>
    </w:lvl>
    <w:lvl w:ilvl="7">
      <w:numFmt w:val="bullet"/>
      <w:lvlText w:val="•"/>
      <w:lvlJc w:val="left"/>
      <w:pPr>
        <w:ind w:left="6983" w:hanging="347"/>
      </w:pPr>
    </w:lvl>
    <w:lvl w:ilvl="8">
      <w:numFmt w:val="bullet"/>
      <w:lvlText w:val="•"/>
      <w:lvlJc w:val="left"/>
      <w:pPr>
        <w:ind w:left="8077" w:hanging="3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A"/>
    <w:rsid w:val="000E100B"/>
    <w:rsid w:val="001522F4"/>
    <w:rsid w:val="00194E5C"/>
    <w:rsid w:val="001F4918"/>
    <w:rsid w:val="002B5CB4"/>
    <w:rsid w:val="002B6EBD"/>
    <w:rsid w:val="002F2231"/>
    <w:rsid w:val="00343CBB"/>
    <w:rsid w:val="00344A74"/>
    <w:rsid w:val="00350D7D"/>
    <w:rsid w:val="00394B27"/>
    <w:rsid w:val="003F3A2F"/>
    <w:rsid w:val="00430E8E"/>
    <w:rsid w:val="00460972"/>
    <w:rsid w:val="00597831"/>
    <w:rsid w:val="005E340A"/>
    <w:rsid w:val="00684892"/>
    <w:rsid w:val="00685198"/>
    <w:rsid w:val="006E6725"/>
    <w:rsid w:val="006F4E7A"/>
    <w:rsid w:val="00740EA3"/>
    <w:rsid w:val="007432CA"/>
    <w:rsid w:val="0076583D"/>
    <w:rsid w:val="00785DD0"/>
    <w:rsid w:val="007C2B43"/>
    <w:rsid w:val="00834D68"/>
    <w:rsid w:val="009277BF"/>
    <w:rsid w:val="009549AA"/>
    <w:rsid w:val="009F7F4D"/>
    <w:rsid w:val="00A84160"/>
    <w:rsid w:val="00A91EAC"/>
    <w:rsid w:val="00AB62FD"/>
    <w:rsid w:val="00B00170"/>
    <w:rsid w:val="00B05B61"/>
    <w:rsid w:val="00B84410"/>
    <w:rsid w:val="00BC21AD"/>
    <w:rsid w:val="00BC6874"/>
    <w:rsid w:val="00BE6A69"/>
    <w:rsid w:val="00C00CC9"/>
    <w:rsid w:val="00C24172"/>
    <w:rsid w:val="00C416B1"/>
    <w:rsid w:val="00C675F1"/>
    <w:rsid w:val="00CE5F92"/>
    <w:rsid w:val="00D1080C"/>
    <w:rsid w:val="00DB5AD6"/>
    <w:rsid w:val="00DD4DAC"/>
    <w:rsid w:val="00E0478C"/>
    <w:rsid w:val="00E34006"/>
    <w:rsid w:val="00E36028"/>
    <w:rsid w:val="00E93B3E"/>
    <w:rsid w:val="00EA5608"/>
    <w:rsid w:val="00EC204F"/>
    <w:rsid w:val="00EF3563"/>
    <w:rsid w:val="00EF3E41"/>
    <w:rsid w:val="00F13D67"/>
    <w:rsid w:val="00F945A2"/>
    <w:rsid w:val="00FB312D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D957"/>
  <w15:chartTrackingRefBased/>
  <w15:docId w15:val="{983A8467-7EAB-4768-981A-6AC47372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108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D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Stepchenko Lidiya</dc:creator>
  <cp:keywords/>
  <dc:description/>
  <cp:lastModifiedBy>Chumachenko Alla</cp:lastModifiedBy>
  <cp:revision>13</cp:revision>
  <cp:lastPrinted>2024-12-16T14:32:00Z</cp:lastPrinted>
  <dcterms:created xsi:type="dcterms:W3CDTF">2024-12-18T09:25:00Z</dcterms:created>
  <dcterms:modified xsi:type="dcterms:W3CDTF">2024-12-26T10:19:00Z</dcterms:modified>
</cp:coreProperties>
</file>