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DFFC6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</w:rPr>
        <w:drawing>
          <wp:inline distT="0" distB="0" distL="0" distR="0" wp14:anchorId="2886A00E" wp14:editId="4FB7149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1F1A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9880FEB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23D7A4BB" w14:textId="1EB66B7A" w:rsidR="00471A1C" w:rsidRPr="002B51A1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III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22D7652A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6A5FAD02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8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5848425A" w14:textId="25C1973D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07E616EE" w14:textId="4153363C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  № _______________</w:t>
      </w:r>
    </w:p>
    <w:p w14:paraId="30547E67" w14:textId="77777777" w:rsid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E4523D" w14:paraId="7F98D125" w14:textId="77777777" w:rsidTr="00E4523D">
        <w:tc>
          <w:tcPr>
            <w:tcW w:w="4814" w:type="dxa"/>
          </w:tcPr>
          <w:p w14:paraId="296FB55F" w14:textId="77777777" w:rsidR="00E4523D" w:rsidRDefault="00E4523D" w:rsidP="00F43F8E">
            <w:pPr>
              <w:tabs>
                <w:tab w:val="left" w:pos="4395"/>
              </w:tabs>
              <w:ind w:right="-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</w:p>
          <w:p w14:paraId="38C1C319" w14:textId="250E2EF0" w:rsidR="00E4523D" w:rsidRPr="00643172" w:rsidRDefault="00E4523D" w:rsidP="00F43F8E">
            <w:pPr>
              <w:tabs>
                <w:tab w:val="left" w:pos="4395"/>
              </w:tabs>
              <w:ind w:right="-1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</w:pPr>
            <w:r w:rsidRPr="0064317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>Про внесення змін до рішення Київської міської ради</w:t>
            </w:r>
            <w:r w:rsidR="00ED6949" w:rsidRPr="0064317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 xml:space="preserve"> від 30</w:t>
            </w:r>
            <w:r w:rsidR="00095986" w:rsidRPr="0064317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 xml:space="preserve"> травня </w:t>
            </w:r>
            <w:r w:rsidR="00ED6949" w:rsidRPr="0064317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>2024</w:t>
            </w:r>
            <w:r w:rsidR="00095986" w:rsidRPr="0064317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 xml:space="preserve"> року</w:t>
            </w:r>
            <w:r w:rsidR="00ED6949" w:rsidRPr="0064317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 xml:space="preserve"> № 491/8457 «Про окремі заходи щодо збереження творів монументально-декоративного мистецтва у</w:t>
            </w:r>
            <w:r w:rsidR="00095986" w:rsidRPr="0064317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 xml:space="preserve"> </w:t>
            </w:r>
            <w:r w:rsidR="00ED6949" w:rsidRPr="00643172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4"/>
              </w:rPr>
              <w:t>місті Києві»</w:t>
            </w:r>
          </w:p>
        </w:tc>
        <w:tc>
          <w:tcPr>
            <w:tcW w:w="4815" w:type="dxa"/>
          </w:tcPr>
          <w:p w14:paraId="7C666760" w14:textId="0DF1ACBE" w:rsidR="00E4523D" w:rsidRDefault="00E4523D" w:rsidP="00E4523D">
            <w:pPr>
              <w:tabs>
                <w:tab w:val="left" w:pos="4395"/>
              </w:tabs>
              <w:ind w:right="-1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ПРОЄКТ</w:t>
            </w:r>
          </w:p>
        </w:tc>
      </w:tr>
    </w:tbl>
    <w:p w14:paraId="54A9AC5A" w14:textId="77777777" w:rsidR="005C198A" w:rsidRPr="00297308" w:rsidRDefault="005C198A" w:rsidP="00AF676D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934E9FA" w14:textId="77777777" w:rsidR="00606130" w:rsidRPr="00606130" w:rsidRDefault="00535B70" w:rsidP="006061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676D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Конституції України,</w:t>
      </w:r>
      <w:r w:rsidR="006431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67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законів України «Про місцеве самоврядування в України», «Про столицю України - місто-герой Київ», </w:t>
      </w:r>
      <w:r w:rsidR="00606130" w:rsidRPr="00606130">
        <w:rPr>
          <w:rFonts w:ascii="Times New Roman" w:hAnsi="Times New Roman" w:cs="Times New Roman"/>
          <w:color w:val="000000" w:themeColor="text1"/>
          <w:sz w:val="28"/>
          <w:szCs w:val="28"/>
        </w:rPr>
        <w:t>«Про благоустрій населених пунктів», «Про охорону культурної спадщини», з метою збереження творів монументально-декоративного мистецтва у місті Києві, Київська міська рада</w:t>
      </w:r>
    </w:p>
    <w:p w14:paraId="779E31A3" w14:textId="77777777" w:rsidR="00AF676D" w:rsidRPr="00297308" w:rsidRDefault="00AF676D" w:rsidP="00AF676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AE332A1" w14:textId="77777777" w:rsidR="00AF676D" w:rsidRDefault="00AF676D" w:rsidP="00AF6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676D">
        <w:rPr>
          <w:rFonts w:ascii="Times New Roman" w:hAnsi="Times New Roman" w:cs="Times New Roman"/>
          <w:b/>
          <w:sz w:val="28"/>
          <w:szCs w:val="28"/>
        </w:rPr>
        <w:t>ВИРІШИЛА</w:t>
      </w:r>
      <w:r w:rsidRPr="00AF676D">
        <w:rPr>
          <w:rFonts w:ascii="Times New Roman" w:hAnsi="Times New Roman" w:cs="Times New Roman"/>
          <w:sz w:val="28"/>
          <w:szCs w:val="28"/>
        </w:rPr>
        <w:t>:</w:t>
      </w:r>
    </w:p>
    <w:p w14:paraId="792DA4E1" w14:textId="77777777" w:rsidR="00095986" w:rsidRPr="00297308" w:rsidRDefault="00095986" w:rsidP="00AF6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6B52CD39" w14:textId="1211796A" w:rsidR="00095986" w:rsidRPr="00095986" w:rsidRDefault="00095986" w:rsidP="00FB0376">
      <w:pPr>
        <w:pStyle w:val="a8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95986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095986">
        <w:rPr>
          <w:rFonts w:ascii="Times New Roman" w:hAnsi="Times New Roman" w:cs="Times New Roman"/>
          <w:sz w:val="28"/>
          <w:szCs w:val="28"/>
        </w:rPr>
        <w:t xml:space="preserve"> до рішення Київської міської ради від 30 травня 2024 року </w:t>
      </w:r>
      <w:r>
        <w:rPr>
          <w:rFonts w:ascii="Times New Roman" w:hAnsi="Times New Roman" w:cs="Times New Roman"/>
          <w:sz w:val="28"/>
          <w:szCs w:val="28"/>
        </w:rPr>
        <w:br/>
      </w:r>
      <w:r w:rsidRPr="00095986">
        <w:rPr>
          <w:rFonts w:ascii="Times New Roman" w:hAnsi="Times New Roman" w:cs="Times New Roman"/>
          <w:sz w:val="28"/>
          <w:szCs w:val="28"/>
        </w:rPr>
        <w:t>№ 491/8457 «Про окремі заходи щодо збереження творів монументально-декоративного мистецтва у місті Києві» такі зміни:</w:t>
      </w:r>
    </w:p>
    <w:p w14:paraId="3A9BFA85" w14:textId="582BAB4C" w:rsidR="00471A1C" w:rsidRPr="00606130" w:rsidRDefault="00606130" w:rsidP="00606130">
      <w:pPr>
        <w:pStyle w:val="a8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130">
        <w:rPr>
          <w:rFonts w:ascii="Times New Roman" w:hAnsi="Times New Roman" w:cs="Times New Roman"/>
          <w:sz w:val="28"/>
          <w:szCs w:val="28"/>
        </w:rPr>
        <w:t xml:space="preserve">Підпункт 1.1. </w:t>
      </w:r>
      <w:r w:rsidR="00FB0376" w:rsidRPr="00606130">
        <w:rPr>
          <w:rFonts w:ascii="Times New Roman" w:hAnsi="Times New Roman" w:cs="Times New Roman"/>
          <w:sz w:val="28"/>
          <w:szCs w:val="28"/>
        </w:rPr>
        <w:t>пункт</w:t>
      </w:r>
      <w:r w:rsidRPr="00606130">
        <w:rPr>
          <w:rFonts w:ascii="Times New Roman" w:hAnsi="Times New Roman" w:cs="Times New Roman"/>
          <w:sz w:val="28"/>
          <w:szCs w:val="28"/>
        </w:rPr>
        <w:t>у</w:t>
      </w:r>
      <w:r w:rsidR="00FB0376" w:rsidRPr="0060613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376" w:rsidRPr="00606130">
        <w:rPr>
          <w:rFonts w:ascii="Times New Roman" w:hAnsi="Times New Roman" w:cs="Times New Roman"/>
          <w:sz w:val="28"/>
          <w:szCs w:val="28"/>
        </w:rPr>
        <w:t>викласти в такій редакції:</w:t>
      </w:r>
    </w:p>
    <w:p w14:paraId="54B03E44" w14:textId="30ECB1CB" w:rsidR="0010409B" w:rsidRDefault="00FB0376" w:rsidP="00606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376">
        <w:rPr>
          <w:rFonts w:ascii="Times New Roman" w:hAnsi="Times New Roman" w:cs="Times New Roman"/>
          <w:sz w:val="28"/>
          <w:szCs w:val="28"/>
        </w:rPr>
        <w:t>«1.1. Департаменту містобудування та архітектури виконавчого органу Київської міської ради (Київської міської державної адміністрації) та Департаменту охорони культурної спадщини виконавчого органу Київської міської ради (Київської міської державної адміністрації) використовувати інформаційно-аналітичну систему «Управління майновим комплексом територіальної громади міста Києва» для збору та узагальнення інформації щодо Творів, визначених пунктом 1 цього рішення</w:t>
      </w:r>
      <w:bookmarkStart w:id="0" w:name="_Hlk174957617"/>
      <w:r w:rsidR="0060613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0409B" w:rsidRPr="0010409B">
        <w:rPr>
          <w:rFonts w:ascii="Times New Roman" w:hAnsi="Times New Roman" w:cs="Times New Roman"/>
          <w:sz w:val="28"/>
          <w:szCs w:val="28"/>
        </w:rPr>
        <w:t>в установленому порядку;</w:t>
      </w:r>
      <w:bookmarkEnd w:id="0"/>
      <w:r w:rsidR="0010409B" w:rsidRPr="0010409B">
        <w:rPr>
          <w:rFonts w:ascii="Times New Roman" w:hAnsi="Times New Roman" w:cs="Times New Roman"/>
          <w:sz w:val="28"/>
          <w:szCs w:val="28"/>
        </w:rPr>
        <w:t>».</w:t>
      </w:r>
    </w:p>
    <w:p w14:paraId="557097BD" w14:textId="77777777" w:rsidR="00C84288" w:rsidRPr="00297308" w:rsidRDefault="00C84288" w:rsidP="001040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7068CA43" w14:textId="21F4EA28" w:rsidR="00FB0376" w:rsidRDefault="00606130" w:rsidP="00606130">
      <w:pPr>
        <w:pStyle w:val="a8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288">
        <w:rPr>
          <w:rFonts w:ascii="Times New Roman" w:hAnsi="Times New Roman" w:cs="Times New Roman"/>
          <w:sz w:val="28"/>
          <w:szCs w:val="28"/>
        </w:rPr>
        <w:t>У пункті 2:</w:t>
      </w:r>
    </w:p>
    <w:p w14:paraId="54877C8F" w14:textId="1F211E65" w:rsidR="00C84288" w:rsidRPr="008D4A18" w:rsidRDefault="00C84288" w:rsidP="00C84288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підпункт 2.1. </w:t>
      </w:r>
      <w:r w:rsidRPr="008D4A18">
        <w:rPr>
          <w:rFonts w:ascii="Times New Roman" w:hAnsi="Times New Roman" w:cs="Times New Roman"/>
          <w:sz w:val="28"/>
          <w:szCs w:val="28"/>
        </w:rPr>
        <w:t>викласти в такій редакції:</w:t>
      </w:r>
    </w:p>
    <w:p w14:paraId="2ADC2EA1" w14:textId="617A1D7B" w:rsidR="00C84288" w:rsidRPr="008D4A18" w:rsidRDefault="00C84288" w:rsidP="00C84288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A18">
        <w:rPr>
          <w:rFonts w:ascii="Times New Roman" w:hAnsi="Times New Roman" w:cs="Times New Roman"/>
          <w:sz w:val="28"/>
          <w:szCs w:val="28"/>
        </w:rPr>
        <w:t xml:space="preserve">«2.1. створити міжвідомчу групу з метою опрацювання та передачі на затвердження Київській міській раді переліку Творів, які підлягають занесенню до інформаційно-аналітичної системи «Управління майновим комплексом територіальної громади міста Києва» на підставі інформації, поданої районними </w:t>
      </w:r>
      <w:r w:rsidRPr="008D4A18">
        <w:rPr>
          <w:rFonts w:ascii="Times New Roman" w:hAnsi="Times New Roman" w:cs="Times New Roman"/>
          <w:sz w:val="28"/>
          <w:szCs w:val="28"/>
        </w:rPr>
        <w:lastRenderedPageBreak/>
        <w:t>у місті Києві державними адміністраціями, протягом дев'яти місяців з дня набрання чинності цим рішенням;»</w:t>
      </w:r>
      <w:r w:rsidR="00EC79B8">
        <w:rPr>
          <w:rFonts w:ascii="Times New Roman" w:hAnsi="Times New Roman" w:cs="Times New Roman"/>
          <w:sz w:val="28"/>
          <w:szCs w:val="28"/>
        </w:rPr>
        <w:t>;</w:t>
      </w:r>
    </w:p>
    <w:p w14:paraId="25C6F9D5" w14:textId="77880B77" w:rsidR="00C84288" w:rsidRPr="008D4A18" w:rsidRDefault="00657D31" w:rsidP="00C84288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4288" w:rsidRPr="008D4A18">
        <w:rPr>
          <w:rFonts w:ascii="Times New Roman" w:hAnsi="Times New Roman" w:cs="Times New Roman"/>
          <w:sz w:val="28"/>
          <w:szCs w:val="28"/>
        </w:rPr>
        <w:t>ідпункт 2.2. викласти в такій редакції:</w:t>
      </w:r>
    </w:p>
    <w:p w14:paraId="20C38CEB" w14:textId="743F7722" w:rsidR="00C84288" w:rsidRPr="008D4A18" w:rsidRDefault="00C84288" w:rsidP="00994A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A18">
        <w:rPr>
          <w:rFonts w:ascii="Times New Roman" w:hAnsi="Times New Roman" w:cs="Times New Roman"/>
          <w:sz w:val="28"/>
          <w:szCs w:val="28"/>
        </w:rPr>
        <w:t>«2.2. за результатами роботи міжвідомчої групи - вжити організаційно-правових заходів щодо внесення інформації про затвердження Київською міською радою перелік Творів до інформаційно-аналітичної системи «Управління майновим комплексом територіальної громади міста Києва», протягом дванадцяти місяців з дня його формування.».</w:t>
      </w:r>
    </w:p>
    <w:p w14:paraId="738339E2" w14:textId="0901DAB5" w:rsidR="00C84288" w:rsidRPr="00297308" w:rsidRDefault="00C84288" w:rsidP="00994A77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774037B2" w14:textId="7115EE28" w:rsidR="007E4062" w:rsidRDefault="00994A77" w:rsidP="00994A77">
      <w:pPr>
        <w:pStyle w:val="a8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4A18">
        <w:rPr>
          <w:rFonts w:ascii="Times New Roman" w:hAnsi="Times New Roman" w:cs="Times New Roman"/>
          <w:sz w:val="28"/>
          <w:szCs w:val="28"/>
        </w:rPr>
        <w:t xml:space="preserve"> </w:t>
      </w:r>
      <w:r w:rsidR="007E4062">
        <w:rPr>
          <w:rFonts w:ascii="Times New Roman" w:hAnsi="Times New Roman" w:cs="Times New Roman"/>
          <w:sz w:val="28"/>
          <w:szCs w:val="28"/>
        </w:rPr>
        <w:t>Підпункт 3.1. пункту 3 викласти в такій редакції:</w:t>
      </w:r>
    </w:p>
    <w:p w14:paraId="257B2F2B" w14:textId="30F01494" w:rsidR="007E4062" w:rsidRPr="003C63B5" w:rsidRDefault="007E4062" w:rsidP="007E4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062">
        <w:rPr>
          <w:rFonts w:ascii="Times New Roman" w:hAnsi="Times New Roman" w:cs="Times New Roman"/>
          <w:sz w:val="28"/>
          <w:szCs w:val="28"/>
        </w:rPr>
        <w:t xml:space="preserve">«3.1. </w:t>
      </w:r>
      <w:r w:rsidRPr="003C63B5">
        <w:rPr>
          <w:rFonts w:ascii="Times New Roman" w:hAnsi="Times New Roman" w:cs="Times New Roman"/>
          <w:sz w:val="28"/>
          <w:szCs w:val="28"/>
        </w:rPr>
        <w:t>здійснити заходи з дослідження та занесення до Переліку об'єктів культурної спадщини м. Києва</w:t>
      </w:r>
      <w:r w:rsidRPr="007E4062">
        <w:rPr>
          <w:rFonts w:ascii="Times New Roman" w:hAnsi="Times New Roman" w:cs="Times New Roman"/>
          <w:sz w:val="28"/>
          <w:szCs w:val="28"/>
        </w:rPr>
        <w:t xml:space="preserve"> модулю «Інформаційна база пам’яток культурної спадщини міста Києва» інформаційно-аналітичної системи «Управління майновим комплексом територіальної громади міста Києва»</w:t>
      </w:r>
      <w:r w:rsidRPr="003C63B5">
        <w:rPr>
          <w:rFonts w:ascii="Times New Roman" w:hAnsi="Times New Roman" w:cs="Times New Roman"/>
          <w:sz w:val="28"/>
          <w:szCs w:val="28"/>
        </w:rPr>
        <w:t xml:space="preserve"> тих Творів, що мають історичну та/або культурну цінність в установленому порядку, протягом року з моменту його затвердження Київською міською радою;</w:t>
      </w:r>
      <w:r w:rsidRPr="007E4062">
        <w:rPr>
          <w:rFonts w:ascii="Times New Roman" w:hAnsi="Times New Roman" w:cs="Times New Roman"/>
          <w:sz w:val="28"/>
          <w:szCs w:val="28"/>
        </w:rPr>
        <w:t>».</w:t>
      </w:r>
    </w:p>
    <w:p w14:paraId="4BEB4D7F" w14:textId="01CD5CE4" w:rsidR="007E4062" w:rsidRPr="007E4062" w:rsidRDefault="007E4062" w:rsidP="007E4062">
      <w:pPr>
        <w:pStyle w:val="a8"/>
        <w:tabs>
          <w:tab w:val="left" w:pos="993"/>
          <w:tab w:val="left" w:pos="1134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244FB010" w14:textId="10305259" w:rsidR="0010409B" w:rsidRPr="008D4A18" w:rsidRDefault="00EC79B8" w:rsidP="007E4062">
      <w:pPr>
        <w:pStyle w:val="a8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288" w:rsidRPr="007E4062">
        <w:rPr>
          <w:rFonts w:ascii="Times New Roman" w:hAnsi="Times New Roman" w:cs="Times New Roman"/>
          <w:sz w:val="28"/>
          <w:szCs w:val="28"/>
        </w:rPr>
        <w:t>У пунктах 4 та 6 слова «на інформаційно-аналітичній платформі» замінити словами «в інформаційно</w:t>
      </w:r>
      <w:r w:rsidR="00C84288" w:rsidRPr="008D4A18">
        <w:rPr>
          <w:rFonts w:ascii="Times New Roman" w:hAnsi="Times New Roman" w:cs="Times New Roman"/>
          <w:sz w:val="28"/>
          <w:szCs w:val="28"/>
        </w:rPr>
        <w:t>-аналітичній системі «Управління майновим комплексом територіальної громади міста Києва»».</w:t>
      </w:r>
    </w:p>
    <w:p w14:paraId="7C2F48EC" w14:textId="77777777" w:rsidR="003D37C9" w:rsidRPr="00297308" w:rsidRDefault="003D37C9" w:rsidP="00994A77">
      <w:pPr>
        <w:pStyle w:val="a8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</w:p>
    <w:p w14:paraId="497C49A8" w14:textId="6C04DAB2" w:rsidR="003D37C9" w:rsidRPr="0030456F" w:rsidRDefault="003D37C9" w:rsidP="00994A77">
      <w:pPr>
        <w:pStyle w:val="a8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4A18">
        <w:rPr>
          <w:rFonts w:ascii="Times New Roman" w:hAnsi="Times New Roman" w:cs="Times New Roman"/>
          <w:sz w:val="28"/>
          <w:szCs w:val="28"/>
        </w:rPr>
        <w:t xml:space="preserve">Оприлюднити </w:t>
      </w:r>
      <w:r w:rsidRPr="0030456F">
        <w:rPr>
          <w:rFonts w:ascii="Times New Roman" w:hAnsi="Times New Roman" w:cs="Times New Roman"/>
          <w:color w:val="000000" w:themeColor="text1"/>
          <w:sz w:val="28"/>
          <w:szCs w:val="28"/>
        </w:rPr>
        <w:t>це рішення в порядку та в спосіб, передбачений чинним законодавством України.</w:t>
      </w:r>
    </w:p>
    <w:p w14:paraId="742EB352" w14:textId="77777777" w:rsidR="003D37C9" w:rsidRPr="00297308" w:rsidRDefault="003D37C9" w:rsidP="00994A77">
      <w:pPr>
        <w:pStyle w:val="a8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517B0E2" w14:textId="2D5C317E" w:rsidR="003D37C9" w:rsidRDefault="003D37C9" w:rsidP="00994A77">
      <w:pPr>
        <w:pStyle w:val="a8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56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виконанням цього рішення покласти на</w:t>
      </w:r>
      <w:r w:rsidR="00F82899" w:rsidRPr="00304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постійну комісію Київської міської ради з питань транспорту, зв'язку та реклами</w:t>
      </w:r>
      <w:r w:rsidR="00932C5A" w:rsidRPr="0030456F">
        <w:rPr>
          <w:rFonts w:ascii="Times New Roman" w:hAnsi="Times New Roman" w:cs="Times New Roman"/>
          <w:color w:val="000000" w:themeColor="text1"/>
          <w:sz w:val="28"/>
          <w:szCs w:val="28"/>
        </w:rPr>
        <w:t>, постійну комісію Київської міської ради з питань цифрової трансформації та регулювання надання публічних послуг</w:t>
      </w:r>
      <w:r w:rsidR="00F82899" w:rsidRPr="00304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</w:t>
      </w:r>
      <w:r w:rsidRPr="003045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постійну комісію Київської міської ради з питань збереження та захисту культурної спадщини</w:t>
      </w:r>
      <w:r w:rsidRPr="003D37C9">
        <w:rPr>
          <w:rFonts w:ascii="Times New Roman" w:hAnsi="Times New Roman" w:cs="Times New Roman"/>
          <w:sz w:val="28"/>
          <w:szCs w:val="28"/>
        </w:rPr>
        <w:t>.</w:t>
      </w:r>
    </w:p>
    <w:p w14:paraId="48C6846F" w14:textId="77777777" w:rsidR="00994A77" w:rsidRPr="00932C5A" w:rsidRDefault="00994A77" w:rsidP="00994A77">
      <w:pPr>
        <w:pStyle w:val="a8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65CEC773" w14:textId="77777777" w:rsidR="00994A77" w:rsidRDefault="00994A77" w:rsidP="00994A77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E6DD50" w14:textId="00EE32B6" w:rsidR="00994A77" w:rsidRDefault="00994A77" w:rsidP="00994A77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Київський 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Віталій КЛИЧКО</w:t>
      </w:r>
    </w:p>
    <w:p w14:paraId="5BB019F3" w14:textId="77777777" w:rsidR="00F10418" w:rsidRDefault="00F10418" w:rsidP="00994A77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81CF1F" w14:textId="77777777" w:rsidR="00F10418" w:rsidRDefault="00F10418" w:rsidP="00994A77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684EB4" w14:textId="77777777" w:rsidR="00F10418" w:rsidRDefault="00F10418" w:rsidP="00994A77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9D592D" w14:textId="77777777" w:rsidR="00F10418" w:rsidRDefault="00F10418" w:rsidP="00994A77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E0CE3C" w14:textId="77777777" w:rsidR="00F10418" w:rsidRDefault="00F10418" w:rsidP="00994A77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014CA6" w14:textId="77777777" w:rsidR="00F10418" w:rsidRDefault="00F10418" w:rsidP="00994A77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352520" w14:textId="77777777" w:rsidR="00F10418" w:rsidRDefault="00F10418" w:rsidP="00994A77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5A30F9" w14:textId="44E37701" w:rsidR="00932C5A" w:rsidRDefault="00932C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8542144" w14:textId="77777777" w:rsidR="00F10418" w:rsidRDefault="00F10418" w:rsidP="00994A77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Look w:val="01E0" w:firstRow="1" w:lastRow="1" w:firstColumn="1" w:lastColumn="1" w:noHBand="0" w:noVBand="0"/>
      </w:tblPr>
      <w:tblGrid>
        <w:gridCol w:w="6487"/>
        <w:gridCol w:w="3289"/>
      </w:tblGrid>
      <w:tr w:rsidR="00F10418" w:rsidRPr="00606130" w14:paraId="6410B655" w14:textId="77777777" w:rsidTr="00606130">
        <w:tc>
          <w:tcPr>
            <w:tcW w:w="6487" w:type="dxa"/>
          </w:tcPr>
          <w:p w14:paraId="694508B7" w14:textId="77777777" w:rsidR="00F10418" w:rsidRPr="00606130" w:rsidRDefault="00F10418" w:rsidP="00606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6C48FF" w14:textId="77777777" w:rsidR="00F10418" w:rsidRPr="00606130" w:rsidRDefault="00F10418" w:rsidP="00606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sz w:val="24"/>
                <w:szCs w:val="24"/>
              </w:rPr>
              <w:t>ПОДАННЯ:</w:t>
            </w:r>
          </w:p>
        </w:tc>
        <w:tc>
          <w:tcPr>
            <w:tcW w:w="3289" w:type="dxa"/>
          </w:tcPr>
          <w:p w14:paraId="0D39236D" w14:textId="77777777" w:rsidR="00F10418" w:rsidRPr="00606130" w:rsidRDefault="00F10418" w:rsidP="006061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418" w:rsidRPr="00606130" w14:paraId="677819AF" w14:textId="77777777" w:rsidTr="00606130">
        <w:tc>
          <w:tcPr>
            <w:tcW w:w="6487" w:type="dxa"/>
          </w:tcPr>
          <w:p w14:paraId="702FBB62" w14:textId="77777777" w:rsidR="00F10418" w:rsidRPr="00606130" w:rsidRDefault="00F10418" w:rsidP="006061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14:paraId="72349D01" w14:textId="77777777" w:rsidR="00F10418" w:rsidRPr="00606130" w:rsidRDefault="00F10418" w:rsidP="006061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D31" w:rsidRPr="00606130" w14:paraId="021900EF" w14:textId="77777777" w:rsidTr="00606130">
        <w:tc>
          <w:tcPr>
            <w:tcW w:w="6487" w:type="dxa"/>
          </w:tcPr>
          <w:p w14:paraId="057E4531" w14:textId="77777777" w:rsidR="00F10418" w:rsidRPr="00606130" w:rsidRDefault="00F10418" w:rsidP="00606130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Департаменту інформаційно-</w:t>
            </w:r>
          </w:p>
          <w:p w14:paraId="58310A84" w14:textId="77777777" w:rsidR="00F10418" w:rsidRPr="00606130" w:rsidRDefault="00F10418" w:rsidP="006061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комунікаційних технологій   </w:t>
            </w:r>
          </w:p>
        </w:tc>
        <w:tc>
          <w:tcPr>
            <w:tcW w:w="3289" w:type="dxa"/>
          </w:tcPr>
          <w:p w14:paraId="6C6D601D" w14:textId="77777777" w:rsidR="00F10418" w:rsidRPr="00606130" w:rsidRDefault="00F10418" w:rsidP="00606130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Вікторія ІЦКОВИЧ </w:t>
            </w:r>
          </w:p>
          <w:p w14:paraId="3B0D2389" w14:textId="77777777" w:rsidR="00F10418" w:rsidRPr="00606130" w:rsidRDefault="00F10418" w:rsidP="006061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7D31" w:rsidRPr="00606130" w14:paraId="5D92A127" w14:textId="77777777" w:rsidTr="00606130">
        <w:tc>
          <w:tcPr>
            <w:tcW w:w="6487" w:type="dxa"/>
          </w:tcPr>
          <w:p w14:paraId="14459337" w14:textId="77777777" w:rsidR="00F10418" w:rsidRPr="00606130" w:rsidRDefault="00F10418" w:rsidP="006061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Заступник директора Департаменту – </w:t>
            </w:r>
          </w:p>
          <w:p w14:paraId="4C2D55E9" w14:textId="77777777" w:rsidR="00F10418" w:rsidRPr="00606130" w:rsidRDefault="00F10418" w:rsidP="006061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06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управління правового забезпечення та організації, супроводження процесів </w:t>
            </w:r>
            <w:proofErr w:type="spellStart"/>
            <w:r w:rsidRPr="00606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цифровізації</w:t>
            </w:r>
            <w:proofErr w:type="spellEnd"/>
          </w:p>
        </w:tc>
        <w:tc>
          <w:tcPr>
            <w:tcW w:w="3289" w:type="dxa"/>
          </w:tcPr>
          <w:p w14:paraId="0245AD94" w14:textId="77777777" w:rsidR="00F10418" w:rsidRPr="00606130" w:rsidRDefault="00F10418" w:rsidP="006061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14:paraId="4620C9C0" w14:textId="77777777" w:rsidR="00F10418" w:rsidRPr="00606130" w:rsidRDefault="00F10418" w:rsidP="006061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14:paraId="72E8B36D" w14:textId="77777777" w:rsidR="00F10418" w:rsidRPr="00606130" w:rsidRDefault="00F10418" w:rsidP="006061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06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Ганна ЛИСИК</w:t>
            </w:r>
            <w:r w:rsidRPr="00606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  <w:t xml:space="preserve"> </w:t>
            </w:r>
          </w:p>
          <w:p w14:paraId="643843EC" w14:textId="77777777" w:rsidR="00F10418" w:rsidRPr="00606130" w:rsidRDefault="00F10418" w:rsidP="006061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657D31" w:rsidRPr="00606130" w14:paraId="42838EC2" w14:textId="77777777" w:rsidTr="00606130">
        <w:tc>
          <w:tcPr>
            <w:tcW w:w="6487" w:type="dxa"/>
          </w:tcPr>
          <w:p w14:paraId="5D3D4F00" w14:textId="77777777" w:rsidR="00F10418" w:rsidRPr="00606130" w:rsidRDefault="00F10418" w:rsidP="00606130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color w:val="000000" w:themeColor="text1"/>
                <w:kern w:val="1"/>
                <w:sz w:val="24"/>
                <w:szCs w:val="24"/>
              </w:rPr>
              <w:t>ПОГОДЖЕНО:</w:t>
            </w:r>
          </w:p>
        </w:tc>
        <w:tc>
          <w:tcPr>
            <w:tcW w:w="3289" w:type="dxa"/>
          </w:tcPr>
          <w:p w14:paraId="140C9A2E" w14:textId="77777777" w:rsidR="00F10418" w:rsidRPr="00606130" w:rsidRDefault="00F10418" w:rsidP="006061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7D31" w:rsidRPr="00606130" w14:paraId="581ABA3F" w14:textId="77777777" w:rsidTr="00606130">
        <w:tc>
          <w:tcPr>
            <w:tcW w:w="6487" w:type="dxa"/>
          </w:tcPr>
          <w:p w14:paraId="4C087D38" w14:textId="77777777" w:rsidR="00F10418" w:rsidRPr="00606130" w:rsidRDefault="00F10418" w:rsidP="006061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Заступник голови з питань здійснення </w:t>
            </w:r>
          </w:p>
          <w:p w14:paraId="7CB8B7E3" w14:textId="77777777" w:rsidR="00F10418" w:rsidRPr="00606130" w:rsidRDefault="00F10418" w:rsidP="00606130">
            <w:pPr>
              <w:tabs>
                <w:tab w:val="left" w:pos="7088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самоврядних повноважень                                                    </w:t>
            </w:r>
          </w:p>
          <w:p w14:paraId="55738AE8" w14:textId="77777777" w:rsidR="00F10418" w:rsidRPr="00606130" w:rsidRDefault="00F10418" w:rsidP="006061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9" w:type="dxa"/>
          </w:tcPr>
          <w:p w14:paraId="4CA4C178" w14:textId="77777777" w:rsidR="00F10418" w:rsidRPr="00606130" w:rsidRDefault="00F10418" w:rsidP="006061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9EF49B" w14:textId="77777777" w:rsidR="00F10418" w:rsidRPr="00606130" w:rsidRDefault="00F10418" w:rsidP="006061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Петро ОЛЕНИЧ</w:t>
            </w:r>
          </w:p>
        </w:tc>
      </w:tr>
      <w:tr w:rsidR="00606130" w:rsidRPr="00606130" w14:paraId="599CDA0A" w14:textId="77777777" w:rsidTr="00606130">
        <w:tc>
          <w:tcPr>
            <w:tcW w:w="6487" w:type="dxa"/>
          </w:tcPr>
          <w:p w14:paraId="5F58CCDF" w14:textId="77777777" w:rsidR="00606130" w:rsidRPr="00606130" w:rsidRDefault="00606130" w:rsidP="006061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Виконувач обов’язків директора </w:t>
            </w:r>
          </w:p>
          <w:p w14:paraId="6CB880D8" w14:textId="77777777" w:rsidR="00606130" w:rsidRPr="00606130" w:rsidRDefault="00606130" w:rsidP="006061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 «Головний інформаційно-</w:t>
            </w:r>
          </w:p>
          <w:p w14:paraId="6DEE7593" w14:textId="77777777" w:rsidR="00606130" w:rsidRDefault="00606130" w:rsidP="006061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обчислювальний центр»                                                           </w:t>
            </w:r>
          </w:p>
          <w:p w14:paraId="68AEFF26" w14:textId="37EDC5CF" w:rsidR="00606130" w:rsidRPr="00606130" w:rsidRDefault="00606130" w:rsidP="006061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9" w:type="dxa"/>
          </w:tcPr>
          <w:p w14:paraId="4F57AD17" w14:textId="77777777" w:rsidR="00606130" w:rsidRDefault="00606130" w:rsidP="006061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563B25" w14:textId="77777777" w:rsidR="00606130" w:rsidRDefault="00606130" w:rsidP="006061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CA6B18" w14:textId="7198287D" w:rsidR="00606130" w:rsidRPr="00606130" w:rsidRDefault="00606130" w:rsidP="006061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Дмитро ШЕВЧЕНКО</w:t>
            </w:r>
          </w:p>
          <w:p w14:paraId="1C7F4593" w14:textId="77777777" w:rsidR="00606130" w:rsidRPr="00606130" w:rsidRDefault="00606130" w:rsidP="006061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7D31" w:rsidRPr="00606130" w14:paraId="6610E848" w14:textId="77777777" w:rsidTr="00606130">
        <w:tc>
          <w:tcPr>
            <w:tcW w:w="6487" w:type="dxa"/>
          </w:tcPr>
          <w:p w14:paraId="32822037" w14:textId="77777777" w:rsidR="008D4A18" w:rsidRPr="00606130" w:rsidRDefault="00F10418" w:rsidP="006061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Голова постійної комісії Київської міської ради </w:t>
            </w:r>
          </w:p>
          <w:p w14:paraId="1467D7DC" w14:textId="35665971" w:rsidR="00F10418" w:rsidRPr="00606130" w:rsidRDefault="00F10418" w:rsidP="006061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 питань транспорту, зв’язку та реклами </w:t>
            </w:r>
          </w:p>
          <w:p w14:paraId="6ED0C5A5" w14:textId="77777777" w:rsidR="00F10418" w:rsidRPr="00606130" w:rsidRDefault="00F10418" w:rsidP="006061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9" w:type="dxa"/>
          </w:tcPr>
          <w:p w14:paraId="5A3B4A05" w14:textId="77777777" w:rsidR="00F10418" w:rsidRPr="00606130" w:rsidRDefault="00F10418" w:rsidP="006061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937E0E" w14:textId="77777777" w:rsidR="00F10418" w:rsidRPr="00606130" w:rsidRDefault="00F10418" w:rsidP="006061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Олексій ОКОПНИЙ</w:t>
            </w:r>
          </w:p>
          <w:p w14:paraId="4857A991" w14:textId="77777777" w:rsidR="00F10418" w:rsidRPr="00606130" w:rsidRDefault="00F10418" w:rsidP="006061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7D31" w:rsidRPr="00606130" w14:paraId="2761AC28" w14:textId="77777777" w:rsidTr="00606130">
        <w:tc>
          <w:tcPr>
            <w:tcW w:w="6487" w:type="dxa"/>
          </w:tcPr>
          <w:p w14:paraId="31ABEC5F" w14:textId="77777777" w:rsidR="00F10418" w:rsidRPr="00606130" w:rsidRDefault="00F10418" w:rsidP="00606130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Голова постійної комісії Київської міської ради </w:t>
            </w:r>
          </w:p>
          <w:p w14:paraId="2B97C6AA" w14:textId="77777777" w:rsidR="00F10418" w:rsidRPr="00606130" w:rsidRDefault="00F10418" w:rsidP="00606130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 питань цифрової трансформації </w:t>
            </w:r>
          </w:p>
          <w:p w14:paraId="78AD2C8A" w14:textId="524ED5A6" w:rsidR="00F10418" w:rsidRPr="00606130" w:rsidRDefault="00F10418" w:rsidP="00606130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 регулювання надання публічних послуг</w:t>
            </w:r>
            <w:r w:rsidRPr="00606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606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2692A099" w14:textId="77777777" w:rsidR="00F10418" w:rsidRPr="00606130" w:rsidRDefault="00F10418" w:rsidP="00606130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289" w:type="dxa"/>
          </w:tcPr>
          <w:p w14:paraId="6227C7CD" w14:textId="77777777" w:rsidR="00F10418" w:rsidRPr="00606130" w:rsidRDefault="00F10418" w:rsidP="006061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28E27C" w14:textId="77777777" w:rsidR="00F10418" w:rsidRPr="00606130" w:rsidRDefault="00F10418" w:rsidP="006061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856ECF" w14:textId="77777777" w:rsidR="00F10418" w:rsidRPr="00606130" w:rsidRDefault="00F10418" w:rsidP="006061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Максим НЕФЬОДОВ</w:t>
            </w:r>
          </w:p>
          <w:p w14:paraId="4BF8EB24" w14:textId="77777777" w:rsidR="00F10418" w:rsidRPr="00606130" w:rsidRDefault="00F10418" w:rsidP="006061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657D31" w:rsidRPr="00606130" w14:paraId="0EAA7211" w14:textId="77777777" w:rsidTr="00606130">
        <w:tc>
          <w:tcPr>
            <w:tcW w:w="6487" w:type="dxa"/>
          </w:tcPr>
          <w:p w14:paraId="33CFA0AA" w14:textId="7B86132E" w:rsidR="00F10418" w:rsidRPr="00606130" w:rsidRDefault="00932C5A" w:rsidP="006061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06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Голова </w:t>
            </w:r>
            <w:r w:rsidR="00965842" w:rsidRPr="00606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постійної комісії Київської міської ради з питань збереження та захисту культурної спадщини</w:t>
            </w:r>
          </w:p>
        </w:tc>
        <w:tc>
          <w:tcPr>
            <w:tcW w:w="3289" w:type="dxa"/>
          </w:tcPr>
          <w:p w14:paraId="0AAA6077" w14:textId="77777777" w:rsidR="00F10418" w:rsidRPr="00606130" w:rsidRDefault="00F10418" w:rsidP="006061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7BE2B5" w14:textId="525B7D40" w:rsidR="00965842" w:rsidRPr="00606130" w:rsidRDefault="00965842" w:rsidP="006061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Ярослав </w:t>
            </w:r>
            <w:r w:rsidR="00657D31" w:rsidRPr="00606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ФЕДОРЕНКО</w:t>
            </w:r>
          </w:p>
          <w:p w14:paraId="039F3B16" w14:textId="66235DBC" w:rsidR="00274C73" w:rsidRPr="00606130" w:rsidRDefault="00274C73" w:rsidP="006061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6130" w:rsidRPr="00606130" w14:paraId="75929430" w14:textId="77777777" w:rsidTr="00606130">
        <w:tc>
          <w:tcPr>
            <w:tcW w:w="6487" w:type="dxa"/>
          </w:tcPr>
          <w:p w14:paraId="3BE6BD0F" w14:textId="77777777" w:rsidR="00F10418" w:rsidRPr="00606130" w:rsidRDefault="00F10418" w:rsidP="006061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управління </w:t>
            </w:r>
          </w:p>
          <w:p w14:paraId="1DEFBBD9" w14:textId="77777777" w:rsidR="00F10418" w:rsidRPr="00606130" w:rsidRDefault="00F10418" w:rsidP="0060613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правового забезпечення діяльності </w:t>
            </w:r>
          </w:p>
          <w:p w14:paraId="11062DAE" w14:textId="77777777" w:rsidR="00F10418" w:rsidRPr="00606130" w:rsidRDefault="00F10418" w:rsidP="00606130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06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Київської міської ради  </w:t>
            </w:r>
          </w:p>
          <w:p w14:paraId="35132861" w14:textId="77777777" w:rsidR="00F10418" w:rsidRPr="00606130" w:rsidRDefault="00F10418" w:rsidP="00606130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9" w:type="dxa"/>
          </w:tcPr>
          <w:p w14:paraId="3B00E59C" w14:textId="77777777" w:rsidR="00F10418" w:rsidRPr="00606130" w:rsidRDefault="00F10418" w:rsidP="006061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C755961" w14:textId="77777777" w:rsidR="00F10418" w:rsidRPr="00606130" w:rsidRDefault="00F10418" w:rsidP="006061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CF2B18F" w14:textId="77777777" w:rsidR="00F10418" w:rsidRPr="00606130" w:rsidRDefault="00F10418" w:rsidP="0060613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06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Валентина</w:t>
            </w:r>
            <w:r w:rsidRPr="00606130">
              <w:rPr>
                <w:rFonts w:ascii="Times New Roman" w:hAnsi="Times New Roman" w:cs="Times New Roman"/>
                <w:caps/>
                <w:color w:val="000000" w:themeColor="text1"/>
                <w:sz w:val="24"/>
                <w:szCs w:val="24"/>
                <w:shd w:val="clear" w:color="auto" w:fill="FFFFFF"/>
              </w:rPr>
              <w:t xml:space="preserve"> Положишник</w:t>
            </w:r>
          </w:p>
        </w:tc>
      </w:tr>
    </w:tbl>
    <w:p w14:paraId="134BDC18" w14:textId="77777777" w:rsidR="00F10418" w:rsidRPr="00657D31" w:rsidRDefault="00F10418" w:rsidP="00F10418">
      <w:pPr>
        <w:rPr>
          <w:color w:val="000000" w:themeColor="text1"/>
        </w:rPr>
      </w:pPr>
    </w:p>
    <w:p w14:paraId="0E4ADE76" w14:textId="77777777" w:rsidR="00F10418" w:rsidRPr="00657D31" w:rsidRDefault="00F10418" w:rsidP="00994A77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10418" w:rsidRPr="00657D31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D283C" w14:textId="77777777" w:rsidR="009F6848" w:rsidRDefault="009F6848" w:rsidP="00314D16">
      <w:pPr>
        <w:spacing w:after="0" w:line="240" w:lineRule="auto"/>
      </w:pPr>
      <w:r>
        <w:separator/>
      </w:r>
    </w:p>
  </w:endnote>
  <w:endnote w:type="continuationSeparator" w:id="0">
    <w:p w14:paraId="159CCE5D" w14:textId="77777777" w:rsidR="009F6848" w:rsidRDefault="009F6848" w:rsidP="0031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E13891" w14:textId="77777777" w:rsidR="009F6848" w:rsidRDefault="009F6848" w:rsidP="00314D16">
      <w:pPr>
        <w:spacing w:after="0" w:line="240" w:lineRule="auto"/>
      </w:pPr>
      <w:r>
        <w:separator/>
      </w:r>
    </w:p>
  </w:footnote>
  <w:footnote w:type="continuationSeparator" w:id="0">
    <w:p w14:paraId="046155D1" w14:textId="77777777" w:rsidR="009F6848" w:rsidRDefault="009F6848" w:rsidP="0031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10249184"/>
      <w:docPartObj>
        <w:docPartGallery w:val="Page Numbers (Top of Page)"/>
        <w:docPartUnique/>
      </w:docPartObj>
    </w:sdtPr>
    <w:sdtContent>
      <w:p w14:paraId="736A308E" w14:textId="5D1E9E69" w:rsidR="00314D16" w:rsidRDefault="00314D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F331B5" w14:textId="77777777" w:rsidR="00314D16" w:rsidRDefault="00314D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B66E7"/>
    <w:multiLevelType w:val="multilevel"/>
    <w:tmpl w:val="D5D0314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 w16cid:durableId="1021930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ocumentProtection w:edit="forms" w:enforcement="1" w:cryptProviderType="rsaAES" w:cryptAlgorithmClass="hash" w:cryptAlgorithmType="typeAny" w:cryptAlgorithmSid="14" w:cryptSpinCount="100000" w:hash="zdxgb/142+SxUaqa1klHA/MVNQZIl3YOF1kBtDheMGkXQMdk6XGwZF/oIJmRXsPkCAaH4jQnfsZsVYr/+rtAzw==" w:salt="Y6x+V6zSTa6W8DyoH711K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31"/>
    <w:rsid w:val="000377C6"/>
    <w:rsid w:val="00095986"/>
    <w:rsid w:val="000D290B"/>
    <w:rsid w:val="0010409B"/>
    <w:rsid w:val="00135003"/>
    <w:rsid w:val="001A1237"/>
    <w:rsid w:val="001A4489"/>
    <w:rsid w:val="00274C73"/>
    <w:rsid w:val="00297308"/>
    <w:rsid w:val="0030456F"/>
    <w:rsid w:val="00314D16"/>
    <w:rsid w:val="003756A1"/>
    <w:rsid w:val="003D08A8"/>
    <w:rsid w:val="003D37C9"/>
    <w:rsid w:val="003D7A37"/>
    <w:rsid w:val="003E60DE"/>
    <w:rsid w:val="004079A8"/>
    <w:rsid w:val="00471A1C"/>
    <w:rsid w:val="00483731"/>
    <w:rsid w:val="004925CC"/>
    <w:rsid w:val="00535B70"/>
    <w:rsid w:val="005C198A"/>
    <w:rsid w:val="00606130"/>
    <w:rsid w:val="00643172"/>
    <w:rsid w:val="00657D31"/>
    <w:rsid w:val="007E4062"/>
    <w:rsid w:val="00810DE2"/>
    <w:rsid w:val="008313D4"/>
    <w:rsid w:val="008D4A18"/>
    <w:rsid w:val="008F543C"/>
    <w:rsid w:val="00932C5A"/>
    <w:rsid w:val="00965842"/>
    <w:rsid w:val="00994A77"/>
    <w:rsid w:val="009C6423"/>
    <w:rsid w:val="009C6735"/>
    <w:rsid w:val="009F6848"/>
    <w:rsid w:val="00A14C48"/>
    <w:rsid w:val="00AF676D"/>
    <w:rsid w:val="00C76426"/>
    <w:rsid w:val="00C84288"/>
    <w:rsid w:val="00CE2D4C"/>
    <w:rsid w:val="00D624A2"/>
    <w:rsid w:val="00E4523D"/>
    <w:rsid w:val="00E754A1"/>
    <w:rsid w:val="00EC79B8"/>
    <w:rsid w:val="00ED6949"/>
    <w:rsid w:val="00F10418"/>
    <w:rsid w:val="00F43F8E"/>
    <w:rsid w:val="00F60299"/>
    <w:rsid w:val="00F82899"/>
    <w:rsid w:val="00F960E7"/>
    <w:rsid w:val="00FB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FA93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table" w:styleId="a7">
    <w:name w:val="Table Grid"/>
    <w:basedOn w:val="a1"/>
    <w:uiPriority w:val="39"/>
    <w:rsid w:val="00E45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95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6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2871</Words>
  <Characters>1638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Куліуш Єгор Вікторович</dc:creator>
  <cp:keywords/>
  <dc:description/>
  <cp:lastModifiedBy>Єсик Тетяна Олександрівна</cp:lastModifiedBy>
  <cp:revision>33</cp:revision>
  <cp:lastPrinted>2024-08-22T12:39:00Z</cp:lastPrinted>
  <dcterms:created xsi:type="dcterms:W3CDTF">2024-08-19T07:29:00Z</dcterms:created>
  <dcterms:modified xsi:type="dcterms:W3CDTF">2024-08-22T12:40:00Z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2024-08-16T12:19:18Z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4802e2cd-5d51-489c-b8cc-fb444a7b306a</vt:lpwstr>
  </property>
  <property fmtid="{D5CDD505-2E9C-101B-9397-08002B2CF9AE}" pid="8" name="MSIP_Label_defa4170-0d19-0005-0004-bc88714345d2_ContentBits">
    <vt:lpwstr>0</vt:lpwstr>
  </property>
</Properties>
</file>