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9B" w:rsidRPr="0077689B" w:rsidRDefault="0077689B" w:rsidP="00776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val="en-US" w:eastAsia="ru-RU"/>
        </w:rPr>
      </w:pPr>
      <w:r w:rsidRPr="0077689B">
        <w:rPr>
          <w:rFonts w:ascii="Times New Roman" w:eastAsia="Times New Roman" w:hAnsi="Times New Roman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04165C2E" wp14:editId="68DB0888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9B" w:rsidRPr="0077689B" w:rsidRDefault="0077689B" w:rsidP="007768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val="ru-RU" w:eastAsia="ru-RU"/>
        </w:rPr>
      </w:pPr>
      <w:r w:rsidRPr="0077689B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val="ru-RU" w:eastAsia="ru-RU"/>
        </w:rPr>
        <w:t>КИЇВСЬКА МІСЬ</w:t>
      </w:r>
      <w:r w:rsidRPr="0077689B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val="ru-RU" w:eastAsia="ru-RU"/>
        </w:rPr>
        <w:t>КА РАДА</w:t>
      </w:r>
    </w:p>
    <w:p w:rsidR="0077689B" w:rsidRPr="0077689B" w:rsidRDefault="0077689B" w:rsidP="0077689B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</w:pPr>
      <w:r w:rsidRPr="0077689B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val="en-US" w:eastAsia="ru-RU"/>
        </w:rPr>
        <w:t>II</w:t>
      </w:r>
      <w:r w:rsidRPr="0077689B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 xml:space="preserve"> СЕСІЯ  </w:t>
      </w:r>
      <w:r w:rsidRPr="0077689B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val="ru-RU" w:eastAsia="ru-RU"/>
        </w:rPr>
        <w:t xml:space="preserve"> ІХ </w:t>
      </w:r>
      <w:r w:rsidRPr="0077689B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>СКЛИКАННЯ</w:t>
      </w:r>
    </w:p>
    <w:p w:rsidR="0077689B" w:rsidRPr="0077689B" w:rsidRDefault="0077689B" w:rsidP="0077689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</w:pPr>
    </w:p>
    <w:p w:rsidR="0077689B" w:rsidRPr="0077689B" w:rsidRDefault="0077689B" w:rsidP="00776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</w:pPr>
      <w:r w:rsidRPr="0077689B"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t>РІШЕННЯ</w:t>
      </w:r>
    </w:p>
    <w:p w:rsidR="0077689B" w:rsidRPr="0077689B" w:rsidRDefault="0077689B" w:rsidP="00776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8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____________№_______________</w:t>
      </w:r>
    </w:p>
    <w:p w:rsidR="0077689B" w:rsidRPr="0077689B" w:rsidRDefault="0077689B" w:rsidP="00393597">
      <w:pPr>
        <w:spacing w:after="0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7689B">
        <w:rPr>
          <w:rFonts w:ascii="Times New Roman" w:hAnsi="Times New Roman" w:cs="Times New Roman"/>
          <w:sz w:val="28"/>
          <w:szCs w:val="28"/>
          <w:lang w:val="ru-RU"/>
        </w:rPr>
        <w:t>ПРОЄКТ</w:t>
      </w:r>
    </w:p>
    <w:p w:rsidR="0077689B" w:rsidRDefault="0077689B" w:rsidP="00393597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44008" w:rsidRDefault="00E44008" w:rsidP="00E44008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B18BC">
        <w:rPr>
          <w:rFonts w:ascii="Times New Roman" w:hAnsi="Times New Roman" w:cs="Times New Roman"/>
          <w:b/>
          <w:sz w:val="28"/>
          <w:szCs w:val="28"/>
        </w:rPr>
        <w:t xml:space="preserve">Про статус борця за незалежність </w:t>
      </w:r>
    </w:p>
    <w:p w:rsidR="00E44008" w:rsidRPr="005B18BC" w:rsidRDefault="00E44008" w:rsidP="00E44008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B18BC">
        <w:rPr>
          <w:rFonts w:ascii="Times New Roman" w:hAnsi="Times New Roman" w:cs="Times New Roman"/>
          <w:b/>
          <w:sz w:val="28"/>
          <w:szCs w:val="28"/>
        </w:rPr>
        <w:t xml:space="preserve">України у ХХ столітті </w:t>
      </w:r>
    </w:p>
    <w:p w:rsidR="00E44008" w:rsidRPr="005B18BC" w:rsidRDefault="00E44008" w:rsidP="00E44008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B18BC">
        <w:rPr>
          <w:rFonts w:ascii="Times New Roman" w:hAnsi="Times New Roman" w:cs="Times New Roman"/>
          <w:b/>
          <w:sz w:val="28"/>
          <w:szCs w:val="28"/>
        </w:rPr>
        <w:t>на території міста Києва</w:t>
      </w:r>
    </w:p>
    <w:p w:rsidR="00E44008" w:rsidRDefault="00E44008" w:rsidP="00E4400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44008" w:rsidRDefault="00E44008" w:rsidP="00E440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7C9">
        <w:rPr>
          <w:rFonts w:ascii="Times New Roman" w:hAnsi="Times New Roman" w:cs="Times New Roman"/>
          <w:sz w:val="28"/>
          <w:szCs w:val="28"/>
        </w:rPr>
        <w:t xml:space="preserve">Відповідно до статті 25 Закону України "Про місцеве самоврядування в Україні", з метою </w:t>
      </w:r>
      <w:r>
        <w:rPr>
          <w:rFonts w:ascii="Times New Roman" w:hAnsi="Times New Roman" w:cs="Times New Roman"/>
          <w:sz w:val="28"/>
          <w:szCs w:val="28"/>
        </w:rPr>
        <w:t xml:space="preserve">створення умов для </w:t>
      </w:r>
      <w:r w:rsidRPr="00F967C9">
        <w:rPr>
          <w:rFonts w:ascii="Times New Roman" w:hAnsi="Times New Roman" w:cs="Times New Roman"/>
          <w:sz w:val="28"/>
          <w:szCs w:val="28"/>
        </w:rPr>
        <w:t xml:space="preserve">реалізації положень статті 3 Закону України </w:t>
      </w:r>
      <w:r w:rsidRPr="00F967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«Про правовий статус та вшанування пам’яті учасників боротьби за незалежність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У</w:t>
      </w:r>
      <w:r w:rsidRPr="00F967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країни 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ХХ</w:t>
      </w:r>
      <w:r w:rsidRPr="00F967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столітті»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та враховуючи визначені </w:t>
      </w:r>
      <w:r w:rsidRPr="00F967C9">
        <w:rPr>
          <w:rFonts w:ascii="Times New Roman" w:hAnsi="Times New Roman" w:cs="Times New Roman"/>
          <w:sz w:val="28"/>
          <w:szCs w:val="28"/>
        </w:rPr>
        <w:t>засади державної політики щодо відновлення, збереження та вшанування національної пам'яті про боротьбу та борців за незалежність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C9">
        <w:rPr>
          <w:rFonts w:ascii="Times New Roman" w:hAnsi="Times New Roman" w:cs="Times New Roman"/>
          <w:sz w:val="28"/>
          <w:szCs w:val="28"/>
        </w:rPr>
        <w:t xml:space="preserve">Київська міська рада </w:t>
      </w:r>
    </w:p>
    <w:p w:rsidR="00E44008" w:rsidRDefault="00E44008" w:rsidP="00E44008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4008" w:rsidRPr="005B18BC" w:rsidRDefault="00E44008" w:rsidP="00E44008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B18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ВИРІШИЛА:</w:t>
      </w:r>
    </w:p>
    <w:p w:rsidR="00E44008" w:rsidRDefault="00E44008" w:rsidP="00E44008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44008" w:rsidRPr="00FC49C1" w:rsidRDefault="00E44008" w:rsidP="00E4400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9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Затвердити Порядок надання статусу борця за незалежність України у XX столітті на території міста Києва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згідно з додатком.</w:t>
      </w:r>
    </w:p>
    <w:p w:rsidR="00E44008" w:rsidRPr="004936AD" w:rsidRDefault="00E44008" w:rsidP="00E4400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36AD">
        <w:rPr>
          <w:rFonts w:ascii="Times New Roman" w:hAnsi="Times New Roman" w:cs="Times New Roman"/>
          <w:sz w:val="28"/>
          <w:szCs w:val="28"/>
        </w:rPr>
        <w:t xml:space="preserve">Київському міському голові </w:t>
      </w:r>
      <w:r>
        <w:rPr>
          <w:rFonts w:ascii="Times New Roman" w:hAnsi="Times New Roman" w:cs="Times New Roman"/>
          <w:sz w:val="28"/>
          <w:szCs w:val="28"/>
        </w:rPr>
        <w:t>затвердити</w:t>
      </w:r>
      <w:r w:rsidRPr="001D7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склад Комісії </w:t>
      </w:r>
      <w:r w:rsidRPr="004936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 справах борців за незалежність</w:t>
      </w:r>
      <w:r w:rsidRPr="001D74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4936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України у ХХ столітті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E44008" w:rsidRPr="001D747A" w:rsidRDefault="00E44008" w:rsidP="00E4400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47A">
        <w:rPr>
          <w:rFonts w:ascii="Times New Roman" w:hAnsi="Times New Roman" w:cs="Times New Roman"/>
          <w:sz w:val="28"/>
          <w:szCs w:val="28"/>
        </w:rPr>
        <w:t>Виконавчому органу Київської міської ради (Київській міській державній адміністрації):</w:t>
      </w:r>
    </w:p>
    <w:p w:rsidR="00E44008" w:rsidRDefault="00E44008" w:rsidP="00E44008">
      <w:pPr>
        <w:pStyle w:val="a3"/>
        <w:spacing w:after="0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D747A">
        <w:rPr>
          <w:rFonts w:ascii="Times New Roman" w:hAnsi="Times New Roman" w:cs="Times New Roman"/>
          <w:sz w:val="28"/>
          <w:szCs w:val="28"/>
        </w:rPr>
        <w:t xml:space="preserve">3.1. Здійснювати організаційне забезпечення роботи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Комісії </w:t>
      </w:r>
      <w:r w:rsidRPr="004936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 справах борців за незалежність</w:t>
      </w:r>
      <w:r w:rsidRPr="001D74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4936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України у ХХ столітті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E44008" w:rsidRDefault="00E44008" w:rsidP="00E44008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47A">
        <w:rPr>
          <w:rFonts w:ascii="Times New Roman" w:hAnsi="Times New Roman" w:cs="Times New Roman"/>
          <w:sz w:val="28"/>
          <w:szCs w:val="28"/>
        </w:rPr>
        <w:t>3.2. Привести свої акти у відповідність до цього рішення.</w:t>
      </w:r>
    </w:p>
    <w:p w:rsidR="00E44008" w:rsidRDefault="00E44008" w:rsidP="00E44008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30FC">
        <w:rPr>
          <w:rFonts w:ascii="Times New Roman" w:hAnsi="Times New Roman" w:cs="Times New Roman"/>
          <w:sz w:val="28"/>
          <w:szCs w:val="28"/>
        </w:rPr>
        <w:t>Оприлюднити це рішення у спосіб, визначений чинним законодавством.</w:t>
      </w:r>
    </w:p>
    <w:p w:rsidR="00E44008" w:rsidRDefault="00E44008" w:rsidP="00E4400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230F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Київської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з питань місцевого самоврядування, регіональних та міжнародних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008" w:rsidRDefault="00E44008" w:rsidP="00E4400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4008" w:rsidRDefault="00E44008" w:rsidP="00E4400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4008" w:rsidRDefault="00E44008" w:rsidP="00E4400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4008" w:rsidRPr="004936AD" w:rsidRDefault="00E44008" w:rsidP="00E4400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p w:rsidR="0077689B" w:rsidRPr="00B14519" w:rsidRDefault="0077689B" w:rsidP="0077689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4519">
        <w:rPr>
          <w:rFonts w:ascii="Times New Roman" w:hAnsi="Times New Roman" w:cs="Times New Roman"/>
          <w:b/>
          <w:sz w:val="28"/>
          <w:szCs w:val="28"/>
        </w:rPr>
        <w:lastRenderedPageBreak/>
        <w:t>ПОДАННЯ:</w:t>
      </w:r>
    </w:p>
    <w:p w:rsidR="0077689B" w:rsidRDefault="0077689B" w:rsidP="00776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Постійна комісія Київської міської ради</w:t>
      </w:r>
    </w:p>
    <w:p w:rsidR="0077689B" w:rsidRDefault="0077689B" w:rsidP="00776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місцевого самоврядування,</w:t>
      </w:r>
    </w:p>
    <w:p w:rsidR="0077689B" w:rsidRDefault="0077689B" w:rsidP="00776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регіональних та міжнародних зв</w:t>
      </w:r>
      <w:r w:rsidRPr="0077689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</w:p>
    <w:p w:rsidR="0077689B" w:rsidRDefault="0077689B" w:rsidP="0077689B">
      <w:pPr>
        <w:rPr>
          <w:rFonts w:ascii="Times New Roman" w:hAnsi="Times New Roman" w:cs="Times New Roman"/>
          <w:sz w:val="28"/>
          <w:szCs w:val="28"/>
        </w:rPr>
      </w:pPr>
    </w:p>
    <w:p w:rsidR="0077689B" w:rsidRDefault="0077689B" w:rsidP="00776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Юлія ЯРМОЛЕНКО</w:t>
      </w:r>
    </w:p>
    <w:p w:rsidR="0077689B" w:rsidRDefault="0077689B" w:rsidP="0077689B">
      <w:pPr>
        <w:rPr>
          <w:rFonts w:ascii="Times New Roman" w:hAnsi="Times New Roman" w:cs="Times New Roman"/>
          <w:sz w:val="28"/>
          <w:szCs w:val="28"/>
        </w:rPr>
      </w:pPr>
    </w:p>
    <w:p w:rsidR="0077689B" w:rsidRDefault="0077689B" w:rsidP="0077689B">
      <w:pPr>
        <w:rPr>
          <w:rFonts w:ascii="Times New Roman" w:hAnsi="Times New Roman" w:cs="Times New Roman"/>
          <w:sz w:val="28"/>
          <w:szCs w:val="28"/>
        </w:rPr>
      </w:pPr>
    </w:p>
    <w:p w:rsidR="0077689B" w:rsidRDefault="0077689B" w:rsidP="00776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Ігор ХАЦЕВИЧ</w:t>
      </w:r>
    </w:p>
    <w:p w:rsidR="0077689B" w:rsidRDefault="0077689B" w:rsidP="0077689B">
      <w:pPr>
        <w:rPr>
          <w:rFonts w:ascii="Times New Roman" w:hAnsi="Times New Roman" w:cs="Times New Roman"/>
          <w:sz w:val="28"/>
          <w:szCs w:val="28"/>
        </w:rPr>
      </w:pPr>
    </w:p>
    <w:p w:rsidR="0077689B" w:rsidRDefault="0077689B" w:rsidP="0077689B">
      <w:pPr>
        <w:rPr>
          <w:rFonts w:ascii="Times New Roman" w:hAnsi="Times New Roman" w:cs="Times New Roman"/>
          <w:sz w:val="28"/>
          <w:szCs w:val="28"/>
        </w:rPr>
      </w:pPr>
    </w:p>
    <w:p w:rsidR="0077689B" w:rsidRPr="00B14519" w:rsidRDefault="0077689B" w:rsidP="0077689B">
      <w:pPr>
        <w:rPr>
          <w:rFonts w:ascii="Times New Roman" w:hAnsi="Times New Roman" w:cs="Times New Roman"/>
          <w:b/>
          <w:sz w:val="28"/>
          <w:szCs w:val="28"/>
        </w:rPr>
      </w:pPr>
      <w:r w:rsidRPr="00B14519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77689B" w:rsidRDefault="005D3B8E" w:rsidP="00776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</w:t>
      </w:r>
      <w:r w:rsidR="0077689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689B">
        <w:rPr>
          <w:rFonts w:ascii="Times New Roman" w:hAnsi="Times New Roman" w:cs="Times New Roman"/>
          <w:sz w:val="28"/>
          <w:szCs w:val="28"/>
        </w:rPr>
        <w:t xml:space="preserve"> управління</w:t>
      </w:r>
    </w:p>
    <w:p w:rsidR="0077689B" w:rsidRDefault="0077689B" w:rsidP="00776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забезпечення діяльності</w:t>
      </w:r>
    </w:p>
    <w:p w:rsidR="0077689B" w:rsidRPr="00393597" w:rsidRDefault="0077689B" w:rsidP="00776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Валентина ПОЛОЖИШНИК</w:t>
      </w:r>
    </w:p>
    <w:sectPr w:rsidR="0077689B" w:rsidRPr="003935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1F6"/>
    <w:multiLevelType w:val="multilevel"/>
    <w:tmpl w:val="E53827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97"/>
    <w:rsid w:val="00393597"/>
    <w:rsid w:val="004B3B1A"/>
    <w:rsid w:val="00555987"/>
    <w:rsid w:val="005D3B8E"/>
    <w:rsid w:val="00606AD9"/>
    <w:rsid w:val="0077689B"/>
    <w:rsid w:val="00E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47C31-94D8-40E7-B8AE-03D42509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Бондар Тетяна Іванівна</cp:lastModifiedBy>
  <cp:revision>2</cp:revision>
  <dcterms:created xsi:type="dcterms:W3CDTF">2022-02-07T14:26:00Z</dcterms:created>
  <dcterms:modified xsi:type="dcterms:W3CDTF">2022-02-07T14:26:00Z</dcterms:modified>
</cp:coreProperties>
</file>