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0A" w:rsidRPr="004248DE" w:rsidRDefault="001C7F0A" w:rsidP="001C7F0A">
      <w:pPr>
        <w:tabs>
          <w:tab w:val="left" w:pos="4395"/>
        </w:tabs>
        <w:jc w:val="center"/>
        <w:rPr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628E19FA" wp14:editId="00876CDB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F0A" w:rsidRPr="005250F2" w:rsidRDefault="001C7F0A" w:rsidP="001C7F0A">
      <w:pPr>
        <w:tabs>
          <w:tab w:val="left" w:pos="4395"/>
        </w:tabs>
        <w:ind w:right="-1"/>
        <w:rPr>
          <w:sz w:val="28"/>
          <w:szCs w:val="28"/>
        </w:rPr>
      </w:pPr>
    </w:p>
    <w:p w:rsidR="001C7F0A" w:rsidRDefault="001C7F0A" w:rsidP="001C7F0A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:rsidR="001C7F0A" w:rsidRPr="00C65838" w:rsidRDefault="001C7F0A" w:rsidP="001C7F0A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:rsidR="001C7F0A" w:rsidRDefault="001C7F0A" w:rsidP="001C7F0A">
      <w:pPr>
        <w:tabs>
          <w:tab w:val="left" w:pos="4395"/>
        </w:tabs>
        <w:ind w:right="-1"/>
        <w:jc w:val="center"/>
        <w:rPr>
          <w:szCs w:val="24"/>
        </w:rPr>
      </w:pPr>
    </w:p>
    <w:p w:rsidR="001C7F0A" w:rsidRDefault="001C7F0A" w:rsidP="001C7F0A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:rsidR="001C7F0A" w:rsidRDefault="001C7F0A" w:rsidP="001C7F0A">
      <w:pPr>
        <w:tabs>
          <w:tab w:val="left" w:pos="4395"/>
        </w:tabs>
        <w:ind w:right="-1"/>
        <w:jc w:val="center"/>
        <w:rPr>
          <w:szCs w:val="24"/>
        </w:rPr>
      </w:pPr>
    </w:p>
    <w:p w:rsidR="001C7F0A" w:rsidRDefault="001C7F0A" w:rsidP="001C7F0A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:rsidR="001C7F0A" w:rsidRPr="00C65838" w:rsidRDefault="001C7F0A" w:rsidP="001C7F0A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:rsidR="00A909F0" w:rsidRPr="0087503D" w:rsidRDefault="00A909F0" w:rsidP="00A909F0">
      <w:pPr>
        <w:keepNext/>
        <w:keepLines/>
        <w:widowControl w:val="0"/>
        <w:ind w:right="80"/>
        <w:jc w:val="right"/>
        <w:outlineLvl w:val="1"/>
        <w:rPr>
          <w:b/>
          <w:sz w:val="38"/>
          <w:szCs w:val="38"/>
        </w:rPr>
      </w:pPr>
      <w:proofErr w:type="spellStart"/>
      <w:r w:rsidRPr="0087503D">
        <w:rPr>
          <w:b/>
          <w:sz w:val="38"/>
          <w:szCs w:val="38"/>
        </w:rPr>
        <w:t>про</w:t>
      </w:r>
      <w:r>
        <w:rPr>
          <w:b/>
          <w:sz w:val="38"/>
          <w:szCs w:val="38"/>
        </w:rPr>
        <w:t>є</w:t>
      </w:r>
      <w:r w:rsidRPr="0087503D">
        <w:rPr>
          <w:b/>
          <w:sz w:val="38"/>
          <w:szCs w:val="38"/>
        </w:rPr>
        <w:t>кт</w:t>
      </w:r>
      <w:proofErr w:type="spellEnd"/>
    </w:p>
    <w:p w:rsidR="007138F8" w:rsidRDefault="007138F8" w:rsidP="007138F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7138F8" w:rsidRDefault="007138F8" w:rsidP="007138F8">
      <w:pPr>
        <w:widowControl w:val="0"/>
        <w:ind w:left="709" w:right="326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Про окремі заходи щодо </w:t>
      </w:r>
      <w:r>
        <w:rPr>
          <w:b/>
          <w:color w:val="000000" w:themeColor="text1"/>
          <w:sz w:val="28"/>
        </w:rPr>
        <w:t xml:space="preserve">збереження будівель та </w:t>
      </w:r>
      <w:r>
        <w:rPr>
          <w:b/>
          <w:color w:val="000000" w:themeColor="text1"/>
          <w:sz w:val="28"/>
          <w:szCs w:val="28"/>
        </w:rPr>
        <w:t>споруд, рік будівництва яких становить більше 100 років у м. Києві</w:t>
      </w:r>
    </w:p>
    <w:p w:rsidR="007138F8" w:rsidRDefault="007138F8" w:rsidP="007138F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7138F8" w:rsidRDefault="007138F8" w:rsidP="007138F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7138F8" w:rsidRDefault="007138F8" w:rsidP="007138F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Відповідно до Конституції України, законів України «Про місцеве самоврядування в Україні», «Про благоустрій населених пунктів», «Про охорону культурної спадщини», з метою збереження будівель та </w:t>
      </w:r>
      <w:r>
        <w:rPr>
          <w:color w:val="000000" w:themeColor="text1"/>
          <w:sz w:val="28"/>
          <w:szCs w:val="28"/>
        </w:rPr>
        <w:t xml:space="preserve">споруд, рік будівництва яких становить більше 100 років Київська міська рада </w:t>
      </w:r>
    </w:p>
    <w:p w:rsidR="007138F8" w:rsidRDefault="007138F8" w:rsidP="007138F8">
      <w:pPr>
        <w:widowControl w:val="0"/>
        <w:rPr>
          <w:color w:val="000000" w:themeColor="text1"/>
          <w:sz w:val="28"/>
          <w:szCs w:val="28"/>
        </w:rPr>
      </w:pPr>
    </w:p>
    <w:p w:rsidR="007138F8" w:rsidRDefault="007138F8" w:rsidP="007138F8">
      <w:pPr>
        <w:widowControl w:val="0"/>
        <w:ind w:firstLine="56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ВИРІШИЛА:</w:t>
      </w:r>
    </w:p>
    <w:p w:rsidR="007138F8" w:rsidRDefault="007138F8" w:rsidP="007138F8">
      <w:pPr>
        <w:widowControl w:val="0"/>
        <w:ind w:firstLine="567"/>
        <w:rPr>
          <w:color w:val="000000" w:themeColor="text1"/>
          <w:sz w:val="28"/>
          <w:szCs w:val="28"/>
        </w:rPr>
      </w:pPr>
    </w:p>
    <w:p w:rsidR="007138F8" w:rsidRDefault="007138F8" w:rsidP="007138F8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spellStart"/>
      <w:r>
        <w:rPr>
          <w:color w:val="000000" w:themeColor="text1"/>
          <w:sz w:val="28"/>
          <w:szCs w:val="28"/>
        </w:rPr>
        <w:t>Внести</w:t>
      </w:r>
      <w:proofErr w:type="spellEnd"/>
      <w:r>
        <w:rPr>
          <w:color w:val="000000" w:themeColor="text1"/>
          <w:sz w:val="28"/>
          <w:szCs w:val="28"/>
        </w:rPr>
        <w:t xml:space="preserve"> до Правил благоустрою міста Києва, затверджених рішенням Київської міської ради від 25 грудня 2008 року № 1051/1051, такі зміни:</w:t>
      </w:r>
    </w:p>
    <w:p w:rsidR="007138F8" w:rsidRDefault="007138F8" w:rsidP="007138F8">
      <w:pPr>
        <w:widowControl w:val="0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7138F8" w:rsidRPr="007A07D8" w:rsidRDefault="007138F8" w:rsidP="007138F8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A07D8">
        <w:rPr>
          <w:color w:val="000000" w:themeColor="text1"/>
          <w:sz w:val="28"/>
          <w:szCs w:val="28"/>
        </w:rPr>
        <w:t xml:space="preserve">Підпункт 15.3.2 доповнити новим абзацом такого змісту: </w:t>
      </w:r>
    </w:p>
    <w:p w:rsidR="00731BBF" w:rsidRPr="007A07D8" w:rsidRDefault="007138F8" w:rsidP="00731BBF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7A07D8">
        <w:rPr>
          <w:color w:val="000000" w:themeColor="text1"/>
          <w:sz w:val="28"/>
          <w:szCs w:val="28"/>
        </w:rPr>
        <w:t>«У разі проведення робіт в будівлях, спорудах, рік будівництва яких становить більше 100 років, та які не мають статусу об’єкту культурної спадщини</w:t>
      </w:r>
      <w:r w:rsidR="00731BBF" w:rsidRPr="007A07D8">
        <w:rPr>
          <w:color w:val="000000" w:themeColor="text1"/>
          <w:sz w:val="28"/>
          <w:szCs w:val="28"/>
        </w:rPr>
        <w:t>, до заявки додатково додається рішення Консультативної ради з питань охорони культурної спадщини Департаменту охорони культурної спадщини виконавчого органу Київської міської ради (Київської міської державної адміністрації) прийнятого за результатами розгляду</w:t>
      </w:r>
      <w:r w:rsidR="00731BBF" w:rsidRPr="007A07D8">
        <w:rPr>
          <w:color w:val="333333"/>
          <w:shd w:val="clear" w:color="auto" w:fill="FFFFFF"/>
        </w:rPr>
        <w:t xml:space="preserve"> </w:t>
      </w:r>
      <w:r w:rsidR="00731BBF" w:rsidRPr="007A07D8">
        <w:rPr>
          <w:color w:val="000000" w:themeColor="text1"/>
          <w:sz w:val="28"/>
          <w:szCs w:val="28"/>
        </w:rPr>
        <w:t xml:space="preserve">облікової картки на нерухомий об’єкт де планується проведення робіт, наданої замовником та оформленої </w:t>
      </w:r>
      <w:r w:rsidR="00731BBF" w:rsidRPr="007A07D8">
        <w:rPr>
          <w:sz w:val="28"/>
          <w:szCs w:val="28"/>
        </w:rPr>
        <w:t>відповідно до вимог Порядку обліку об’єктів культурної спадщини, затвердженого наказом Міністерства культури України від 11 березня 2013 року № 158, зареєстрованим в Міністерстві юстиції України 01 квітня 2013 року за № 528/23060 (у редакції наказу Міністерства культури України від 01 березня 2024 року </w:t>
      </w:r>
      <w:hyperlink r:id="rId6" w:anchor="n16" w:tgtFrame="_blank" w:history="1">
        <w:r w:rsidR="00731BBF" w:rsidRPr="007A07D8">
          <w:rPr>
            <w:sz w:val="28"/>
            <w:szCs w:val="28"/>
          </w:rPr>
          <w:t>№ 158</w:t>
        </w:r>
      </w:hyperlink>
      <w:r w:rsidR="00731BBF" w:rsidRPr="007A07D8">
        <w:rPr>
          <w:sz w:val="28"/>
          <w:szCs w:val="28"/>
        </w:rPr>
        <w:t>, зареєстрованого в Міністерстві юстиції України 19 серпня 2019 року за № 941/33912)</w:t>
      </w:r>
      <w:r w:rsidR="00731BBF" w:rsidRPr="007A07D8">
        <w:rPr>
          <w:color w:val="000000" w:themeColor="text1"/>
          <w:sz w:val="28"/>
          <w:szCs w:val="28"/>
        </w:rPr>
        <w:t>.»</w:t>
      </w:r>
    </w:p>
    <w:p w:rsidR="007138F8" w:rsidRPr="007A07D8" w:rsidRDefault="007138F8" w:rsidP="007138F8">
      <w:pPr>
        <w:widowControl w:val="0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7138F8" w:rsidRPr="007A07D8" w:rsidRDefault="007138F8" w:rsidP="007138F8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A07D8">
        <w:rPr>
          <w:color w:val="000000" w:themeColor="text1"/>
          <w:sz w:val="28"/>
          <w:szCs w:val="28"/>
        </w:rPr>
        <w:t xml:space="preserve">Підпункт 15.3.3 доповнити новим абзацом такого змісту: </w:t>
      </w:r>
    </w:p>
    <w:p w:rsidR="007138F8" w:rsidRPr="007A07D8" w:rsidRDefault="007138F8" w:rsidP="007138F8">
      <w:pPr>
        <w:widowControl w:val="0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7A07D8">
        <w:rPr>
          <w:color w:val="000000" w:themeColor="text1"/>
          <w:sz w:val="28"/>
          <w:szCs w:val="28"/>
        </w:rPr>
        <w:t xml:space="preserve">«У разі проведення робіт </w:t>
      </w:r>
      <w:r w:rsidR="00E733CB" w:rsidRPr="007A07D8">
        <w:rPr>
          <w:color w:val="000000" w:themeColor="text1"/>
          <w:sz w:val="28"/>
          <w:szCs w:val="28"/>
        </w:rPr>
        <w:t>на</w:t>
      </w:r>
      <w:r w:rsidRPr="007A07D8">
        <w:rPr>
          <w:color w:val="000000" w:themeColor="text1"/>
          <w:sz w:val="28"/>
          <w:szCs w:val="28"/>
        </w:rPr>
        <w:t xml:space="preserve"> будівлях, спорудах, рік будівництва яких становить більше 100 років, та які не мають статусу об’єкту культурної спадщини, </w:t>
      </w:r>
      <w:r w:rsidR="00731BBF" w:rsidRPr="007A07D8">
        <w:rPr>
          <w:color w:val="000000" w:themeColor="text1"/>
          <w:sz w:val="28"/>
          <w:szCs w:val="28"/>
        </w:rPr>
        <w:t>до заявки додатково додається рішення Консультативної ради з питань охорони культурної спадщини Департаменту охорони культурної спадщини виконавчого органу Київської міської ради (Київської міської державної адміністрації) прийнятого за результатами розгляду</w:t>
      </w:r>
      <w:r w:rsidR="00731BBF" w:rsidRPr="007A07D8">
        <w:rPr>
          <w:color w:val="333333"/>
          <w:shd w:val="clear" w:color="auto" w:fill="FFFFFF"/>
        </w:rPr>
        <w:t xml:space="preserve"> </w:t>
      </w:r>
      <w:r w:rsidR="00731BBF" w:rsidRPr="007A07D8">
        <w:rPr>
          <w:color w:val="000000" w:themeColor="text1"/>
          <w:sz w:val="28"/>
          <w:szCs w:val="28"/>
        </w:rPr>
        <w:t xml:space="preserve">облікової картки на нерухомий об’єкт де планується проведення робіт, наданої замовником та оформленої </w:t>
      </w:r>
      <w:r w:rsidR="00731BBF" w:rsidRPr="007A07D8">
        <w:rPr>
          <w:sz w:val="28"/>
          <w:szCs w:val="28"/>
        </w:rPr>
        <w:t>відповідно до вимог Порядку обліку об’єктів культурної спадщини, затвердженого наказом Міністерства культури України від 11 березня 2013 року № 158, зареєстрованим в Міністерстві юстиції України 01 квітня 2013 року за № 528/23060 (у редакції наказу Міністерства культури України від 01 березня 2024 року </w:t>
      </w:r>
      <w:hyperlink r:id="rId7" w:anchor="n16" w:tgtFrame="_blank" w:history="1">
        <w:r w:rsidR="00731BBF" w:rsidRPr="007A07D8">
          <w:rPr>
            <w:sz w:val="28"/>
            <w:szCs w:val="28"/>
          </w:rPr>
          <w:t>№ 158</w:t>
        </w:r>
      </w:hyperlink>
      <w:r w:rsidR="00731BBF" w:rsidRPr="007A07D8">
        <w:rPr>
          <w:sz w:val="28"/>
          <w:szCs w:val="28"/>
        </w:rPr>
        <w:t>, зареєстрованого в Міністерстві юстиції України 19 серпня 2019 року за № 941/33912)</w:t>
      </w:r>
      <w:r w:rsidR="00731BBF" w:rsidRPr="007A07D8">
        <w:rPr>
          <w:color w:val="000000" w:themeColor="text1"/>
          <w:sz w:val="28"/>
          <w:szCs w:val="28"/>
        </w:rPr>
        <w:t>.</w:t>
      </w:r>
      <w:r w:rsidRPr="007A07D8">
        <w:rPr>
          <w:color w:val="000000" w:themeColor="text1"/>
          <w:sz w:val="28"/>
          <w:szCs w:val="28"/>
        </w:rPr>
        <w:t>»</w:t>
      </w:r>
    </w:p>
    <w:p w:rsidR="007138F8" w:rsidRPr="007A07D8" w:rsidRDefault="007138F8" w:rsidP="007138F8">
      <w:pPr>
        <w:widowControl w:val="0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7138F8" w:rsidRPr="007A07D8" w:rsidRDefault="007138F8" w:rsidP="007138F8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A07D8">
        <w:rPr>
          <w:color w:val="000000" w:themeColor="text1"/>
          <w:sz w:val="28"/>
          <w:szCs w:val="28"/>
        </w:rPr>
        <w:t xml:space="preserve">Підпункт 15.3.8 доповнити новим абзацом такого змісту: </w:t>
      </w:r>
    </w:p>
    <w:p w:rsidR="007138F8" w:rsidRPr="007A07D8" w:rsidRDefault="007138F8" w:rsidP="007138F8">
      <w:pPr>
        <w:widowControl w:val="0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7A07D8">
        <w:rPr>
          <w:color w:val="000000" w:themeColor="text1"/>
          <w:sz w:val="28"/>
          <w:szCs w:val="28"/>
        </w:rPr>
        <w:t xml:space="preserve">« </w:t>
      </w:r>
      <w:r w:rsidR="00513A72" w:rsidRPr="007A07D8">
        <w:rPr>
          <w:color w:val="000000" w:themeColor="text1"/>
          <w:sz w:val="28"/>
          <w:szCs w:val="28"/>
        </w:rPr>
        <w:t xml:space="preserve">У разі проведення робіт </w:t>
      </w:r>
      <w:r w:rsidR="00362EC0" w:rsidRPr="007A07D8">
        <w:rPr>
          <w:color w:val="000000" w:themeColor="text1"/>
          <w:sz w:val="28"/>
          <w:szCs w:val="28"/>
        </w:rPr>
        <w:t>зі знесення будівель і споруд</w:t>
      </w:r>
      <w:r w:rsidR="00513A72" w:rsidRPr="007A07D8">
        <w:rPr>
          <w:color w:val="000000" w:themeColor="text1"/>
          <w:sz w:val="28"/>
          <w:szCs w:val="28"/>
        </w:rPr>
        <w:t>, до заявки додатково додається рішення Консультативної ради з питань охорони культурної спадщини Департаменту охорони культурної спадщини виконавчого органу Київської міської ради (Київської міської державної адміністрації) прийнятого за результатами розгляду</w:t>
      </w:r>
      <w:r w:rsidR="00513A72" w:rsidRPr="007A07D8">
        <w:rPr>
          <w:color w:val="333333"/>
          <w:shd w:val="clear" w:color="auto" w:fill="FFFFFF"/>
        </w:rPr>
        <w:t xml:space="preserve"> </w:t>
      </w:r>
      <w:r w:rsidR="00513A72" w:rsidRPr="007A07D8">
        <w:rPr>
          <w:color w:val="000000" w:themeColor="text1"/>
          <w:sz w:val="28"/>
          <w:szCs w:val="28"/>
        </w:rPr>
        <w:t xml:space="preserve">облікової картки на нерухомий об’єкт де планується проведення робіт, наданої замовником та оформленої </w:t>
      </w:r>
      <w:r w:rsidR="00513A72" w:rsidRPr="007A07D8">
        <w:rPr>
          <w:sz w:val="28"/>
          <w:szCs w:val="28"/>
        </w:rPr>
        <w:t>відповідно до вимог Порядку обліку об’єктів культурної спадщини, затвердженого наказом Міністерства культури України від 11 березня 2013 року № 158, зареєстрованим в Міністерстві юстиції України 01 квітня 2013 року за № 528/23060 (у редакції наказу Міністерства культури України від 01 березня 2024 року </w:t>
      </w:r>
      <w:hyperlink r:id="rId8" w:anchor="n16" w:tgtFrame="_blank" w:history="1">
        <w:r w:rsidR="00513A72" w:rsidRPr="007A07D8">
          <w:rPr>
            <w:sz w:val="28"/>
            <w:szCs w:val="28"/>
          </w:rPr>
          <w:t>№ 158</w:t>
        </w:r>
      </w:hyperlink>
      <w:r w:rsidR="00513A72" w:rsidRPr="007A07D8">
        <w:rPr>
          <w:sz w:val="28"/>
          <w:szCs w:val="28"/>
        </w:rPr>
        <w:t>, зареєстрованого в Міністерстві юстиції України 19 серпня 2019 року за № 941/33912).</w:t>
      </w:r>
      <w:r w:rsidRPr="007A07D8">
        <w:rPr>
          <w:color w:val="000000" w:themeColor="text1"/>
          <w:sz w:val="28"/>
          <w:szCs w:val="28"/>
        </w:rPr>
        <w:t>».</w:t>
      </w:r>
    </w:p>
    <w:p w:rsidR="007138F8" w:rsidRPr="007A07D8" w:rsidRDefault="007138F8" w:rsidP="007138F8">
      <w:pPr>
        <w:tabs>
          <w:tab w:val="left" w:pos="1134"/>
        </w:tabs>
        <w:ind w:left="567"/>
        <w:jc w:val="both"/>
        <w:rPr>
          <w:color w:val="000000" w:themeColor="text1"/>
          <w:sz w:val="28"/>
          <w:szCs w:val="28"/>
        </w:rPr>
      </w:pPr>
    </w:p>
    <w:p w:rsidR="007138F8" w:rsidRPr="007A07D8" w:rsidRDefault="007138F8" w:rsidP="007138F8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A07D8">
        <w:rPr>
          <w:color w:val="000000" w:themeColor="text1"/>
          <w:sz w:val="28"/>
          <w:szCs w:val="28"/>
        </w:rPr>
        <w:t xml:space="preserve">Підпункт 15.3.16 доповнити новим абзацом такого змісту: </w:t>
      </w:r>
    </w:p>
    <w:p w:rsidR="007138F8" w:rsidRPr="007A07D8" w:rsidRDefault="007138F8" w:rsidP="007138F8">
      <w:pPr>
        <w:widowControl w:val="0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7A07D8">
        <w:rPr>
          <w:color w:val="000000" w:themeColor="text1"/>
          <w:sz w:val="28"/>
          <w:szCs w:val="28"/>
        </w:rPr>
        <w:t xml:space="preserve">«У разі проведення робіт в будівлях, спорудах, рік будівництва яких становить більше 100 років, </w:t>
      </w:r>
      <w:r w:rsidR="00731BBF" w:rsidRPr="007A07D8">
        <w:rPr>
          <w:color w:val="000000" w:themeColor="text1"/>
          <w:sz w:val="28"/>
          <w:szCs w:val="28"/>
        </w:rPr>
        <w:t>та які не мають статусу об’єкту культурної спадщини, до заявки додатково додається рішення Консультативної ради з питань охорони культурної спадщини Департаменту охорони культурної спадщини виконавчого органу Київської міської ради (Київської міської державної адміністрації) прийнятого за результатами розгляду</w:t>
      </w:r>
      <w:r w:rsidR="00731BBF" w:rsidRPr="007A07D8">
        <w:rPr>
          <w:color w:val="333333"/>
          <w:shd w:val="clear" w:color="auto" w:fill="FFFFFF"/>
        </w:rPr>
        <w:t xml:space="preserve"> </w:t>
      </w:r>
      <w:r w:rsidR="00731BBF" w:rsidRPr="007A07D8">
        <w:rPr>
          <w:color w:val="000000" w:themeColor="text1"/>
          <w:sz w:val="28"/>
          <w:szCs w:val="28"/>
        </w:rPr>
        <w:t xml:space="preserve">облікової картки на нерухомий об’єкт де планується проведення робіт, наданої замовником та оформленої </w:t>
      </w:r>
      <w:r w:rsidR="00731BBF" w:rsidRPr="007A07D8">
        <w:rPr>
          <w:sz w:val="28"/>
          <w:szCs w:val="28"/>
        </w:rPr>
        <w:t xml:space="preserve">відповідно до вимог Порядку обліку об’єктів культурної спадщини, затвердженого наказом Міністерства культури України від 11 березня 2013 року № 158, зареєстрованим в Міністерстві юстиції України 01 квітня 2013 року за № 528/23060 (у редакції наказу Міністерства культури України від 01 березня 2024 </w:t>
      </w:r>
      <w:r w:rsidR="00731BBF" w:rsidRPr="007A07D8">
        <w:rPr>
          <w:sz w:val="28"/>
          <w:szCs w:val="28"/>
        </w:rPr>
        <w:lastRenderedPageBreak/>
        <w:t>року </w:t>
      </w:r>
      <w:hyperlink r:id="rId9" w:anchor="n16" w:tgtFrame="_blank" w:history="1">
        <w:r w:rsidR="00731BBF" w:rsidRPr="007A07D8">
          <w:rPr>
            <w:sz w:val="28"/>
            <w:szCs w:val="28"/>
          </w:rPr>
          <w:t>№ 158</w:t>
        </w:r>
      </w:hyperlink>
      <w:r w:rsidR="00731BBF" w:rsidRPr="007A07D8">
        <w:rPr>
          <w:sz w:val="28"/>
          <w:szCs w:val="28"/>
        </w:rPr>
        <w:t>, зареєстрованого в Міністерстві юстиції України 19 серпня 2019 року за № 941/33912)</w:t>
      </w:r>
      <w:r w:rsidR="00731BBF" w:rsidRPr="007A07D8">
        <w:rPr>
          <w:color w:val="000000" w:themeColor="text1"/>
          <w:sz w:val="28"/>
          <w:szCs w:val="28"/>
        </w:rPr>
        <w:t>.</w:t>
      </w:r>
      <w:r w:rsidRPr="007A07D8">
        <w:rPr>
          <w:color w:val="000000" w:themeColor="text1"/>
          <w:sz w:val="28"/>
          <w:szCs w:val="28"/>
        </w:rPr>
        <w:t>»</w:t>
      </w:r>
    </w:p>
    <w:p w:rsidR="007138F8" w:rsidRPr="007A07D8" w:rsidRDefault="007138F8" w:rsidP="007138F8">
      <w:pPr>
        <w:widowControl w:val="0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7138F8" w:rsidRPr="007A07D8" w:rsidRDefault="007138F8" w:rsidP="007138F8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A07D8">
        <w:rPr>
          <w:color w:val="000000" w:themeColor="text1"/>
          <w:sz w:val="28"/>
          <w:szCs w:val="28"/>
        </w:rPr>
        <w:t xml:space="preserve">Підпункт 15.3.17 доповнити новим абзацом такого змісту: </w:t>
      </w:r>
    </w:p>
    <w:p w:rsidR="007138F8" w:rsidRPr="007A07D8" w:rsidRDefault="007138F8" w:rsidP="007138F8">
      <w:pPr>
        <w:widowControl w:val="0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7A07D8">
        <w:rPr>
          <w:color w:val="000000" w:themeColor="text1"/>
          <w:sz w:val="28"/>
          <w:szCs w:val="28"/>
        </w:rPr>
        <w:t xml:space="preserve">«У разі проведення робіт в будівлях, спорудах, рік будівництва яких становить більше 100 років, </w:t>
      </w:r>
      <w:r w:rsidR="00731BBF" w:rsidRPr="007A07D8">
        <w:rPr>
          <w:color w:val="000000" w:themeColor="text1"/>
          <w:sz w:val="28"/>
          <w:szCs w:val="28"/>
        </w:rPr>
        <w:t>та які не мають статусу об’єкту культурної спадщини, до заявки додатково додається рішення Консультативної ради з питань охорони культурної спадщини Департаменту охорони культурної спадщини виконавчого органу Київської міської ради (Київської міської державної адміністрації) прийнятого за результатами розгляду</w:t>
      </w:r>
      <w:r w:rsidR="00731BBF" w:rsidRPr="007A07D8">
        <w:rPr>
          <w:color w:val="333333"/>
          <w:shd w:val="clear" w:color="auto" w:fill="FFFFFF"/>
        </w:rPr>
        <w:t xml:space="preserve"> </w:t>
      </w:r>
      <w:r w:rsidR="00731BBF" w:rsidRPr="007A07D8">
        <w:rPr>
          <w:color w:val="000000" w:themeColor="text1"/>
          <w:sz w:val="28"/>
          <w:szCs w:val="28"/>
        </w:rPr>
        <w:t xml:space="preserve">облікової картки на нерухомий об’єкт де планується проведення робіт, наданої замовником та оформленої </w:t>
      </w:r>
      <w:r w:rsidR="00731BBF" w:rsidRPr="007A07D8">
        <w:rPr>
          <w:sz w:val="28"/>
          <w:szCs w:val="28"/>
        </w:rPr>
        <w:t>відповідно до вимог Порядку обліку об’єктів культурної спадщини, затвердженого наказом Міністерства культури України від 11 березня 2013 року № 158, зареєстрованим в Міністерстві юстиції України 01 квітня 2013 року за № 528/23060 (у редакції наказу Міністерства культури України від 01 березня 2024 року </w:t>
      </w:r>
      <w:hyperlink r:id="rId10" w:anchor="n16" w:tgtFrame="_blank" w:history="1">
        <w:r w:rsidR="00731BBF" w:rsidRPr="007A07D8">
          <w:rPr>
            <w:sz w:val="28"/>
            <w:szCs w:val="28"/>
          </w:rPr>
          <w:t>№ 158</w:t>
        </w:r>
      </w:hyperlink>
      <w:r w:rsidR="00731BBF" w:rsidRPr="007A07D8">
        <w:rPr>
          <w:sz w:val="28"/>
          <w:szCs w:val="28"/>
        </w:rPr>
        <w:t>, зареєстрованого в Міністерстві юстиції України 19 серпня 2019 року за № 941/33912)</w:t>
      </w:r>
      <w:r w:rsidR="00731BBF" w:rsidRPr="007A07D8">
        <w:rPr>
          <w:color w:val="000000" w:themeColor="text1"/>
          <w:sz w:val="28"/>
          <w:szCs w:val="28"/>
        </w:rPr>
        <w:t>.</w:t>
      </w:r>
      <w:r w:rsidRPr="007A07D8">
        <w:rPr>
          <w:color w:val="000000" w:themeColor="text1"/>
          <w:sz w:val="28"/>
          <w:szCs w:val="28"/>
        </w:rPr>
        <w:t>»</w:t>
      </w:r>
      <w:r w:rsidR="00513A72" w:rsidRPr="007A07D8">
        <w:rPr>
          <w:color w:val="000000" w:themeColor="text1"/>
          <w:sz w:val="28"/>
          <w:szCs w:val="28"/>
        </w:rPr>
        <w:t>.</w:t>
      </w:r>
    </w:p>
    <w:p w:rsidR="007138F8" w:rsidRPr="007A07D8" w:rsidRDefault="007138F8" w:rsidP="007138F8">
      <w:pPr>
        <w:widowControl w:val="0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7138F8" w:rsidRPr="007A07D8" w:rsidRDefault="007138F8" w:rsidP="007138F8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7A07D8">
        <w:rPr>
          <w:color w:val="000000" w:themeColor="text1"/>
          <w:sz w:val="28"/>
          <w:szCs w:val="28"/>
        </w:rPr>
        <w:t xml:space="preserve">Підпункт 15.3.24 доповнити новим абзацом такого змісту: </w:t>
      </w:r>
    </w:p>
    <w:p w:rsidR="007138F8" w:rsidRPr="007A07D8" w:rsidRDefault="007138F8" w:rsidP="007138F8">
      <w:pPr>
        <w:widowControl w:val="0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7A07D8">
        <w:rPr>
          <w:color w:val="000000" w:themeColor="text1"/>
          <w:sz w:val="28"/>
          <w:szCs w:val="28"/>
        </w:rPr>
        <w:t xml:space="preserve">«У разі проведення робіт в будівлях, спорудах, рік будівництва яких становить більше 100 років, </w:t>
      </w:r>
      <w:r w:rsidR="00731BBF" w:rsidRPr="007A07D8">
        <w:rPr>
          <w:color w:val="000000" w:themeColor="text1"/>
          <w:sz w:val="28"/>
          <w:szCs w:val="28"/>
        </w:rPr>
        <w:t>та які не мають статусу об’єкту культурної спадщини, до заявки додатково додається рішення Консультативної ради з питань охорони культурної спадщини Департаменту охорони культурної спадщини виконавчого органу Київської міської ради (Київської міської державної адміністрації) прийнятого за результатами розгляду</w:t>
      </w:r>
      <w:r w:rsidR="00731BBF" w:rsidRPr="007A07D8">
        <w:rPr>
          <w:color w:val="333333"/>
          <w:shd w:val="clear" w:color="auto" w:fill="FFFFFF"/>
        </w:rPr>
        <w:t xml:space="preserve"> </w:t>
      </w:r>
      <w:r w:rsidR="00731BBF" w:rsidRPr="007A07D8">
        <w:rPr>
          <w:color w:val="000000" w:themeColor="text1"/>
          <w:sz w:val="28"/>
          <w:szCs w:val="28"/>
        </w:rPr>
        <w:t xml:space="preserve">облікової картки на нерухомий об’єкт де планується проведення робіт, наданої замовником та оформленої </w:t>
      </w:r>
      <w:r w:rsidR="00731BBF" w:rsidRPr="007A07D8">
        <w:rPr>
          <w:sz w:val="28"/>
          <w:szCs w:val="28"/>
        </w:rPr>
        <w:t>відповідно до вимог Порядку обліку об’єкт</w:t>
      </w:r>
      <w:bookmarkStart w:id="0" w:name="_GoBack"/>
      <w:bookmarkEnd w:id="0"/>
      <w:r w:rsidR="00731BBF" w:rsidRPr="007A07D8">
        <w:rPr>
          <w:sz w:val="28"/>
          <w:szCs w:val="28"/>
        </w:rPr>
        <w:t>ів культурної спадщини, затвердженого наказом Міністерства культури України від 11 березня 2013 року № 158, зареєстрованим в Міністерстві юстиції України 01 квітня 2013 року за № 528/23060 (у редакції наказу Міністерства культури України від 01 березня 2024 року </w:t>
      </w:r>
      <w:hyperlink r:id="rId11" w:anchor="n16" w:tgtFrame="_blank" w:history="1">
        <w:r w:rsidR="00731BBF" w:rsidRPr="007A07D8">
          <w:rPr>
            <w:sz w:val="28"/>
            <w:szCs w:val="28"/>
          </w:rPr>
          <w:t>№ 158</w:t>
        </w:r>
      </w:hyperlink>
      <w:r w:rsidR="00731BBF" w:rsidRPr="007A07D8">
        <w:rPr>
          <w:sz w:val="28"/>
          <w:szCs w:val="28"/>
        </w:rPr>
        <w:t>, зареєстрованого в Міністерстві юстиції України 19 серпня 2019 року за № 941/33912)</w:t>
      </w:r>
      <w:r w:rsidR="00731BBF" w:rsidRPr="007A07D8">
        <w:rPr>
          <w:color w:val="000000" w:themeColor="text1"/>
          <w:sz w:val="28"/>
          <w:szCs w:val="28"/>
        </w:rPr>
        <w:t>.</w:t>
      </w:r>
      <w:r w:rsidRPr="007A07D8">
        <w:rPr>
          <w:color w:val="000000" w:themeColor="text1"/>
          <w:sz w:val="28"/>
          <w:szCs w:val="28"/>
        </w:rPr>
        <w:t>»</w:t>
      </w:r>
    </w:p>
    <w:p w:rsidR="007138F8" w:rsidRPr="007A07D8" w:rsidRDefault="00362EC0" w:rsidP="007138F8">
      <w:pPr>
        <w:widowControl w:val="0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7A07D8">
        <w:rPr>
          <w:color w:val="000000" w:themeColor="text1"/>
          <w:sz w:val="28"/>
          <w:szCs w:val="28"/>
        </w:rPr>
        <w:t>1.7. Доповнити пункт 15.3  підпунктом 15.3.29 такого змісту:</w:t>
      </w:r>
    </w:p>
    <w:p w:rsidR="00362EC0" w:rsidRDefault="00362EC0" w:rsidP="00362EC0">
      <w:pPr>
        <w:widowControl w:val="0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7A07D8">
        <w:rPr>
          <w:color w:val="000000" w:themeColor="text1"/>
          <w:sz w:val="28"/>
          <w:szCs w:val="28"/>
        </w:rPr>
        <w:t>«</w:t>
      </w:r>
      <w:proofErr w:type="spellStart"/>
      <w:r w:rsidRPr="007A07D8">
        <w:rPr>
          <w:color w:val="000000" w:themeColor="text1"/>
          <w:sz w:val="28"/>
          <w:szCs w:val="28"/>
        </w:rPr>
        <w:t>Відповідальнісь</w:t>
      </w:r>
      <w:proofErr w:type="spellEnd"/>
      <w:r w:rsidRPr="007A07D8">
        <w:rPr>
          <w:color w:val="000000" w:themeColor="text1"/>
          <w:sz w:val="28"/>
          <w:szCs w:val="28"/>
        </w:rPr>
        <w:t xml:space="preserve"> за пошкодження або руйнування </w:t>
      </w:r>
      <w:proofErr w:type="spellStart"/>
      <w:r w:rsidRPr="007A07D8">
        <w:rPr>
          <w:color w:val="000000" w:themeColor="text1"/>
          <w:sz w:val="28"/>
          <w:szCs w:val="28"/>
        </w:rPr>
        <w:t>будівль</w:t>
      </w:r>
      <w:proofErr w:type="spellEnd"/>
      <w:r w:rsidRPr="007A07D8">
        <w:rPr>
          <w:color w:val="000000" w:themeColor="text1"/>
          <w:sz w:val="28"/>
          <w:szCs w:val="28"/>
        </w:rPr>
        <w:t>, споруд, рік будівництва яких становить більше 100 років, та які не мають статусу об’єкту культурної спадщини несуть їх власники</w:t>
      </w:r>
      <w:r w:rsidR="00F65FA1" w:rsidRPr="007A07D8">
        <w:rPr>
          <w:color w:val="000000" w:themeColor="text1"/>
          <w:sz w:val="28"/>
          <w:szCs w:val="28"/>
        </w:rPr>
        <w:t xml:space="preserve"> та, у разі їх пошкодження або руйнування, зобов'язані відновити їх до первісного стану за власні кошти</w:t>
      </w:r>
      <w:r w:rsidRPr="007A07D8">
        <w:rPr>
          <w:color w:val="000000" w:themeColor="text1"/>
          <w:sz w:val="28"/>
          <w:szCs w:val="28"/>
        </w:rPr>
        <w:t>»</w:t>
      </w:r>
    </w:p>
    <w:p w:rsidR="007138F8" w:rsidRDefault="007138F8" w:rsidP="007138F8">
      <w:pPr>
        <w:widowControl w:val="0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7138F8" w:rsidRDefault="00F46896" w:rsidP="007138F8">
      <w:pPr>
        <w:ind w:firstLine="709"/>
        <w:jc w:val="both"/>
        <w:rPr>
          <w:color w:val="000000" w:themeColor="text1"/>
          <w:sz w:val="28"/>
          <w:szCs w:val="28"/>
        </w:rPr>
      </w:pPr>
      <w:r w:rsidRPr="00F46896">
        <w:rPr>
          <w:color w:val="000000" w:themeColor="text1"/>
          <w:sz w:val="28"/>
          <w:szCs w:val="28"/>
          <w:lang w:val="ru-RU"/>
        </w:rPr>
        <w:t>2</w:t>
      </w:r>
      <w:r w:rsidR="007138F8">
        <w:rPr>
          <w:color w:val="000000" w:themeColor="text1"/>
          <w:sz w:val="28"/>
          <w:szCs w:val="28"/>
        </w:rPr>
        <w:t xml:space="preserve">. Оприлюднити це рішення </w:t>
      </w:r>
      <w:proofErr w:type="gramStart"/>
      <w:r w:rsidR="007138F8">
        <w:rPr>
          <w:color w:val="000000" w:themeColor="text1"/>
          <w:sz w:val="28"/>
          <w:szCs w:val="28"/>
        </w:rPr>
        <w:t>в порядку</w:t>
      </w:r>
      <w:proofErr w:type="gramEnd"/>
      <w:r w:rsidR="007138F8">
        <w:rPr>
          <w:color w:val="000000" w:themeColor="text1"/>
          <w:sz w:val="28"/>
          <w:szCs w:val="28"/>
        </w:rPr>
        <w:t xml:space="preserve"> та в спосіб, передбачений чинним законодавством України.</w:t>
      </w:r>
    </w:p>
    <w:p w:rsidR="007138F8" w:rsidRDefault="007138F8" w:rsidP="007138F8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15"/>
      <w:bookmarkEnd w:id="1"/>
    </w:p>
    <w:p w:rsidR="007138F8" w:rsidRDefault="00F46896" w:rsidP="007138F8">
      <w:pPr>
        <w:ind w:firstLine="709"/>
        <w:jc w:val="both"/>
        <w:rPr>
          <w:color w:val="000000" w:themeColor="text1"/>
          <w:sz w:val="28"/>
          <w:szCs w:val="28"/>
        </w:rPr>
      </w:pPr>
      <w:r w:rsidRPr="00F46896">
        <w:rPr>
          <w:color w:val="000000" w:themeColor="text1"/>
          <w:sz w:val="28"/>
          <w:szCs w:val="28"/>
          <w:lang w:val="ru-RU"/>
        </w:rPr>
        <w:lastRenderedPageBreak/>
        <w:t>3</w:t>
      </w:r>
      <w:r w:rsidR="007138F8">
        <w:rPr>
          <w:color w:val="000000" w:themeColor="text1"/>
          <w:sz w:val="28"/>
          <w:szCs w:val="28"/>
        </w:rPr>
        <w:t xml:space="preserve">. Це рішення набирає чинності </w:t>
      </w:r>
      <w:proofErr w:type="gramStart"/>
      <w:r w:rsidR="007138F8">
        <w:rPr>
          <w:color w:val="000000" w:themeColor="text1"/>
          <w:sz w:val="28"/>
          <w:szCs w:val="28"/>
        </w:rPr>
        <w:t>в порядку</w:t>
      </w:r>
      <w:proofErr w:type="gramEnd"/>
      <w:r w:rsidR="007138F8">
        <w:rPr>
          <w:color w:val="000000" w:themeColor="text1"/>
          <w:sz w:val="28"/>
          <w:szCs w:val="28"/>
        </w:rPr>
        <w:t>, визначеному чинним законодавством України.</w:t>
      </w:r>
    </w:p>
    <w:p w:rsidR="007138F8" w:rsidRDefault="007138F8" w:rsidP="007138F8">
      <w:pPr>
        <w:ind w:firstLine="709"/>
        <w:jc w:val="both"/>
        <w:rPr>
          <w:color w:val="000000" w:themeColor="text1"/>
          <w:sz w:val="28"/>
          <w:szCs w:val="28"/>
        </w:rPr>
      </w:pPr>
      <w:bookmarkStart w:id="2" w:name="16"/>
      <w:bookmarkEnd w:id="2"/>
    </w:p>
    <w:p w:rsidR="007138F8" w:rsidRDefault="00F46896" w:rsidP="007138F8">
      <w:pPr>
        <w:ind w:firstLine="709"/>
        <w:jc w:val="both"/>
        <w:rPr>
          <w:color w:val="000000" w:themeColor="text1"/>
          <w:sz w:val="28"/>
          <w:szCs w:val="28"/>
        </w:rPr>
      </w:pPr>
      <w:r w:rsidRPr="00F46896">
        <w:rPr>
          <w:color w:val="000000" w:themeColor="text1"/>
          <w:sz w:val="28"/>
          <w:szCs w:val="28"/>
          <w:lang w:val="ru-RU"/>
        </w:rPr>
        <w:t>4</w:t>
      </w:r>
      <w:r w:rsidR="007138F8">
        <w:rPr>
          <w:color w:val="000000" w:themeColor="text1"/>
          <w:sz w:val="28"/>
          <w:szCs w:val="28"/>
        </w:rPr>
        <w:t>. Контроль за виконанням цього рішення покласти на постійну комісію Київської міської ради з питань підприємництва, промисловості та міського благоустрою.</w:t>
      </w:r>
    </w:p>
    <w:p w:rsidR="007138F8" w:rsidRDefault="007138F8" w:rsidP="007138F8">
      <w:pPr>
        <w:rPr>
          <w:color w:val="000000" w:themeColor="text1"/>
          <w:sz w:val="28"/>
          <w:szCs w:val="28"/>
        </w:rPr>
      </w:pPr>
      <w:bookmarkStart w:id="3" w:name="17"/>
      <w:bookmarkEnd w:id="3"/>
    </w:p>
    <w:p w:rsidR="000E39E5" w:rsidRDefault="000E39E5" w:rsidP="007138F8">
      <w:pPr>
        <w:rPr>
          <w:color w:val="000000" w:themeColor="text1"/>
          <w:sz w:val="28"/>
          <w:szCs w:val="28"/>
        </w:rPr>
      </w:pPr>
    </w:p>
    <w:tbl>
      <w:tblPr>
        <w:tblW w:w="5000" w:type="pct"/>
        <w:tblCellSpacing w:w="22" w:type="dxa"/>
        <w:tblLook w:val="04A0" w:firstRow="1" w:lastRow="0" w:firstColumn="1" w:lastColumn="0" w:noHBand="0" w:noVBand="1"/>
      </w:tblPr>
      <w:tblGrid>
        <w:gridCol w:w="4844"/>
        <w:gridCol w:w="4845"/>
      </w:tblGrid>
      <w:tr w:rsidR="007138F8" w:rsidTr="007138F8">
        <w:trPr>
          <w:tblCellSpacing w:w="22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8F8" w:rsidRDefault="007138F8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</w:rPr>
            </w:pPr>
            <w:bookmarkStart w:id="4" w:name="18"/>
            <w:bookmarkEnd w:id="4"/>
            <w:r>
              <w:rPr>
                <w:b/>
                <w:bCs/>
                <w:color w:val="000000" w:themeColor="text1"/>
                <w:sz w:val="28"/>
                <w:szCs w:val="28"/>
              </w:rPr>
              <w:t>Київський міський голова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8F8" w:rsidRDefault="007138F8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</w:rPr>
            </w:pPr>
            <w:bookmarkStart w:id="5" w:name="19"/>
            <w:bookmarkEnd w:id="5"/>
            <w:r>
              <w:rPr>
                <w:b/>
                <w:bCs/>
                <w:color w:val="000000" w:themeColor="text1"/>
                <w:sz w:val="28"/>
                <w:szCs w:val="28"/>
              </w:rPr>
              <w:t>Віталій КЛИЧКО</w:t>
            </w:r>
          </w:p>
        </w:tc>
      </w:tr>
    </w:tbl>
    <w:p w:rsidR="007138F8" w:rsidRDefault="007138F8" w:rsidP="007138F8">
      <w:pPr>
        <w:widowControl w:val="0"/>
        <w:rPr>
          <w:color w:val="000000" w:themeColor="text1"/>
          <w:sz w:val="28"/>
          <w:szCs w:val="28"/>
        </w:rPr>
      </w:pPr>
    </w:p>
    <w:p w:rsidR="007138F8" w:rsidRDefault="007138F8" w:rsidP="007138F8">
      <w:pPr>
        <w:widowControl w:val="0"/>
        <w:rPr>
          <w:color w:val="000000" w:themeColor="text1"/>
          <w:sz w:val="28"/>
          <w:szCs w:val="28"/>
        </w:rPr>
      </w:pPr>
    </w:p>
    <w:p w:rsidR="007138F8" w:rsidRDefault="007138F8" w:rsidP="007138F8">
      <w:pPr>
        <w:widowControl w:val="0"/>
        <w:rPr>
          <w:color w:val="000000" w:themeColor="text1"/>
          <w:sz w:val="28"/>
          <w:szCs w:val="28"/>
        </w:rPr>
      </w:pPr>
    </w:p>
    <w:p w:rsidR="007138F8" w:rsidRDefault="007138F8" w:rsidP="007138F8">
      <w:pPr>
        <w:widowControl w:val="0"/>
        <w:rPr>
          <w:color w:val="000000" w:themeColor="text1"/>
          <w:sz w:val="28"/>
          <w:szCs w:val="28"/>
        </w:rPr>
      </w:pPr>
    </w:p>
    <w:p w:rsidR="007138F8" w:rsidRDefault="007138F8" w:rsidP="007138F8">
      <w:pPr>
        <w:widowControl w:val="0"/>
        <w:rPr>
          <w:color w:val="000000" w:themeColor="text1"/>
          <w:sz w:val="28"/>
          <w:szCs w:val="28"/>
        </w:rPr>
      </w:pPr>
    </w:p>
    <w:p w:rsidR="00513A72" w:rsidRDefault="00513A72" w:rsidP="007138F8">
      <w:pPr>
        <w:widowControl w:val="0"/>
        <w:rPr>
          <w:color w:val="000000" w:themeColor="text1"/>
          <w:sz w:val="28"/>
          <w:szCs w:val="28"/>
        </w:rPr>
      </w:pPr>
    </w:p>
    <w:p w:rsidR="00513A72" w:rsidRDefault="00513A72" w:rsidP="007138F8">
      <w:pPr>
        <w:widowControl w:val="0"/>
        <w:rPr>
          <w:color w:val="000000" w:themeColor="text1"/>
          <w:sz w:val="28"/>
          <w:szCs w:val="28"/>
        </w:rPr>
      </w:pPr>
    </w:p>
    <w:p w:rsidR="00513A72" w:rsidRDefault="00513A72" w:rsidP="007138F8">
      <w:pPr>
        <w:widowControl w:val="0"/>
        <w:rPr>
          <w:color w:val="000000" w:themeColor="text1"/>
          <w:sz w:val="28"/>
          <w:szCs w:val="28"/>
        </w:rPr>
      </w:pPr>
    </w:p>
    <w:p w:rsidR="00513A72" w:rsidRDefault="00513A72" w:rsidP="007138F8">
      <w:pPr>
        <w:widowControl w:val="0"/>
        <w:rPr>
          <w:color w:val="000000" w:themeColor="text1"/>
          <w:sz w:val="28"/>
          <w:szCs w:val="28"/>
        </w:rPr>
      </w:pPr>
    </w:p>
    <w:p w:rsidR="00513A72" w:rsidRDefault="00513A72" w:rsidP="007138F8">
      <w:pPr>
        <w:widowControl w:val="0"/>
        <w:rPr>
          <w:color w:val="000000" w:themeColor="text1"/>
          <w:sz w:val="28"/>
          <w:szCs w:val="28"/>
        </w:rPr>
      </w:pPr>
    </w:p>
    <w:p w:rsidR="00513A72" w:rsidRDefault="00513A72" w:rsidP="007138F8">
      <w:pPr>
        <w:widowControl w:val="0"/>
        <w:rPr>
          <w:color w:val="000000" w:themeColor="text1"/>
          <w:sz w:val="28"/>
          <w:szCs w:val="28"/>
        </w:rPr>
      </w:pPr>
    </w:p>
    <w:p w:rsidR="00513A72" w:rsidRDefault="00513A72" w:rsidP="007138F8">
      <w:pPr>
        <w:widowControl w:val="0"/>
        <w:rPr>
          <w:color w:val="000000" w:themeColor="text1"/>
          <w:sz w:val="28"/>
          <w:szCs w:val="28"/>
        </w:rPr>
      </w:pPr>
    </w:p>
    <w:p w:rsidR="00513A72" w:rsidRDefault="00513A72" w:rsidP="007138F8">
      <w:pPr>
        <w:widowControl w:val="0"/>
        <w:rPr>
          <w:color w:val="000000" w:themeColor="text1"/>
          <w:sz w:val="28"/>
          <w:szCs w:val="28"/>
        </w:rPr>
      </w:pPr>
    </w:p>
    <w:p w:rsidR="00513A72" w:rsidRDefault="00513A72" w:rsidP="007138F8">
      <w:pPr>
        <w:widowControl w:val="0"/>
        <w:rPr>
          <w:color w:val="000000" w:themeColor="text1"/>
          <w:sz w:val="28"/>
          <w:szCs w:val="28"/>
        </w:rPr>
      </w:pPr>
    </w:p>
    <w:p w:rsidR="00513A72" w:rsidRDefault="00513A72" w:rsidP="007138F8">
      <w:pPr>
        <w:widowControl w:val="0"/>
        <w:rPr>
          <w:color w:val="000000" w:themeColor="text1"/>
          <w:sz w:val="28"/>
          <w:szCs w:val="28"/>
        </w:rPr>
      </w:pPr>
    </w:p>
    <w:p w:rsidR="00513A72" w:rsidRDefault="00513A72" w:rsidP="007138F8">
      <w:pPr>
        <w:widowControl w:val="0"/>
        <w:rPr>
          <w:color w:val="000000" w:themeColor="text1"/>
          <w:sz w:val="28"/>
          <w:szCs w:val="28"/>
        </w:rPr>
      </w:pPr>
    </w:p>
    <w:p w:rsidR="00513A72" w:rsidRDefault="00513A72" w:rsidP="007138F8">
      <w:pPr>
        <w:widowControl w:val="0"/>
        <w:rPr>
          <w:color w:val="000000" w:themeColor="text1"/>
          <w:sz w:val="28"/>
          <w:szCs w:val="28"/>
        </w:rPr>
      </w:pPr>
    </w:p>
    <w:p w:rsidR="00513A72" w:rsidRDefault="00513A72" w:rsidP="007138F8">
      <w:pPr>
        <w:widowControl w:val="0"/>
        <w:rPr>
          <w:color w:val="000000" w:themeColor="text1"/>
          <w:sz w:val="28"/>
          <w:szCs w:val="28"/>
        </w:rPr>
      </w:pPr>
    </w:p>
    <w:p w:rsidR="00513A72" w:rsidRDefault="00513A72" w:rsidP="007138F8">
      <w:pPr>
        <w:widowControl w:val="0"/>
        <w:rPr>
          <w:color w:val="000000" w:themeColor="text1"/>
          <w:sz w:val="28"/>
          <w:szCs w:val="28"/>
        </w:rPr>
      </w:pPr>
    </w:p>
    <w:p w:rsidR="00513A72" w:rsidRDefault="00513A72" w:rsidP="007138F8">
      <w:pPr>
        <w:widowControl w:val="0"/>
        <w:rPr>
          <w:color w:val="000000" w:themeColor="text1"/>
          <w:sz w:val="28"/>
          <w:szCs w:val="28"/>
        </w:rPr>
      </w:pPr>
    </w:p>
    <w:p w:rsidR="00513A72" w:rsidRDefault="00513A72" w:rsidP="007138F8">
      <w:pPr>
        <w:widowControl w:val="0"/>
        <w:rPr>
          <w:color w:val="000000" w:themeColor="text1"/>
          <w:sz w:val="28"/>
          <w:szCs w:val="28"/>
        </w:rPr>
      </w:pPr>
    </w:p>
    <w:p w:rsidR="00513A72" w:rsidRDefault="00513A72" w:rsidP="007138F8">
      <w:pPr>
        <w:widowControl w:val="0"/>
        <w:rPr>
          <w:color w:val="000000" w:themeColor="text1"/>
          <w:sz w:val="28"/>
          <w:szCs w:val="28"/>
        </w:rPr>
      </w:pPr>
    </w:p>
    <w:p w:rsidR="00513A72" w:rsidRDefault="00513A72" w:rsidP="007138F8">
      <w:pPr>
        <w:widowControl w:val="0"/>
        <w:rPr>
          <w:color w:val="000000" w:themeColor="text1"/>
          <w:sz w:val="28"/>
          <w:szCs w:val="28"/>
        </w:rPr>
      </w:pPr>
    </w:p>
    <w:p w:rsidR="00513A72" w:rsidRDefault="00513A72" w:rsidP="007138F8">
      <w:pPr>
        <w:widowControl w:val="0"/>
        <w:rPr>
          <w:color w:val="000000" w:themeColor="text1"/>
          <w:sz w:val="28"/>
          <w:szCs w:val="28"/>
        </w:rPr>
      </w:pPr>
    </w:p>
    <w:p w:rsidR="00513A72" w:rsidRDefault="00513A72" w:rsidP="007138F8">
      <w:pPr>
        <w:widowControl w:val="0"/>
        <w:rPr>
          <w:color w:val="000000" w:themeColor="text1"/>
          <w:sz w:val="28"/>
          <w:szCs w:val="28"/>
        </w:rPr>
      </w:pPr>
    </w:p>
    <w:p w:rsidR="00513A72" w:rsidRDefault="00513A72" w:rsidP="007138F8">
      <w:pPr>
        <w:widowControl w:val="0"/>
        <w:rPr>
          <w:color w:val="000000" w:themeColor="text1"/>
          <w:sz w:val="28"/>
          <w:szCs w:val="28"/>
        </w:rPr>
      </w:pPr>
    </w:p>
    <w:p w:rsidR="00513A72" w:rsidRDefault="00513A72" w:rsidP="007138F8">
      <w:pPr>
        <w:widowControl w:val="0"/>
        <w:rPr>
          <w:color w:val="000000" w:themeColor="text1"/>
          <w:sz w:val="28"/>
          <w:szCs w:val="28"/>
        </w:rPr>
      </w:pPr>
    </w:p>
    <w:p w:rsidR="00513A72" w:rsidRDefault="00513A72" w:rsidP="007138F8">
      <w:pPr>
        <w:widowControl w:val="0"/>
        <w:rPr>
          <w:color w:val="000000" w:themeColor="text1"/>
          <w:sz w:val="28"/>
          <w:szCs w:val="28"/>
        </w:rPr>
      </w:pPr>
    </w:p>
    <w:p w:rsidR="00513A72" w:rsidRDefault="00513A72" w:rsidP="007138F8">
      <w:pPr>
        <w:widowControl w:val="0"/>
        <w:rPr>
          <w:color w:val="000000" w:themeColor="text1"/>
          <w:sz w:val="28"/>
          <w:szCs w:val="28"/>
        </w:rPr>
      </w:pPr>
    </w:p>
    <w:p w:rsidR="007138F8" w:rsidRDefault="007138F8" w:rsidP="007138F8">
      <w:pPr>
        <w:widowControl w:val="0"/>
        <w:rPr>
          <w:color w:val="000000" w:themeColor="text1"/>
          <w:sz w:val="28"/>
          <w:szCs w:val="28"/>
        </w:rPr>
      </w:pPr>
    </w:p>
    <w:tbl>
      <w:tblPr>
        <w:tblW w:w="10065" w:type="dxa"/>
        <w:tblInd w:w="-431" w:type="dxa"/>
        <w:tblLook w:val="01E0" w:firstRow="1" w:lastRow="1" w:firstColumn="1" w:lastColumn="1" w:noHBand="0" w:noVBand="0"/>
      </w:tblPr>
      <w:tblGrid>
        <w:gridCol w:w="5109"/>
        <w:gridCol w:w="4956"/>
      </w:tblGrid>
      <w:tr w:rsidR="00D63272" w:rsidRPr="00D63272" w:rsidTr="00D63272">
        <w:trPr>
          <w:trHeight w:val="1472"/>
        </w:trPr>
        <w:tc>
          <w:tcPr>
            <w:tcW w:w="5109" w:type="dxa"/>
          </w:tcPr>
          <w:p w:rsidR="00D63272" w:rsidRPr="00D63272" w:rsidRDefault="00D63272" w:rsidP="00176461">
            <w:pPr>
              <w:ind w:right="-5"/>
              <w:rPr>
                <w:b/>
                <w:sz w:val="26"/>
                <w:szCs w:val="26"/>
                <w:lang w:eastAsia="ru-RU"/>
              </w:rPr>
            </w:pPr>
            <w:r w:rsidRPr="00D63272">
              <w:rPr>
                <w:b/>
                <w:sz w:val="26"/>
                <w:szCs w:val="26"/>
                <w:lang w:eastAsia="ru-RU"/>
              </w:rPr>
              <w:lastRenderedPageBreak/>
              <w:t>ПОДАННЯ:</w:t>
            </w:r>
          </w:p>
          <w:p w:rsidR="00D63272" w:rsidRPr="00D63272" w:rsidRDefault="00D63272" w:rsidP="00176461">
            <w:pPr>
              <w:ind w:right="-5"/>
              <w:rPr>
                <w:sz w:val="26"/>
                <w:szCs w:val="26"/>
                <w:lang w:eastAsia="ru-RU"/>
              </w:rPr>
            </w:pPr>
          </w:p>
          <w:p w:rsidR="00D63272" w:rsidRPr="00D63272" w:rsidRDefault="00D63272" w:rsidP="00176461">
            <w:pPr>
              <w:ind w:right="-5"/>
              <w:rPr>
                <w:sz w:val="26"/>
                <w:szCs w:val="26"/>
                <w:lang w:eastAsia="ru-RU"/>
              </w:rPr>
            </w:pPr>
            <w:r w:rsidRPr="00D63272">
              <w:rPr>
                <w:sz w:val="26"/>
                <w:szCs w:val="26"/>
                <w:lang w:eastAsia="ru-RU"/>
              </w:rPr>
              <w:t>Департамент охорони культурної спадщини виконавчого органу Київської міської ради (Київської міської державної адміністрації)</w:t>
            </w:r>
          </w:p>
          <w:p w:rsidR="00D63272" w:rsidRPr="00D63272" w:rsidRDefault="00D63272" w:rsidP="00176461">
            <w:pPr>
              <w:ind w:right="-5"/>
              <w:rPr>
                <w:sz w:val="26"/>
                <w:szCs w:val="26"/>
                <w:lang w:eastAsia="ru-RU"/>
              </w:rPr>
            </w:pPr>
          </w:p>
          <w:p w:rsidR="00D63272" w:rsidRPr="00D63272" w:rsidRDefault="00D63272" w:rsidP="00176461">
            <w:pPr>
              <w:ind w:right="-5"/>
              <w:rPr>
                <w:sz w:val="26"/>
                <w:szCs w:val="26"/>
                <w:lang w:eastAsia="ru-RU"/>
              </w:rPr>
            </w:pPr>
            <w:r w:rsidRPr="00D63272">
              <w:rPr>
                <w:sz w:val="26"/>
                <w:szCs w:val="26"/>
                <w:lang w:eastAsia="ru-RU"/>
              </w:rPr>
              <w:t xml:space="preserve">Директор Департаменту </w:t>
            </w:r>
          </w:p>
          <w:p w:rsidR="00D63272" w:rsidRPr="00D63272" w:rsidRDefault="00D63272" w:rsidP="00176461">
            <w:pPr>
              <w:ind w:right="-5"/>
              <w:rPr>
                <w:sz w:val="26"/>
                <w:szCs w:val="26"/>
                <w:lang w:eastAsia="ru-RU"/>
              </w:rPr>
            </w:pPr>
          </w:p>
          <w:p w:rsidR="00D63272" w:rsidRPr="00D63272" w:rsidRDefault="00D63272" w:rsidP="00176461">
            <w:pPr>
              <w:ind w:right="-5"/>
              <w:rPr>
                <w:sz w:val="26"/>
                <w:szCs w:val="26"/>
                <w:lang w:eastAsia="ru-RU"/>
              </w:rPr>
            </w:pPr>
          </w:p>
          <w:p w:rsidR="00D63272" w:rsidRPr="00D63272" w:rsidRDefault="00D63272" w:rsidP="00176461">
            <w:pPr>
              <w:ind w:right="-5"/>
              <w:rPr>
                <w:sz w:val="26"/>
                <w:szCs w:val="26"/>
                <w:lang w:eastAsia="ru-RU"/>
              </w:rPr>
            </w:pPr>
            <w:r w:rsidRPr="00D63272">
              <w:rPr>
                <w:sz w:val="26"/>
                <w:szCs w:val="26"/>
                <w:lang w:eastAsia="ru-RU"/>
              </w:rPr>
              <w:t>Головний спеціаліст - юрисконсульт</w:t>
            </w:r>
          </w:p>
        </w:tc>
        <w:tc>
          <w:tcPr>
            <w:tcW w:w="4956" w:type="dxa"/>
          </w:tcPr>
          <w:p w:rsidR="00D63272" w:rsidRPr="00D63272" w:rsidRDefault="00D63272" w:rsidP="00D63272">
            <w:pPr>
              <w:ind w:left="172" w:right="-5" w:hanging="142"/>
              <w:jc w:val="right"/>
              <w:rPr>
                <w:sz w:val="26"/>
                <w:szCs w:val="26"/>
                <w:lang w:eastAsia="ru-RU"/>
              </w:rPr>
            </w:pPr>
          </w:p>
          <w:p w:rsidR="00D63272" w:rsidRPr="00D63272" w:rsidRDefault="00D63272" w:rsidP="00D63272">
            <w:pPr>
              <w:ind w:left="172" w:right="-5" w:hanging="142"/>
              <w:jc w:val="right"/>
              <w:rPr>
                <w:sz w:val="26"/>
                <w:szCs w:val="26"/>
                <w:lang w:eastAsia="ru-RU"/>
              </w:rPr>
            </w:pPr>
          </w:p>
          <w:p w:rsidR="00D63272" w:rsidRPr="00D63272" w:rsidRDefault="00D63272" w:rsidP="00D63272">
            <w:pPr>
              <w:ind w:left="172" w:right="-5" w:hanging="142"/>
              <w:jc w:val="right"/>
              <w:rPr>
                <w:b/>
                <w:sz w:val="26"/>
                <w:szCs w:val="26"/>
                <w:lang w:eastAsia="ru-RU"/>
              </w:rPr>
            </w:pPr>
          </w:p>
          <w:p w:rsidR="00D63272" w:rsidRPr="00D63272" w:rsidRDefault="00D63272" w:rsidP="00D63272">
            <w:pPr>
              <w:ind w:left="172" w:right="-5" w:hanging="142"/>
              <w:jc w:val="right"/>
              <w:rPr>
                <w:b/>
                <w:sz w:val="26"/>
                <w:szCs w:val="26"/>
                <w:lang w:eastAsia="ru-RU"/>
              </w:rPr>
            </w:pPr>
          </w:p>
          <w:p w:rsidR="00D63272" w:rsidRPr="00D63272" w:rsidRDefault="00D63272" w:rsidP="00D63272">
            <w:pPr>
              <w:ind w:left="172" w:right="-5" w:hanging="142"/>
              <w:jc w:val="right"/>
              <w:rPr>
                <w:b/>
                <w:sz w:val="26"/>
                <w:szCs w:val="26"/>
                <w:lang w:eastAsia="ru-RU"/>
              </w:rPr>
            </w:pPr>
          </w:p>
          <w:p w:rsidR="00D63272" w:rsidRPr="00D63272" w:rsidRDefault="00D63272" w:rsidP="00D63272">
            <w:pPr>
              <w:ind w:left="172" w:right="-5" w:hanging="142"/>
              <w:jc w:val="right"/>
              <w:rPr>
                <w:b/>
                <w:sz w:val="26"/>
                <w:szCs w:val="26"/>
                <w:lang w:eastAsia="ru-RU"/>
              </w:rPr>
            </w:pPr>
          </w:p>
          <w:p w:rsidR="00D63272" w:rsidRPr="00D63272" w:rsidRDefault="00D63272" w:rsidP="00D63272">
            <w:pPr>
              <w:ind w:left="172" w:right="-5" w:hanging="142"/>
              <w:jc w:val="right"/>
              <w:rPr>
                <w:sz w:val="26"/>
                <w:szCs w:val="26"/>
                <w:lang w:eastAsia="ru-RU"/>
              </w:rPr>
            </w:pPr>
          </w:p>
          <w:p w:rsidR="00D63272" w:rsidRPr="00D63272" w:rsidRDefault="00D63272" w:rsidP="00D63272">
            <w:pPr>
              <w:ind w:left="172" w:right="-5" w:hanging="142"/>
              <w:jc w:val="right"/>
              <w:rPr>
                <w:sz w:val="26"/>
                <w:szCs w:val="26"/>
                <w:lang w:eastAsia="ru-RU"/>
              </w:rPr>
            </w:pPr>
            <w:r w:rsidRPr="00D63272">
              <w:rPr>
                <w:sz w:val="26"/>
                <w:szCs w:val="26"/>
                <w:lang w:eastAsia="ru-RU"/>
              </w:rPr>
              <w:t>Марина СОЛОВЙОВА</w:t>
            </w:r>
          </w:p>
          <w:p w:rsidR="00D63272" w:rsidRPr="00D63272" w:rsidRDefault="00D63272" w:rsidP="00D63272">
            <w:pPr>
              <w:ind w:left="172" w:right="-5" w:hanging="142"/>
              <w:jc w:val="right"/>
              <w:rPr>
                <w:sz w:val="26"/>
                <w:szCs w:val="26"/>
                <w:lang w:eastAsia="ru-RU"/>
              </w:rPr>
            </w:pPr>
          </w:p>
          <w:p w:rsidR="00D63272" w:rsidRPr="00D63272" w:rsidRDefault="00D63272" w:rsidP="00D63272">
            <w:pPr>
              <w:ind w:left="172" w:right="-5" w:hanging="142"/>
              <w:jc w:val="right"/>
              <w:rPr>
                <w:sz w:val="26"/>
                <w:szCs w:val="26"/>
                <w:lang w:eastAsia="ru-RU"/>
              </w:rPr>
            </w:pPr>
          </w:p>
          <w:p w:rsidR="00D63272" w:rsidRPr="00D63272" w:rsidRDefault="00D63272" w:rsidP="00D63272">
            <w:pPr>
              <w:ind w:left="172" w:right="-5" w:hanging="142"/>
              <w:jc w:val="right"/>
              <w:rPr>
                <w:sz w:val="26"/>
                <w:szCs w:val="26"/>
                <w:lang w:eastAsia="ru-RU"/>
              </w:rPr>
            </w:pPr>
            <w:r w:rsidRPr="00D63272">
              <w:rPr>
                <w:sz w:val="26"/>
                <w:szCs w:val="26"/>
                <w:lang w:eastAsia="ru-RU"/>
              </w:rPr>
              <w:t>Олександр КУЛЬГА</w:t>
            </w:r>
          </w:p>
        </w:tc>
      </w:tr>
      <w:tr w:rsidR="00D63272" w:rsidRPr="00D63272" w:rsidTr="00D63272">
        <w:trPr>
          <w:trHeight w:val="986"/>
        </w:trPr>
        <w:tc>
          <w:tcPr>
            <w:tcW w:w="5109" w:type="dxa"/>
          </w:tcPr>
          <w:p w:rsidR="00D63272" w:rsidRPr="00D63272" w:rsidRDefault="00D63272" w:rsidP="00176461">
            <w:pPr>
              <w:ind w:right="-5"/>
              <w:rPr>
                <w:sz w:val="26"/>
                <w:szCs w:val="26"/>
                <w:lang w:eastAsia="ru-RU"/>
              </w:rPr>
            </w:pPr>
          </w:p>
          <w:p w:rsidR="00D63272" w:rsidRPr="00D63272" w:rsidRDefault="00D63272" w:rsidP="00176461">
            <w:pPr>
              <w:ind w:right="-5"/>
              <w:rPr>
                <w:sz w:val="26"/>
                <w:szCs w:val="26"/>
                <w:lang w:eastAsia="ru-RU"/>
              </w:rPr>
            </w:pPr>
            <w:r w:rsidRPr="00D63272">
              <w:rPr>
                <w:sz w:val="26"/>
                <w:szCs w:val="26"/>
                <w:lang w:eastAsia="ru-RU"/>
              </w:rPr>
              <w:t xml:space="preserve">Уповноважена особа з питань </w:t>
            </w:r>
          </w:p>
          <w:p w:rsidR="00D63272" w:rsidRPr="00D63272" w:rsidRDefault="00D63272" w:rsidP="00176461">
            <w:pPr>
              <w:ind w:right="-5"/>
              <w:rPr>
                <w:sz w:val="26"/>
                <w:szCs w:val="26"/>
                <w:lang w:eastAsia="ru-RU"/>
              </w:rPr>
            </w:pPr>
            <w:r w:rsidRPr="00D63272">
              <w:rPr>
                <w:sz w:val="26"/>
                <w:szCs w:val="26"/>
                <w:lang w:eastAsia="ru-RU"/>
              </w:rPr>
              <w:t>запобігання та виявлення корупції</w:t>
            </w:r>
          </w:p>
        </w:tc>
        <w:tc>
          <w:tcPr>
            <w:tcW w:w="4956" w:type="dxa"/>
          </w:tcPr>
          <w:p w:rsidR="00D63272" w:rsidRPr="00D63272" w:rsidRDefault="00D63272" w:rsidP="00D63272">
            <w:pPr>
              <w:ind w:left="172" w:right="-5" w:hanging="142"/>
              <w:jc w:val="right"/>
              <w:rPr>
                <w:sz w:val="26"/>
                <w:szCs w:val="26"/>
                <w:lang w:eastAsia="ru-RU"/>
              </w:rPr>
            </w:pPr>
          </w:p>
          <w:p w:rsidR="00D63272" w:rsidRPr="00D63272" w:rsidRDefault="00D63272" w:rsidP="00D63272">
            <w:pPr>
              <w:ind w:left="172" w:right="-5" w:hanging="142"/>
              <w:jc w:val="right"/>
              <w:rPr>
                <w:sz w:val="26"/>
                <w:szCs w:val="26"/>
                <w:lang w:eastAsia="ru-RU"/>
              </w:rPr>
            </w:pPr>
          </w:p>
          <w:p w:rsidR="00D63272" w:rsidRPr="00D63272" w:rsidRDefault="00D63272" w:rsidP="00D63272">
            <w:pPr>
              <w:ind w:left="172" w:right="-5" w:hanging="142"/>
              <w:jc w:val="right"/>
              <w:rPr>
                <w:sz w:val="26"/>
                <w:szCs w:val="26"/>
                <w:lang w:eastAsia="ru-RU"/>
              </w:rPr>
            </w:pPr>
            <w:r w:rsidRPr="00D63272">
              <w:rPr>
                <w:sz w:val="26"/>
                <w:szCs w:val="26"/>
                <w:lang w:eastAsia="ru-RU"/>
              </w:rPr>
              <w:t>Олександр КУЛЬГА</w:t>
            </w:r>
          </w:p>
        </w:tc>
      </w:tr>
      <w:tr w:rsidR="00D63272" w:rsidRPr="00D63272" w:rsidTr="00D63272">
        <w:trPr>
          <w:trHeight w:val="547"/>
        </w:trPr>
        <w:tc>
          <w:tcPr>
            <w:tcW w:w="5109" w:type="dxa"/>
            <w:vAlign w:val="center"/>
          </w:tcPr>
          <w:p w:rsidR="00D63272" w:rsidRPr="00D63272" w:rsidRDefault="00D63272" w:rsidP="00176461">
            <w:pPr>
              <w:ind w:right="-5"/>
              <w:rPr>
                <w:b/>
                <w:sz w:val="26"/>
                <w:szCs w:val="26"/>
                <w:highlight w:val="yellow"/>
                <w:lang w:eastAsia="ru-RU"/>
              </w:rPr>
            </w:pPr>
            <w:r w:rsidRPr="00D63272">
              <w:rPr>
                <w:b/>
                <w:sz w:val="26"/>
                <w:szCs w:val="26"/>
                <w:lang w:eastAsia="ru-RU"/>
              </w:rPr>
              <w:t>ПОГОДЖЕНО:</w:t>
            </w:r>
          </w:p>
        </w:tc>
        <w:tc>
          <w:tcPr>
            <w:tcW w:w="4956" w:type="dxa"/>
          </w:tcPr>
          <w:p w:rsidR="00D63272" w:rsidRPr="00D63272" w:rsidRDefault="00D63272" w:rsidP="00D63272">
            <w:pPr>
              <w:ind w:left="172" w:right="-5" w:hanging="142"/>
              <w:jc w:val="right"/>
              <w:rPr>
                <w:b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D63272" w:rsidRPr="00D63272" w:rsidTr="00D63272">
        <w:trPr>
          <w:trHeight w:val="1309"/>
        </w:trPr>
        <w:tc>
          <w:tcPr>
            <w:tcW w:w="5109" w:type="dxa"/>
          </w:tcPr>
          <w:p w:rsidR="00D63272" w:rsidRPr="00D63272" w:rsidRDefault="00D63272" w:rsidP="00176461">
            <w:pPr>
              <w:ind w:right="-5"/>
              <w:rPr>
                <w:sz w:val="26"/>
                <w:szCs w:val="26"/>
                <w:lang w:eastAsia="ru-RU"/>
              </w:rPr>
            </w:pPr>
            <w:r w:rsidRPr="00D63272">
              <w:rPr>
                <w:rFonts w:hint="eastAsia"/>
                <w:sz w:val="26"/>
                <w:szCs w:val="26"/>
                <w:lang w:eastAsia="ru-RU"/>
              </w:rPr>
              <w:t>Заступник</w:t>
            </w:r>
            <w:r w:rsidRPr="00D63272">
              <w:rPr>
                <w:sz w:val="26"/>
                <w:szCs w:val="26"/>
                <w:lang w:eastAsia="ru-RU"/>
              </w:rPr>
              <w:t xml:space="preserve"> </w:t>
            </w:r>
            <w:r w:rsidRPr="00D63272">
              <w:rPr>
                <w:rFonts w:hint="eastAsia"/>
                <w:sz w:val="26"/>
                <w:szCs w:val="26"/>
                <w:lang w:eastAsia="ru-RU"/>
              </w:rPr>
              <w:t>голови</w:t>
            </w:r>
            <w:r w:rsidRPr="00D63272">
              <w:rPr>
                <w:sz w:val="26"/>
                <w:szCs w:val="26"/>
                <w:lang w:eastAsia="ru-RU"/>
              </w:rPr>
              <w:t xml:space="preserve"> </w:t>
            </w:r>
            <w:r w:rsidRPr="00D63272">
              <w:rPr>
                <w:rFonts w:hint="eastAsia"/>
                <w:sz w:val="26"/>
                <w:szCs w:val="26"/>
                <w:lang w:eastAsia="ru-RU"/>
              </w:rPr>
              <w:t>Ки</w:t>
            </w:r>
            <w:r w:rsidRPr="00D63272">
              <w:rPr>
                <w:sz w:val="26"/>
                <w:szCs w:val="26"/>
                <w:lang w:eastAsia="ru-RU"/>
              </w:rPr>
              <w:t>ї</w:t>
            </w:r>
            <w:r w:rsidRPr="00D63272">
              <w:rPr>
                <w:rFonts w:hint="eastAsia"/>
                <w:sz w:val="26"/>
                <w:szCs w:val="26"/>
                <w:lang w:eastAsia="ru-RU"/>
              </w:rPr>
              <w:t>всько</w:t>
            </w:r>
            <w:r w:rsidRPr="00D63272">
              <w:rPr>
                <w:sz w:val="26"/>
                <w:szCs w:val="26"/>
                <w:lang w:eastAsia="ru-RU"/>
              </w:rPr>
              <w:t xml:space="preserve">ї </w:t>
            </w:r>
            <w:r w:rsidRPr="00D63272">
              <w:rPr>
                <w:rFonts w:hint="eastAsia"/>
                <w:sz w:val="26"/>
                <w:szCs w:val="26"/>
                <w:lang w:eastAsia="ru-RU"/>
              </w:rPr>
              <w:t>м</w:t>
            </w:r>
            <w:r w:rsidRPr="00D63272">
              <w:rPr>
                <w:sz w:val="26"/>
                <w:szCs w:val="26"/>
                <w:lang w:eastAsia="ru-RU"/>
              </w:rPr>
              <w:t>і</w:t>
            </w:r>
            <w:r w:rsidRPr="00D63272">
              <w:rPr>
                <w:rFonts w:hint="eastAsia"/>
                <w:sz w:val="26"/>
                <w:szCs w:val="26"/>
                <w:lang w:eastAsia="ru-RU"/>
              </w:rPr>
              <w:t>сько</w:t>
            </w:r>
            <w:r w:rsidRPr="00D63272">
              <w:rPr>
                <w:sz w:val="26"/>
                <w:szCs w:val="26"/>
                <w:lang w:eastAsia="ru-RU"/>
              </w:rPr>
              <w:t xml:space="preserve">ї </w:t>
            </w:r>
          </w:p>
          <w:p w:rsidR="00D63272" w:rsidRPr="00D63272" w:rsidRDefault="00D63272" w:rsidP="00176461">
            <w:pPr>
              <w:ind w:right="-5"/>
              <w:rPr>
                <w:b/>
                <w:sz w:val="26"/>
                <w:szCs w:val="26"/>
                <w:lang w:eastAsia="ru-RU"/>
              </w:rPr>
            </w:pPr>
            <w:r w:rsidRPr="00D63272">
              <w:rPr>
                <w:rFonts w:hint="eastAsia"/>
                <w:sz w:val="26"/>
                <w:szCs w:val="26"/>
                <w:lang w:eastAsia="ru-RU"/>
              </w:rPr>
              <w:t>державно</w:t>
            </w:r>
            <w:r w:rsidRPr="00D63272">
              <w:rPr>
                <w:sz w:val="26"/>
                <w:szCs w:val="26"/>
                <w:lang w:eastAsia="ru-RU"/>
              </w:rPr>
              <w:t xml:space="preserve">ї </w:t>
            </w:r>
            <w:r w:rsidRPr="00D63272">
              <w:rPr>
                <w:rFonts w:hint="eastAsia"/>
                <w:sz w:val="26"/>
                <w:szCs w:val="26"/>
                <w:lang w:eastAsia="ru-RU"/>
              </w:rPr>
              <w:t>адм</w:t>
            </w:r>
            <w:r w:rsidRPr="00D63272">
              <w:rPr>
                <w:sz w:val="26"/>
                <w:szCs w:val="26"/>
                <w:lang w:eastAsia="ru-RU"/>
              </w:rPr>
              <w:t>і</w:t>
            </w:r>
            <w:r w:rsidRPr="00D63272">
              <w:rPr>
                <w:rFonts w:hint="eastAsia"/>
                <w:sz w:val="26"/>
                <w:szCs w:val="26"/>
                <w:lang w:eastAsia="ru-RU"/>
              </w:rPr>
              <w:t>н</w:t>
            </w:r>
            <w:r w:rsidRPr="00D63272">
              <w:rPr>
                <w:sz w:val="26"/>
                <w:szCs w:val="26"/>
                <w:lang w:eastAsia="ru-RU"/>
              </w:rPr>
              <w:t>і</w:t>
            </w:r>
            <w:r w:rsidRPr="00D63272">
              <w:rPr>
                <w:rFonts w:hint="eastAsia"/>
                <w:sz w:val="26"/>
                <w:szCs w:val="26"/>
                <w:lang w:eastAsia="ru-RU"/>
              </w:rPr>
              <w:t>страц</w:t>
            </w:r>
            <w:r w:rsidRPr="00D63272">
              <w:rPr>
                <w:sz w:val="26"/>
                <w:szCs w:val="26"/>
                <w:lang w:eastAsia="ru-RU"/>
              </w:rPr>
              <w:t xml:space="preserve">ії </w:t>
            </w:r>
          </w:p>
        </w:tc>
        <w:tc>
          <w:tcPr>
            <w:tcW w:w="4956" w:type="dxa"/>
          </w:tcPr>
          <w:p w:rsidR="00D63272" w:rsidRPr="00D63272" w:rsidRDefault="00D63272" w:rsidP="00D63272">
            <w:pPr>
              <w:ind w:left="172" w:right="-5" w:hanging="142"/>
              <w:jc w:val="right"/>
              <w:rPr>
                <w:sz w:val="26"/>
                <w:szCs w:val="26"/>
                <w:lang w:eastAsia="ru-RU"/>
              </w:rPr>
            </w:pPr>
          </w:p>
          <w:p w:rsidR="00D63272" w:rsidRPr="00D63272" w:rsidRDefault="00D63272" w:rsidP="00D63272">
            <w:pPr>
              <w:ind w:left="172" w:right="-5" w:hanging="142"/>
              <w:jc w:val="right"/>
              <w:rPr>
                <w:b/>
                <w:sz w:val="26"/>
                <w:szCs w:val="26"/>
                <w:highlight w:val="yellow"/>
                <w:lang w:eastAsia="ru-RU"/>
              </w:rPr>
            </w:pPr>
            <w:r w:rsidRPr="00D63272">
              <w:rPr>
                <w:sz w:val="26"/>
                <w:szCs w:val="26"/>
                <w:lang w:eastAsia="ru-RU"/>
              </w:rPr>
              <w:t>Ганна СТАРОСТЕНКО</w:t>
            </w:r>
          </w:p>
        </w:tc>
      </w:tr>
      <w:tr w:rsidR="00D63272" w:rsidRPr="00D63272" w:rsidTr="00D63272">
        <w:trPr>
          <w:trHeight w:val="1309"/>
        </w:trPr>
        <w:tc>
          <w:tcPr>
            <w:tcW w:w="5109" w:type="dxa"/>
          </w:tcPr>
          <w:p w:rsidR="00D63272" w:rsidRPr="00D63272" w:rsidRDefault="00D63272" w:rsidP="00D63272">
            <w:pPr>
              <w:ind w:right="-5"/>
              <w:rPr>
                <w:sz w:val="26"/>
                <w:szCs w:val="26"/>
                <w:lang w:eastAsia="ru-RU"/>
              </w:rPr>
            </w:pPr>
            <w:r w:rsidRPr="00D63272">
              <w:rPr>
                <w:sz w:val="26"/>
                <w:szCs w:val="26"/>
                <w:lang w:eastAsia="ru-RU"/>
              </w:rPr>
              <w:t>Голова постійна комісія Київської міської ради з питань збереження та захисту культурної спадщини</w:t>
            </w:r>
          </w:p>
          <w:p w:rsidR="00D63272" w:rsidRPr="00D63272" w:rsidRDefault="00D63272" w:rsidP="00176461">
            <w:pPr>
              <w:ind w:right="-5"/>
              <w:rPr>
                <w:sz w:val="26"/>
                <w:szCs w:val="26"/>
                <w:lang w:eastAsia="ru-RU"/>
              </w:rPr>
            </w:pPr>
          </w:p>
        </w:tc>
        <w:tc>
          <w:tcPr>
            <w:tcW w:w="4956" w:type="dxa"/>
          </w:tcPr>
          <w:p w:rsidR="00D63272" w:rsidRPr="00D63272" w:rsidRDefault="00D63272" w:rsidP="00D63272">
            <w:pPr>
              <w:ind w:left="172" w:right="-5" w:hanging="142"/>
              <w:jc w:val="right"/>
              <w:rPr>
                <w:sz w:val="26"/>
                <w:szCs w:val="26"/>
                <w:lang w:eastAsia="ru-RU"/>
              </w:rPr>
            </w:pPr>
            <w:r w:rsidRPr="00D63272">
              <w:rPr>
                <w:color w:val="000000" w:themeColor="text1"/>
                <w:sz w:val="26"/>
                <w:szCs w:val="26"/>
              </w:rPr>
              <w:t>Ярослав ФЕДОРЕНКО</w:t>
            </w:r>
          </w:p>
        </w:tc>
      </w:tr>
      <w:tr w:rsidR="00D63272" w:rsidRPr="00D63272" w:rsidTr="00D63272">
        <w:trPr>
          <w:trHeight w:val="1309"/>
        </w:trPr>
        <w:tc>
          <w:tcPr>
            <w:tcW w:w="5109" w:type="dxa"/>
          </w:tcPr>
          <w:p w:rsidR="00D63272" w:rsidRPr="00D63272" w:rsidRDefault="00D63272" w:rsidP="00D63272">
            <w:pPr>
              <w:ind w:right="-5"/>
              <w:rPr>
                <w:sz w:val="26"/>
                <w:szCs w:val="26"/>
                <w:lang w:eastAsia="ru-RU"/>
              </w:rPr>
            </w:pPr>
            <w:r w:rsidRPr="00D63272">
              <w:rPr>
                <w:sz w:val="26"/>
                <w:szCs w:val="26"/>
                <w:lang w:eastAsia="ru-RU"/>
              </w:rPr>
              <w:t>Голова постійної комісії Київської міської ради з питань підприємництва, промисловості та міського благоустрою</w:t>
            </w:r>
          </w:p>
          <w:p w:rsidR="00D63272" w:rsidRPr="00D63272" w:rsidRDefault="00D63272" w:rsidP="00176461">
            <w:pPr>
              <w:ind w:right="-5"/>
              <w:rPr>
                <w:sz w:val="26"/>
                <w:szCs w:val="26"/>
                <w:lang w:eastAsia="ru-RU"/>
              </w:rPr>
            </w:pPr>
          </w:p>
        </w:tc>
        <w:tc>
          <w:tcPr>
            <w:tcW w:w="4956" w:type="dxa"/>
          </w:tcPr>
          <w:p w:rsidR="00D63272" w:rsidRPr="00D63272" w:rsidRDefault="00D63272" w:rsidP="00D63272">
            <w:pPr>
              <w:ind w:left="172" w:right="-5" w:hanging="142"/>
              <w:jc w:val="right"/>
              <w:rPr>
                <w:sz w:val="26"/>
                <w:szCs w:val="26"/>
                <w:lang w:eastAsia="ru-RU"/>
              </w:rPr>
            </w:pPr>
            <w:proofErr w:type="spellStart"/>
            <w:r w:rsidRPr="00D63272">
              <w:rPr>
                <w:color w:val="000000" w:themeColor="text1"/>
                <w:sz w:val="26"/>
                <w:szCs w:val="26"/>
              </w:rPr>
              <w:t>Ваган</w:t>
            </w:r>
            <w:proofErr w:type="spellEnd"/>
            <w:r w:rsidRPr="00D63272">
              <w:rPr>
                <w:color w:val="000000" w:themeColor="text1"/>
                <w:sz w:val="26"/>
                <w:szCs w:val="26"/>
              </w:rPr>
              <w:t xml:space="preserve"> ТОВМАСЯН</w:t>
            </w:r>
          </w:p>
        </w:tc>
      </w:tr>
      <w:tr w:rsidR="00D63272" w:rsidRPr="00D63272" w:rsidTr="00D63272">
        <w:trPr>
          <w:trHeight w:val="1309"/>
        </w:trPr>
        <w:tc>
          <w:tcPr>
            <w:tcW w:w="5109" w:type="dxa"/>
          </w:tcPr>
          <w:p w:rsidR="00D63272" w:rsidRPr="00D63272" w:rsidRDefault="00D63272" w:rsidP="00D63272">
            <w:pPr>
              <w:ind w:right="-5"/>
              <w:rPr>
                <w:sz w:val="26"/>
                <w:szCs w:val="26"/>
                <w:lang w:eastAsia="ru-RU"/>
              </w:rPr>
            </w:pPr>
            <w:r w:rsidRPr="00D63272">
              <w:rPr>
                <w:sz w:val="26"/>
                <w:szCs w:val="26"/>
                <w:lang w:eastAsia="ru-RU"/>
              </w:rPr>
              <w:t>Голова постійної комісії Київської міської ради з питань власності та регуляторної політики</w:t>
            </w:r>
          </w:p>
          <w:p w:rsidR="00D63272" w:rsidRPr="00D63272" w:rsidRDefault="00D63272" w:rsidP="00D63272">
            <w:pPr>
              <w:ind w:right="-5"/>
              <w:rPr>
                <w:sz w:val="26"/>
                <w:szCs w:val="26"/>
                <w:lang w:eastAsia="ru-RU"/>
              </w:rPr>
            </w:pPr>
          </w:p>
        </w:tc>
        <w:tc>
          <w:tcPr>
            <w:tcW w:w="4956" w:type="dxa"/>
          </w:tcPr>
          <w:p w:rsidR="00D63272" w:rsidRPr="00D63272" w:rsidRDefault="00D63272" w:rsidP="00D63272">
            <w:pPr>
              <w:ind w:left="172" w:right="-5" w:hanging="142"/>
              <w:jc w:val="right"/>
              <w:rPr>
                <w:color w:val="000000" w:themeColor="text1"/>
                <w:sz w:val="26"/>
                <w:szCs w:val="26"/>
              </w:rPr>
            </w:pPr>
            <w:r w:rsidRPr="00D63272">
              <w:rPr>
                <w:color w:val="000000" w:themeColor="text1"/>
                <w:sz w:val="26"/>
                <w:szCs w:val="26"/>
              </w:rPr>
              <w:t>Михайло ПРИСЯЖНЮК</w:t>
            </w:r>
          </w:p>
        </w:tc>
      </w:tr>
      <w:tr w:rsidR="00D63272" w:rsidRPr="00D63272" w:rsidTr="00D63272">
        <w:trPr>
          <w:trHeight w:val="1309"/>
        </w:trPr>
        <w:tc>
          <w:tcPr>
            <w:tcW w:w="5109" w:type="dxa"/>
          </w:tcPr>
          <w:p w:rsidR="00D63272" w:rsidRPr="00D63272" w:rsidRDefault="00D63272" w:rsidP="00D63272">
            <w:pPr>
              <w:ind w:right="-5"/>
              <w:rPr>
                <w:sz w:val="26"/>
                <w:szCs w:val="26"/>
                <w:lang w:eastAsia="ru-RU"/>
              </w:rPr>
            </w:pPr>
            <w:r w:rsidRPr="00D63272">
              <w:rPr>
                <w:sz w:val="26"/>
                <w:szCs w:val="26"/>
                <w:lang w:eastAsia="ru-RU"/>
              </w:rPr>
              <w:t>Начальник управління правового</w:t>
            </w:r>
          </w:p>
          <w:p w:rsidR="00D63272" w:rsidRPr="00D63272" w:rsidRDefault="00D63272" w:rsidP="00D63272">
            <w:pPr>
              <w:ind w:right="-5"/>
              <w:rPr>
                <w:sz w:val="26"/>
                <w:szCs w:val="26"/>
                <w:lang w:eastAsia="ru-RU"/>
              </w:rPr>
            </w:pPr>
            <w:r w:rsidRPr="00D63272">
              <w:rPr>
                <w:sz w:val="26"/>
                <w:szCs w:val="26"/>
                <w:lang w:eastAsia="ru-RU"/>
              </w:rPr>
              <w:t>забезпечення діяльності Київської міської</w:t>
            </w:r>
          </w:p>
          <w:p w:rsidR="00D63272" w:rsidRPr="00D63272" w:rsidRDefault="00D63272" w:rsidP="00D63272">
            <w:pPr>
              <w:ind w:right="-5"/>
              <w:rPr>
                <w:sz w:val="26"/>
                <w:szCs w:val="26"/>
                <w:lang w:eastAsia="ru-RU"/>
              </w:rPr>
            </w:pPr>
            <w:r w:rsidRPr="00D63272">
              <w:rPr>
                <w:sz w:val="26"/>
                <w:szCs w:val="26"/>
                <w:lang w:eastAsia="ru-RU"/>
              </w:rPr>
              <w:t>ради</w:t>
            </w:r>
          </w:p>
        </w:tc>
        <w:tc>
          <w:tcPr>
            <w:tcW w:w="4956" w:type="dxa"/>
          </w:tcPr>
          <w:p w:rsidR="00D63272" w:rsidRPr="00D63272" w:rsidRDefault="00D63272" w:rsidP="00D63272">
            <w:pPr>
              <w:ind w:left="172" w:right="-5" w:hanging="142"/>
              <w:jc w:val="right"/>
              <w:rPr>
                <w:color w:val="000000" w:themeColor="text1"/>
                <w:sz w:val="26"/>
                <w:szCs w:val="26"/>
              </w:rPr>
            </w:pPr>
            <w:r w:rsidRPr="00D63272">
              <w:rPr>
                <w:color w:val="000000" w:themeColor="text1"/>
                <w:sz w:val="26"/>
                <w:szCs w:val="26"/>
              </w:rPr>
              <w:t>Валентина ПОЛОЖИШНИК</w:t>
            </w:r>
          </w:p>
        </w:tc>
      </w:tr>
    </w:tbl>
    <w:p w:rsidR="007138F8" w:rsidRDefault="007138F8" w:rsidP="007138F8">
      <w:pPr>
        <w:widowControl w:val="0"/>
        <w:rPr>
          <w:color w:val="000000" w:themeColor="text1"/>
          <w:sz w:val="28"/>
          <w:szCs w:val="28"/>
        </w:rPr>
      </w:pPr>
    </w:p>
    <w:p w:rsidR="007138F8" w:rsidRDefault="007138F8" w:rsidP="007138F8">
      <w:pPr>
        <w:widowControl w:val="0"/>
        <w:tabs>
          <w:tab w:val="left" w:pos="5529"/>
        </w:tabs>
        <w:rPr>
          <w:color w:val="000000" w:themeColor="text1"/>
          <w:sz w:val="28"/>
          <w:szCs w:val="28"/>
        </w:rPr>
      </w:pPr>
    </w:p>
    <w:sectPr w:rsidR="007138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632AB"/>
    <w:multiLevelType w:val="multilevel"/>
    <w:tmpl w:val="0CE4C784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727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8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527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607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687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8487" w:hanging="216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F8"/>
    <w:rsid w:val="00014E13"/>
    <w:rsid w:val="000E39E5"/>
    <w:rsid w:val="00176461"/>
    <w:rsid w:val="001C7F0A"/>
    <w:rsid w:val="002A50D7"/>
    <w:rsid w:val="00362EC0"/>
    <w:rsid w:val="00374E27"/>
    <w:rsid w:val="00382228"/>
    <w:rsid w:val="003E6B14"/>
    <w:rsid w:val="004976E6"/>
    <w:rsid w:val="00513A72"/>
    <w:rsid w:val="00637B00"/>
    <w:rsid w:val="0068747C"/>
    <w:rsid w:val="006D737B"/>
    <w:rsid w:val="007138F8"/>
    <w:rsid w:val="00731BBF"/>
    <w:rsid w:val="007A07D8"/>
    <w:rsid w:val="00835015"/>
    <w:rsid w:val="00A909F0"/>
    <w:rsid w:val="00D63272"/>
    <w:rsid w:val="00E44A3B"/>
    <w:rsid w:val="00E733CB"/>
    <w:rsid w:val="00ED3A54"/>
    <w:rsid w:val="00F46896"/>
    <w:rsid w:val="00F64E7A"/>
    <w:rsid w:val="00F6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53590-DBD8-400E-ABC0-6866E8AB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8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38F8"/>
    <w:rPr>
      <w:rFonts w:ascii="Segoe UI" w:eastAsia="Times New Roman" w:hAnsi="Segoe UI" w:cs="Segoe UI"/>
      <w:sz w:val="18"/>
      <w:szCs w:val="18"/>
      <w:lang w:val="uk-UA" w:eastAsia="uk-UA"/>
    </w:rPr>
  </w:style>
  <w:style w:type="character" w:customStyle="1" w:styleId="rvts9">
    <w:name w:val="rvts9"/>
    <w:basedOn w:val="a0"/>
    <w:rsid w:val="00731BBF"/>
  </w:style>
  <w:style w:type="character" w:styleId="a5">
    <w:name w:val="Hyperlink"/>
    <w:basedOn w:val="a0"/>
    <w:uiPriority w:val="99"/>
    <w:semiHidden/>
    <w:unhideWhenUsed/>
    <w:rsid w:val="00731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425-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425-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425-24" TargetMode="External"/><Relationship Id="rId11" Type="http://schemas.openxmlformats.org/officeDocument/2006/relationships/hyperlink" Target="https://zakon.rada.gov.ua/laws/show/z0425-2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zakon.rada.gov.ua/laws/show/z0425-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425-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2024-09-13T08:43:00Z</cp:lastPrinted>
  <dcterms:created xsi:type="dcterms:W3CDTF">2024-07-04T11:23:00Z</dcterms:created>
  <dcterms:modified xsi:type="dcterms:W3CDTF">2024-09-16T10:44:00Z</dcterms:modified>
</cp:coreProperties>
</file>