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A1C" w:rsidRDefault="00536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eastAsia="uk-UA"/>
        </w:rPr>
        <w:drawing>
          <wp:inline distT="0" distB="0" distL="0" distR="0">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32000" cy="612000"/>
                    </a:xfrm>
                    <a:prstGeom prst="rect">
                      <a:avLst/>
                    </a:prstGeom>
                    <a:noFill/>
                    <a:ln>
                      <a:noFill/>
                    </a:ln>
                  </pic:spPr>
                </pic:pic>
              </a:graphicData>
            </a:graphic>
          </wp:inline>
        </w:drawing>
      </w:r>
    </w:p>
    <w:p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rsidR="00471A1C" w:rsidRDefault="00536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rsidR="00471A1C" w:rsidRPr="002B51A1" w:rsidRDefault="00536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rsidR="00471A1C" w:rsidRDefault="00471A1C" w:rsidP="00471A1C">
      <w:pPr>
        <w:tabs>
          <w:tab w:val="left" w:pos="4395"/>
        </w:tabs>
        <w:spacing w:after="0" w:line="240" w:lineRule="auto"/>
        <w:ind w:right="-1"/>
        <w:jc w:val="center"/>
        <w:rPr>
          <w:rFonts w:ascii="Times New Roman" w:hAnsi="Times New Roman" w:cs="Times New Roman"/>
          <w:sz w:val="20"/>
          <w:szCs w:val="24"/>
        </w:rPr>
      </w:pPr>
    </w:p>
    <w:p w:rsidR="00471A1C" w:rsidRDefault="00536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7"/>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rsidR="00471A1C" w:rsidRDefault="00471A1C" w:rsidP="00471A1C">
      <w:pPr>
        <w:tabs>
          <w:tab w:val="left" w:pos="4395"/>
        </w:tabs>
        <w:spacing w:after="0" w:line="240" w:lineRule="auto"/>
        <w:ind w:right="-1"/>
        <w:jc w:val="center"/>
        <w:rPr>
          <w:rFonts w:ascii="Times New Roman" w:hAnsi="Times New Roman" w:cs="Times New Roman"/>
          <w:sz w:val="20"/>
          <w:szCs w:val="24"/>
        </w:rPr>
      </w:pPr>
    </w:p>
    <w:p w:rsidR="00471A1C" w:rsidRDefault="00536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rsidR="00F43F8E" w:rsidRDefault="00F43F8E" w:rsidP="00F43F8E">
      <w:pPr>
        <w:tabs>
          <w:tab w:val="left" w:pos="4395"/>
        </w:tabs>
        <w:spacing w:after="0" w:line="240" w:lineRule="auto"/>
        <w:ind w:right="-1"/>
        <w:jc w:val="both"/>
        <w:rPr>
          <w:rFonts w:ascii="Times New Roman" w:hAnsi="Times New Roman" w:cs="Times New Roman"/>
          <w:color w:val="000000" w:themeColor="text1"/>
          <w:sz w:val="28"/>
          <w:szCs w:val="24"/>
        </w:rPr>
      </w:pPr>
    </w:p>
    <w:p w:rsidR="007B6AD3" w:rsidRDefault="007B6AD3" w:rsidP="00F43F8E">
      <w:pPr>
        <w:tabs>
          <w:tab w:val="left" w:pos="4395"/>
        </w:tabs>
        <w:spacing w:after="0" w:line="240" w:lineRule="auto"/>
        <w:ind w:right="-1"/>
        <w:jc w:val="both"/>
        <w:rPr>
          <w:rFonts w:ascii="Times New Roman" w:hAnsi="Times New Roman" w:cs="Times New Roman"/>
          <w:color w:val="000000" w:themeColor="text1"/>
          <w:sz w:val="28"/>
          <w:szCs w:val="24"/>
        </w:rPr>
      </w:pPr>
    </w:p>
    <w:p w:rsidR="007B6AD3" w:rsidRDefault="007B6AD3" w:rsidP="00F43F8E">
      <w:pPr>
        <w:tabs>
          <w:tab w:val="left" w:pos="4395"/>
        </w:tabs>
        <w:spacing w:after="0" w:line="240" w:lineRule="auto"/>
        <w:ind w:right="-1"/>
        <w:jc w:val="both"/>
        <w:rPr>
          <w:rFonts w:ascii="Times New Roman" w:hAnsi="Times New Roman" w:cs="Times New Roman"/>
          <w:color w:val="000000" w:themeColor="text1"/>
          <w:sz w:val="28"/>
          <w:szCs w:val="24"/>
        </w:rPr>
      </w:pPr>
    </w:p>
    <w:p w:rsidR="007B6AD3" w:rsidRDefault="007B6AD3" w:rsidP="00F43F8E">
      <w:pPr>
        <w:tabs>
          <w:tab w:val="left" w:pos="4395"/>
        </w:tabs>
        <w:spacing w:after="0" w:line="240" w:lineRule="auto"/>
        <w:ind w:right="-1"/>
        <w:jc w:val="both"/>
        <w:rPr>
          <w:rFonts w:ascii="Times New Roman" w:hAnsi="Times New Roman" w:cs="Times New Roman"/>
          <w:color w:val="000000" w:themeColor="text1"/>
          <w:sz w:val="28"/>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4902"/>
      </w:tblGrid>
      <w:tr w:rsidR="007B6AD3" w:rsidTr="001A74F2">
        <w:tc>
          <w:tcPr>
            <w:tcW w:w="4927" w:type="dxa"/>
          </w:tcPr>
          <w:p w:rsidR="007B6AD3" w:rsidRPr="00AB52F6" w:rsidRDefault="007B6AD3" w:rsidP="001A74F2">
            <w:pPr>
              <w:outlineLvl w:val="1"/>
              <w:rPr>
                <w:rFonts w:ascii="Times New Roman" w:eastAsia="Times New Roman" w:hAnsi="Times New Roman" w:cs="Times New Roman"/>
                <w:bCs/>
                <w:sz w:val="28"/>
                <w:szCs w:val="28"/>
                <w:lang w:eastAsia="uk-UA"/>
              </w:rPr>
            </w:pPr>
            <w:r w:rsidRPr="00AB52F6">
              <w:rPr>
                <w:rFonts w:ascii="Times New Roman" w:eastAsia="Times New Roman" w:hAnsi="Times New Roman" w:cs="Times New Roman"/>
                <w:bCs/>
                <w:sz w:val="28"/>
                <w:szCs w:val="28"/>
                <w:lang w:eastAsia="uk-UA"/>
              </w:rPr>
              <w:t xml:space="preserve">Про затвердження Правил </w:t>
            </w:r>
          </w:p>
          <w:p w:rsidR="007B6AD3" w:rsidRPr="00AB52F6" w:rsidRDefault="007B6AD3" w:rsidP="001A74F2">
            <w:pPr>
              <w:outlineLvl w:val="1"/>
              <w:rPr>
                <w:rFonts w:ascii="Times New Roman" w:eastAsia="Times New Roman" w:hAnsi="Times New Roman" w:cs="Times New Roman"/>
                <w:bCs/>
                <w:sz w:val="28"/>
                <w:szCs w:val="28"/>
                <w:lang w:eastAsia="uk-UA"/>
              </w:rPr>
            </w:pPr>
            <w:r w:rsidRPr="00AB52F6">
              <w:rPr>
                <w:rFonts w:ascii="Times New Roman" w:eastAsia="Times New Roman" w:hAnsi="Times New Roman" w:cs="Times New Roman"/>
                <w:bCs/>
                <w:sz w:val="28"/>
                <w:szCs w:val="28"/>
                <w:lang w:eastAsia="uk-UA"/>
              </w:rPr>
              <w:t xml:space="preserve">приймання стічних вод до </w:t>
            </w:r>
          </w:p>
          <w:p w:rsidR="007B6AD3" w:rsidRPr="00AB52F6" w:rsidRDefault="007B6AD3" w:rsidP="001A74F2">
            <w:pPr>
              <w:outlineLvl w:val="1"/>
              <w:rPr>
                <w:rFonts w:ascii="Times New Roman" w:eastAsia="Times New Roman" w:hAnsi="Times New Roman" w:cs="Times New Roman"/>
                <w:bCs/>
                <w:sz w:val="28"/>
                <w:szCs w:val="28"/>
                <w:lang w:eastAsia="uk-UA"/>
              </w:rPr>
            </w:pPr>
            <w:r w:rsidRPr="00AB52F6">
              <w:rPr>
                <w:rFonts w:ascii="Times New Roman" w:eastAsia="Times New Roman" w:hAnsi="Times New Roman" w:cs="Times New Roman"/>
                <w:bCs/>
                <w:sz w:val="28"/>
                <w:szCs w:val="28"/>
                <w:lang w:eastAsia="uk-UA"/>
              </w:rPr>
              <w:t xml:space="preserve">системи централізованого </w:t>
            </w:r>
          </w:p>
          <w:p w:rsidR="007B6AD3" w:rsidRPr="00A668E6" w:rsidRDefault="007B6AD3" w:rsidP="001A74F2">
            <w:pPr>
              <w:outlineLvl w:val="1"/>
              <w:rPr>
                <w:rFonts w:ascii="Times New Roman" w:eastAsia="Times New Roman" w:hAnsi="Times New Roman" w:cs="Times New Roman"/>
                <w:bCs/>
                <w:sz w:val="28"/>
                <w:szCs w:val="28"/>
                <w:lang w:val="ru-RU" w:eastAsia="uk-UA"/>
              </w:rPr>
            </w:pPr>
            <w:r w:rsidRPr="00AB52F6">
              <w:rPr>
                <w:rFonts w:ascii="Times New Roman" w:eastAsia="Times New Roman" w:hAnsi="Times New Roman" w:cs="Times New Roman"/>
                <w:bCs/>
                <w:sz w:val="28"/>
                <w:szCs w:val="28"/>
                <w:lang w:eastAsia="uk-UA"/>
              </w:rPr>
              <w:t>водовідведення міста Києва</w:t>
            </w:r>
          </w:p>
        </w:tc>
        <w:tc>
          <w:tcPr>
            <w:tcW w:w="4927" w:type="dxa"/>
          </w:tcPr>
          <w:p w:rsidR="007B6AD3" w:rsidRPr="00121466" w:rsidRDefault="007B6AD3" w:rsidP="001A74F2">
            <w:pPr>
              <w:ind w:left="3437"/>
              <w:outlineLvl w:val="1"/>
              <w:rPr>
                <w:rFonts w:ascii="Times New Roman" w:eastAsia="Times New Roman" w:hAnsi="Times New Roman" w:cs="Times New Roman"/>
                <w:b/>
                <w:bCs/>
                <w:sz w:val="28"/>
                <w:szCs w:val="28"/>
                <w:lang w:eastAsia="uk-UA"/>
              </w:rPr>
            </w:pPr>
            <w:r w:rsidRPr="00121466">
              <w:rPr>
                <w:rFonts w:ascii="Times New Roman" w:eastAsia="Times New Roman" w:hAnsi="Times New Roman" w:cs="Times New Roman"/>
                <w:b/>
                <w:bCs/>
                <w:sz w:val="28"/>
                <w:szCs w:val="28"/>
                <w:lang w:eastAsia="uk-UA"/>
              </w:rPr>
              <w:t>Проєкт</w:t>
            </w:r>
          </w:p>
        </w:tc>
      </w:tr>
    </w:tbl>
    <w:p w:rsidR="007B6AD3" w:rsidRDefault="007B6AD3" w:rsidP="007B6AD3">
      <w:pPr>
        <w:spacing w:after="0" w:line="240" w:lineRule="auto"/>
        <w:jc w:val="both"/>
        <w:rPr>
          <w:rFonts w:ascii="Times New Roman" w:eastAsia="Times New Roman" w:hAnsi="Times New Roman" w:cs="Times New Roman"/>
          <w:sz w:val="28"/>
          <w:szCs w:val="28"/>
          <w:lang w:eastAsia="uk-UA"/>
        </w:rPr>
      </w:pPr>
    </w:p>
    <w:p w:rsidR="007B6AD3" w:rsidRDefault="007B6AD3" w:rsidP="007B6AD3">
      <w:pPr>
        <w:spacing w:after="0" w:line="240" w:lineRule="auto"/>
        <w:jc w:val="both"/>
        <w:rPr>
          <w:rFonts w:ascii="Times New Roman" w:eastAsia="Times New Roman" w:hAnsi="Times New Roman" w:cs="Times New Roman"/>
          <w:sz w:val="28"/>
          <w:szCs w:val="28"/>
          <w:lang w:eastAsia="uk-UA"/>
        </w:rPr>
      </w:pPr>
    </w:p>
    <w:p w:rsidR="007B6AD3" w:rsidRDefault="007B6AD3" w:rsidP="007B6AD3">
      <w:pPr>
        <w:spacing w:after="0" w:line="240" w:lineRule="auto"/>
        <w:ind w:firstLine="851"/>
        <w:jc w:val="both"/>
        <w:rPr>
          <w:rFonts w:ascii="Times New Roman" w:eastAsia="Times New Roman" w:hAnsi="Times New Roman" w:cs="Times New Roman"/>
          <w:sz w:val="28"/>
          <w:szCs w:val="28"/>
          <w:lang w:eastAsia="uk-UA"/>
        </w:rPr>
      </w:pPr>
      <w:r w:rsidRPr="00CA66FE">
        <w:rPr>
          <w:rFonts w:ascii="Times New Roman" w:eastAsia="Times New Roman" w:hAnsi="Times New Roman" w:cs="Times New Roman"/>
          <w:sz w:val="28"/>
          <w:szCs w:val="28"/>
          <w:lang w:eastAsia="uk-UA"/>
        </w:rPr>
        <w:t>Відповідно</w:t>
      </w:r>
      <w:r>
        <w:rPr>
          <w:rFonts w:ascii="Times New Roman" w:eastAsia="Times New Roman" w:hAnsi="Times New Roman" w:cs="Times New Roman"/>
          <w:sz w:val="28"/>
          <w:szCs w:val="28"/>
          <w:lang w:eastAsia="uk-UA"/>
        </w:rPr>
        <w:t xml:space="preserve"> до Водного кодексу України, </w:t>
      </w:r>
      <w:r w:rsidRPr="00C25F63">
        <w:rPr>
          <w:rFonts w:ascii="Times New Roman" w:eastAsia="Times New Roman" w:hAnsi="Times New Roman" w:cs="Times New Roman"/>
          <w:sz w:val="28"/>
          <w:szCs w:val="28"/>
          <w:lang w:eastAsia="uk-UA"/>
        </w:rPr>
        <w:t xml:space="preserve">Законів України </w:t>
      </w:r>
      <w:r w:rsidRPr="00CA66FE">
        <w:rPr>
          <w:rFonts w:ascii="Times New Roman" w:eastAsia="Times New Roman" w:hAnsi="Times New Roman" w:cs="Times New Roman"/>
          <w:sz w:val="28"/>
          <w:szCs w:val="28"/>
          <w:lang w:eastAsia="uk-UA"/>
        </w:rPr>
        <w:t xml:space="preserve">«Про </w:t>
      </w:r>
      <w:r w:rsidRPr="00B74D23">
        <w:rPr>
          <w:rFonts w:ascii="Times New Roman" w:eastAsia="Times New Roman" w:hAnsi="Times New Roman" w:cs="Times New Roman"/>
          <w:sz w:val="28"/>
          <w:szCs w:val="28"/>
          <w:lang w:eastAsia="uk-UA"/>
        </w:rPr>
        <w:t>водовідведення та очищення стічних вод</w:t>
      </w:r>
      <w:r w:rsidRPr="00CA66FE">
        <w:rPr>
          <w:rFonts w:ascii="Times New Roman" w:eastAsia="Times New Roman" w:hAnsi="Times New Roman" w:cs="Times New Roman"/>
          <w:sz w:val="28"/>
          <w:szCs w:val="28"/>
          <w:lang w:eastAsia="uk-UA"/>
        </w:rPr>
        <w:t>», «Про місцеве самоврядування в Україні», «Про охорону навколишнього природного середовища»,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 грудня 2017 року № 316, зареєстрованих в Міністерстві юстиції України 15 січня 2018 року за № 5</w:t>
      </w:r>
      <w:r>
        <w:rPr>
          <w:rFonts w:ascii="Times New Roman" w:eastAsia="Times New Roman" w:hAnsi="Times New Roman" w:cs="Times New Roman"/>
          <w:sz w:val="28"/>
          <w:szCs w:val="28"/>
          <w:lang w:eastAsia="uk-UA"/>
        </w:rPr>
        <w:t>6</w:t>
      </w:r>
      <w:r w:rsidRPr="00CA66FE">
        <w:rPr>
          <w:rFonts w:ascii="Times New Roman" w:eastAsia="Times New Roman" w:hAnsi="Times New Roman" w:cs="Times New Roman"/>
          <w:sz w:val="28"/>
          <w:szCs w:val="28"/>
          <w:lang w:eastAsia="uk-UA"/>
        </w:rPr>
        <w:t>/3150</w:t>
      </w:r>
      <w:r>
        <w:rPr>
          <w:rFonts w:ascii="Times New Roman" w:eastAsia="Times New Roman" w:hAnsi="Times New Roman" w:cs="Times New Roman"/>
          <w:sz w:val="28"/>
          <w:szCs w:val="28"/>
          <w:lang w:eastAsia="uk-UA"/>
        </w:rPr>
        <w:t>8</w:t>
      </w:r>
      <w:r w:rsidRPr="00CA66FE">
        <w:rPr>
          <w:rFonts w:ascii="Times New Roman" w:eastAsia="Times New Roman" w:hAnsi="Times New Roman" w:cs="Times New Roman"/>
          <w:sz w:val="28"/>
          <w:szCs w:val="28"/>
          <w:lang w:eastAsia="uk-UA"/>
        </w:rPr>
        <w:t>, наказу Міністерства екології та природних ресурсів У</w:t>
      </w:r>
      <w:r>
        <w:rPr>
          <w:rFonts w:ascii="Times New Roman" w:eastAsia="Times New Roman" w:hAnsi="Times New Roman" w:cs="Times New Roman"/>
          <w:sz w:val="28"/>
          <w:szCs w:val="28"/>
          <w:lang w:eastAsia="uk-UA"/>
        </w:rPr>
        <w:t>країни від 14 січня 2019 року № </w:t>
      </w:r>
      <w:r w:rsidRPr="00CA66FE">
        <w:rPr>
          <w:rFonts w:ascii="Times New Roman" w:eastAsia="Times New Roman" w:hAnsi="Times New Roman" w:cs="Times New Roman"/>
          <w:sz w:val="28"/>
          <w:szCs w:val="28"/>
          <w:lang w:eastAsia="uk-UA"/>
        </w:rPr>
        <w:t>6 «Про затвердження Порядку визначення популяційного еквівалента населеного пункту та Критеріїв визначення уразливих та менш уразливих зон», зареєстрованого в Міністерстві юстиції У</w:t>
      </w:r>
      <w:r>
        <w:rPr>
          <w:rFonts w:ascii="Times New Roman" w:eastAsia="Times New Roman" w:hAnsi="Times New Roman" w:cs="Times New Roman"/>
          <w:sz w:val="28"/>
          <w:szCs w:val="28"/>
          <w:lang w:eastAsia="uk-UA"/>
        </w:rPr>
        <w:t>країни 05 лютого 2019 року за №  125/33096</w:t>
      </w:r>
      <w:r w:rsidRPr="00CA66FE">
        <w:rPr>
          <w:rFonts w:ascii="Times New Roman" w:eastAsia="Times New Roman" w:hAnsi="Times New Roman" w:cs="Times New Roman"/>
          <w:sz w:val="28"/>
          <w:szCs w:val="28"/>
          <w:lang w:eastAsia="uk-UA"/>
        </w:rPr>
        <w:t xml:space="preserve"> та з метою запобігання порушенням у роботі системи централізованого водовідведення міста Києва, підвищення ефективності роботи цієї системи і безпеки її експлуатації </w:t>
      </w:r>
      <w:r>
        <w:rPr>
          <w:rFonts w:ascii="Times New Roman" w:eastAsia="Times New Roman" w:hAnsi="Times New Roman" w:cs="Times New Roman"/>
          <w:sz w:val="28"/>
          <w:szCs w:val="28"/>
          <w:lang w:eastAsia="uk-UA"/>
        </w:rPr>
        <w:t>Київська міська рада</w:t>
      </w:r>
    </w:p>
    <w:p w:rsidR="007B6AD3" w:rsidRDefault="007B6AD3" w:rsidP="007B6AD3">
      <w:pPr>
        <w:spacing w:after="0" w:line="240" w:lineRule="auto"/>
        <w:ind w:firstLine="851"/>
        <w:jc w:val="both"/>
        <w:rPr>
          <w:rFonts w:ascii="Times New Roman" w:eastAsia="Times New Roman" w:hAnsi="Times New Roman" w:cs="Times New Roman"/>
          <w:sz w:val="28"/>
          <w:szCs w:val="28"/>
          <w:lang w:eastAsia="uk-UA"/>
        </w:rPr>
      </w:pPr>
    </w:p>
    <w:p w:rsidR="007B6AD3" w:rsidRDefault="007B6AD3" w:rsidP="007B6AD3">
      <w:pPr>
        <w:spacing w:after="0" w:line="240" w:lineRule="auto"/>
        <w:ind w:firstLine="851"/>
        <w:jc w:val="both"/>
        <w:rPr>
          <w:rFonts w:ascii="Times New Roman" w:eastAsia="Times New Roman" w:hAnsi="Times New Roman" w:cs="Times New Roman"/>
          <w:sz w:val="28"/>
          <w:szCs w:val="28"/>
          <w:lang w:eastAsia="uk-UA"/>
        </w:rPr>
      </w:pPr>
    </w:p>
    <w:p w:rsidR="007B6AD3" w:rsidRPr="00A710C6" w:rsidRDefault="007B6AD3" w:rsidP="007B6AD3">
      <w:pPr>
        <w:spacing w:after="0" w:line="240" w:lineRule="auto"/>
        <w:ind w:firstLine="851"/>
        <w:jc w:val="both"/>
        <w:rPr>
          <w:rFonts w:ascii="Times New Roman" w:eastAsia="Times New Roman" w:hAnsi="Times New Roman" w:cs="Times New Roman"/>
          <w:b/>
          <w:sz w:val="28"/>
          <w:szCs w:val="28"/>
          <w:lang w:eastAsia="uk-UA"/>
        </w:rPr>
      </w:pPr>
      <w:r w:rsidRPr="00A710C6">
        <w:rPr>
          <w:rFonts w:ascii="Times New Roman" w:eastAsia="Times New Roman" w:hAnsi="Times New Roman" w:cs="Times New Roman"/>
          <w:b/>
          <w:sz w:val="28"/>
          <w:szCs w:val="28"/>
          <w:lang w:eastAsia="uk-UA"/>
        </w:rPr>
        <w:t>ВИРІШИЛА</w:t>
      </w:r>
      <w:r>
        <w:rPr>
          <w:rFonts w:ascii="Times New Roman" w:eastAsia="Times New Roman" w:hAnsi="Times New Roman" w:cs="Times New Roman"/>
          <w:b/>
          <w:sz w:val="28"/>
          <w:szCs w:val="28"/>
          <w:lang w:eastAsia="uk-UA"/>
        </w:rPr>
        <w:t>:</w:t>
      </w:r>
    </w:p>
    <w:p w:rsidR="007B6AD3" w:rsidRPr="005726CA" w:rsidRDefault="007B6AD3" w:rsidP="007B6AD3">
      <w:pPr>
        <w:spacing w:after="0" w:line="240" w:lineRule="auto"/>
        <w:ind w:firstLine="851"/>
        <w:jc w:val="both"/>
        <w:rPr>
          <w:rFonts w:ascii="Times New Roman" w:eastAsia="Times New Roman" w:hAnsi="Times New Roman" w:cs="Times New Roman"/>
          <w:sz w:val="28"/>
          <w:szCs w:val="28"/>
          <w:lang w:eastAsia="uk-UA"/>
        </w:rPr>
      </w:pPr>
    </w:p>
    <w:p w:rsidR="007B6AD3" w:rsidRDefault="007B6AD3" w:rsidP="007B6AD3">
      <w:pPr>
        <w:spacing w:after="0" w:line="240" w:lineRule="auto"/>
        <w:ind w:firstLine="851"/>
        <w:jc w:val="both"/>
        <w:rPr>
          <w:rFonts w:ascii="Times New Roman" w:eastAsia="Times New Roman" w:hAnsi="Times New Roman" w:cs="Times New Roman"/>
          <w:sz w:val="28"/>
          <w:szCs w:val="28"/>
          <w:lang w:eastAsia="uk-UA"/>
        </w:rPr>
      </w:pPr>
      <w:r w:rsidRPr="005726CA">
        <w:rPr>
          <w:rFonts w:ascii="Times New Roman" w:eastAsia="Times New Roman" w:hAnsi="Times New Roman" w:cs="Times New Roman"/>
          <w:sz w:val="28"/>
          <w:szCs w:val="28"/>
          <w:lang w:eastAsia="uk-UA"/>
        </w:rPr>
        <w:t xml:space="preserve">1. </w:t>
      </w:r>
      <w:r w:rsidRPr="00CA66FE">
        <w:rPr>
          <w:rFonts w:ascii="Times New Roman" w:eastAsia="Times New Roman" w:hAnsi="Times New Roman" w:cs="Times New Roman"/>
          <w:sz w:val="28"/>
          <w:szCs w:val="28"/>
          <w:lang w:eastAsia="uk-UA"/>
        </w:rPr>
        <w:t>Затвердити Правила приймання стічних вод до системи централізованого водовідведення міста Києва, що додаються</w:t>
      </w:r>
      <w:r>
        <w:rPr>
          <w:rFonts w:ascii="Times New Roman" w:eastAsia="Times New Roman" w:hAnsi="Times New Roman" w:cs="Times New Roman"/>
          <w:sz w:val="28"/>
          <w:szCs w:val="28"/>
          <w:lang w:eastAsia="uk-UA"/>
        </w:rPr>
        <w:t>.</w:t>
      </w:r>
    </w:p>
    <w:p w:rsidR="007B6AD3" w:rsidRDefault="007B6AD3" w:rsidP="007B6AD3">
      <w:pPr>
        <w:spacing w:after="0" w:line="240" w:lineRule="auto"/>
        <w:ind w:firstLine="851"/>
        <w:jc w:val="both"/>
        <w:rPr>
          <w:rFonts w:ascii="Times New Roman" w:eastAsia="Times New Roman" w:hAnsi="Times New Roman" w:cs="Times New Roman"/>
          <w:sz w:val="28"/>
          <w:szCs w:val="28"/>
          <w:lang w:eastAsia="uk-UA"/>
        </w:rPr>
      </w:pPr>
    </w:p>
    <w:p w:rsidR="007B6AD3" w:rsidRPr="00F37CD2" w:rsidRDefault="007B6AD3" w:rsidP="007B6AD3">
      <w:pPr>
        <w:spacing w:after="0" w:line="240" w:lineRule="auto"/>
        <w:ind w:firstLine="851"/>
        <w:jc w:val="both"/>
        <w:rPr>
          <w:rFonts w:ascii="Times New Roman" w:eastAsia="Times New Roman" w:hAnsi="Times New Roman" w:cs="Times New Roman"/>
          <w:sz w:val="28"/>
          <w:szCs w:val="28"/>
          <w:lang w:eastAsia="uk-UA"/>
        </w:rPr>
      </w:pPr>
      <w:r w:rsidRPr="00F37CD2">
        <w:rPr>
          <w:rFonts w:ascii="Times New Roman" w:eastAsia="Times New Roman" w:hAnsi="Times New Roman" w:cs="Times New Roman"/>
          <w:sz w:val="28"/>
          <w:szCs w:val="28"/>
          <w:lang w:eastAsia="uk-UA"/>
        </w:rPr>
        <w:lastRenderedPageBreak/>
        <w:t>2. Контроль за виконанням цього рішення покласти на постійну комісію Київської міської ради з питань житлово-комунального господарства та паливно-енергетичного комплексу.</w:t>
      </w:r>
    </w:p>
    <w:p w:rsidR="007B6AD3" w:rsidRPr="00F37CD2" w:rsidRDefault="007B6AD3" w:rsidP="007B6AD3">
      <w:pPr>
        <w:spacing w:after="0" w:line="240" w:lineRule="auto"/>
        <w:ind w:firstLine="851"/>
        <w:rPr>
          <w:rFonts w:ascii="Times New Roman" w:eastAsia="Times New Roman" w:hAnsi="Times New Roman" w:cs="Times New Roman"/>
          <w:sz w:val="28"/>
          <w:szCs w:val="28"/>
          <w:lang w:eastAsia="uk-UA"/>
        </w:rPr>
      </w:pPr>
      <w:r w:rsidRPr="00F37CD2">
        <w:rPr>
          <w:rFonts w:ascii="Times New Roman" w:eastAsia="Times New Roman" w:hAnsi="Times New Roman" w:cs="Times New Roman"/>
          <w:sz w:val="28"/>
          <w:szCs w:val="28"/>
          <w:lang w:eastAsia="uk-UA"/>
        </w:rPr>
        <w:t> </w:t>
      </w:r>
    </w:p>
    <w:p w:rsidR="007B6AD3" w:rsidRPr="00F37CD2" w:rsidRDefault="007B6AD3" w:rsidP="007B6AD3">
      <w:pPr>
        <w:spacing w:after="0" w:line="240" w:lineRule="auto"/>
        <w:rPr>
          <w:rFonts w:ascii="Times New Roman" w:eastAsia="Times New Roman" w:hAnsi="Times New Roman" w:cs="Times New Roman"/>
          <w:sz w:val="28"/>
          <w:szCs w:val="28"/>
          <w:lang w:eastAsia="uk-UA"/>
        </w:rPr>
      </w:pPr>
    </w:p>
    <w:p w:rsidR="007B6AD3" w:rsidRPr="00F37CD2" w:rsidRDefault="007B6AD3" w:rsidP="007B6AD3">
      <w:pPr>
        <w:spacing w:after="0" w:line="240" w:lineRule="auto"/>
        <w:rPr>
          <w:rFonts w:ascii="Times New Roman" w:eastAsia="Times New Roman" w:hAnsi="Times New Roman" w:cs="Times New Roman"/>
          <w:sz w:val="28"/>
          <w:szCs w:val="28"/>
          <w:lang w:eastAsia="uk-UA"/>
        </w:rPr>
      </w:pPr>
    </w:p>
    <w:tbl>
      <w:tblPr>
        <w:tblW w:w="5095" w:type="pct"/>
        <w:tblCellSpacing w:w="15" w:type="dxa"/>
        <w:tblInd w:w="-3" w:type="dxa"/>
        <w:tblCellMar>
          <w:top w:w="15" w:type="dxa"/>
          <w:left w:w="15" w:type="dxa"/>
          <w:bottom w:w="15" w:type="dxa"/>
          <w:right w:w="15" w:type="dxa"/>
        </w:tblCellMar>
        <w:tblLook w:val="04A0" w:firstRow="1" w:lastRow="0" w:firstColumn="1" w:lastColumn="0" w:noHBand="0" w:noVBand="1"/>
      </w:tblPr>
      <w:tblGrid>
        <w:gridCol w:w="4493"/>
        <w:gridCol w:w="5329"/>
      </w:tblGrid>
      <w:tr w:rsidR="007B6AD3" w:rsidRPr="00F37CD2" w:rsidTr="001A74F2">
        <w:trPr>
          <w:tblCellSpacing w:w="15" w:type="dxa"/>
        </w:trPr>
        <w:tc>
          <w:tcPr>
            <w:tcW w:w="2264" w:type="pct"/>
            <w:hideMark/>
          </w:tcPr>
          <w:p w:rsidR="007B6AD3" w:rsidRPr="00F37CD2" w:rsidRDefault="007B6AD3" w:rsidP="001A74F2">
            <w:pPr>
              <w:spacing w:after="0" w:line="240" w:lineRule="auto"/>
              <w:rPr>
                <w:rFonts w:ascii="Times New Roman" w:eastAsia="Times New Roman" w:hAnsi="Times New Roman" w:cs="Times New Roman"/>
                <w:sz w:val="28"/>
                <w:szCs w:val="28"/>
                <w:lang w:eastAsia="uk-UA"/>
              </w:rPr>
            </w:pPr>
            <w:r w:rsidRPr="00F37CD2">
              <w:rPr>
                <w:rFonts w:ascii="Times New Roman" w:eastAsia="Times New Roman" w:hAnsi="Times New Roman" w:cs="Times New Roman"/>
                <w:bCs/>
                <w:sz w:val="28"/>
                <w:szCs w:val="28"/>
                <w:lang w:eastAsia="uk-UA"/>
              </w:rPr>
              <w:t xml:space="preserve">Київській міський голова    </w:t>
            </w:r>
          </w:p>
        </w:tc>
        <w:tc>
          <w:tcPr>
            <w:tcW w:w="2691" w:type="pct"/>
            <w:hideMark/>
          </w:tcPr>
          <w:p w:rsidR="007B6AD3" w:rsidRPr="00F37CD2" w:rsidRDefault="007B6AD3" w:rsidP="001A74F2">
            <w:pPr>
              <w:spacing w:after="0" w:line="240" w:lineRule="auto"/>
              <w:rPr>
                <w:rFonts w:ascii="Times New Roman" w:eastAsia="Times New Roman" w:hAnsi="Times New Roman" w:cs="Times New Roman"/>
                <w:sz w:val="28"/>
                <w:szCs w:val="28"/>
                <w:lang w:eastAsia="uk-UA"/>
              </w:rPr>
            </w:pPr>
            <w:r w:rsidRPr="00F37CD2">
              <w:rPr>
                <w:rFonts w:ascii="Times New Roman" w:eastAsia="Times New Roman" w:hAnsi="Times New Roman" w:cs="Times New Roman"/>
                <w:bCs/>
                <w:sz w:val="28"/>
                <w:szCs w:val="28"/>
                <w:lang w:eastAsia="uk-UA"/>
              </w:rPr>
              <w:t xml:space="preserve">                                  Віталій  КЛИЧКО</w:t>
            </w:r>
          </w:p>
        </w:tc>
      </w:tr>
    </w:tbl>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Default="007B6AD3" w:rsidP="007B6AD3">
      <w:pPr>
        <w:spacing w:after="0" w:line="240" w:lineRule="auto"/>
        <w:rPr>
          <w:rFonts w:ascii="Times New Roman" w:hAnsi="Times New Roman" w:cs="Times New Roman"/>
          <w:b/>
          <w:sz w:val="26"/>
          <w:szCs w:val="26"/>
        </w:rPr>
      </w:pPr>
    </w:p>
    <w:p w:rsidR="007B6AD3" w:rsidRPr="001B19F4" w:rsidRDefault="007B6AD3" w:rsidP="007B6AD3">
      <w:pPr>
        <w:spacing w:after="0" w:line="240" w:lineRule="auto"/>
        <w:rPr>
          <w:rFonts w:ascii="Times New Roman" w:hAnsi="Times New Roman" w:cs="Times New Roman"/>
          <w:b/>
          <w:sz w:val="26"/>
          <w:szCs w:val="26"/>
        </w:rPr>
      </w:pPr>
      <w:r w:rsidRPr="001B19F4">
        <w:rPr>
          <w:rFonts w:ascii="Times New Roman" w:hAnsi="Times New Roman" w:cs="Times New Roman"/>
          <w:b/>
          <w:sz w:val="26"/>
          <w:szCs w:val="26"/>
        </w:rPr>
        <w:lastRenderedPageBreak/>
        <w:t>ПОДАННЯ:</w:t>
      </w:r>
    </w:p>
    <w:p w:rsidR="007B6AD3" w:rsidRPr="001B19F4" w:rsidRDefault="007B6AD3" w:rsidP="007B6AD3">
      <w:pPr>
        <w:spacing w:after="0" w:line="240" w:lineRule="auto"/>
        <w:rPr>
          <w:rFonts w:ascii="Times New Roman" w:hAnsi="Times New Roman" w:cs="Times New Roman"/>
          <w:sz w:val="26"/>
          <w:szCs w:val="26"/>
        </w:rPr>
      </w:pPr>
    </w:p>
    <w:p w:rsidR="007B6AD3" w:rsidRPr="001B19F4"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Д</w:t>
      </w:r>
      <w:r w:rsidRPr="001B19F4">
        <w:rPr>
          <w:rFonts w:ascii="Times New Roman" w:hAnsi="Times New Roman" w:cs="Times New Roman"/>
          <w:sz w:val="26"/>
          <w:szCs w:val="26"/>
        </w:rPr>
        <w:t>иректор Департаменту житлово-</w:t>
      </w:r>
    </w:p>
    <w:p w:rsidR="007B6AD3" w:rsidRPr="001B19F4" w:rsidRDefault="007B6AD3" w:rsidP="007B6AD3">
      <w:pPr>
        <w:spacing w:after="0" w:line="240" w:lineRule="auto"/>
        <w:rPr>
          <w:rFonts w:ascii="Times New Roman" w:hAnsi="Times New Roman" w:cs="Times New Roman"/>
          <w:sz w:val="26"/>
          <w:szCs w:val="26"/>
        </w:rPr>
      </w:pPr>
      <w:r w:rsidRPr="001B19F4">
        <w:rPr>
          <w:rFonts w:ascii="Times New Roman" w:hAnsi="Times New Roman" w:cs="Times New Roman"/>
          <w:sz w:val="26"/>
          <w:szCs w:val="26"/>
        </w:rPr>
        <w:t xml:space="preserve">комунальної інфраструктури </w:t>
      </w:r>
      <w:r>
        <w:rPr>
          <w:rFonts w:ascii="Times New Roman" w:hAnsi="Times New Roman" w:cs="Times New Roman"/>
          <w:sz w:val="26"/>
          <w:szCs w:val="26"/>
        </w:rPr>
        <w:t>міста Києва</w:t>
      </w:r>
      <w:r w:rsidRPr="001B19F4">
        <w:rPr>
          <w:rFonts w:ascii="Times New Roman" w:hAnsi="Times New Roman" w:cs="Times New Roman"/>
          <w:sz w:val="26"/>
          <w:szCs w:val="26"/>
        </w:rPr>
        <w:tab/>
      </w:r>
      <w:r w:rsidRPr="001B19F4">
        <w:rPr>
          <w:rFonts w:ascii="Times New Roman" w:hAnsi="Times New Roman" w:cs="Times New Roman"/>
          <w:sz w:val="26"/>
          <w:szCs w:val="26"/>
        </w:rPr>
        <w:tab/>
      </w:r>
      <w:r w:rsidRPr="001B19F4">
        <w:rPr>
          <w:rFonts w:ascii="Times New Roman" w:hAnsi="Times New Roman" w:cs="Times New Roman"/>
          <w:sz w:val="26"/>
          <w:szCs w:val="26"/>
        </w:rPr>
        <w:tab/>
      </w:r>
      <w:r w:rsidRPr="00662B83">
        <w:rPr>
          <w:rFonts w:ascii="Times New Roman" w:hAnsi="Times New Roman" w:cs="Times New Roman"/>
          <w:sz w:val="26"/>
          <w:szCs w:val="26"/>
        </w:rPr>
        <w:t>Дмитро НАУМЕНКО</w:t>
      </w:r>
    </w:p>
    <w:p w:rsidR="007B6AD3" w:rsidRDefault="007B6AD3" w:rsidP="007B6AD3">
      <w:pPr>
        <w:spacing w:after="0" w:line="240" w:lineRule="auto"/>
        <w:rPr>
          <w:rFonts w:ascii="Times New Roman" w:hAnsi="Times New Roman" w:cs="Times New Roman"/>
          <w:sz w:val="28"/>
          <w:szCs w:val="28"/>
        </w:rPr>
      </w:pPr>
    </w:p>
    <w:p w:rsidR="007B6AD3" w:rsidRPr="00723CCD"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Перший з</w:t>
      </w:r>
      <w:r w:rsidRPr="00723CCD">
        <w:rPr>
          <w:rFonts w:ascii="Times New Roman" w:hAnsi="Times New Roman" w:cs="Times New Roman"/>
          <w:sz w:val="26"/>
          <w:szCs w:val="26"/>
        </w:rPr>
        <w:t>аступник директора департаменту –</w:t>
      </w:r>
    </w:p>
    <w:p w:rsidR="007B6AD3" w:rsidRPr="001B19F4" w:rsidRDefault="007B6AD3" w:rsidP="007B6AD3">
      <w:pPr>
        <w:spacing w:after="0" w:line="240" w:lineRule="auto"/>
        <w:rPr>
          <w:rFonts w:ascii="Times New Roman" w:hAnsi="Times New Roman" w:cs="Times New Roman"/>
          <w:sz w:val="26"/>
          <w:szCs w:val="26"/>
        </w:rPr>
      </w:pPr>
      <w:r w:rsidRPr="00723CCD">
        <w:rPr>
          <w:rFonts w:ascii="Times New Roman" w:hAnsi="Times New Roman" w:cs="Times New Roman"/>
          <w:sz w:val="26"/>
          <w:szCs w:val="26"/>
        </w:rPr>
        <w:t>начальник юридичного управління</w:t>
      </w:r>
      <w:r w:rsidRPr="001B19F4">
        <w:rPr>
          <w:rFonts w:ascii="Times New Roman" w:hAnsi="Times New Roman" w:cs="Times New Roman"/>
          <w:sz w:val="26"/>
          <w:szCs w:val="26"/>
        </w:rPr>
        <w:tab/>
      </w:r>
      <w:r w:rsidRPr="001B19F4">
        <w:rPr>
          <w:rFonts w:ascii="Times New Roman" w:hAnsi="Times New Roman" w:cs="Times New Roman"/>
          <w:sz w:val="26"/>
          <w:szCs w:val="26"/>
        </w:rPr>
        <w:tab/>
      </w:r>
      <w:r w:rsidRPr="001B19F4">
        <w:rPr>
          <w:rFonts w:ascii="Times New Roman" w:hAnsi="Times New Roman" w:cs="Times New Roman"/>
          <w:sz w:val="26"/>
          <w:szCs w:val="26"/>
        </w:rPr>
        <w:tab/>
      </w:r>
      <w:r>
        <w:rPr>
          <w:rFonts w:ascii="Times New Roman" w:hAnsi="Times New Roman" w:cs="Times New Roman"/>
          <w:sz w:val="26"/>
          <w:szCs w:val="26"/>
        </w:rPr>
        <w:tab/>
      </w:r>
      <w:r w:rsidRPr="00662B83">
        <w:rPr>
          <w:rFonts w:ascii="Times New Roman" w:hAnsi="Times New Roman" w:cs="Times New Roman"/>
          <w:sz w:val="26"/>
          <w:szCs w:val="26"/>
        </w:rPr>
        <w:t>Олена БАСУРОВА</w:t>
      </w:r>
    </w:p>
    <w:p w:rsidR="007B6AD3" w:rsidRDefault="007B6AD3" w:rsidP="007B6AD3">
      <w:pPr>
        <w:spacing w:after="0" w:line="240" w:lineRule="auto"/>
        <w:rPr>
          <w:rFonts w:ascii="Times New Roman" w:hAnsi="Times New Roman" w:cs="Times New Roman"/>
          <w:sz w:val="28"/>
          <w:szCs w:val="28"/>
        </w:rPr>
      </w:pPr>
    </w:p>
    <w:p w:rsidR="007B6AD3" w:rsidRDefault="007B6AD3" w:rsidP="007B6AD3">
      <w:pPr>
        <w:spacing w:after="0" w:line="240" w:lineRule="auto"/>
        <w:rPr>
          <w:rFonts w:ascii="Times New Roman" w:hAnsi="Times New Roman" w:cs="Times New Roman"/>
          <w:sz w:val="28"/>
          <w:szCs w:val="28"/>
        </w:rPr>
      </w:pPr>
    </w:p>
    <w:p w:rsidR="007B6AD3" w:rsidRPr="001B19F4" w:rsidRDefault="007B6AD3" w:rsidP="007B6AD3">
      <w:pPr>
        <w:spacing w:after="0" w:line="240" w:lineRule="auto"/>
        <w:rPr>
          <w:rFonts w:ascii="Times New Roman" w:hAnsi="Times New Roman" w:cs="Times New Roman"/>
          <w:b/>
          <w:sz w:val="26"/>
          <w:szCs w:val="26"/>
        </w:rPr>
      </w:pPr>
      <w:r w:rsidRPr="001B19F4">
        <w:rPr>
          <w:rFonts w:ascii="Times New Roman" w:hAnsi="Times New Roman" w:cs="Times New Roman"/>
          <w:b/>
          <w:sz w:val="26"/>
          <w:szCs w:val="26"/>
        </w:rPr>
        <w:t>П</w:t>
      </w:r>
      <w:r>
        <w:rPr>
          <w:rFonts w:ascii="Times New Roman" w:hAnsi="Times New Roman" w:cs="Times New Roman"/>
          <w:b/>
          <w:sz w:val="26"/>
          <w:szCs w:val="26"/>
        </w:rPr>
        <w:t>ОГОДЖЕННЯ</w:t>
      </w:r>
      <w:r w:rsidRPr="001B19F4">
        <w:rPr>
          <w:rFonts w:ascii="Times New Roman" w:hAnsi="Times New Roman" w:cs="Times New Roman"/>
          <w:b/>
          <w:sz w:val="26"/>
          <w:szCs w:val="26"/>
        </w:rPr>
        <w:t>:</w:t>
      </w:r>
    </w:p>
    <w:p w:rsidR="007B6AD3" w:rsidRDefault="007B6AD3" w:rsidP="007B6AD3">
      <w:pPr>
        <w:spacing w:after="0" w:line="240" w:lineRule="auto"/>
        <w:rPr>
          <w:rFonts w:ascii="Times New Roman" w:hAnsi="Times New Roman" w:cs="Times New Roman"/>
          <w:sz w:val="26"/>
          <w:szCs w:val="26"/>
        </w:rPr>
      </w:pPr>
    </w:p>
    <w:p w:rsidR="007B6AD3"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Постійна комісія Київської міської ради </w:t>
      </w:r>
    </w:p>
    <w:p w:rsidR="007B6AD3"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з питань власності та </w:t>
      </w:r>
      <w:r w:rsidRPr="00327FEE">
        <w:rPr>
          <w:rFonts w:ascii="Times New Roman" w:hAnsi="Times New Roman" w:cs="Times New Roman"/>
          <w:sz w:val="26"/>
          <w:szCs w:val="26"/>
        </w:rPr>
        <w:t>регуляторної політики</w:t>
      </w:r>
      <w:r>
        <w:rPr>
          <w:rFonts w:ascii="Times New Roman" w:hAnsi="Times New Roman" w:cs="Times New Roman"/>
          <w:sz w:val="26"/>
          <w:szCs w:val="26"/>
        </w:rPr>
        <w:t>:</w:t>
      </w:r>
    </w:p>
    <w:p w:rsidR="007B6AD3" w:rsidRDefault="007B6AD3" w:rsidP="007B6AD3">
      <w:pPr>
        <w:spacing w:after="0" w:line="240" w:lineRule="auto"/>
        <w:rPr>
          <w:rFonts w:ascii="Times New Roman" w:hAnsi="Times New Roman" w:cs="Times New Roman"/>
          <w:sz w:val="26"/>
          <w:szCs w:val="26"/>
        </w:rPr>
      </w:pPr>
    </w:p>
    <w:p w:rsidR="007B6AD3"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Голова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Михайло ПРИСЯЖНЮК</w:t>
      </w:r>
    </w:p>
    <w:p w:rsidR="007B6AD3" w:rsidRDefault="007B6AD3" w:rsidP="007B6AD3">
      <w:pPr>
        <w:spacing w:after="0" w:line="240" w:lineRule="auto"/>
        <w:rPr>
          <w:rFonts w:ascii="Times New Roman" w:hAnsi="Times New Roman" w:cs="Times New Roman"/>
          <w:sz w:val="26"/>
          <w:szCs w:val="26"/>
        </w:rPr>
      </w:pPr>
    </w:p>
    <w:p w:rsidR="007B6AD3" w:rsidRDefault="007B6AD3" w:rsidP="007B6AD3">
      <w:pPr>
        <w:spacing w:after="0" w:line="240" w:lineRule="auto"/>
        <w:rPr>
          <w:rFonts w:ascii="Times New Roman" w:hAnsi="Times New Roman" w:cs="Times New Roman"/>
          <w:sz w:val="26"/>
          <w:szCs w:val="26"/>
        </w:rPr>
      </w:pPr>
    </w:p>
    <w:p w:rsidR="007B6AD3" w:rsidRDefault="007B6AD3" w:rsidP="007B6AD3">
      <w:pPr>
        <w:spacing w:after="0" w:line="240" w:lineRule="auto"/>
        <w:rPr>
          <w:rFonts w:ascii="Times New Roman" w:hAnsi="Times New Roman" w:cs="Times New Roman"/>
          <w:sz w:val="26"/>
          <w:szCs w:val="26"/>
        </w:rPr>
      </w:pPr>
    </w:p>
    <w:p w:rsidR="007B6AD3"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Постійна комісія </w:t>
      </w:r>
      <w:r w:rsidRPr="000A51A2">
        <w:rPr>
          <w:rFonts w:ascii="Times New Roman" w:hAnsi="Times New Roman" w:cs="Times New Roman"/>
          <w:sz w:val="26"/>
          <w:szCs w:val="26"/>
        </w:rPr>
        <w:t xml:space="preserve">Київської міської ради </w:t>
      </w:r>
    </w:p>
    <w:p w:rsidR="007B6AD3"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з питань житлово- комунального</w:t>
      </w:r>
    </w:p>
    <w:p w:rsidR="007B6AD3"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господарства та паливно-</w:t>
      </w:r>
    </w:p>
    <w:p w:rsidR="007B6AD3"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енергетичного комплексу:</w:t>
      </w:r>
    </w:p>
    <w:p w:rsidR="007B6AD3" w:rsidRDefault="007B6AD3" w:rsidP="007B6AD3">
      <w:pPr>
        <w:spacing w:after="0" w:line="240" w:lineRule="auto"/>
        <w:rPr>
          <w:rFonts w:ascii="Times New Roman" w:hAnsi="Times New Roman" w:cs="Times New Roman"/>
          <w:sz w:val="26"/>
          <w:szCs w:val="26"/>
        </w:rPr>
      </w:pPr>
    </w:p>
    <w:p w:rsidR="007B6AD3"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Голова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Олександр БРОДСЬКИЙ</w:t>
      </w:r>
    </w:p>
    <w:p w:rsidR="007B6AD3" w:rsidRDefault="007B6AD3" w:rsidP="007B6AD3">
      <w:pPr>
        <w:spacing w:after="0" w:line="240" w:lineRule="auto"/>
        <w:rPr>
          <w:rFonts w:ascii="Times New Roman" w:hAnsi="Times New Roman" w:cs="Times New Roman"/>
          <w:sz w:val="26"/>
          <w:szCs w:val="26"/>
        </w:rPr>
      </w:pPr>
    </w:p>
    <w:p w:rsidR="007B6AD3" w:rsidRDefault="007B6AD3" w:rsidP="007B6AD3">
      <w:pPr>
        <w:spacing w:after="0" w:line="240" w:lineRule="auto"/>
        <w:rPr>
          <w:rFonts w:ascii="Times New Roman" w:hAnsi="Times New Roman" w:cs="Times New Roman"/>
          <w:sz w:val="26"/>
          <w:szCs w:val="26"/>
        </w:rPr>
      </w:pPr>
    </w:p>
    <w:p w:rsidR="007B6AD3" w:rsidRDefault="007B6AD3" w:rsidP="007B6AD3">
      <w:pPr>
        <w:spacing w:after="0" w:line="240" w:lineRule="auto"/>
        <w:rPr>
          <w:rFonts w:ascii="Times New Roman" w:hAnsi="Times New Roman" w:cs="Times New Roman"/>
          <w:sz w:val="26"/>
          <w:szCs w:val="26"/>
        </w:rPr>
      </w:pPr>
    </w:p>
    <w:p w:rsidR="007B6AD3"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Начальник Управління правового </w:t>
      </w:r>
    </w:p>
    <w:p w:rsidR="007B6AD3" w:rsidRDefault="007B6AD3" w:rsidP="007B6AD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забезпечення діяльності </w:t>
      </w:r>
    </w:p>
    <w:p w:rsidR="00471A1C" w:rsidRPr="00471A1C" w:rsidRDefault="007B6AD3" w:rsidP="007B6AD3">
      <w:pPr>
        <w:tabs>
          <w:tab w:val="left" w:pos="4395"/>
        </w:tabs>
        <w:spacing w:after="0" w:line="240" w:lineRule="auto"/>
        <w:ind w:right="-1"/>
        <w:jc w:val="both"/>
        <w:rPr>
          <w:color w:val="FFFFFF" w:themeColor="background1"/>
        </w:rPr>
      </w:pPr>
      <w:r w:rsidRPr="000A51A2">
        <w:rPr>
          <w:rFonts w:ascii="Times New Roman" w:hAnsi="Times New Roman" w:cs="Times New Roman"/>
          <w:sz w:val="26"/>
          <w:szCs w:val="26"/>
        </w:rPr>
        <w:t>Київської міської ради</w:t>
      </w:r>
      <w:r w:rsidRPr="000A51A2">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B6AD3">
        <w:rPr>
          <w:rFonts w:ascii="Times New Roman" w:hAnsi="Times New Roman" w:cs="Times New Roman"/>
          <w:sz w:val="26"/>
          <w:szCs w:val="26"/>
        </w:rPr>
        <w:t>Валентина ПОЛОЖИШНИК</w:t>
      </w:r>
      <w:bookmarkStart w:id="0" w:name="_GoBack"/>
      <w:bookmarkEnd w:id="0"/>
    </w:p>
    <w:sectPr w:rsidR="00471A1C" w:rsidRPr="00471A1C" w:rsidSect="00471A1C">
      <w:type w:val="continuous"/>
      <w:pgSz w:w="11906" w:h="16838"/>
      <w:pgMar w:top="1134" w:right="566" w:bottom="1135"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80" w:rsidRDefault="00284580">
      <w:pPr>
        <w:spacing w:after="0" w:line="240" w:lineRule="auto"/>
      </w:pPr>
      <w:r>
        <w:separator/>
      </w:r>
    </w:p>
  </w:endnote>
  <w:endnote w:type="continuationSeparator" w:id="0">
    <w:p w:rsidR="00284580" w:rsidRDefault="0028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80" w:rsidRDefault="00284580">
      <w:pPr>
        <w:spacing w:after="0" w:line="240" w:lineRule="auto"/>
      </w:pPr>
      <w:r>
        <w:separator/>
      </w:r>
    </w:p>
  </w:footnote>
  <w:footnote w:type="continuationSeparator" w:id="0">
    <w:p w:rsidR="00284580" w:rsidRDefault="0028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49184"/>
      <w:docPartObj>
        <w:docPartGallery w:val="Page Numbers (Top of Page)"/>
        <w:docPartUnique/>
      </w:docPartObj>
    </w:sdtPr>
    <w:sdtEndPr/>
    <w:sdtContent>
      <w:p w:rsidR="00314D16" w:rsidRDefault="00536A1C">
        <w:pPr>
          <w:pStyle w:val="a3"/>
          <w:jc w:val="center"/>
        </w:pPr>
        <w:r>
          <w:fldChar w:fldCharType="begin"/>
        </w:r>
        <w:r>
          <w:instrText>PAGE   \* MERGEFORMAT</w:instrText>
        </w:r>
        <w:r>
          <w:fldChar w:fldCharType="separate"/>
        </w:r>
        <w:r w:rsidR="007B6AD3">
          <w:rPr>
            <w:noProof/>
          </w:rPr>
          <w:t>3</w:t>
        </w:r>
        <w:r>
          <w:fldChar w:fldCharType="end"/>
        </w:r>
      </w:p>
    </w:sdtContent>
  </w:sdt>
  <w:p w:rsidR="00314D16" w:rsidRDefault="00314D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ocumentProtection w:edit="forms" w:enforcement="1" w:cryptProviderType="rsaAES" w:cryptAlgorithmClass="hash" w:cryptAlgorithmType="typeAny" w:cryptAlgorithmSid="14" w:cryptSpinCount="100000" w:hash="DjDPrVczZpXyX+QlZug9oOM4FYJ8328KVbXdoEostpN55jKjQ6/rwL53EBV8WQ2AW6QUku/zS9Gz/iv7h74o1A==" w:salt="DDtf8SK5KTGTOtHAVevf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31"/>
    <w:rsid w:val="000252E7"/>
    <w:rsid w:val="000E77BB"/>
    <w:rsid w:val="0010041F"/>
    <w:rsid w:val="00135003"/>
    <w:rsid w:val="00264212"/>
    <w:rsid w:val="00284580"/>
    <w:rsid w:val="002B51A1"/>
    <w:rsid w:val="00314D16"/>
    <w:rsid w:val="00346120"/>
    <w:rsid w:val="0037050B"/>
    <w:rsid w:val="004079A8"/>
    <w:rsid w:val="00471A1C"/>
    <w:rsid w:val="00483731"/>
    <w:rsid w:val="004B7372"/>
    <w:rsid w:val="005250F2"/>
    <w:rsid w:val="00536A1C"/>
    <w:rsid w:val="006373BA"/>
    <w:rsid w:val="007B6AD3"/>
    <w:rsid w:val="00C216F9"/>
    <w:rsid w:val="00D93395"/>
    <w:rsid w:val="00F43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64D8"/>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table" w:styleId="a7">
    <w:name w:val="Table Grid"/>
    <w:basedOn w:val="a1"/>
    <w:uiPriority w:val="59"/>
    <w:rsid w:val="007B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1566</Words>
  <Characters>893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Куліуш Єгор Вікторович</dc:creator>
  <cp:lastModifiedBy>user</cp:lastModifiedBy>
  <cp:revision>2</cp:revision>
  <dcterms:created xsi:type="dcterms:W3CDTF">2025-02-13T12:19:00Z</dcterms:created>
  <dcterms:modified xsi:type="dcterms:W3CDTF">2025-02-13T12:19:00Z</dcterms:modified>
</cp:coreProperties>
</file>