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A1C" w:rsidRDefault="00FF3D72" w:rsidP="00471A1C">
      <w:pPr>
        <w:tabs>
          <w:tab w:val="left" w:pos="4395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noProof/>
          <w:lang w:eastAsia="uk-UA"/>
        </w:rPr>
        <w:drawing>
          <wp:inline distT="0" distB="0" distL="0" distR="0">
            <wp:extent cx="432000" cy="6120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A1C" w:rsidRPr="005250F2" w:rsidRDefault="00471A1C" w:rsidP="00471A1C">
      <w:pPr>
        <w:tabs>
          <w:tab w:val="left" w:pos="4395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471A1C" w:rsidRDefault="00FF3D72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КИЇВСЬКА МІСЬКА РАДА</w:t>
      </w:r>
    </w:p>
    <w:p w:rsidR="00471A1C" w:rsidRPr="002B51A1" w:rsidRDefault="00FF3D72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  <w:lang w:val="en-US"/>
        </w:rPr>
        <w:t>V</w:t>
      </w:r>
      <w:r w:rsidRPr="002B51A1">
        <w:rPr>
          <w:rFonts w:ascii="Times New Roman" w:hAnsi="Times New Roman" w:cs="Times New Roman"/>
          <w:sz w:val="28"/>
          <w:szCs w:val="24"/>
        </w:rPr>
        <w:t xml:space="preserve"> сесі</w:t>
      </w:r>
      <w:r>
        <w:rPr>
          <w:rFonts w:ascii="Times New Roman" w:hAnsi="Times New Roman" w:cs="Times New Roman"/>
          <w:sz w:val="28"/>
          <w:szCs w:val="24"/>
        </w:rPr>
        <w:t>я</w:t>
      </w:r>
      <w:r w:rsidRPr="002B51A1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  <w:lang w:val="en-US"/>
        </w:rPr>
        <w:t>IX</w:t>
      </w:r>
      <w:r w:rsidRPr="004079A8"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r w:rsidRPr="002B51A1">
        <w:rPr>
          <w:rFonts w:ascii="Times New Roman" w:hAnsi="Times New Roman" w:cs="Times New Roman"/>
          <w:sz w:val="28"/>
          <w:szCs w:val="24"/>
        </w:rPr>
        <w:t>скликання</w:t>
      </w:r>
    </w:p>
    <w:p w:rsidR="00471A1C" w:rsidRDefault="00471A1C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4"/>
        </w:rPr>
      </w:pPr>
    </w:p>
    <w:p w:rsidR="00471A1C" w:rsidRDefault="00FF3D72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</w:rPr>
        <w:sectPr w:rsidR="00471A1C" w:rsidSect="00314D16">
          <w:headerReference w:type="default" r:id="rId8"/>
          <w:pgSz w:w="11906" w:h="16838"/>
          <w:pgMar w:top="1134" w:right="566" w:bottom="1135" w:left="1701" w:header="708" w:footer="708" w:gutter="0"/>
          <w:cols w:space="708"/>
          <w:titlePg/>
          <w:docGrid w:linePitch="360"/>
        </w:sectPr>
      </w:pPr>
      <w:r w:rsidRPr="004B7372">
        <w:rPr>
          <w:rFonts w:ascii="Times New Roman" w:hAnsi="Times New Roman" w:cs="Times New Roman"/>
          <w:b/>
          <w:sz w:val="32"/>
          <w:szCs w:val="32"/>
        </w:rPr>
        <w:t>Р І Ш Е Н Н Я</w:t>
      </w:r>
    </w:p>
    <w:p w:rsidR="00471A1C" w:rsidRDefault="00471A1C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4"/>
        </w:rPr>
      </w:pPr>
    </w:p>
    <w:p w:rsidR="00471A1C" w:rsidRDefault="00FF3D72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 w:rsidRPr="004B7372">
        <w:rPr>
          <w:rFonts w:ascii="Times New Roman" w:hAnsi="Times New Roman" w:cs="Times New Roman"/>
          <w:sz w:val="28"/>
          <w:szCs w:val="24"/>
        </w:rPr>
        <w:t xml:space="preserve">_______________                   </w:t>
      </w:r>
      <w:r w:rsidRPr="004B7372">
        <w:rPr>
          <w:rFonts w:ascii="Times New Roman" w:hAnsi="Times New Roman" w:cs="Times New Roman"/>
          <w:sz w:val="28"/>
          <w:szCs w:val="24"/>
          <w:lang w:val="ru-RU"/>
        </w:rPr>
        <w:t xml:space="preserve">  </w:t>
      </w:r>
      <w:r w:rsidRPr="004B7372">
        <w:rPr>
          <w:rFonts w:ascii="Times New Roman" w:hAnsi="Times New Roman" w:cs="Times New Roman"/>
          <w:sz w:val="28"/>
          <w:szCs w:val="24"/>
        </w:rPr>
        <w:t xml:space="preserve">     Київ                      № _______________</w:t>
      </w:r>
    </w:p>
    <w:p w:rsidR="00F43F8E" w:rsidRDefault="00F43F8E" w:rsidP="00F43F8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3296" w:rsidRDefault="00823296" w:rsidP="00F43F8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Про порушення перед комітетом Верховної Ради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України з питань освіти, науки та інновацій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клопотання про присудження Премії Верховної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Ради України педагогічним працівникам закладів 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дошкільної, загальної середньої, професійної 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(професійно-технічної) та позашкільної освіти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proofErr w:type="spellStart"/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Фої</w:t>
      </w:r>
      <w:proofErr w:type="spellEnd"/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 Катерині Олександрівні,  Романенко 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Аліні Оскарівні та </w:t>
      </w:r>
      <w:proofErr w:type="spellStart"/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Баліцькому</w:t>
      </w:r>
      <w:proofErr w:type="spellEnd"/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 Леоніду </w:t>
      </w:r>
    </w:p>
    <w:p w:rsidR="00823296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E96BCE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Станіславовичу</w:t>
      </w:r>
    </w:p>
    <w:p w:rsidR="00E96BCE" w:rsidRPr="00823296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Відповідно до пункту </w:t>
      </w:r>
      <w:r w:rsidR="00086358">
        <w:rPr>
          <w:rFonts w:ascii="Times New Roman" w:hAnsi="Times New Roman" w:cs="Times New Roman"/>
          <w:color w:val="000000" w:themeColor="text1"/>
          <w:sz w:val="28"/>
          <w:szCs w:val="24"/>
        </w:rPr>
        <w:t>5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Положення про Премію Верховної Ради України педагогічним працівникам закладів дошкільної, загальної середньої, професійної (професійно-технічної) та позашкільної освіти, затвердженого Постановою Верховної Ради України від 14 вересня 2006 року № 131-V (в редакції Постанови Верховної Ради України від 02 грудня 2020 року № 1041-IX), Київська міська рада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Pr="00086358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086358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ВИРІШИЛА: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142AA" w:rsidRPr="00E142AA" w:rsidRDefault="00E96BCE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1. Порушити клопотання перед комітетом Верховної Ради України з питань освіти, науки та інновацій про присудження Премії Верховної Ради України педагогічним працівникам закладів дошкільної, загальної середньої, професійної (професійно-технічної) та позашкільної освіти </w:t>
      </w:r>
      <w:proofErr w:type="spellStart"/>
      <w:r w:rsidR="002E3C60"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>Фої</w:t>
      </w:r>
      <w:proofErr w:type="spellEnd"/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9949A6">
        <w:rPr>
          <w:rFonts w:ascii="Times New Roman" w:hAnsi="Times New Roman" w:cs="Times New Roman"/>
          <w:color w:val="000000" w:themeColor="text1"/>
          <w:sz w:val="28"/>
          <w:szCs w:val="24"/>
        </w:rPr>
        <w:t>Катерин</w:t>
      </w:r>
      <w:r w:rsidR="002E3C60">
        <w:rPr>
          <w:rFonts w:ascii="Times New Roman" w:hAnsi="Times New Roman" w:cs="Times New Roman"/>
          <w:color w:val="000000" w:themeColor="text1"/>
          <w:sz w:val="28"/>
          <w:szCs w:val="24"/>
        </w:rPr>
        <w:t>і Олександрівні</w:t>
      </w:r>
      <w:r w:rsidR="00086358">
        <w:rPr>
          <w:rFonts w:ascii="Times New Roman" w:hAnsi="Times New Roman" w:cs="Times New Roman"/>
          <w:color w:val="000000" w:themeColor="text1"/>
          <w:sz w:val="28"/>
          <w:szCs w:val="24"/>
        </w:rPr>
        <w:t>,</w:t>
      </w:r>
      <w:r w:rsidR="009949A6" w:rsidRPr="009949A6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2E3C60">
        <w:rPr>
          <w:rFonts w:ascii="Times New Roman" w:hAnsi="Times New Roman" w:cs="Times New Roman"/>
          <w:color w:val="000000" w:themeColor="text1"/>
          <w:sz w:val="28"/>
          <w:szCs w:val="24"/>
        </w:rPr>
        <w:t>директору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мистецького ліцею «Зміна» Дніпровського району м. Києва, </w:t>
      </w:r>
      <w:r w:rsidR="002E3C60"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>Романенко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2E3C60">
        <w:rPr>
          <w:rFonts w:ascii="Times New Roman" w:hAnsi="Times New Roman" w:cs="Times New Roman"/>
          <w:color w:val="000000" w:themeColor="text1"/>
          <w:sz w:val="28"/>
          <w:szCs w:val="24"/>
        </w:rPr>
        <w:t>Аліні Оскарівні</w:t>
      </w:r>
      <w:r w:rsidR="00086358">
        <w:rPr>
          <w:rFonts w:ascii="Times New Roman" w:hAnsi="Times New Roman" w:cs="Times New Roman"/>
          <w:color w:val="000000" w:themeColor="text1"/>
          <w:sz w:val="28"/>
          <w:szCs w:val="24"/>
        </w:rPr>
        <w:t>,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>вчител</w:t>
      </w:r>
      <w:r w:rsidR="002E3C60">
        <w:rPr>
          <w:rFonts w:ascii="Times New Roman" w:hAnsi="Times New Roman" w:cs="Times New Roman"/>
          <w:color w:val="000000" w:themeColor="text1"/>
          <w:sz w:val="28"/>
          <w:szCs w:val="24"/>
        </w:rPr>
        <w:t>ю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математики Києво-Печерського ліцею </w:t>
      </w:r>
      <w:r w:rsidR="00090390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    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>№ 171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«Лідер»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6A1566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Печерського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6A1566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району</w:t>
      </w:r>
      <w:r w:rsidR="006A1566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>м. Києва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та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proofErr w:type="spellStart"/>
      <w:r w:rsidR="002E3C60">
        <w:rPr>
          <w:rFonts w:ascii="Times New Roman" w:hAnsi="Times New Roman" w:cs="Times New Roman"/>
          <w:color w:val="000000" w:themeColor="text1"/>
          <w:sz w:val="28"/>
          <w:szCs w:val="24"/>
        </w:rPr>
        <w:t>Баліцькому</w:t>
      </w:r>
      <w:proofErr w:type="spellEnd"/>
      <w:r w:rsidR="002E3C60"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Леонід</w:t>
      </w:r>
      <w:r w:rsidR="002E3C60">
        <w:rPr>
          <w:rFonts w:ascii="Times New Roman" w:hAnsi="Times New Roman" w:cs="Times New Roman"/>
          <w:color w:val="000000" w:themeColor="text1"/>
          <w:sz w:val="28"/>
          <w:szCs w:val="24"/>
        </w:rPr>
        <w:t>у</w:t>
      </w:r>
      <w:r w:rsidR="00E142AA" w:rsidRP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</w:p>
    <w:p w:rsidR="006C027D" w:rsidRDefault="002E3C60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>Станіславовичу</w:t>
      </w:r>
      <w:r w:rsidR="00086358">
        <w:rPr>
          <w:rFonts w:ascii="Times New Roman" w:hAnsi="Times New Roman" w:cs="Times New Roman"/>
          <w:color w:val="000000" w:themeColor="text1"/>
          <w:sz w:val="28"/>
          <w:szCs w:val="24"/>
        </w:rPr>
        <w:t>,</w:t>
      </w:r>
      <w:r w:rsidR="00E142A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>заступнику</w:t>
      </w:r>
      <w:r w:rsidR="00E96BCE"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директора Комунального закладу професійної (професійно-технічної) освіти «Київський професійний коледж автотранспортних технологій», за особливі успіхи у здійсненні навчання і виховання дітей та молоді, формування у них національних і загальнолюдських цінностей, утвердження національної ідеї, патріотизму, активної громадянської позиції, у </w:t>
      </w:r>
      <w:r w:rsidR="0008635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E96BCE"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забезпеченні інтеграції </w:t>
      </w:r>
      <w:r w:rsidR="0008635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</w:t>
      </w:r>
      <w:r w:rsidR="00E96BCE"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освіти </w:t>
      </w:r>
      <w:r w:rsidR="0008635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E96BCE"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>України в європейський</w:t>
      </w:r>
      <w:r w:rsidR="0008635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</w:t>
      </w:r>
      <w:r w:rsidR="00E96BCE"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та </w:t>
      </w:r>
      <w:r w:rsidR="0008635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E96BCE"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світовий </w:t>
      </w: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tbl>
      <w:tblPr>
        <w:tblW w:w="10633" w:type="dxa"/>
        <w:tblInd w:w="-714" w:type="dxa"/>
        <w:tblLook w:val="04A0" w:firstRow="1" w:lastRow="0" w:firstColumn="1" w:lastColumn="0" w:noHBand="0" w:noVBand="1"/>
      </w:tblPr>
      <w:tblGrid>
        <w:gridCol w:w="5072"/>
        <w:gridCol w:w="1732"/>
        <w:gridCol w:w="3829"/>
      </w:tblGrid>
      <w:tr w:rsidR="006C027D" w:rsidTr="00620BE2">
        <w:trPr>
          <w:trHeight w:val="409"/>
        </w:trPr>
        <w:tc>
          <w:tcPr>
            <w:tcW w:w="5072" w:type="dxa"/>
            <w:hideMark/>
          </w:tcPr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ПОДАННЯ:</w:t>
            </w:r>
          </w:p>
        </w:tc>
        <w:tc>
          <w:tcPr>
            <w:tcW w:w="1732" w:type="dxa"/>
          </w:tcPr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</w:p>
        </w:tc>
        <w:tc>
          <w:tcPr>
            <w:tcW w:w="3829" w:type="dxa"/>
          </w:tcPr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</w:p>
        </w:tc>
      </w:tr>
      <w:tr w:rsidR="006C027D" w:rsidTr="00620BE2">
        <w:trPr>
          <w:trHeight w:val="406"/>
        </w:trPr>
        <w:tc>
          <w:tcPr>
            <w:tcW w:w="5072" w:type="dxa"/>
          </w:tcPr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Директор Департаменту </w:t>
            </w:r>
          </w:p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освіти і науки</w:t>
            </w:r>
          </w:p>
        </w:tc>
        <w:tc>
          <w:tcPr>
            <w:tcW w:w="1732" w:type="dxa"/>
          </w:tcPr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3829" w:type="dxa"/>
          </w:tcPr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Олена ФІДАНЯН</w:t>
            </w:r>
          </w:p>
        </w:tc>
      </w:tr>
      <w:tr w:rsidR="006C027D" w:rsidTr="00620BE2">
        <w:trPr>
          <w:trHeight w:val="679"/>
        </w:trPr>
        <w:tc>
          <w:tcPr>
            <w:tcW w:w="5072" w:type="dxa"/>
          </w:tcPr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Начальник відділу</w:t>
            </w:r>
          </w:p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правового забезпечення</w:t>
            </w:r>
          </w:p>
        </w:tc>
        <w:tc>
          <w:tcPr>
            <w:tcW w:w="1732" w:type="dxa"/>
            <w:hideMark/>
          </w:tcPr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                         </w:t>
            </w:r>
          </w:p>
        </w:tc>
        <w:tc>
          <w:tcPr>
            <w:tcW w:w="3829" w:type="dxa"/>
          </w:tcPr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6C027D" w:rsidRDefault="006C027D" w:rsidP="00620BE2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Наталія МЕДВЕДЧУК</w:t>
            </w:r>
          </w:p>
        </w:tc>
      </w:tr>
    </w:tbl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6C027D" w:rsidRDefault="006C027D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lastRenderedPageBreak/>
        <w:t>освітній простір, у підвищенні доступності освіти, у реалізації конституційного права громадян України на здобуття якісної освіти.</w:t>
      </w:r>
    </w:p>
    <w:p w:rsidR="001C7343" w:rsidRPr="00E96BCE" w:rsidRDefault="001C7343" w:rsidP="00E142AA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 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>2. Департаменту освіти і науки виконавчого органу Київської міської ради (Київської міської державної адміністрації) підготувати відповідне клопотання про присудження Премії Верховної Ради України педагогічним працівникам закладів дошкільної, загальної середньої, професійної (професійно-технічної) та позашкільної освіти.</w:t>
      </w:r>
    </w:p>
    <w:p w:rsidR="001C7343" w:rsidRPr="00E96BCE" w:rsidRDefault="001C7343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  </w:t>
      </w:r>
      <w:r w:rsidRPr="00E96BCE">
        <w:rPr>
          <w:rFonts w:ascii="Times New Roman" w:hAnsi="Times New Roman" w:cs="Times New Roman"/>
          <w:color w:val="000000" w:themeColor="text1"/>
          <w:sz w:val="28"/>
          <w:szCs w:val="24"/>
        </w:rPr>
        <w:t>3. Контроль за виконанням цього рішення покласти на постійну комісію Київської міської ради з питань освіти і науки, молоді та спорту.</w:t>
      </w:r>
    </w:p>
    <w:p w:rsidR="00E96BCE" w:rsidRPr="00E96BCE" w:rsidRDefault="00E96BCE" w:rsidP="00E96BC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736F94" w:rsidRPr="00823296" w:rsidRDefault="00736F94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3296" w:rsidRPr="00736F94" w:rsidRDefault="00823296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736F94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Київській міський голова                </w:t>
      </w:r>
      <w:r w:rsidR="00736F94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   </w:t>
      </w:r>
      <w:r w:rsidRPr="00736F94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                                      Віталій КЛИЧКО</w:t>
      </w:r>
    </w:p>
    <w:p w:rsidR="00821657" w:rsidRPr="00736F94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1657" w:rsidRDefault="0082165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BE4BC7" w:rsidRDefault="00BE4BC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BE4BC7" w:rsidRDefault="00BE4BC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E96BCE" w:rsidRDefault="00E96BCE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234ED6" w:rsidRDefault="00234ED6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FC43D7" w:rsidRDefault="00FC43D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FC43D7" w:rsidRPr="00823296" w:rsidRDefault="00FC43D7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tbl>
      <w:tblPr>
        <w:tblW w:w="10633" w:type="dxa"/>
        <w:tblInd w:w="-714" w:type="dxa"/>
        <w:tblLook w:val="04A0" w:firstRow="1" w:lastRow="0" w:firstColumn="1" w:lastColumn="0" w:noHBand="0" w:noVBand="1"/>
      </w:tblPr>
      <w:tblGrid>
        <w:gridCol w:w="4712"/>
        <w:gridCol w:w="2235"/>
        <w:gridCol w:w="3686"/>
      </w:tblGrid>
      <w:tr w:rsidR="00823296" w:rsidRPr="00FE5D7A" w:rsidTr="00EC4507">
        <w:trPr>
          <w:trHeight w:val="409"/>
        </w:trPr>
        <w:tc>
          <w:tcPr>
            <w:tcW w:w="4712" w:type="dxa"/>
            <w:shd w:val="clear" w:color="auto" w:fill="auto"/>
          </w:tcPr>
          <w:p w:rsidR="00823296" w:rsidRPr="00FE5D7A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E5D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ПОДАННЯ:</w:t>
            </w:r>
          </w:p>
        </w:tc>
        <w:tc>
          <w:tcPr>
            <w:tcW w:w="2235" w:type="dxa"/>
            <w:shd w:val="clear" w:color="auto" w:fill="auto"/>
          </w:tcPr>
          <w:p w:rsidR="00823296" w:rsidRPr="00FE5D7A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</w:p>
        </w:tc>
        <w:tc>
          <w:tcPr>
            <w:tcW w:w="3686" w:type="dxa"/>
          </w:tcPr>
          <w:p w:rsidR="00823296" w:rsidRPr="00FE5D7A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</w:p>
        </w:tc>
      </w:tr>
      <w:tr w:rsidR="00823296" w:rsidRPr="00823296" w:rsidTr="00EC4507">
        <w:trPr>
          <w:trHeight w:val="406"/>
        </w:trPr>
        <w:tc>
          <w:tcPr>
            <w:tcW w:w="4712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Директор Департаменту </w:t>
            </w: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освіти і науки</w:t>
            </w:r>
          </w:p>
        </w:tc>
        <w:tc>
          <w:tcPr>
            <w:tcW w:w="2235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3686" w:type="dxa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Олена ФІДАНЯН</w:t>
            </w:r>
          </w:p>
        </w:tc>
      </w:tr>
      <w:tr w:rsidR="00823296" w:rsidRPr="00823296" w:rsidTr="00EC4507">
        <w:trPr>
          <w:trHeight w:val="679"/>
        </w:trPr>
        <w:tc>
          <w:tcPr>
            <w:tcW w:w="4712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Начальник </w:t>
            </w:r>
            <w:r w:rsidR="00F04460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відділу</w:t>
            </w: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</w:t>
            </w: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правового забезпечення</w:t>
            </w:r>
          </w:p>
        </w:tc>
        <w:tc>
          <w:tcPr>
            <w:tcW w:w="2235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                         </w:t>
            </w:r>
          </w:p>
        </w:tc>
        <w:tc>
          <w:tcPr>
            <w:tcW w:w="3686" w:type="dxa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F04460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Наталія МЕДВЕДЧУК</w:t>
            </w:r>
          </w:p>
        </w:tc>
      </w:tr>
      <w:tr w:rsidR="00823296" w:rsidRPr="00823296" w:rsidTr="00EC4507">
        <w:trPr>
          <w:trHeight w:val="395"/>
        </w:trPr>
        <w:tc>
          <w:tcPr>
            <w:tcW w:w="4712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ПОГОДЖЕНО:</w:t>
            </w: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2235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3686" w:type="dxa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</w:tr>
      <w:tr w:rsidR="00FE5D7A" w:rsidRPr="00823296" w:rsidTr="00FE5D7A">
        <w:trPr>
          <w:trHeight w:val="395"/>
        </w:trPr>
        <w:tc>
          <w:tcPr>
            <w:tcW w:w="4712" w:type="dxa"/>
            <w:shd w:val="clear" w:color="auto" w:fill="auto"/>
          </w:tcPr>
          <w:p w:rsidR="00FE5D7A" w:rsidRPr="00823296" w:rsidRDefault="00FE5D7A" w:rsidP="00EC4507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Заступник голови Київської </w:t>
            </w:r>
          </w:p>
          <w:p w:rsidR="00FE5D7A" w:rsidRDefault="00FE5D7A" w:rsidP="00EC4507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міської державної адміністрації</w:t>
            </w:r>
          </w:p>
          <w:p w:rsidR="00FE5D7A" w:rsidRPr="00823296" w:rsidRDefault="00FE5D7A" w:rsidP="00EC4507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2235" w:type="dxa"/>
            <w:shd w:val="clear" w:color="auto" w:fill="auto"/>
          </w:tcPr>
          <w:p w:rsidR="00FE5D7A" w:rsidRPr="00823296" w:rsidRDefault="00FE5D7A" w:rsidP="00EC4507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3686" w:type="dxa"/>
          </w:tcPr>
          <w:p w:rsidR="00FE5D7A" w:rsidRPr="00823296" w:rsidRDefault="00FE5D7A" w:rsidP="00EC4507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Валентин </w:t>
            </w:r>
          </w:p>
          <w:p w:rsidR="00FE5D7A" w:rsidRPr="00823296" w:rsidRDefault="00FE5D7A" w:rsidP="00EC4507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МОНДРИЇВСЬКИЙ</w:t>
            </w:r>
          </w:p>
        </w:tc>
      </w:tr>
      <w:tr w:rsidR="00823296" w:rsidRPr="00823296" w:rsidTr="00EC4507">
        <w:trPr>
          <w:trHeight w:val="699"/>
        </w:trPr>
        <w:tc>
          <w:tcPr>
            <w:tcW w:w="4712" w:type="dxa"/>
            <w:shd w:val="clear" w:color="auto" w:fill="auto"/>
          </w:tcPr>
          <w:p w:rsidR="00823296" w:rsidRPr="00823296" w:rsidRDefault="00FE5D7A" w:rsidP="00FE5D7A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Голова п</w:t>
            </w:r>
            <w:r w:rsidR="00823296"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остійн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ої</w:t>
            </w:r>
            <w:r w:rsidR="00823296"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комісі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ї</w:t>
            </w:r>
            <w:r w:rsidR="00823296"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Київської міської ради з питань освіти і науки, молоді та спорту</w:t>
            </w:r>
          </w:p>
        </w:tc>
        <w:tc>
          <w:tcPr>
            <w:tcW w:w="2235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3686" w:type="dxa"/>
          </w:tcPr>
          <w:p w:rsidR="00FE5D7A" w:rsidRDefault="00FE5D7A" w:rsidP="00FE5D7A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FE5D7A" w:rsidRDefault="00FE5D7A" w:rsidP="00FE5D7A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FE5D7A" w:rsidRPr="00823296" w:rsidRDefault="00FE5D7A" w:rsidP="00FE5D7A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Вадим ВАСИЛЬЧУК </w:t>
            </w: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</w:tr>
      <w:tr w:rsidR="00823296" w:rsidRPr="00823296" w:rsidTr="00EC4507">
        <w:trPr>
          <w:trHeight w:val="842"/>
        </w:trPr>
        <w:tc>
          <w:tcPr>
            <w:tcW w:w="4712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7D07D0" w:rsidRPr="007D07D0" w:rsidRDefault="007D07D0" w:rsidP="007D07D0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7D07D0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Голова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п</w:t>
            </w:r>
            <w:r w:rsidRPr="007D07D0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остійн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ої комісії</w:t>
            </w:r>
            <w:r w:rsidRPr="007D07D0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Київської міської ради з питань місц</w:t>
            </w:r>
            <w:bookmarkStart w:id="0" w:name="_GoBack"/>
            <w:bookmarkEnd w:id="0"/>
            <w:r w:rsidRPr="007D07D0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евого самоврядування, регіональних та </w:t>
            </w:r>
            <w:r w:rsidR="00EB3068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зовнішніх </w:t>
            </w:r>
            <w:r w:rsidRPr="007D07D0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 </w:t>
            </w:r>
            <w:proofErr w:type="spellStart"/>
            <w:r w:rsidRPr="007D07D0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зв’язків</w:t>
            </w:r>
            <w:proofErr w:type="spellEnd"/>
          </w:p>
          <w:p w:rsidR="00823296" w:rsidRPr="00823296" w:rsidRDefault="00823296" w:rsidP="007D07D0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2235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3686" w:type="dxa"/>
          </w:tcPr>
          <w:p w:rsidR="007D07D0" w:rsidRDefault="007D07D0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7D07D0" w:rsidRDefault="007D07D0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7D07D0" w:rsidRDefault="007D07D0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7D07D0" w:rsidRDefault="007D07D0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7D07D0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7D07D0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Юлія ЯРМОЛЕНКО</w:t>
            </w:r>
          </w:p>
        </w:tc>
      </w:tr>
      <w:tr w:rsidR="00823296" w:rsidRPr="00823296" w:rsidTr="00EC4507">
        <w:trPr>
          <w:trHeight w:val="501"/>
        </w:trPr>
        <w:tc>
          <w:tcPr>
            <w:tcW w:w="4712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 xml:space="preserve">Начальник управління правового забезпечення діяльності Київської міської ради  </w:t>
            </w:r>
          </w:p>
        </w:tc>
        <w:tc>
          <w:tcPr>
            <w:tcW w:w="2235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3686" w:type="dxa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  <w:lang w:val="ru-RU"/>
              </w:rPr>
            </w:pPr>
            <w:r w:rsidRPr="00823296"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  <w:t>Валентина ПОЛОЖИШНИК</w:t>
            </w:r>
          </w:p>
        </w:tc>
      </w:tr>
      <w:tr w:rsidR="00823296" w:rsidRPr="00823296" w:rsidTr="00EC4507">
        <w:trPr>
          <w:trHeight w:val="683"/>
        </w:trPr>
        <w:tc>
          <w:tcPr>
            <w:tcW w:w="4712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2235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3686" w:type="dxa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</w:tr>
      <w:tr w:rsidR="00823296" w:rsidRPr="00823296" w:rsidTr="00EC4507">
        <w:trPr>
          <w:trHeight w:val="931"/>
        </w:trPr>
        <w:tc>
          <w:tcPr>
            <w:tcW w:w="4712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2235" w:type="dxa"/>
            <w:shd w:val="clear" w:color="auto" w:fill="auto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  <w:tc>
          <w:tcPr>
            <w:tcW w:w="3686" w:type="dxa"/>
          </w:tcPr>
          <w:p w:rsidR="00823296" w:rsidRPr="00823296" w:rsidRDefault="00823296" w:rsidP="00823296">
            <w:pPr>
              <w:tabs>
                <w:tab w:val="left" w:pos="4395"/>
              </w:tabs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</w:p>
        </w:tc>
      </w:tr>
    </w:tbl>
    <w:p w:rsidR="00823296" w:rsidRPr="00823296" w:rsidRDefault="00823296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23296" w:rsidRPr="00823296" w:rsidRDefault="00823296" w:rsidP="00823296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  <w:lang w:val="ru-RU"/>
        </w:rPr>
      </w:pPr>
    </w:p>
    <w:p w:rsidR="00823296" w:rsidRPr="00F43F8E" w:rsidRDefault="00823296" w:rsidP="00F43F8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471A1C" w:rsidRPr="00471A1C" w:rsidRDefault="00471A1C">
      <w:pPr>
        <w:rPr>
          <w:color w:val="FFFFFF" w:themeColor="background1"/>
        </w:rPr>
      </w:pPr>
    </w:p>
    <w:sectPr w:rsidR="00471A1C" w:rsidRPr="00471A1C" w:rsidSect="00471A1C">
      <w:type w:val="continuous"/>
      <w:pgSz w:w="11906" w:h="16838"/>
      <w:pgMar w:top="1134" w:right="566" w:bottom="1135" w:left="1701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6D15" w:rsidRDefault="001C6D15">
      <w:pPr>
        <w:spacing w:after="0" w:line="240" w:lineRule="auto"/>
      </w:pPr>
      <w:r>
        <w:separator/>
      </w:r>
    </w:p>
  </w:endnote>
  <w:endnote w:type="continuationSeparator" w:id="0">
    <w:p w:rsidR="001C6D15" w:rsidRDefault="001C6D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6D15" w:rsidRDefault="001C6D15">
      <w:pPr>
        <w:spacing w:after="0" w:line="240" w:lineRule="auto"/>
      </w:pPr>
      <w:r>
        <w:separator/>
      </w:r>
    </w:p>
  </w:footnote>
  <w:footnote w:type="continuationSeparator" w:id="0">
    <w:p w:rsidR="001C6D15" w:rsidRDefault="001C6D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10249184"/>
      <w:docPartObj>
        <w:docPartGallery w:val="Page Numbers (Top of Page)"/>
        <w:docPartUnique/>
      </w:docPartObj>
    </w:sdtPr>
    <w:sdtEndPr/>
    <w:sdtContent>
      <w:p w:rsidR="00314D16" w:rsidRDefault="00FF3D7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3068">
          <w:rPr>
            <w:noProof/>
          </w:rPr>
          <w:t>3</w:t>
        </w:r>
        <w:r>
          <w:fldChar w:fldCharType="end"/>
        </w:r>
      </w:p>
    </w:sdtContent>
  </w:sdt>
  <w:p w:rsidR="00314D16" w:rsidRDefault="00314D1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jDPrVczZpXyX+QlZug9oOM4FYJ8328KVbXdoEostpN55jKjQ6/rwL53EBV8WQ2AW6QUku/zS9Gz/iv7h74o1A==" w:salt="DDtf8SK5KTGTOtHAVevfh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731"/>
    <w:rsid w:val="000252E7"/>
    <w:rsid w:val="00086358"/>
    <w:rsid w:val="00090390"/>
    <w:rsid w:val="000D15C1"/>
    <w:rsid w:val="000E0381"/>
    <w:rsid w:val="000E77BB"/>
    <w:rsid w:val="0010041F"/>
    <w:rsid w:val="00135003"/>
    <w:rsid w:val="001C6D15"/>
    <w:rsid w:val="001C7343"/>
    <w:rsid w:val="00230B3D"/>
    <w:rsid w:val="00234ED6"/>
    <w:rsid w:val="00264212"/>
    <w:rsid w:val="002B51A1"/>
    <w:rsid w:val="002E3C60"/>
    <w:rsid w:val="00314D16"/>
    <w:rsid w:val="00346EA0"/>
    <w:rsid w:val="0037050B"/>
    <w:rsid w:val="004079A8"/>
    <w:rsid w:val="00424CF0"/>
    <w:rsid w:val="00445A97"/>
    <w:rsid w:val="00471A1C"/>
    <w:rsid w:val="00483731"/>
    <w:rsid w:val="004B7372"/>
    <w:rsid w:val="004F0D64"/>
    <w:rsid w:val="005250F2"/>
    <w:rsid w:val="00534D76"/>
    <w:rsid w:val="0058639E"/>
    <w:rsid w:val="00604EC3"/>
    <w:rsid w:val="006052ED"/>
    <w:rsid w:val="006373BA"/>
    <w:rsid w:val="006415A8"/>
    <w:rsid w:val="006A1566"/>
    <w:rsid w:val="006C027D"/>
    <w:rsid w:val="00730CCB"/>
    <w:rsid w:val="00736F94"/>
    <w:rsid w:val="0075600C"/>
    <w:rsid w:val="00776D4D"/>
    <w:rsid w:val="007D07D0"/>
    <w:rsid w:val="00821657"/>
    <w:rsid w:val="00823296"/>
    <w:rsid w:val="00830F8B"/>
    <w:rsid w:val="00915145"/>
    <w:rsid w:val="00924935"/>
    <w:rsid w:val="009949A6"/>
    <w:rsid w:val="00A24430"/>
    <w:rsid w:val="00B37E5D"/>
    <w:rsid w:val="00BE4BC7"/>
    <w:rsid w:val="00C216F9"/>
    <w:rsid w:val="00D93395"/>
    <w:rsid w:val="00E0408C"/>
    <w:rsid w:val="00E142AA"/>
    <w:rsid w:val="00E27385"/>
    <w:rsid w:val="00E96BCE"/>
    <w:rsid w:val="00EB3068"/>
    <w:rsid w:val="00ED43EA"/>
    <w:rsid w:val="00F04460"/>
    <w:rsid w:val="00F43F8E"/>
    <w:rsid w:val="00FC43D7"/>
    <w:rsid w:val="00FE5D7A"/>
    <w:rsid w:val="00FF3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27EF20"/>
  <w15:chartTrackingRefBased/>
  <w15:docId w15:val="{B391424E-1A82-4ED6-83B7-082ABDD51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1A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14D16"/>
  </w:style>
  <w:style w:type="paragraph" w:styleId="a5">
    <w:name w:val="footer"/>
    <w:basedOn w:val="a"/>
    <w:link w:val="a6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14D16"/>
  </w:style>
  <w:style w:type="paragraph" w:styleId="a7">
    <w:name w:val="Balloon Text"/>
    <w:basedOn w:val="a"/>
    <w:link w:val="a8"/>
    <w:uiPriority w:val="99"/>
    <w:semiHidden/>
    <w:unhideWhenUsed/>
    <w:rsid w:val="00E273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E273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694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6F0DAA-432C-49B3-B489-F77CFF68C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4</Pages>
  <Words>2236</Words>
  <Characters>1276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Куліуш Єгор Вікторович</dc:creator>
  <cp:lastModifiedBy>Куніцина Наталія Анатоліївна</cp:lastModifiedBy>
  <cp:revision>39</cp:revision>
  <cp:lastPrinted>2025-04-04T13:37:00Z</cp:lastPrinted>
  <dcterms:created xsi:type="dcterms:W3CDTF">2025-03-10T11:52:00Z</dcterms:created>
  <dcterms:modified xsi:type="dcterms:W3CDTF">2025-04-04T13:38:00Z</dcterms:modified>
</cp:coreProperties>
</file>