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92C3" w14:textId="77777777" w:rsidR="0044177A" w:rsidRPr="00C503A0" w:rsidRDefault="0044177A" w:rsidP="0044177A">
      <w:pPr>
        <w:pStyle w:val="1"/>
        <w:spacing w:before="0" w:line="240" w:lineRule="auto"/>
        <w:ind w:firstLine="793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4"/>
      <w:r w:rsidRPr="00C503A0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5EC2C9B" wp14:editId="5077DA6C">
            <wp:simplePos x="0" y="0"/>
            <wp:positionH relativeFrom="column">
              <wp:posOffset>2681605</wp:posOffset>
            </wp:positionH>
            <wp:positionV relativeFrom="paragraph">
              <wp:posOffset>-120650</wp:posOffset>
            </wp:positionV>
            <wp:extent cx="547370" cy="721995"/>
            <wp:effectExtent l="19050" t="0" r="5080" b="0"/>
            <wp:wrapNone/>
            <wp:docPr id="4" name="Рисунок 3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C503A0">
        <w:rPr>
          <w:rFonts w:ascii="Times New Roman" w:hAnsi="Times New Roman" w:cs="Times New Roman"/>
          <w:b w:val="0"/>
          <w:color w:val="auto"/>
          <w:sz w:val="24"/>
          <w:szCs w:val="24"/>
        </w:rPr>
        <w:t>Проєкт</w:t>
      </w:r>
      <w:proofErr w:type="spellEnd"/>
    </w:p>
    <w:p w14:paraId="61ED1FE6" w14:textId="77777777" w:rsidR="0044177A" w:rsidRPr="00C503A0" w:rsidRDefault="0044177A" w:rsidP="0044177A">
      <w:pPr>
        <w:spacing w:after="0" w:line="240" w:lineRule="auto"/>
        <w:ind w:right="4819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EDAB52" w14:textId="77777777" w:rsidR="0044177A" w:rsidRPr="00C503A0" w:rsidRDefault="0044177A" w:rsidP="0044177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8"/>
          <w:w w:val="66"/>
          <w:sz w:val="24"/>
          <w:szCs w:val="24"/>
        </w:rPr>
      </w:pPr>
    </w:p>
    <w:p w14:paraId="18D250CB" w14:textId="77777777" w:rsidR="0044177A" w:rsidRPr="00C503A0" w:rsidRDefault="0044177A" w:rsidP="0044177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8"/>
          <w:w w:val="66"/>
          <w:sz w:val="24"/>
          <w:szCs w:val="24"/>
        </w:rPr>
      </w:pPr>
    </w:p>
    <w:p w14:paraId="577233B7" w14:textId="77777777" w:rsidR="0044177A" w:rsidRPr="00C503A0" w:rsidRDefault="0044177A" w:rsidP="0044177A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w w:val="66"/>
          <w:sz w:val="44"/>
          <w:szCs w:val="44"/>
        </w:rPr>
      </w:pPr>
      <w:r w:rsidRPr="00C503A0">
        <w:rPr>
          <w:rFonts w:ascii="Times New Roman" w:hAnsi="Times New Roman" w:cs="Times New Roman"/>
          <w:b/>
          <w:spacing w:val="18"/>
          <w:w w:val="66"/>
          <w:sz w:val="44"/>
          <w:szCs w:val="44"/>
        </w:rPr>
        <w:t>КИЇВСЬКА МІСЬКА РАДА</w:t>
      </w:r>
    </w:p>
    <w:p w14:paraId="7D007BEB" w14:textId="77777777" w:rsidR="00AC69E2" w:rsidRPr="00C503A0" w:rsidRDefault="00AC69E2" w:rsidP="00AC69E2">
      <w:pPr>
        <w:pStyle w:val="2"/>
        <w:pBdr>
          <w:bottom w:val="thinThickThinSmallGap" w:sz="24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pacing w:val="18"/>
          <w:w w:val="90"/>
          <w:sz w:val="32"/>
          <w:szCs w:val="32"/>
        </w:rPr>
      </w:pPr>
      <w:r w:rsidRPr="00C503A0">
        <w:rPr>
          <w:rFonts w:ascii="Times New Roman" w:hAnsi="Times New Roman" w:cs="Times New Roman"/>
          <w:b w:val="0"/>
          <w:color w:val="auto"/>
          <w:spacing w:val="18"/>
          <w:w w:val="90"/>
          <w:sz w:val="32"/>
          <w:szCs w:val="32"/>
        </w:rPr>
        <w:t>I</w:t>
      </w:r>
      <w:r>
        <w:rPr>
          <w:rFonts w:ascii="Times New Roman" w:hAnsi="Times New Roman" w:cs="Times New Roman"/>
          <w:b w:val="0"/>
          <w:color w:val="auto"/>
          <w:spacing w:val="18"/>
          <w:w w:val="90"/>
          <w:sz w:val="32"/>
          <w:szCs w:val="32"/>
        </w:rPr>
        <w:t>І</w:t>
      </w:r>
      <w:r w:rsidRPr="00C503A0">
        <w:rPr>
          <w:rFonts w:ascii="Times New Roman" w:hAnsi="Times New Roman" w:cs="Times New Roman"/>
          <w:b w:val="0"/>
          <w:color w:val="auto"/>
          <w:spacing w:val="18"/>
          <w:w w:val="90"/>
          <w:sz w:val="32"/>
          <w:szCs w:val="32"/>
        </w:rPr>
        <w:t xml:space="preserve"> сесія </w:t>
      </w:r>
      <w:r>
        <w:rPr>
          <w:rFonts w:ascii="Times New Roman" w:hAnsi="Times New Roman" w:cs="Times New Roman"/>
          <w:b w:val="0"/>
          <w:color w:val="auto"/>
          <w:spacing w:val="18"/>
          <w:w w:val="90"/>
          <w:sz w:val="32"/>
          <w:szCs w:val="32"/>
        </w:rPr>
        <w:t>ІХ</w:t>
      </w:r>
      <w:r w:rsidRPr="00C503A0">
        <w:rPr>
          <w:rFonts w:ascii="Times New Roman" w:hAnsi="Times New Roman" w:cs="Times New Roman"/>
          <w:b w:val="0"/>
          <w:color w:val="auto"/>
          <w:spacing w:val="18"/>
          <w:w w:val="90"/>
          <w:sz w:val="32"/>
          <w:szCs w:val="32"/>
        </w:rPr>
        <w:t xml:space="preserve"> скликання</w:t>
      </w:r>
    </w:p>
    <w:p w14:paraId="7C608710" w14:textId="77777777" w:rsidR="0044177A" w:rsidRPr="00C503A0" w:rsidRDefault="0044177A" w:rsidP="0044177A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pacing w:val="46"/>
          <w:w w:val="90"/>
          <w:sz w:val="32"/>
          <w:szCs w:val="32"/>
        </w:rPr>
      </w:pPr>
    </w:p>
    <w:p w14:paraId="1E2A7BE2" w14:textId="77777777" w:rsidR="0044177A" w:rsidRPr="00C503A0" w:rsidRDefault="0044177A" w:rsidP="0044177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pacing w:val="46"/>
          <w:w w:val="90"/>
          <w:sz w:val="32"/>
          <w:szCs w:val="32"/>
        </w:rPr>
      </w:pPr>
      <w:r w:rsidRPr="00C503A0">
        <w:rPr>
          <w:rFonts w:ascii="Times New Roman" w:hAnsi="Times New Roman" w:cs="Times New Roman"/>
          <w:b/>
          <w:i w:val="0"/>
          <w:color w:val="auto"/>
          <w:spacing w:val="46"/>
          <w:w w:val="90"/>
          <w:sz w:val="32"/>
          <w:szCs w:val="32"/>
        </w:rPr>
        <w:t>РІШЕННЯ</w:t>
      </w:r>
    </w:p>
    <w:p w14:paraId="5EDF455F" w14:textId="77777777" w:rsidR="0044177A" w:rsidRPr="00C503A0" w:rsidRDefault="0044177A" w:rsidP="004417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503A0">
        <w:rPr>
          <w:rFonts w:ascii="Times New Roman" w:hAnsi="Times New Roman" w:cs="Times New Roman"/>
          <w:sz w:val="32"/>
          <w:szCs w:val="32"/>
        </w:rPr>
        <w:t>_______________________</w:t>
      </w:r>
    </w:p>
    <w:p w14:paraId="36753729" w14:textId="77777777" w:rsidR="0044177A" w:rsidRPr="00C503A0" w:rsidRDefault="0044177A" w:rsidP="004417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74"/>
      </w:tblGrid>
      <w:tr w:rsidR="0044177A" w:rsidRPr="007D1761" w14:paraId="4C496B24" w14:textId="77777777" w:rsidTr="00534082">
        <w:trPr>
          <w:trHeight w:val="1514"/>
        </w:trPr>
        <w:tc>
          <w:tcPr>
            <w:tcW w:w="4927" w:type="dxa"/>
          </w:tcPr>
          <w:p w14:paraId="5B6B110C" w14:textId="77777777" w:rsidR="0023119E" w:rsidRPr="007D1761" w:rsidRDefault="0023119E" w:rsidP="00231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1" w:name="5"/>
            <w:bookmarkEnd w:id="0"/>
            <w:r w:rsidRPr="007D17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 зміну назви комунального</w:t>
            </w:r>
          </w:p>
          <w:p w14:paraId="3579ED33" w14:textId="77777777" w:rsidR="0023119E" w:rsidRPr="007D1761" w:rsidRDefault="0023119E" w:rsidP="00231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17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підприємства «Міський магазин»</w:t>
            </w:r>
          </w:p>
          <w:p w14:paraId="218D9053" w14:textId="77777777" w:rsidR="0023119E" w:rsidRPr="007D1761" w:rsidRDefault="0023119E" w:rsidP="00231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17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виконавчого органу Київради</w:t>
            </w:r>
          </w:p>
          <w:p w14:paraId="4EE68EFA" w14:textId="015C3DDE" w:rsidR="0023119E" w:rsidRPr="007D1761" w:rsidRDefault="0023119E" w:rsidP="00231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17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(Київської міської державної адміністрації)</w:t>
            </w:r>
          </w:p>
          <w:p w14:paraId="49D1FE14" w14:textId="7E07E9F4" w:rsidR="0044177A" w:rsidRPr="007D1761" w:rsidRDefault="0023119E" w:rsidP="00231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7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 затвердження Статуту, у зв'язку з зміною назви</w:t>
            </w:r>
          </w:p>
        </w:tc>
        <w:tc>
          <w:tcPr>
            <w:tcW w:w="4928" w:type="dxa"/>
          </w:tcPr>
          <w:p w14:paraId="180D2B78" w14:textId="420D000B" w:rsidR="0044177A" w:rsidRPr="007D1761" w:rsidRDefault="006A6153" w:rsidP="006A6153">
            <w:pPr>
              <w:pStyle w:val="2"/>
              <w:spacing w:before="0"/>
              <w:ind w:left="2857" w:hanging="2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Проєкт</w:t>
            </w:r>
            <w:bookmarkStart w:id="2" w:name="_GoBack"/>
            <w:bookmarkEnd w:id="2"/>
            <w:proofErr w:type="spellEnd"/>
          </w:p>
        </w:tc>
      </w:tr>
    </w:tbl>
    <w:p w14:paraId="37A02809" w14:textId="77777777" w:rsidR="0044177A" w:rsidRPr="007D1761" w:rsidRDefault="0044177A" w:rsidP="0044177A">
      <w:pPr>
        <w:rPr>
          <w:sz w:val="28"/>
          <w:szCs w:val="28"/>
        </w:rPr>
      </w:pPr>
    </w:p>
    <w:p w14:paraId="162CA096" w14:textId="4C8A73E7" w:rsidR="0044177A" w:rsidRPr="007D1761" w:rsidRDefault="0044177A" w:rsidP="002018AF">
      <w:pPr>
        <w:pStyle w:val="tj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6"/>
      <w:bookmarkEnd w:id="1"/>
      <w:r w:rsidRPr="007D1761">
        <w:rPr>
          <w:sz w:val="28"/>
          <w:szCs w:val="28"/>
        </w:rPr>
        <w:t xml:space="preserve">Відповідно до </w:t>
      </w:r>
      <w:r w:rsidR="00C01471" w:rsidRPr="007D1761">
        <w:rPr>
          <w:color w:val="000000" w:themeColor="text1"/>
          <w:sz w:val="28"/>
          <w:szCs w:val="28"/>
        </w:rPr>
        <w:t xml:space="preserve">статей 57, 78 Господарського кодексу України, </w:t>
      </w:r>
      <w:r w:rsidR="007B2943" w:rsidRPr="007D1761">
        <w:rPr>
          <w:color w:val="000000" w:themeColor="text1"/>
          <w:sz w:val="28"/>
          <w:szCs w:val="28"/>
        </w:rPr>
        <w:t>з</w:t>
      </w:r>
      <w:r w:rsidR="00C01471" w:rsidRPr="007D1761">
        <w:rPr>
          <w:color w:val="000000" w:themeColor="text1"/>
          <w:sz w:val="28"/>
          <w:szCs w:val="28"/>
        </w:rPr>
        <w:t>акон</w:t>
      </w:r>
      <w:r w:rsidR="007B2943" w:rsidRPr="007D1761">
        <w:rPr>
          <w:color w:val="000000" w:themeColor="text1"/>
          <w:sz w:val="28"/>
          <w:szCs w:val="28"/>
        </w:rPr>
        <w:t>ів</w:t>
      </w:r>
      <w:r w:rsidR="00C01471" w:rsidRPr="007D1761">
        <w:rPr>
          <w:color w:val="000000" w:themeColor="text1"/>
          <w:sz w:val="28"/>
          <w:szCs w:val="28"/>
        </w:rPr>
        <w:t xml:space="preserve"> України «Про державну реєстрацію юридичних осіб, фізичних осіб-підприємців та громадських формувань», «Про місцеве самоврядування в Україні»</w:t>
      </w:r>
      <w:r w:rsidRPr="007D1761">
        <w:rPr>
          <w:sz w:val="28"/>
          <w:szCs w:val="28"/>
        </w:rPr>
        <w:t xml:space="preserve">, з метою </w:t>
      </w:r>
      <w:r w:rsidR="0023119E" w:rsidRPr="007D1761">
        <w:rPr>
          <w:sz w:val="28"/>
          <w:szCs w:val="28"/>
        </w:rPr>
        <w:t>приведення С</w:t>
      </w:r>
      <w:r w:rsidR="00990C56" w:rsidRPr="007D1761">
        <w:rPr>
          <w:sz w:val="28"/>
          <w:szCs w:val="28"/>
        </w:rPr>
        <w:t>татуту у відпо</w:t>
      </w:r>
      <w:r w:rsidR="0078660C" w:rsidRPr="007D1761">
        <w:rPr>
          <w:sz w:val="28"/>
          <w:szCs w:val="28"/>
        </w:rPr>
        <w:t xml:space="preserve">відність до вимог законодавства України Київська міська рада </w:t>
      </w:r>
    </w:p>
    <w:p w14:paraId="768D45DF" w14:textId="24BE7DDD" w:rsidR="0078660C" w:rsidRPr="007D1761" w:rsidRDefault="0078660C" w:rsidP="002018AF">
      <w:pPr>
        <w:pStyle w:val="tj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EF58E2" w14:textId="320D6FDD" w:rsidR="0078660C" w:rsidRPr="007D1761" w:rsidRDefault="00FA6C41" w:rsidP="002018AF">
      <w:pPr>
        <w:pStyle w:val="tj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D1761">
        <w:rPr>
          <w:b/>
          <w:bCs/>
          <w:sz w:val="28"/>
          <w:szCs w:val="28"/>
        </w:rPr>
        <w:t>ВИРІШИЛА:</w:t>
      </w:r>
    </w:p>
    <w:p w14:paraId="635DE64D" w14:textId="0466BD0C" w:rsidR="00AC25DD" w:rsidRPr="007D1761" w:rsidRDefault="00AC25DD" w:rsidP="00596E36">
      <w:pPr>
        <w:pStyle w:val="tj"/>
        <w:tabs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0074D40" w14:textId="6CF5C7EF" w:rsidR="00D81B74" w:rsidRPr="007D1761" w:rsidRDefault="00162B9B" w:rsidP="004803F0">
      <w:pPr>
        <w:pStyle w:val="tj"/>
        <w:numPr>
          <w:ilvl w:val="0"/>
          <w:numId w:val="23"/>
        </w:numPr>
        <w:tabs>
          <w:tab w:val="left" w:pos="709"/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D1761">
        <w:rPr>
          <w:color w:val="000000" w:themeColor="text1"/>
          <w:sz w:val="28"/>
          <w:szCs w:val="28"/>
        </w:rPr>
        <w:t xml:space="preserve">Змінити назву комунального підприємства «Міський магазин» </w:t>
      </w:r>
      <w:r w:rsidR="00D81B74" w:rsidRPr="007D1761">
        <w:rPr>
          <w:color w:val="000000" w:themeColor="text1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3F4DBA" w:rsidRPr="007D1761">
        <w:rPr>
          <w:color w:val="000000" w:themeColor="text1"/>
          <w:sz w:val="28"/>
          <w:szCs w:val="28"/>
        </w:rPr>
        <w:t xml:space="preserve"> (код ЄДРПОУ 36927573) на </w:t>
      </w:r>
      <w:r w:rsidR="0097712E" w:rsidRPr="007D1761">
        <w:rPr>
          <w:color w:val="000000" w:themeColor="text1"/>
          <w:sz w:val="28"/>
          <w:szCs w:val="28"/>
        </w:rPr>
        <w:t>комунальне підприємство «Прозорий Київ» виконавчого органу Київської міської ради (Київської міської державної адміністрації).</w:t>
      </w:r>
    </w:p>
    <w:p w14:paraId="3C9FBB65" w14:textId="77777777" w:rsidR="00AC69E2" w:rsidRPr="007D1761" w:rsidRDefault="00AC69E2" w:rsidP="00AC69E2">
      <w:pPr>
        <w:pStyle w:val="tj"/>
        <w:tabs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253DCA62" w14:textId="64221A72" w:rsidR="002F3C02" w:rsidRPr="007D1761" w:rsidRDefault="00E86BE7" w:rsidP="004803F0">
      <w:pPr>
        <w:pStyle w:val="tj"/>
        <w:numPr>
          <w:ilvl w:val="0"/>
          <w:numId w:val="23"/>
        </w:numPr>
        <w:tabs>
          <w:tab w:val="left" w:pos="709"/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D1761">
        <w:rPr>
          <w:color w:val="000000" w:themeColor="text1"/>
          <w:sz w:val="28"/>
          <w:szCs w:val="28"/>
        </w:rPr>
        <w:t>Внести</w:t>
      </w:r>
      <w:proofErr w:type="spellEnd"/>
      <w:r w:rsidRPr="007D1761">
        <w:rPr>
          <w:color w:val="000000" w:themeColor="text1"/>
          <w:sz w:val="28"/>
          <w:szCs w:val="28"/>
        </w:rPr>
        <w:t xml:space="preserve"> </w:t>
      </w:r>
      <w:r w:rsidR="0097712E" w:rsidRPr="007D1761">
        <w:rPr>
          <w:color w:val="000000" w:themeColor="text1"/>
          <w:sz w:val="28"/>
          <w:szCs w:val="28"/>
        </w:rPr>
        <w:t xml:space="preserve">відповідні </w:t>
      </w:r>
      <w:r w:rsidRPr="007D1761">
        <w:rPr>
          <w:color w:val="000000" w:themeColor="text1"/>
          <w:sz w:val="28"/>
          <w:szCs w:val="28"/>
        </w:rPr>
        <w:t>зміни до Статуту комунального підприємства «Міський магазин» виконавчого органу Київської міської ради (Київської міської державної адміністрації), затвердженого рішенням Київської міської ради від 27 жовтня 2011 року</w:t>
      </w:r>
      <w:r w:rsidR="002C32E6">
        <w:rPr>
          <w:color w:val="000000" w:themeColor="text1"/>
          <w:sz w:val="28"/>
          <w:szCs w:val="28"/>
        </w:rPr>
        <w:t xml:space="preserve"> </w:t>
      </w:r>
      <w:r w:rsidRPr="007D1761">
        <w:rPr>
          <w:color w:val="000000" w:themeColor="text1"/>
          <w:sz w:val="28"/>
          <w:szCs w:val="28"/>
        </w:rPr>
        <w:t>№ 378/6594, виклавши його в новій ред</w:t>
      </w:r>
      <w:r w:rsidR="00AC69E2" w:rsidRPr="007D1761">
        <w:rPr>
          <w:color w:val="000000" w:themeColor="text1"/>
          <w:sz w:val="28"/>
          <w:szCs w:val="28"/>
        </w:rPr>
        <w:t>акції</w:t>
      </w:r>
      <w:r w:rsidRPr="007D1761">
        <w:rPr>
          <w:color w:val="000000" w:themeColor="text1"/>
          <w:sz w:val="28"/>
          <w:szCs w:val="28"/>
        </w:rPr>
        <w:t>, що додається.</w:t>
      </w:r>
    </w:p>
    <w:p w14:paraId="5FB4BA6B" w14:textId="77777777" w:rsidR="004A167A" w:rsidRPr="007D1761" w:rsidRDefault="004A167A" w:rsidP="004A167A">
      <w:pPr>
        <w:pStyle w:val="tj"/>
        <w:tabs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E89D470" w14:textId="35F6A4C6" w:rsidR="002F3C02" w:rsidRPr="007D1761" w:rsidRDefault="007D1761" w:rsidP="006A072E">
      <w:pPr>
        <w:pStyle w:val="tj"/>
        <w:tabs>
          <w:tab w:val="left" w:pos="851"/>
          <w:tab w:val="left" w:pos="1134"/>
        </w:tabs>
        <w:spacing w:before="0" w:beforeAutospacing="0" w:after="0" w:afterAutospacing="0"/>
        <w:ind w:left="-142" w:firstLine="851"/>
        <w:jc w:val="both"/>
        <w:rPr>
          <w:color w:val="000000" w:themeColor="text1"/>
          <w:sz w:val="28"/>
          <w:szCs w:val="28"/>
        </w:rPr>
      </w:pPr>
      <w:r w:rsidRPr="007D1761">
        <w:rPr>
          <w:color w:val="000000" w:themeColor="text1"/>
          <w:sz w:val="28"/>
          <w:szCs w:val="28"/>
        </w:rPr>
        <w:t>3</w:t>
      </w:r>
      <w:r w:rsidR="002F3C02" w:rsidRPr="007D1761">
        <w:rPr>
          <w:color w:val="000000" w:themeColor="text1"/>
          <w:sz w:val="28"/>
          <w:szCs w:val="28"/>
        </w:rPr>
        <w:t>.</w:t>
      </w:r>
      <w:r w:rsidR="00966879" w:rsidRPr="007D1761">
        <w:rPr>
          <w:color w:val="000000" w:themeColor="text1"/>
          <w:sz w:val="28"/>
          <w:szCs w:val="28"/>
        </w:rPr>
        <w:tab/>
      </w:r>
      <w:r w:rsidR="009023F3" w:rsidRPr="007D1761">
        <w:rPr>
          <w:color w:val="000000" w:themeColor="text1"/>
          <w:sz w:val="28"/>
          <w:szCs w:val="28"/>
        </w:rPr>
        <w:t>Комунальному підприємству</w:t>
      </w:r>
      <w:r w:rsidR="00284B3B" w:rsidRPr="007D1761">
        <w:rPr>
          <w:color w:val="000000" w:themeColor="text1"/>
          <w:sz w:val="28"/>
          <w:szCs w:val="28"/>
        </w:rPr>
        <w:t xml:space="preserve"> </w:t>
      </w:r>
      <w:r w:rsidR="009023F3" w:rsidRPr="007D1761">
        <w:rPr>
          <w:color w:val="000000" w:themeColor="text1"/>
          <w:sz w:val="28"/>
          <w:szCs w:val="28"/>
        </w:rPr>
        <w:t>«Міський магазин» виконавчого органу Київської міської ради (Київської міської державної адміністрації) забезпечити в установленому порядку державну реєстрацію змін до Статуту комунального підприємства «Міський магазин» виконавч</w:t>
      </w:r>
      <w:r w:rsidR="00284B3B" w:rsidRPr="007D1761">
        <w:rPr>
          <w:color w:val="000000" w:themeColor="text1"/>
          <w:sz w:val="28"/>
          <w:szCs w:val="28"/>
        </w:rPr>
        <w:t>ого</w:t>
      </w:r>
      <w:r w:rsidR="009023F3" w:rsidRPr="007D1761">
        <w:rPr>
          <w:color w:val="000000" w:themeColor="text1"/>
          <w:sz w:val="28"/>
          <w:szCs w:val="28"/>
        </w:rPr>
        <w:t xml:space="preserve"> органу </w:t>
      </w:r>
      <w:r w:rsidR="00284B3B" w:rsidRPr="007D1761">
        <w:rPr>
          <w:color w:val="000000" w:themeColor="text1"/>
          <w:sz w:val="28"/>
          <w:szCs w:val="28"/>
        </w:rPr>
        <w:t xml:space="preserve">Київської міської ради </w:t>
      </w:r>
      <w:r w:rsidR="009023F3" w:rsidRPr="007D1761">
        <w:rPr>
          <w:color w:val="000000" w:themeColor="text1"/>
          <w:sz w:val="28"/>
          <w:szCs w:val="28"/>
        </w:rPr>
        <w:t>(Київської м</w:t>
      </w:r>
      <w:r w:rsidRPr="007D1761">
        <w:rPr>
          <w:color w:val="000000" w:themeColor="text1"/>
          <w:sz w:val="28"/>
          <w:szCs w:val="28"/>
        </w:rPr>
        <w:t>іської державної адміністрації)</w:t>
      </w:r>
      <w:r w:rsidR="009023F3" w:rsidRPr="007D1761">
        <w:rPr>
          <w:color w:val="000000" w:themeColor="text1"/>
          <w:sz w:val="28"/>
          <w:szCs w:val="28"/>
        </w:rPr>
        <w:t>.</w:t>
      </w:r>
    </w:p>
    <w:p w14:paraId="02534512" w14:textId="77777777" w:rsidR="0049265C" w:rsidRPr="007D1761" w:rsidRDefault="0049265C" w:rsidP="006A072E">
      <w:pPr>
        <w:pStyle w:val="tj"/>
        <w:tabs>
          <w:tab w:val="left" w:pos="851"/>
          <w:tab w:val="left" w:pos="1134"/>
        </w:tabs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14:paraId="6D29FE13" w14:textId="6E721745" w:rsidR="0044177A" w:rsidRPr="007D1761" w:rsidRDefault="0044177A" w:rsidP="007D1761">
      <w:pPr>
        <w:pStyle w:val="tj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hanging="4755"/>
        <w:jc w:val="both"/>
        <w:rPr>
          <w:sz w:val="28"/>
          <w:szCs w:val="28"/>
        </w:rPr>
      </w:pPr>
      <w:r w:rsidRPr="007D1761">
        <w:rPr>
          <w:sz w:val="28"/>
          <w:szCs w:val="28"/>
        </w:rPr>
        <w:lastRenderedPageBreak/>
        <w:t>Це рішення набирає чинності з дня його офіційного оприлюднення.</w:t>
      </w:r>
    </w:p>
    <w:p w14:paraId="01A87FCB" w14:textId="77777777" w:rsidR="0049265C" w:rsidRPr="007D1761" w:rsidRDefault="0049265C" w:rsidP="006A072E">
      <w:pPr>
        <w:pStyle w:val="tj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050DA1D" w14:textId="3EA92B23" w:rsidR="0044177A" w:rsidRPr="007D1761" w:rsidRDefault="0049265C" w:rsidP="006A072E">
      <w:pPr>
        <w:pStyle w:val="tj"/>
        <w:numPr>
          <w:ilvl w:val="0"/>
          <w:numId w:val="21"/>
        </w:numPr>
        <w:tabs>
          <w:tab w:val="left" w:pos="851"/>
          <w:tab w:val="left" w:pos="1134"/>
        </w:tabs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7D1761">
        <w:rPr>
          <w:sz w:val="28"/>
          <w:szCs w:val="28"/>
        </w:rPr>
        <w:t>Оприлюднити це рішення в установленому порядку.</w:t>
      </w:r>
    </w:p>
    <w:p w14:paraId="3A1A2590" w14:textId="77777777" w:rsidR="007F3F2F" w:rsidRPr="007D1761" w:rsidRDefault="007F3F2F" w:rsidP="006A072E">
      <w:pPr>
        <w:pStyle w:val="ac"/>
        <w:spacing w:after="0" w:line="240" w:lineRule="auto"/>
        <w:ind w:left="-142" w:firstLine="851"/>
        <w:rPr>
          <w:sz w:val="28"/>
          <w:szCs w:val="28"/>
        </w:rPr>
      </w:pPr>
    </w:p>
    <w:p w14:paraId="0BAAEAD7" w14:textId="4BE700F3" w:rsidR="0044177A" w:rsidRPr="007D1761" w:rsidRDefault="0044177A" w:rsidP="006A072E">
      <w:pPr>
        <w:pStyle w:val="tj"/>
        <w:numPr>
          <w:ilvl w:val="0"/>
          <w:numId w:val="21"/>
        </w:numPr>
        <w:tabs>
          <w:tab w:val="left" w:pos="851"/>
          <w:tab w:val="left" w:pos="1134"/>
        </w:tabs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7D1761">
        <w:rPr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</w:t>
      </w:r>
      <w:r w:rsidR="00503B38">
        <w:rPr>
          <w:sz w:val="28"/>
          <w:szCs w:val="28"/>
        </w:rPr>
        <w:t xml:space="preserve">питань бюджету та соціально-економічного розвитку. </w:t>
      </w:r>
    </w:p>
    <w:p w14:paraId="36FFEDBB" w14:textId="77777777" w:rsidR="0044177A" w:rsidRPr="007D1761" w:rsidRDefault="0044177A" w:rsidP="0044177A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761">
        <w:rPr>
          <w:sz w:val="28"/>
          <w:szCs w:val="28"/>
        </w:rPr>
        <w:t>  </w:t>
      </w:r>
    </w:p>
    <w:p w14:paraId="4CDC0EA8" w14:textId="77777777" w:rsidR="00E457E8" w:rsidRPr="007D1761" w:rsidRDefault="00E457E8" w:rsidP="007D1761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4177A" w:rsidRPr="007D1761" w14:paraId="023DE73C" w14:textId="77777777" w:rsidTr="00534082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4EBA4" w14:textId="77777777" w:rsidR="0044177A" w:rsidRPr="007D1761" w:rsidRDefault="0044177A" w:rsidP="00534082">
            <w:pPr>
              <w:pStyle w:val="tc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D1761">
              <w:rPr>
                <w:bCs/>
                <w:sz w:val="28"/>
                <w:szCs w:val="28"/>
              </w:rPr>
              <w:t xml:space="preserve">Київський міський голова        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0E7EB" w14:textId="4F920B60" w:rsidR="0044177A" w:rsidRPr="007D1761" w:rsidRDefault="0044177A" w:rsidP="00534082">
            <w:pPr>
              <w:pStyle w:val="tc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D1761">
              <w:rPr>
                <w:bCs/>
                <w:sz w:val="28"/>
                <w:szCs w:val="28"/>
              </w:rPr>
              <w:t xml:space="preserve">                           Віталій КЛИЧКО</w:t>
            </w:r>
          </w:p>
        </w:tc>
      </w:tr>
      <w:tr w:rsidR="0044177A" w:rsidRPr="00C503A0" w14:paraId="1B77B6E3" w14:textId="77777777" w:rsidTr="00534082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9981" w14:textId="77777777" w:rsidR="0044177A" w:rsidRPr="00C503A0" w:rsidRDefault="0044177A" w:rsidP="00534082">
            <w:pPr>
              <w:pStyle w:val="tc"/>
              <w:spacing w:before="0" w:beforeAutospacing="0" w:after="0" w:afterAutospacing="0"/>
              <w:ind w:firstLine="709"/>
              <w:jc w:val="both"/>
              <w:rPr>
                <w:bCs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9FE3" w14:textId="77777777" w:rsidR="0044177A" w:rsidRPr="00C503A0" w:rsidRDefault="0044177A" w:rsidP="00534082">
            <w:pPr>
              <w:pStyle w:val="tc"/>
              <w:spacing w:before="0" w:beforeAutospacing="0" w:after="0" w:afterAutospacing="0"/>
              <w:ind w:firstLine="709"/>
              <w:jc w:val="both"/>
              <w:rPr>
                <w:bCs/>
              </w:rPr>
            </w:pPr>
          </w:p>
        </w:tc>
      </w:tr>
    </w:tbl>
    <w:p w14:paraId="5AAFD9D6" w14:textId="77777777" w:rsidR="0044177A" w:rsidRDefault="0044177A" w:rsidP="0044177A">
      <w:pPr>
        <w:pStyle w:val="tj"/>
        <w:spacing w:before="0" w:beforeAutospacing="0" w:after="0" w:afterAutospacing="0"/>
        <w:jc w:val="both"/>
      </w:pPr>
    </w:p>
    <w:bookmarkEnd w:id="3"/>
    <w:p w14:paraId="2744C980" w14:textId="5B17C912" w:rsidR="0044177A" w:rsidRDefault="0044177A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B34E6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918EB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DE682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0DBE0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FE143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1ACB7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BDF78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8C328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390B9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3F613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43442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C59D79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6E819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2E950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D80EB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7B5EC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B16EC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B1CB3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8C503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7AD098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11C26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1E234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FBD3B" w14:textId="77777777" w:rsidR="00FC0439" w:rsidRDefault="00FC0439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C4217" w14:textId="77777777" w:rsidR="00503B38" w:rsidRDefault="00503B38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8ECE1" w14:textId="77777777" w:rsidR="00074929" w:rsidRDefault="00074929" w:rsidP="00074929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ПОДАННЯ:</w:t>
      </w:r>
    </w:p>
    <w:p w14:paraId="1C64530D" w14:textId="77777777" w:rsidR="00074929" w:rsidRDefault="00074929" w:rsidP="00074929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D2CEFF" w14:textId="77777777" w:rsidR="00074929" w:rsidRDefault="00074929" w:rsidP="00074929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Валентин </w:t>
      </w:r>
    </w:p>
    <w:p w14:paraId="655BEC18" w14:textId="77777777" w:rsidR="00074929" w:rsidRDefault="00074929" w:rsidP="00074929">
      <w:pPr>
        <w:pStyle w:val="PreformattedText"/>
        <w:ind w:left="5664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МОНДРИЇВСЬКИЙ</w:t>
      </w:r>
    </w:p>
    <w:p w14:paraId="6F20680F" w14:textId="77777777" w:rsidR="00503B38" w:rsidRDefault="00503B38" w:rsidP="00074929">
      <w:pPr>
        <w:pStyle w:val="PreformattedText"/>
        <w:ind w:left="5664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450375" w14:textId="77A26AA7" w:rsidR="00503B38" w:rsidRDefault="00503B38" w:rsidP="00503B38">
      <w:pPr>
        <w:pStyle w:val="PreformattedText"/>
        <w:ind w:left="637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Дмитро БІЛОЦЕРКОВЕЦЬ</w:t>
      </w:r>
    </w:p>
    <w:p w14:paraId="127D3E4C" w14:textId="77777777" w:rsidR="00074929" w:rsidRDefault="00074929" w:rsidP="00074929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9CB9A76" w14:textId="2AC1CD67" w:rsidR="00074929" w:rsidRDefault="00503B38" w:rsidP="00074929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_____________________</w:t>
      </w:r>
    </w:p>
    <w:p w14:paraId="0D68C1C0" w14:textId="52578F92" w:rsidR="00503B38" w:rsidRDefault="00503B38" w:rsidP="00074929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6BDBFA8B" w14:textId="77777777" w:rsidR="00503B38" w:rsidRDefault="00503B38" w:rsidP="00503B38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_____________________</w:t>
      </w:r>
    </w:p>
    <w:p w14:paraId="514B04E0" w14:textId="77777777" w:rsidR="00503B38" w:rsidRDefault="00503B38" w:rsidP="00503B38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19D2E3" w14:textId="77777777" w:rsidR="00503B38" w:rsidRDefault="00503B38" w:rsidP="00503B38">
      <w:pPr>
        <w:pStyle w:val="PreformattedText"/>
        <w:ind w:left="5664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</w:t>
      </w:r>
    </w:p>
    <w:p w14:paraId="76BC09BB" w14:textId="77777777" w:rsidR="00503B38" w:rsidRDefault="00503B38" w:rsidP="00503B38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6CE3EC6" w14:textId="77777777" w:rsidR="00503B38" w:rsidRDefault="00503B38" w:rsidP="00503B38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_____________________</w:t>
      </w:r>
    </w:p>
    <w:p w14:paraId="042BC350" w14:textId="1EEFAD67" w:rsidR="00503B38" w:rsidRDefault="00503B38" w:rsidP="00074929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F18B31" w14:textId="77777777" w:rsidR="00074929" w:rsidRPr="00B218FC" w:rsidRDefault="00074929" w:rsidP="00074929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ПОГОДЖЕННЯ:</w:t>
      </w:r>
    </w:p>
    <w:p w14:paraId="4775A6F9" w14:textId="77777777" w:rsidR="00074929" w:rsidRDefault="00074929" w:rsidP="00074929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7C0EB6C" w14:textId="77777777" w:rsidR="00074929" w:rsidRDefault="00074929" w:rsidP="00074929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Постійна комісія Київської міської ради</w:t>
      </w:r>
    </w:p>
    <w:p w14:paraId="12F10D21" w14:textId="3846B252" w:rsidR="00074929" w:rsidRDefault="00074929" w:rsidP="00503B38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з питань </w:t>
      </w:r>
      <w:r w:rsidR="00503B3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бюджету та соціально-економічного розвитку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</w:p>
    <w:p w14:paraId="44916A14" w14:textId="77777777" w:rsidR="00074929" w:rsidRDefault="00074929" w:rsidP="00074929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14:paraId="199F58DC" w14:textId="031EA150" w:rsidR="00074929" w:rsidRDefault="00074929" w:rsidP="00074929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Голова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 w:rsidR="00503B3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Андрій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503B3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ВІТРЕНКО</w:t>
      </w:r>
    </w:p>
    <w:p w14:paraId="1120B05D" w14:textId="77777777" w:rsidR="00074929" w:rsidRDefault="00074929" w:rsidP="00074929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14:paraId="2E1A9B5B" w14:textId="6D80EEBC" w:rsidR="00074929" w:rsidRPr="000C3A4D" w:rsidRDefault="00074929" w:rsidP="00074929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Секретар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 w:rsidR="00503B3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Владислав АНДРОНОВ</w:t>
      </w:r>
    </w:p>
    <w:p w14:paraId="4DC6B50B" w14:textId="77777777" w:rsidR="00074929" w:rsidRPr="000C3A4D" w:rsidRDefault="00074929" w:rsidP="00074929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14:paraId="076ABCBC" w14:textId="77777777" w:rsidR="00E94F6E" w:rsidRDefault="00E94F6E" w:rsidP="00E94F6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Постійна комісія Київської міської ради</w:t>
      </w:r>
    </w:p>
    <w:p w14:paraId="7EE02B74" w14:textId="77777777" w:rsidR="00E94F6E" w:rsidRDefault="00E94F6E" w:rsidP="00E94F6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з питань регламенту, депутатської етики та </w:t>
      </w:r>
    </w:p>
    <w:p w14:paraId="24D71FDC" w14:textId="2B5094A1" w:rsidR="00E94F6E" w:rsidRDefault="00E94F6E" w:rsidP="00E94F6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запобігання корупції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</w:p>
    <w:p w14:paraId="6BEE1129" w14:textId="77777777" w:rsidR="00E94F6E" w:rsidRDefault="00E94F6E" w:rsidP="00E94F6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14:paraId="271554B9" w14:textId="3C51E481" w:rsidR="00E94F6E" w:rsidRDefault="00E94F6E" w:rsidP="00E94F6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Голова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  <w:t>Леонід ЄМЕЦЬ</w:t>
      </w:r>
    </w:p>
    <w:p w14:paraId="785FF660" w14:textId="77777777" w:rsidR="00E94F6E" w:rsidRDefault="00E94F6E" w:rsidP="00E94F6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14:paraId="147BB16C" w14:textId="3B062FA0" w:rsidR="00E94F6E" w:rsidRPr="000C3A4D" w:rsidRDefault="00E94F6E" w:rsidP="00E94F6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Секретар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  <w:t>Олеся ЗУБРИЦЬКА</w:t>
      </w:r>
    </w:p>
    <w:p w14:paraId="5B1C4FAB" w14:textId="77777777" w:rsidR="00074929" w:rsidRDefault="00074929" w:rsidP="00074929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14:paraId="682949CE" w14:textId="77777777" w:rsidR="00074929" w:rsidRPr="000C3A4D" w:rsidRDefault="00074929" w:rsidP="00074929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14:paraId="13015940" w14:textId="77777777" w:rsidR="00074929" w:rsidRPr="000C3A4D" w:rsidRDefault="00074929" w:rsidP="00074929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иконувач обов’язків </w:t>
      </w: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начальника управління </w:t>
      </w:r>
    </w:p>
    <w:p w14:paraId="35C9B7EE" w14:textId="77777777" w:rsidR="00074929" w:rsidRPr="000C3A4D" w:rsidRDefault="00074929" w:rsidP="00074929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правового забезпечення діяльності </w:t>
      </w:r>
    </w:p>
    <w:p w14:paraId="16A1EA79" w14:textId="77777777" w:rsidR="00074929" w:rsidRDefault="00074929" w:rsidP="00074929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Київської міської ради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Валентина </w:t>
      </w:r>
    </w:p>
    <w:p w14:paraId="5CACE298" w14:textId="77777777" w:rsidR="00074929" w:rsidRDefault="00074929" w:rsidP="00074929">
      <w:pPr>
        <w:widowControl w:val="0"/>
        <w:suppressAutoHyphens/>
        <w:overflowPunct w:val="0"/>
        <w:spacing w:after="0" w:line="240" w:lineRule="auto"/>
        <w:ind w:left="5664" w:firstLine="708"/>
        <w:textAlignment w:val="baseline"/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ПОЛОЖИШНИК</w:t>
      </w:r>
    </w:p>
    <w:p w14:paraId="00DC171D" w14:textId="166F55B5" w:rsidR="00E86BE7" w:rsidRDefault="00E86BE7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7ADA3" w14:textId="1B0D23FD" w:rsidR="00E86BE7" w:rsidRDefault="00E86BE7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A73EE" w14:textId="11AE5532" w:rsidR="00E86BE7" w:rsidRDefault="00E86BE7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936DF" w14:textId="312B1B26" w:rsidR="00E86BE7" w:rsidRDefault="00E86BE7" w:rsidP="004417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6BE7" w:rsidSect="00534082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442A4" w14:textId="77777777" w:rsidR="007F2860" w:rsidRDefault="007F2860">
      <w:pPr>
        <w:spacing w:after="0" w:line="240" w:lineRule="auto"/>
      </w:pPr>
      <w:r>
        <w:separator/>
      </w:r>
    </w:p>
  </w:endnote>
  <w:endnote w:type="continuationSeparator" w:id="0">
    <w:p w14:paraId="5BB1B361" w14:textId="77777777" w:rsidR="007F2860" w:rsidRDefault="007F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B1684" w14:textId="77777777" w:rsidR="002F3C02" w:rsidRPr="009D36CE" w:rsidRDefault="002F3C02" w:rsidP="005340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77380" w14:textId="77777777" w:rsidR="007F2860" w:rsidRDefault="007F2860">
      <w:pPr>
        <w:spacing w:after="0" w:line="240" w:lineRule="auto"/>
      </w:pPr>
      <w:r>
        <w:separator/>
      </w:r>
    </w:p>
  </w:footnote>
  <w:footnote w:type="continuationSeparator" w:id="0">
    <w:p w14:paraId="5EA01FCF" w14:textId="77777777" w:rsidR="007F2860" w:rsidRDefault="007F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F3D"/>
    <w:multiLevelType w:val="multilevel"/>
    <w:tmpl w:val="3AA2E86E"/>
    <w:lvl w:ilvl="0">
      <w:start w:val="6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eastAsiaTheme="minorEastAsia" w:hint="default"/>
      </w:rPr>
    </w:lvl>
  </w:abstractNum>
  <w:abstractNum w:abstractNumId="1" w15:restartNumberingAfterBreak="0">
    <w:nsid w:val="063B3028"/>
    <w:multiLevelType w:val="multilevel"/>
    <w:tmpl w:val="9DFA2004"/>
    <w:lvl w:ilvl="0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trike w:val="0"/>
      </w:rPr>
    </w:lvl>
    <w:lvl w:ilvl="1">
      <w:start w:val="9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 w15:restartNumberingAfterBreak="0">
    <w:nsid w:val="098021EC"/>
    <w:multiLevelType w:val="multilevel"/>
    <w:tmpl w:val="13924B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C5F3B4C"/>
    <w:multiLevelType w:val="multilevel"/>
    <w:tmpl w:val="F792449E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10583928"/>
    <w:multiLevelType w:val="multilevel"/>
    <w:tmpl w:val="89AAA610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5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9" w:hanging="1440"/>
      </w:pPr>
      <w:rPr>
        <w:rFonts w:hint="default"/>
      </w:rPr>
    </w:lvl>
  </w:abstractNum>
  <w:abstractNum w:abstractNumId="5" w15:restartNumberingAfterBreak="0">
    <w:nsid w:val="11AC252A"/>
    <w:multiLevelType w:val="multilevel"/>
    <w:tmpl w:val="FE30345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 w15:restartNumberingAfterBreak="0">
    <w:nsid w:val="133342FE"/>
    <w:multiLevelType w:val="multilevel"/>
    <w:tmpl w:val="44B094F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3751EF0"/>
    <w:multiLevelType w:val="multilevel"/>
    <w:tmpl w:val="362806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8" w15:restartNumberingAfterBreak="0">
    <w:nsid w:val="16F431B8"/>
    <w:multiLevelType w:val="hybridMultilevel"/>
    <w:tmpl w:val="D19A9DBC"/>
    <w:lvl w:ilvl="0" w:tplc="C07A9B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7575C6"/>
    <w:multiLevelType w:val="multilevel"/>
    <w:tmpl w:val="EE34C3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0" w15:restartNumberingAfterBreak="0">
    <w:nsid w:val="386F454D"/>
    <w:multiLevelType w:val="hybridMultilevel"/>
    <w:tmpl w:val="D1820A3A"/>
    <w:lvl w:ilvl="0" w:tplc="255C8BDC">
      <w:start w:val="9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4E749B"/>
    <w:multiLevelType w:val="hybridMultilevel"/>
    <w:tmpl w:val="21F41676"/>
    <w:lvl w:ilvl="0" w:tplc="DFAA2C54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184" w:hanging="360"/>
      </w:pPr>
    </w:lvl>
    <w:lvl w:ilvl="2" w:tplc="0422001B" w:tentative="1">
      <w:start w:val="1"/>
      <w:numFmt w:val="lowerRoman"/>
      <w:lvlText w:val="%3."/>
      <w:lvlJc w:val="right"/>
      <w:pPr>
        <w:ind w:left="6904" w:hanging="180"/>
      </w:pPr>
    </w:lvl>
    <w:lvl w:ilvl="3" w:tplc="0422000F" w:tentative="1">
      <w:start w:val="1"/>
      <w:numFmt w:val="decimal"/>
      <w:lvlText w:val="%4."/>
      <w:lvlJc w:val="left"/>
      <w:pPr>
        <w:ind w:left="7624" w:hanging="360"/>
      </w:pPr>
    </w:lvl>
    <w:lvl w:ilvl="4" w:tplc="04220019" w:tentative="1">
      <w:start w:val="1"/>
      <w:numFmt w:val="lowerLetter"/>
      <w:lvlText w:val="%5."/>
      <w:lvlJc w:val="left"/>
      <w:pPr>
        <w:ind w:left="8344" w:hanging="360"/>
      </w:pPr>
    </w:lvl>
    <w:lvl w:ilvl="5" w:tplc="0422001B" w:tentative="1">
      <w:start w:val="1"/>
      <w:numFmt w:val="lowerRoman"/>
      <w:lvlText w:val="%6."/>
      <w:lvlJc w:val="right"/>
      <w:pPr>
        <w:ind w:left="9064" w:hanging="180"/>
      </w:pPr>
    </w:lvl>
    <w:lvl w:ilvl="6" w:tplc="0422000F" w:tentative="1">
      <w:start w:val="1"/>
      <w:numFmt w:val="decimal"/>
      <w:lvlText w:val="%7."/>
      <w:lvlJc w:val="left"/>
      <w:pPr>
        <w:ind w:left="9784" w:hanging="360"/>
      </w:pPr>
    </w:lvl>
    <w:lvl w:ilvl="7" w:tplc="04220019" w:tentative="1">
      <w:start w:val="1"/>
      <w:numFmt w:val="lowerLetter"/>
      <w:lvlText w:val="%8."/>
      <w:lvlJc w:val="left"/>
      <w:pPr>
        <w:ind w:left="10504" w:hanging="360"/>
      </w:pPr>
    </w:lvl>
    <w:lvl w:ilvl="8" w:tplc="042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 w15:restartNumberingAfterBreak="0">
    <w:nsid w:val="464D3D2A"/>
    <w:multiLevelType w:val="hybridMultilevel"/>
    <w:tmpl w:val="F5CE9AEC"/>
    <w:lvl w:ilvl="0" w:tplc="2C786998">
      <w:start w:val="4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6184" w:hanging="360"/>
      </w:pPr>
    </w:lvl>
    <w:lvl w:ilvl="2" w:tplc="0422001B" w:tentative="1">
      <w:start w:val="1"/>
      <w:numFmt w:val="lowerRoman"/>
      <w:lvlText w:val="%3."/>
      <w:lvlJc w:val="right"/>
      <w:pPr>
        <w:ind w:left="6904" w:hanging="180"/>
      </w:pPr>
    </w:lvl>
    <w:lvl w:ilvl="3" w:tplc="0422000F" w:tentative="1">
      <w:start w:val="1"/>
      <w:numFmt w:val="decimal"/>
      <w:lvlText w:val="%4."/>
      <w:lvlJc w:val="left"/>
      <w:pPr>
        <w:ind w:left="7624" w:hanging="360"/>
      </w:pPr>
    </w:lvl>
    <w:lvl w:ilvl="4" w:tplc="04220019" w:tentative="1">
      <w:start w:val="1"/>
      <w:numFmt w:val="lowerLetter"/>
      <w:lvlText w:val="%5."/>
      <w:lvlJc w:val="left"/>
      <w:pPr>
        <w:ind w:left="8344" w:hanging="360"/>
      </w:pPr>
    </w:lvl>
    <w:lvl w:ilvl="5" w:tplc="0422001B" w:tentative="1">
      <w:start w:val="1"/>
      <w:numFmt w:val="lowerRoman"/>
      <w:lvlText w:val="%6."/>
      <w:lvlJc w:val="right"/>
      <w:pPr>
        <w:ind w:left="9064" w:hanging="180"/>
      </w:pPr>
    </w:lvl>
    <w:lvl w:ilvl="6" w:tplc="0422000F" w:tentative="1">
      <w:start w:val="1"/>
      <w:numFmt w:val="decimal"/>
      <w:lvlText w:val="%7."/>
      <w:lvlJc w:val="left"/>
      <w:pPr>
        <w:ind w:left="9784" w:hanging="360"/>
      </w:pPr>
    </w:lvl>
    <w:lvl w:ilvl="7" w:tplc="04220019" w:tentative="1">
      <w:start w:val="1"/>
      <w:numFmt w:val="lowerLetter"/>
      <w:lvlText w:val="%8."/>
      <w:lvlJc w:val="left"/>
      <w:pPr>
        <w:ind w:left="10504" w:hanging="360"/>
      </w:pPr>
    </w:lvl>
    <w:lvl w:ilvl="8" w:tplc="042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3" w15:restartNumberingAfterBreak="0">
    <w:nsid w:val="52373BEB"/>
    <w:multiLevelType w:val="hybridMultilevel"/>
    <w:tmpl w:val="C4905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14E42"/>
    <w:multiLevelType w:val="multilevel"/>
    <w:tmpl w:val="A78AD85E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5974B4C"/>
    <w:multiLevelType w:val="hybridMultilevel"/>
    <w:tmpl w:val="7D3CC890"/>
    <w:lvl w:ilvl="0" w:tplc="255C8BDC">
      <w:start w:val="9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816638"/>
    <w:multiLevelType w:val="multilevel"/>
    <w:tmpl w:val="A0B82A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AC223A"/>
    <w:multiLevelType w:val="multilevel"/>
    <w:tmpl w:val="7BF250F6"/>
    <w:lvl w:ilvl="0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63C551EF"/>
    <w:multiLevelType w:val="multilevel"/>
    <w:tmpl w:val="058E8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9" w15:restartNumberingAfterBreak="0">
    <w:nsid w:val="64F5628E"/>
    <w:multiLevelType w:val="multilevel"/>
    <w:tmpl w:val="9DFA2004"/>
    <w:lvl w:ilvl="0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trike w:val="0"/>
      </w:rPr>
    </w:lvl>
    <w:lvl w:ilvl="1">
      <w:start w:val="9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0" w15:restartNumberingAfterBreak="0">
    <w:nsid w:val="75A920E3"/>
    <w:multiLevelType w:val="multilevel"/>
    <w:tmpl w:val="C21AF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1" w15:restartNumberingAfterBreak="0">
    <w:nsid w:val="7FBB02F2"/>
    <w:multiLevelType w:val="multilevel"/>
    <w:tmpl w:val="44B094F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F2336A"/>
    <w:multiLevelType w:val="multilevel"/>
    <w:tmpl w:val="B3BA5E8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"/>
  </w:num>
  <w:num w:numId="5">
    <w:abstractNumId w:val="19"/>
  </w:num>
  <w:num w:numId="6">
    <w:abstractNumId w:val="15"/>
  </w:num>
  <w:num w:numId="7">
    <w:abstractNumId w:val="17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20"/>
  </w:num>
  <w:num w:numId="14">
    <w:abstractNumId w:val="14"/>
  </w:num>
  <w:num w:numId="15">
    <w:abstractNumId w:val="18"/>
  </w:num>
  <w:num w:numId="16">
    <w:abstractNumId w:val="16"/>
  </w:num>
  <w:num w:numId="17">
    <w:abstractNumId w:val="21"/>
  </w:num>
  <w:num w:numId="18">
    <w:abstractNumId w:val="7"/>
  </w:num>
  <w:num w:numId="19">
    <w:abstractNumId w:val="0"/>
  </w:num>
  <w:num w:numId="20">
    <w:abstractNumId w:val="5"/>
  </w:num>
  <w:num w:numId="21">
    <w:abstractNumId w:val="12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7A"/>
    <w:rsid w:val="000115F4"/>
    <w:rsid w:val="00022EAC"/>
    <w:rsid w:val="00026ADC"/>
    <w:rsid w:val="00027081"/>
    <w:rsid w:val="000364B8"/>
    <w:rsid w:val="000602DB"/>
    <w:rsid w:val="00074929"/>
    <w:rsid w:val="00077B92"/>
    <w:rsid w:val="00094E14"/>
    <w:rsid w:val="000A27E6"/>
    <w:rsid w:val="000B5485"/>
    <w:rsid w:val="000D7D89"/>
    <w:rsid w:val="000F0239"/>
    <w:rsid w:val="000F5892"/>
    <w:rsid w:val="00102EF5"/>
    <w:rsid w:val="001068F8"/>
    <w:rsid w:val="00114F54"/>
    <w:rsid w:val="001353FC"/>
    <w:rsid w:val="00162B9B"/>
    <w:rsid w:val="001630B0"/>
    <w:rsid w:val="00181FFC"/>
    <w:rsid w:val="00184DE3"/>
    <w:rsid w:val="0019762C"/>
    <w:rsid w:val="001C2668"/>
    <w:rsid w:val="001C4C93"/>
    <w:rsid w:val="002018AF"/>
    <w:rsid w:val="0022746E"/>
    <w:rsid w:val="0023119E"/>
    <w:rsid w:val="00233971"/>
    <w:rsid w:val="00243B7F"/>
    <w:rsid w:val="0024401F"/>
    <w:rsid w:val="00275544"/>
    <w:rsid w:val="00276EFF"/>
    <w:rsid w:val="00284B3B"/>
    <w:rsid w:val="002A0138"/>
    <w:rsid w:val="002A102E"/>
    <w:rsid w:val="002A6A97"/>
    <w:rsid w:val="002C2FA2"/>
    <w:rsid w:val="002C3094"/>
    <w:rsid w:val="002C32E6"/>
    <w:rsid w:val="002F2B51"/>
    <w:rsid w:val="002F3C02"/>
    <w:rsid w:val="00300346"/>
    <w:rsid w:val="003142E6"/>
    <w:rsid w:val="00317060"/>
    <w:rsid w:val="00326A84"/>
    <w:rsid w:val="00334A72"/>
    <w:rsid w:val="003417DB"/>
    <w:rsid w:val="0034648E"/>
    <w:rsid w:val="003576BA"/>
    <w:rsid w:val="003706BC"/>
    <w:rsid w:val="003749A2"/>
    <w:rsid w:val="00386EBB"/>
    <w:rsid w:val="003A3117"/>
    <w:rsid w:val="003A37CD"/>
    <w:rsid w:val="003A46BA"/>
    <w:rsid w:val="003D78B5"/>
    <w:rsid w:val="003F4DBA"/>
    <w:rsid w:val="0044177A"/>
    <w:rsid w:val="00461955"/>
    <w:rsid w:val="00483994"/>
    <w:rsid w:val="00487DF4"/>
    <w:rsid w:val="0049265C"/>
    <w:rsid w:val="00494EF5"/>
    <w:rsid w:val="004A167A"/>
    <w:rsid w:val="004C39B7"/>
    <w:rsid w:val="004C71F8"/>
    <w:rsid w:val="004E2232"/>
    <w:rsid w:val="004E762A"/>
    <w:rsid w:val="004F7FF9"/>
    <w:rsid w:val="00501E4B"/>
    <w:rsid w:val="00503B38"/>
    <w:rsid w:val="0051487D"/>
    <w:rsid w:val="00534082"/>
    <w:rsid w:val="005605C2"/>
    <w:rsid w:val="00596E36"/>
    <w:rsid w:val="005B32C0"/>
    <w:rsid w:val="005C0F75"/>
    <w:rsid w:val="005D6E89"/>
    <w:rsid w:val="005F32D9"/>
    <w:rsid w:val="005F438B"/>
    <w:rsid w:val="00602C50"/>
    <w:rsid w:val="00604639"/>
    <w:rsid w:val="0060609C"/>
    <w:rsid w:val="0061111F"/>
    <w:rsid w:val="00631E64"/>
    <w:rsid w:val="006439A8"/>
    <w:rsid w:val="0064796F"/>
    <w:rsid w:val="00652495"/>
    <w:rsid w:val="006608B4"/>
    <w:rsid w:val="006A072E"/>
    <w:rsid w:val="006A6153"/>
    <w:rsid w:val="007012B9"/>
    <w:rsid w:val="007131AB"/>
    <w:rsid w:val="00715626"/>
    <w:rsid w:val="00747C33"/>
    <w:rsid w:val="00765D84"/>
    <w:rsid w:val="0078660C"/>
    <w:rsid w:val="007A2536"/>
    <w:rsid w:val="007A37E4"/>
    <w:rsid w:val="007A5284"/>
    <w:rsid w:val="007B2943"/>
    <w:rsid w:val="007B29F2"/>
    <w:rsid w:val="007B63D5"/>
    <w:rsid w:val="007C2AED"/>
    <w:rsid w:val="007D1761"/>
    <w:rsid w:val="007F2860"/>
    <w:rsid w:val="007F2BE1"/>
    <w:rsid w:val="007F3F2F"/>
    <w:rsid w:val="00830974"/>
    <w:rsid w:val="008335C5"/>
    <w:rsid w:val="00861584"/>
    <w:rsid w:val="00862DF2"/>
    <w:rsid w:val="008852E7"/>
    <w:rsid w:val="008937E6"/>
    <w:rsid w:val="008B1D1C"/>
    <w:rsid w:val="008B2DD9"/>
    <w:rsid w:val="008B39B4"/>
    <w:rsid w:val="008D178F"/>
    <w:rsid w:val="008D768E"/>
    <w:rsid w:val="008F2356"/>
    <w:rsid w:val="009023F3"/>
    <w:rsid w:val="009251ED"/>
    <w:rsid w:val="0092686C"/>
    <w:rsid w:val="00966879"/>
    <w:rsid w:val="00967114"/>
    <w:rsid w:val="00976918"/>
    <w:rsid w:val="0097712E"/>
    <w:rsid w:val="00982875"/>
    <w:rsid w:val="00990C56"/>
    <w:rsid w:val="009A07A4"/>
    <w:rsid w:val="009A2F84"/>
    <w:rsid w:val="009B3A42"/>
    <w:rsid w:val="009B7C1E"/>
    <w:rsid w:val="009D0EE0"/>
    <w:rsid w:val="009D4E06"/>
    <w:rsid w:val="009E5680"/>
    <w:rsid w:val="00A26F99"/>
    <w:rsid w:val="00A75058"/>
    <w:rsid w:val="00A76B31"/>
    <w:rsid w:val="00A7745E"/>
    <w:rsid w:val="00A822D5"/>
    <w:rsid w:val="00A861EE"/>
    <w:rsid w:val="00AA7D7C"/>
    <w:rsid w:val="00AC25DD"/>
    <w:rsid w:val="00AC3C65"/>
    <w:rsid w:val="00AC69E2"/>
    <w:rsid w:val="00AD0862"/>
    <w:rsid w:val="00AF6A82"/>
    <w:rsid w:val="00AF6DD8"/>
    <w:rsid w:val="00B02D69"/>
    <w:rsid w:val="00B303E1"/>
    <w:rsid w:val="00B316C3"/>
    <w:rsid w:val="00B37EA3"/>
    <w:rsid w:val="00B40FE0"/>
    <w:rsid w:val="00B535CD"/>
    <w:rsid w:val="00B725B1"/>
    <w:rsid w:val="00B9127B"/>
    <w:rsid w:val="00BA0A97"/>
    <w:rsid w:val="00BA7FD0"/>
    <w:rsid w:val="00BB6C9A"/>
    <w:rsid w:val="00BD1151"/>
    <w:rsid w:val="00BF50D9"/>
    <w:rsid w:val="00C00B83"/>
    <w:rsid w:val="00C01471"/>
    <w:rsid w:val="00C05E48"/>
    <w:rsid w:val="00C14CFA"/>
    <w:rsid w:val="00C2112B"/>
    <w:rsid w:val="00C54571"/>
    <w:rsid w:val="00C97609"/>
    <w:rsid w:val="00CA4350"/>
    <w:rsid w:val="00CA4DCB"/>
    <w:rsid w:val="00CD2A8A"/>
    <w:rsid w:val="00D00EB5"/>
    <w:rsid w:val="00D167F0"/>
    <w:rsid w:val="00D41CB3"/>
    <w:rsid w:val="00D55163"/>
    <w:rsid w:val="00D81B74"/>
    <w:rsid w:val="00D922C3"/>
    <w:rsid w:val="00DA50EF"/>
    <w:rsid w:val="00DA58CB"/>
    <w:rsid w:val="00DB479A"/>
    <w:rsid w:val="00DB5F68"/>
    <w:rsid w:val="00DB6535"/>
    <w:rsid w:val="00DC5F43"/>
    <w:rsid w:val="00E00F18"/>
    <w:rsid w:val="00E1072F"/>
    <w:rsid w:val="00E22ACA"/>
    <w:rsid w:val="00E2480A"/>
    <w:rsid w:val="00E457E8"/>
    <w:rsid w:val="00E50A1F"/>
    <w:rsid w:val="00E57701"/>
    <w:rsid w:val="00E60A27"/>
    <w:rsid w:val="00E65A63"/>
    <w:rsid w:val="00E7191D"/>
    <w:rsid w:val="00E75815"/>
    <w:rsid w:val="00E857DA"/>
    <w:rsid w:val="00E86BE7"/>
    <w:rsid w:val="00E94F6E"/>
    <w:rsid w:val="00EB2F07"/>
    <w:rsid w:val="00ED158E"/>
    <w:rsid w:val="00EE363F"/>
    <w:rsid w:val="00F021F4"/>
    <w:rsid w:val="00F228F3"/>
    <w:rsid w:val="00F24448"/>
    <w:rsid w:val="00F27804"/>
    <w:rsid w:val="00F921E9"/>
    <w:rsid w:val="00FA49C8"/>
    <w:rsid w:val="00FA6C41"/>
    <w:rsid w:val="00FB5B5E"/>
    <w:rsid w:val="00FC0439"/>
    <w:rsid w:val="00FE0EFE"/>
    <w:rsid w:val="00FF0008"/>
    <w:rsid w:val="00FF1A29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A8B3"/>
  <w15:chartTrackingRefBased/>
  <w15:docId w15:val="{0C37785C-0CAE-4A61-BA3A-4626578D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7A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41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7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1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9"/>
    <w:semiHidden/>
    <w:unhideWhenUsed/>
    <w:rsid w:val="004417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7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417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4177A"/>
    <w:rPr>
      <w:rFonts w:asciiTheme="majorHAnsi" w:eastAsiaTheme="majorEastAsia" w:hAnsiTheme="majorHAnsi" w:cstheme="majorBidi"/>
      <w:b/>
      <w:bCs/>
      <w:color w:val="5B9BD5" w:themeColor="accent1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44177A"/>
    <w:rPr>
      <w:rFonts w:asciiTheme="majorHAnsi" w:eastAsiaTheme="majorEastAsia" w:hAnsiTheme="majorHAnsi" w:cstheme="majorBidi"/>
      <w:i/>
      <w:iCs/>
      <w:color w:val="404040" w:themeColor="text1" w:themeTint="BF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4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7A"/>
    <w:rPr>
      <w:rFonts w:ascii="Tahoma" w:eastAsiaTheme="minorEastAsia" w:hAnsi="Tahoma" w:cs="Tahoma"/>
      <w:sz w:val="16"/>
      <w:szCs w:val="16"/>
      <w:lang w:eastAsia="uk-UA"/>
    </w:rPr>
  </w:style>
  <w:style w:type="table" w:styleId="a5">
    <w:name w:val="Table Grid"/>
    <w:basedOn w:val="a1"/>
    <w:uiPriority w:val="59"/>
    <w:rsid w:val="0044177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j">
    <w:name w:val="tj"/>
    <w:basedOn w:val="a"/>
    <w:rsid w:val="0044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44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44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44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41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177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6">
    <w:name w:val="Нормальний текст"/>
    <w:basedOn w:val="a"/>
    <w:rsid w:val="004417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44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417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77A"/>
    <w:rPr>
      <w:rFonts w:eastAsiaTheme="minorEastAsia"/>
      <w:lang w:eastAsia="uk-UA"/>
    </w:rPr>
  </w:style>
  <w:style w:type="paragraph" w:styleId="aa">
    <w:name w:val="footer"/>
    <w:basedOn w:val="a"/>
    <w:link w:val="ab"/>
    <w:uiPriority w:val="99"/>
    <w:unhideWhenUsed/>
    <w:rsid w:val="004417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77A"/>
    <w:rPr>
      <w:rFonts w:eastAsiaTheme="minorEastAsia"/>
      <w:lang w:eastAsia="uk-UA"/>
    </w:rPr>
  </w:style>
  <w:style w:type="paragraph" w:styleId="ac">
    <w:name w:val="List Paragraph"/>
    <w:basedOn w:val="a"/>
    <w:uiPriority w:val="34"/>
    <w:qFormat/>
    <w:rsid w:val="0044177A"/>
    <w:pPr>
      <w:ind w:left="720"/>
      <w:contextualSpacing/>
    </w:pPr>
  </w:style>
  <w:style w:type="character" w:customStyle="1" w:styleId="spelle">
    <w:name w:val="spelle"/>
    <w:basedOn w:val="a0"/>
    <w:rsid w:val="0044177A"/>
  </w:style>
  <w:style w:type="character" w:styleId="ad">
    <w:name w:val="Strong"/>
    <w:basedOn w:val="a0"/>
    <w:uiPriority w:val="22"/>
    <w:qFormat/>
    <w:rsid w:val="0044177A"/>
    <w:rPr>
      <w:b/>
      <w:bCs/>
    </w:rPr>
  </w:style>
  <w:style w:type="paragraph" w:styleId="ae">
    <w:name w:val="Revision"/>
    <w:hidden/>
    <w:uiPriority w:val="99"/>
    <w:semiHidden/>
    <w:rsid w:val="0044177A"/>
    <w:pPr>
      <w:spacing w:after="0" w:line="240" w:lineRule="auto"/>
    </w:pPr>
    <w:rPr>
      <w:rFonts w:eastAsiaTheme="minorEastAsia"/>
      <w:lang w:eastAsia="uk-UA"/>
    </w:rPr>
  </w:style>
  <w:style w:type="character" w:customStyle="1" w:styleId="editor-field">
    <w:name w:val="editor-field"/>
    <w:basedOn w:val="a0"/>
    <w:rsid w:val="0044177A"/>
  </w:style>
  <w:style w:type="table" w:customStyle="1" w:styleId="11">
    <w:name w:val="Сетка таблицы1"/>
    <w:basedOn w:val="a1"/>
    <w:next w:val="a5"/>
    <w:uiPriority w:val="39"/>
    <w:rsid w:val="0044177A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44177A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417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417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4177A"/>
    <w:rPr>
      <w:rFonts w:eastAsiaTheme="minorEastAsia"/>
      <w:sz w:val="20"/>
      <w:szCs w:val="20"/>
      <w:lang w:eastAsia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17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4177A"/>
    <w:rPr>
      <w:rFonts w:eastAsiaTheme="minorEastAsia"/>
      <w:b/>
      <w:bCs/>
      <w:sz w:val="20"/>
      <w:szCs w:val="20"/>
      <w:lang w:eastAsia="uk-UA"/>
    </w:rPr>
  </w:style>
  <w:style w:type="table" w:customStyle="1" w:styleId="12">
    <w:name w:val="1"/>
    <w:basedOn w:val="a1"/>
    <w:rsid w:val="0044177A"/>
    <w:pPr>
      <w:spacing w:after="0" w:line="276" w:lineRule="auto"/>
    </w:pPr>
    <w:rPr>
      <w:rFonts w:ascii="Arial" w:eastAsia="Arial" w:hAnsi="Arial" w:cs="Arial"/>
      <w:lang w:val="uk" w:eastAsia="uk-U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reformattedText">
    <w:name w:val="Preformatted Text"/>
    <w:basedOn w:val="a"/>
    <w:qFormat/>
    <w:rsid w:val="00AD086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06DB-A08B-46B3-8439-44D7FBA4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Олена Володимирівна</dc:creator>
  <cp:keywords/>
  <dc:description/>
  <cp:lastModifiedBy>Пользователь Windows</cp:lastModifiedBy>
  <cp:revision>3</cp:revision>
  <cp:lastPrinted>2022-06-06T09:33:00Z</cp:lastPrinted>
  <dcterms:created xsi:type="dcterms:W3CDTF">2022-06-07T20:23:00Z</dcterms:created>
  <dcterms:modified xsi:type="dcterms:W3CDTF">2022-06-08T12:56:00Z</dcterms:modified>
</cp:coreProperties>
</file>