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C" w:rsidRDefault="001650E3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56834" w:rsidRPr="00856834" w:rsidRDefault="00856834" w:rsidP="00856834">
      <w:pPr>
        <w:tabs>
          <w:tab w:val="left" w:pos="0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Про деякі питання діяльності 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Комунальної установи виконавчого органу Київської міської ради (Київської 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міської державної адміністрації) «Київський молодіжний центр</w:t>
      </w:r>
      <w:r w:rsidRPr="00856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6834" w:rsidRPr="00856834" w:rsidRDefault="00856834" w:rsidP="0085683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Відповідно законів України «Про місцеве самоврядування в Україні», «Про основні засади молодіжної політики» та враховуючи постанову </w:t>
      </w:r>
      <w:r w:rsidRPr="00856834">
        <w:rPr>
          <w:rFonts w:ascii="Times New Roman" w:hAnsi="Times New Roman" w:cs="Times New Roman"/>
          <w:sz w:val="28"/>
          <w:szCs w:val="28"/>
        </w:rPr>
        <w:br/>
        <w:t xml:space="preserve">Кабінету Міністрів України від 20 грудня 2017 року № 1014 «Про затвердження типових положень про молодіжний центр та про експертну раду при молодіжному центрі», з метою </w:t>
      </w:r>
      <w:r w:rsidRPr="00856834">
        <w:rPr>
          <w:rFonts w:ascii="Times New Roman" w:hAnsi="Times New Roman" w:cs="Times New Roman"/>
          <w:sz w:val="28"/>
          <w:szCs w:val="28"/>
          <w:lang w:eastAsia="uk-UA"/>
        </w:rPr>
        <w:t>підвищення рівня надання послуг та вдосконалення організаційно-господарського механізму діяльності</w:t>
      </w:r>
      <w:r w:rsidRPr="00856834">
        <w:rPr>
          <w:rFonts w:ascii="Times New Roman" w:hAnsi="Times New Roman" w:cs="Times New Roman"/>
          <w:sz w:val="28"/>
          <w:szCs w:val="28"/>
        </w:rPr>
        <w:t xml:space="preserve"> Комунальної установи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виконавчого органу Київської міської ради (Київської міської державної адміністрації) «Київський молодіжний центр»,</w:t>
      </w:r>
      <w:r w:rsidRPr="00856834">
        <w:rPr>
          <w:rFonts w:ascii="Times New Roman" w:hAnsi="Times New Roman" w:cs="Times New Roman"/>
          <w:sz w:val="28"/>
          <w:szCs w:val="28"/>
        </w:rPr>
        <w:t xml:space="preserve"> </w:t>
      </w:r>
      <w:r w:rsidRPr="00856834">
        <w:rPr>
          <w:rFonts w:ascii="Times New Roman" w:hAnsi="Times New Roman" w:cs="Times New Roman"/>
          <w:sz w:val="28"/>
          <w:szCs w:val="28"/>
        </w:rPr>
        <w:br/>
        <w:t xml:space="preserve">Київська міська рада </w:t>
      </w:r>
    </w:p>
    <w:p w:rsidR="00856834" w:rsidRPr="00856834" w:rsidRDefault="00856834" w:rsidP="0085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3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56834" w:rsidRPr="00856834" w:rsidRDefault="00856834" w:rsidP="0085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1. Затвердити Положення про надання платних послуг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Комунальною установою виконавчого органу Київської міської ради (Київської міської державної адміністрації) «Київський молодіжний центр»</w:t>
      </w:r>
      <w:r w:rsidRPr="00856834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856834" w:rsidRPr="00856834" w:rsidRDefault="00856834" w:rsidP="00856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2. Затвердити Перелік платних послуг, що надаються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Комунальною установою виконавчого органу Київської міської ради (Київської міської державної адміністрації) «Київський молодіжний центр»</w:t>
      </w:r>
      <w:r w:rsidRPr="00856834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856834" w:rsidRPr="00856834" w:rsidRDefault="00856834" w:rsidP="00856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3. Затвердити Положення про експертну раду при Комунальній установі </w:t>
      </w:r>
      <w:r w:rsidRPr="00856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 органу Київської міської ради (Київської міської державної адміністрації) «Київський молодіжний центр»</w:t>
      </w:r>
      <w:r w:rsidRPr="00856834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856834" w:rsidRPr="00856834" w:rsidRDefault="00856834" w:rsidP="008568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834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856834">
        <w:rPr>
          <w:rFonts w:ascii="Times New Roman" w:hAnsi="Times New Roman" w:cs="Times New Roman"/>
          <w:sz w:val="28"/>
          <w:szCs w:val="28"/>
        </w:rPr>
        <w:t xml:space="preserve">Оприлюднити це рішення згідно з законодавством України. </w:t>
      </w:r>
    </w:p>
    <w:p w:rsidR="00856834" w:rsidRPr="00856834" w:rsidRDefault="00856834" w:rsidP="0085683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5. Це рішення набирає чинності з дня його офіційного оприлюднення. </w:t>
      </w:r>
    </w:p>
    <w:p w:rsidR="00856834" w:rsidRPr="00856834" w:rsidRDefault="00856834" w:rsidP="0085683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6834">
        <w:rPr>
          <w:sz w:val="28"/>
          <w:szCs w:val="28"/>
        </w:rPr>
        <w:t>6.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856834" w:rsidRPr="00856834" w:rsidRDefault="00856834" w:rsidP="0085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34" w:rsidRPr="00856834" w:rsidRDefault="00856834" w:rsidP="0085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56834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34" w:rsidRPr="00856834" w:rsidRDefault="00856834" w:rsidP="00856834">
      <w:pPr>
        <w:widowControl w:val="0"/>
        <w:tabs>
          <w:tab w:val="left" w:pos="142"/>
          <w:tab w:val="left" w:pos="7371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ПОДАННЯ:</w:t>
      </w:r>
    </w:p>
    <w:p w:rsidR="00856834" w:rsidRPr="00856834" w:rsidRDefault="00856834" w:rsidP="0085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34" w:rsidRPr="00856834" w:rsidRDefault="00856834" w:rsidP="0085683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молоді та спорту                </w:t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Юлія ХАН                         </w:t>
      </w:r>
    </w:p>
    <w:p w:rsidR="00856834" w:rsidRPr="00856834" w:rsidRDefault="00856834" w:rsidP="0085683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34" w:rsidRPr="00856834" w:rsidRDefault="00856834" w:rsidP="00856834">
      <w:pPr>
        <w:tabs>
          <w:tab w:val="left" w:pos="142"/>
          <w:tab w:val="left" w:pos="6804"/>
          <w:tab w:val="left" w:pos="694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Виконувач обов’язків завідувача</w:t>
      </w:r>
    </w:p>
    <w:p w:rsidR="00856834" w:rsidRPr="00856834" w:rsidRDefault="00856834" w:rsidP="00856834">
      <w:pPr>
        <w:tabs>
          <w:tab w:val="left" w:pos="142"/>
          <w:tab w:val="left" w:pos="6804"/>
          <w:tab w:val="left" w:pos="694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правового забезпечення,                                </w:t>
      </w:r>
    </w:p>
    <w:p w:rsidR="00856834" w:rsidRPr="00856834" w:rsidRDefault="00856834" w:rsidP="0085683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з питань</w:t>
      </w:r>
    </w:p>
    <w:p w:rsidR="00856834" w:rsidRPr="00856834" w:rsidRDefault="00856834" w:rsidP="0085683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та виявлення корупції</w:t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 БУЧКО</w:t>
      </w:r>
    </w:p>
    <w:p w:rsidR="00856834" w:rsidRPr="00856834" w:rsidRDefault="00856834" w:rsidP="0085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3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856834" w:rsidRPr="00856834" w:rsidRDefault="00856834" w:rsidP="0085683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9" w:type="dxa"/>
        <w:tblInd w:w="108" w:type="dxa"/>
        <w:tblLayout w:type="fixed"/>
        <w:tblLook w:val="00A0"/>
      </w:tblPr>
      <w:tblGrid>
        <w:gridCol w:w="4759"/>
        <w:gridCol w:w="2045"/>
        <w:gridCol w:w="3085"/>
      </w:tblGrid>
      <w:tr w:rsidR="00856834" w:rsidRPr="00856834" w:rsidTr="009024B0">
        <w:trPr>
          <w:trHeight w:val="130"/>
        </w:trPr>
        <w:tc>
          <w:tcPr>
            <w:tcW w:w="4759" w:type="dxa"/>
          </w:tcPr>
          <w:p w:rsidR="00856834" w:rsidRPr="00856834" w:rsidRDefault="00856834" w:rsidP="00856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68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Заступник голови Київської міської державної адміністрації з питань здійснення самоврядних повноважень</w:t>
            </w:r>
          </w:p>
        </w:tc>
        <w:tc>
          <w:tcPr>
            <w:tcW w:w="2045" w:type="dxa"/>
          </w:tcPr>
          <w:p w:rsidR="00856834" w:rsidRPr="00856834" w:rsidRDefault="00856834" w:rsidP="0085683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5" w:type="dxa"/>
          </w:tcPr>
          <w:p w:rsidR="00856834" w:rsidRPr="00856834" w:rsidRDefault="00856834" w:rsidP="0085683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56834" w:rsidRPr="00856834" w:rsidRDefault="00856834" w:rsidP="0085683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56834" w:rsidRPr="00856834" w:rsidRDefault="00856834" w:rsidP="0085683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56834" w:rsidRPr="00856834" w:rsidRDefault="00856834" w:rsidP="00856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Pr="008568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Олена ГОВОРОВА</w:t>
            </w:r>
          </w:p>
        </w:tc>
      </w:tr>
    </w:tbl>
    <w:p w:rsidR="00856834" w:rsidRPr="00856834" w:rsidRDefault="00856834" w:rsidP="0085683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з питань бюджету, соціально-економічного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  <w:r w:rsidRPr="0085683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Голова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834">
        <w:rPr>
          <w:rFonts w:ascii="Times New Roman" w:hAnsi="Times New Roman" w:cs="Times New Roman"/>
          <w:sz w:val="28"/>
          <w:szCs w:val="28"/>
        </w:rPr>
        <w:t>Андрій ВІТРЕНКО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Постійна комісія Київської міської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ради з питань власності та регуляторної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>політики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  <w:t xml:space="preserve">  Михайло ПРИСЯЖНЮК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ab/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4644"/>
        <w:gridCol w:w="5670"/>
      </w:tblGrid>
      <w:tr w:rsidR="00856834" w:rsidRPr="00856834" w:rsidTr="009024B0">
        <w:tc>
          <w:tcPr>
            <w:tcW w:w="4644" w:type="dxa"/>
            <w:shd w:val="clear" w:color="auto" w:fill="auto"/>
          </w:tcPr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856834">
              <w:rPr>
                <w:sz w:val="28"/>
                <w:szCs w:val="28"/>
              </w:rPr>
              <w:t>Постійна комісія Київської міської ради з питань освіти і науки, мол</w:t>
            </w:r>
            <w:r w:rsidRPr="00856834">
              <w:rPr>
                <w:sz w:val="28"/>
                <w:szCs w:val="28"/>
              </w:rPr>
              <w:t>о</w:t>
            </w:r>
            <w:r w:rsidRPr="00856834">
              <w:rPr>
                <w:sz w:val="28"/>
                <w:szCs w:val="28"/>
              </w:rPr>
              <w:t>ді та спорту     </w:t>
            </w:r>
          </w:p>
        </w:tc>
        <w:tc>
          <w:tcPr>
            <w:tcW w:w="5670" w:type="dxa"/>
            <w:shd w:val="clear" w:color="auto" w:fill="auto"/>
          </w:tcPr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 w:firstLine="709"/>
              <w:jc w:val="both"/>
              <w:rPr>
                <w:sz w:val="28"/>
                <w:szCs w:val="28"/>
              </w:rPr>
            </w:pPr>
          </w:p>
        </w:tc>
      </w:tr>
      <w:tr w:rsidR="00856834" w:rsidRPr="00856834" w:rsidTr="009024B0">
        <w:tc>
          <w:tcPr>
            <w:tcW w:w="4644" w:type="dxa"/>
            <w:shd w:val="clear" w:color="auto" w:fill="auto"/>
          </w:tcPr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856834">
              <w:rPr>
                <w:sz w:val="28"/>
                <w:szCs w:val="28"/>
              </w:rPr>
              <w:t>Голова </w:t>
            </w:r>
          </w:p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 w:firstLine="709"/>
              <w:jc w:val="both"/>
              <w:rPr>
                <w:bCs/>
                <w:sz w:val="28"/>
                <w:szCs w:val="28"/>
              </w:rPr>
            </w:pPr>
            <w:r w:rsidRPr="00856834">
              <w:rPr>
                <w:bCs/>
                <w:sz w:val="28"/>
                <w:szCs w:val="28"/>
              </w:rPr>
              <w:t xml:space="preserve">            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856834">
              <w:rPr>
                <w:bCs/>
                <w:sz w:val="28"/>
                <w:szCs w:val="28"/>
              </w:rPr>
              <w:t>Вадим  ВАСИЛЬЧУК</w:t>
            </w:r>
          </w:p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 w:firstLine="709"/>
              <w:jc w:val="both"/>
              <w:rPr>
                <w:bCs/>
                <w:sz w:val="28"/>
                <w:szCs w:val="28"/>
              </w:rPr>
            </w:pPr>
          </w:p>
          <w:p w:rsidR="00856834" w:rsidRPr="00856834" w:rsidRDefault="00856834" w:rsidP="00856834">
            <w:pPr>
              <w:pStyle w:val="a9"/>
              <w:spacing w:before="0" w:beforeAutospacing="0" w:after="0" w:afterAutospacing="0"/>
              <w:ind w:left="142"/>
              <w:jc w:val="both"/>
              <w:rPr>
                <w:bCs/>
                <w:sz w:val="28"/>
                <w:szCs w:val="28"/>
              </w:rPr>
            </w:pPr>
            <w:r w:rsidRPr="0085683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856834" w:rsidRPr="00856834" w:rsidRDefault="00856834" w:rsidP="0085683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:rsidR="00856834" w:rsidRPr="00856834" w:rsidRDefault="00856834" w:rsidP="00856834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:rsidR="00D55216" w:rsidRPr="00856834" w:rsidRDefault="00856834" w:rsidP="00856834">
      <w:pPr>
        <w:suppressAutoHyphens/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834">
        <w:rPr>
          <w:rFonts w:ascii="Times New Roman" w:hAnsi="Times New Roman" w:cs="Times New Roman"/>
          <w:sz w:val="28"/>
          <w:szCs w:val="28"/>
        </w:rPr>
        <w:t xml:space="preserve">Київської міської ради         </w:t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</w:r>
      <w:r w:rsidRPr="00856834">
        <w:rPr>
          <w:rFonts w:ascii="Times New Roman" w:hAnsi="Times New Roman" w:cs="Times New Roman"/>
          <w:sz w:val="28"/>
          <w:szCs w:val="28"/>
        </w:rPr>
        <w:tab/>
        <w:t xml:space="preserve">      Валентина ПОЛОЖИШНИК</w:t>
      </w:r>
    </w:p>
    <w:p w:rsidR="00D55216" w:rsidRPr="00856834" w:rsidRDefault="00D55216" w:rsidP="00856834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856834" w:rsidRDefault="00D55216" w:rsidP="00856834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5216" w:rsidRPr="00D55216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68" w:rsidRDefault="00C50D68">
      <w:pPr>
        <w:spacing w:after="0" w:line="240" w:lineRule="auto"/>
      </w:pPr>
      <w:r>
        <w:separator/>
      </w:r>
    </w:p>
  </w:endnote>
  <w:endnote w:type="continuationSeparator" w:id="0">
    <w:p w:rsidR="00C50D68" w:rsidRDefault="00C5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68" w:rsidRDefault="00C50D68">
      <w:pPr>
        <w:spacing w:after="0" w:line="240" w:lineRule="auto"/>
      </w:pPr>
      <w:r>
        <w:separator/>
      </w:r>
    </w:p>
  </w:footnote>
  <w:footnote w:type="continuationSeparator" w:id="0">
    <w:p w:rsidR="00C50D68" w:rsidRDefault="00C5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184"/>
      <w:docPartObj>
        <w:docPartGallery w:val="Page Numbers (Top of Page)"/>
        <w:docPartUnique/>
      </w:docPartObj>
    </w:sdtPr>
    <w:sdtContent>
      <w:p w:rsidR="00314D16" w:rsidRDefault="00697951">
        <w:pPr>
          <w:pStyle w:val="a3"/>
          <w:jc w:val="center"/>
        </w:pPr>
        <w:r>
          <w:fldChar w:fldCharType="begin"/>
        </w:r>
        <w:r w:rsidR="001650E3">
          <w:instrText>PAGE   \* MERGEFORMAT</w:instrText>
        </w:r>
        <w:r>
          <w:fldChar w:fldCharType="separate"/>
        </w:r>
        <w:r w:rsidR="00856834">
          <w:rPr>
            <w:noProof/>
          </w:rPr>
          <w:t>2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&#10;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31"/>
    <w:rsid w:val="000252E7"/>
    <w:rsid w:val="000E77BB"/>
    <w:rsid w:val="0010041F"/>
    <w:rsid w:val="00135003"/>
    <w:rsid w:val="001650E3"/>
    <w:rsid w:val="00264212"/>
    <w:rsid w:val="002B51A1"/>
    <w:rsid w:val="00314D16"/>
    <w:rsid w:val="0037050B"/>
    <w:rsid w:val="004079A8"/>
    <w:rsid w:val="00471A1C"/>
    <w:rsid w:val="00483731"/>
    <w:rsid w:val="004B7372"/>
    <w:rsid w:val="005250F2"/>
    <w:rsid w:val="006373BA"/>
    <w:rsid w:val="00697951"/>
    <w:rsid w:val="00856834"/>
    <w:rsid w:val="00C216F9"/>
    <w:rsid w:val="00C50D68"/>
    <w:rsid w:val="00D55216"/>
    <w:rsid w:val="00D93395"/>
    <w:rsid w:val="00F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D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21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568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DMS</cp:lastModifiedBy>
  <cp:revision>2</cp:revision>
  <cp:lastPrinted>2025-02-03T08:08:00Z</cp:lastPrinted>
  <dcterms:created xsi:type="dcterms:W3CDTF">2025-02-04T09:12:00Z</dcterms:created>
  <dcterms:modified xsi:type="dcterms:W3CDTF">2025-02-04T09:12:00Z</dcterms:modified>
</cp:coreProperties>
</file>