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7E8A" w14:textId="2B077BA4" w:rsidR="00033F5C" w:rsidRPr="003A02B0" w:rsidRDefault="00A51F46" w:rsidP="00A51F46">
      <w:pPr>
        <w:pStyle w:val="2"/>
        <w:spacing w:before="0" w:after="0"/>
        <w:ind w:left="-1134" w:right="5385"/>
        <w:contextualSpacing/>
        <w:jc w:val="both"/>
        <w:rPr>
          <w:color w:val="000000"/>
          <w:sz w:val="28"/>
          <w:szCs w:val="28"/>
        </w:rPr>
      </w:pPr>
      <w:r>
        <w:rPr>
          <w:noProof/>
          <w:color w:val="000000"/>
          <w:sz w:val="28"/>
          <w:szCs w:val="28"/>
        </w:rPr>
        <w:drawing>
          <wp:inline distT="0" distB="0" distL="0" distR="0" wp14:anchorId="12972467" wp14:editId="545081A4">
            <wp:extent cx="7070908" cy="336398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54050" cy="3403540"/>
                    </a:xfrm>
                    <a:prstGeom prst="rect">
                      <a:avLst/>
                    </a:prstGeom>
                    <a:noFill/>
                    <a:ln>
                      <a:noFill/>
                    </a:ln>
                  </pic:spPr>
                </pic:pic>
              </a:graphicData>
            </a:graphic>
          </wp:inline>
        </w:drawing>
      </w:r>
    </w:p>
    <w:p w14:paraId="0F84A3D1" w14:textId="77777777" w:rsidR="00033F5C" w:rsidRPr="003A02B0" w:rsidRDefault="00033F5C" w:rsidP="004A0001">
      <w:pPr>
        <w:pStyle w:val="2"/>
        <w:spacing w:before="0" w:after="0"/>
        <w:ind w:right="5385"/>
        <w:contextualSpacing/>
        <w:jc w:val="both"/>
        <w:rPr>
          <w:color w:val="000000"/>
          <w:sz w:val="28"/>
          <w:szCs w:val="28"/>
        </w:rPr>
      </w:pPr>
    </w:p>
    <w:p w14:paraId="1EE235DE" w14:textId="27862A76" w:rsidR="00033F5C" w:rsidRPr="00A51F46" w:rsidRDefault="00A51F46" w:rsidP="00A51F46">
      <w:pPr>
        <w:pStyle w:val="2"/>
        <w:spacing w:before="0" w:after="0"/>
        <w:ind w:right="282"/>
        <w:contextualSpacing/>
        <w:jc w:val="right"/>
        <w:rPr>
          <w:color w:val="000000"/>
          <w:sz w:val="28"/>
          <w:szCs w:val="28"/>
        </w:rPr>
      </w:pPr>
      <w:r>
        <w:rPr>
          <w:color w:val="000000"/>
          <w:sz w:val="28"/>
          <w:szCs w:val="28"/>
        </w:rPr>
        <w:t>ПРОЄКТ</w:t>
      </w:r>
    </w:p>
    <w:p w14:paraId="51A159C0" w14:textId="77777777" w:rsidR="009967CD" w:rsidRDefault="009967CD" w:rsidP="00F20AB9">
      <w:pPr>
        <w:tabs>
          <w:tab w:val="left" w:pos="4395"/>
        </w:tabs>
        <w:ind w:right="4393"/>
        <w:jc w:val="both"/>
        <w:rPr>
          <w:b/>
          <w:sz w:val="28"/>
          <w:szCs w:val="28"/>
        </w:rPr>
      </w:pPr>
      <w:r>
        <w:rPr>
          <w:b/>
          <w:sz w:val="28"/>
          <w:szCs w:val="28"/>
        </w:rPr>
        <w:t xml:space="preserve">Про створення тимчасової </w:t>
      </w:r>
    </w:p>
    <w:p w14:paraId="35FCF1F8" w14:textId="199F8B0D" w:rsidR="009967CD" w:rsidRPr="00534AD3" w:rsidRDefault="009967CD" w:rsidP="00F20AB9">
      <w:pPr>
        <w:tabs>
          <w:tab w:val="left" w:pos="4395"/>
        </w:tabs>
        <w:ind w:right="4393"/>
        <w:jc w:val="both"/>
        <w:rPr>
          <w:b/>
          <w:sz w:val="28"/>
          <w:szCs w:val="28"/>
        </w:rPr>
      </w:pPr>
      <w:r>
        <w:rPr>
          <w:b/>
          <w:sz w:val="28"/>
          <w:szCs w:val="28"/>
        </w:rPr>
        <w:t>контрольної комісії Київської міської ради з питань перевірки діяльності Комунального підприємства «Київська міська лікарня ветеринарної медицини»</w:t>
      </w:r>
    </w:p>
    <w:p w14:paraId="43DB7B0E" w14:textId="77777777" w:rsidR="009967CD" w:rsidRDefault="009967CD" w:rsidP="009967CD">
      <w:pPr>
        <w:jc w:val="both"/>
        <w:rPr>
          <w:sz w:val="28"/>
          <w:szCs w:val="28"/>
        </w:rPr>
      </w:pPr>
    </w:p>
    <w:p w14:paraId="560C9842" w14:textId="77777777" w:rsidR="009967CD" w:rsidRDefault="009967CD" w:rsidP="009967CD">
      <w:pPr>
        <w:jc w:val="both"/>
        <w:rPr>
          <w:sz w:val="28"/>
          <w:szCs w:val="28"/>
        </w:rPr>
      </w:pPr>
    </w:p>
    <w:p w14:paraId="3C3A0374" w14:textId="08D6D372" w:rsidR="009967CD" w:rsidRDefault="009967CD" w:rsidP="009967CD">
      <w:pPr>
        <w:ind w:firstLine="709"/>
        <w:jc w:val="both"/>
        <w:rPr>
          <w:sz w:val="28"/>
          <w:szCs w:val="28"/>
        </w:rPr>
      </w:pPr>
      <w:r w:rsidRPr="005E0D4A">
        <w:rPr>
          <w:sz w:val="28"/>
          <w:szCs w:val="28"/>
        </w:rPr>
        <w:t xml:space="preserve">Відповідно до статті 48 Закону України «Про місцеве самоврядування в Україні», статті </w:t>
      </w:r>
      <w:r>
        <w:rPr>
          <w:sz w:val="28"/>
          <w:szCs w:val="28"/>
        </w:rPr>
        <w:t>7</w:t>
      </w:r>
      <w:r w:rsidRPr="005E0D4A">
        <w:rPr>
          <w:sz w:val="28"/>
          <w:szCs w:val="28"/>
        </w:rPr>
        <w:t xml:space="preserve"> Регламенту Київської міської ради, затвердженого рішенням Київської міської ради від </w:t>
      </w:r>
      <w:r>
        <w:rPr>
          <w:sz w:val="28"/>
          <w:szCs w:val="28"/>
        </w:rPr>
        <w:t>04</w:t>
      </w:r>
      <w:r w:rsidRPr="005E0D4A">
        <w:rPr>
          <w:sz w:val="28"/>
          <w:szCs w:val="28"/>
        </w:rPr>
        <w:t>.</w:t>
      </w:r>
      <w:r>
        <w:rPr>
          <w:sz w:val="28"/>
          <w:szCs w:val="28"/>
        </w:rPr>
        <w:t>11</w:t>
      </w:r>
      <w:r w:rsidRPr="005E0D4A">
        <w:rPr>
          <w:sz w:val="28"/>
          <w:szCs w:val="28"/>
        </w:rPr>
        <w:t>.20</w:t>
      </w:r>
      <w:r>
        <w:rPr>
          <w:sz w:val="28"/>
          <w:szCs w:val="28"/>
        </w:rPr>
        <w:t>21</w:t>
      </w:r>
      <w:r w:rsidRPr="005E0D4A">
        <w:rPr>
          <w:sz w:val="28"/>
          <w:szCs w:val="28"/>
        </w:rPr>
        <w:t xml:space="preserve"> № </w:t>
      </w:r>
      <w:r>
        <w:rPr>
          <w:sz w:val="28"/>
          <w:szCs w:val="28"/>
        </w:rPr>
        <w:t>3135/3176</w:t>
      </w:r>
      <w:r w:rsidRPr="005E0D4A">
        <w:rPr>
          <w:sz w:val="28"/>
          <w:szCs w:val="28"/>
        </w:rPr>
        <w:t>, Київська міська рада</w:t>
      </w:r>
    </w:p>
    <w:p w14:paraId="18A34D10" w14:textId="77777777" w:rsidR="009967CD" w:rsidRPr="005E0D4A" w:rsidRDefault="009967CD" w:rsidP="009967CD">
      <w:pPr>
        <w:ind w:firstLine="900"/>
        <w:jc w:val="both"/>
        <w:rPr>
          <w:b/>
          <w:sz w:val="28"/>
          <w:szCs w:val="28"/>
        </w:rPr>
      </w:pPr>
    </w:p>
    <w:p w14:paraId="4BD02312" w14:textId="77777777" w:rsidR="009967CD" w:rsidRDefault="009967CD" w:rsidP="009967CD">
      <w:pPr>
        <w:ind w:firstLine="900"/>
        <w:jc w:val="both"/>
        <w:rPr>
          <w:b/>
          <w:sz w:val="28"/>
          <w:szCs w:val="28"/>
        </w:rPr>
      </w:pPr>
      <w:r w:rsidRPr="005E0D4A">
        <w:rPr>
          <w:b/>
          <w:sz w:val="28"/>
          <w:szCs w:val="28"/>
        </w:rPr>
        <w:t>ВИРІШИЛА:</w:t>
      </w:r>
    </w:p>
    <w:p w14:paraId="0ADE5597" w14:textId="77777777" w:rsidR="009967CD" w:rsidRPr="005E0D4A" w:rsidRDefault="009967CD" w:rsidP="009967CD">
      <w:pPr>
        <w:ind w:firstLine="900"/>
        <w:jc w:val="both"/>
        <w:rPr>
          <w:sz w:val="28"/>
          <w:szCs w:val="28"/>
        </w:rPr>
      </w:pPr>
    </w:p>
    <w:p w14:paraId="0E86327D" w14:textId="38E2708E" w:rsidR="009967CD" w:rsidRPr="008B5C65" w:rsidRDefault="009967CD" w:rsidP="009967CD">
      <w:pPr>
        <w:numPr>
          <w:ilvl w:val="0"/>
          <w:numId w:val="20"/>
        </w:numPr>
        <w:tabs>
          <w:tab w:val="left" w:pos="993"/>
        </w:tabs>
        <w:ind w:left="0" w:firstLine="709"/>
        <w:jc w:val="both"/>
        <w:rPr>
          <w:sz w:val="28"/>
          <w:szCs w:val="28"/>
        </w:rPr>
      </w:pPr>
      <w:r w:rsidRPr="008B5C65">
        <w:rPr>
          <w:sz w:val="28"/>
          <w:szCs w:val="28"/>
        </w:rPr>
        <w:t>Створити тимчасову контрольну комісію Київ</w:t>
      </w:r>
      <w:r>
        <w:rPr>
          <w:sz w:val="28"/>
          <w:szCs w:val="28"/>
        </w:rPr>
        <w:t>ської міської ради</w:t>
      </w:r>
      <w:r w:rsidRPr="008B5C65">
        <w:rPr>
          <w:sz w:val="28"/>
          <w:szCs w:val="28"/>
        </w:rPr>
        <w:t xml:space="preserve"> з питань </w:t>
      </w:r>
      <w:r>
        <w:rPr>
          <w:sz w:val="28"/>
          <w:szCs w:val="28"/>
        </w:rPr>
        <w:t>перевірки діяльності Комунального підприємства «Київська міська лікарня ветеринарної медицини» (далі -</w:t>
      </w:r>
      <w:r w:rsidRPr="007C0389">
        <w:rPr>
          <w:sz w:val="28"/>
          <w:szCs w:val="28"/>
        </w:rPr>
        <w:t xml:space="preserve"> </w:t>
      </w:r>
      <w:r>
        <w:rPr>
          <w:sz w:val="28"/>
          <w:szCs w:val="28"/>
        </w:rPr>
        <w:t>тимчасова контрольна комісія)</w:t>
      </w:r>
      <w:r w:rsidRPr="008B5C65">
        <w:rPr>
          <w:sz w:val="28"/>
          <w:szCs w:val="28"/>
        </w:rPr>
        <w:t>.</w:t>
      </w:r>
    </w:p>
    <w:p w14:paraId="4D4B9477" w14:textId="77777777" w:rsidR="009967CD" w:rsidRPr="008B5C65" w:rsidRDefault="009967CD" w:rsidP="009967CD">
      <w:pPr>
        <w:pStyle w:val="a3"/>
        <w:numPr>
          <w:ilvl w:val="0"/>
          <w:numId w:val="20"/>
        </w:numPr>
        <w:tabs>
          <w:tab w:val="left" w:pos="993"/>
        </w:tabs>
        <w:ind w:left="0" w:firstLine="709"/>
        <w:jc w:val="both"/>
        <w:rPr>
          <w:sz w:val="28"/>
          <w:szCs w:val="28"/>
        </w:rPr>
      </w:pPr>
      <w:r w:rsidRPr="008B5C65">
        <w:rPr>
          <w:sz w:val="28"/>
          <w:szCs w:val="28"/>
        </w:rPr>
        <w:t>Обрати персональний склад тимчасової контрольної комісії:</w:t>
      </w:r>
    </w:p>
    <w:p w14:paraId="678B75C4" w14:textId="11EA561E" w:rsidR="009967CD" w:rsidRPr="005E0D4A" w:rsidRDefault="009967CD" w:rsidP="009967CD">
      <w:pPr>
        <w:pStyle w:val="a3"/>
        <w:tabs>
          <w:tab w:val="left" w:pos="993"/>
        </w:tabs>
        <w:ind w:firstLine="709"/>
        <w:jc w:val="both"/>
        <w:rPr>
          <w:sz w:val="28"/>
          <w:szCs w:val="28"/>
        </w:rPr>
      </w:pPr>
      <w:r w:rsidRPr="005E0D4A">
        <w:rPr>
          <w:sz w:val="28"/>
          <w:szCs w:val="28"/>
        </w:rPr>
        <w:t xml:space="preserve">голова тимчасової контрольної комісії Київради – </w:t>
      </w:r>
      <w:r>
        <w:rPr>
          <w:sz w:val="28"/>
          <w:szCs w:val="28"/>
        </w:rPr>
        <w:t>Кулеба Євгенія Анатоліївна</w:t>
      </w:r>
      <w:r w:rsidRPr="005E0D4A">
        <w:rPr>
          <w:sz w:val="28"/>
          <w:szCs w:val="28"/>
        </w:rPr>
        <w:t>, депутат</w:t>
      </w:r>
      <w:r>
        <w:rPr>
          <w:sz w:val="28"/>
          <w:szCs w:val="28"/>
        </w:rPr>
        <w:t>ка</w:t>
      </w:r>
      <w:r w:rsidRPr="005E0D4A">
        <w:rPr>
          <w:sz w:val="28"/>
          <w:szCs w:val="28"/>
        </w:rPr>
        <w:t xml:space="preserve"> Київської міської ради;</w:t>
      </w:r>
    </w:p>
    <w:p w14:paraId="6C31C68E" w14:textId="77777777" w:rsidR="009967CD" w:rsidRPr="005E0D4A" w:rsidRDefault="009967CD" w:rsidP="009967CD">
      <w:pPr>
        <w:pStyle w:val="a3"/>
        <w:ind w:firstLine="708"/>
        <w:jc w:val="both"/>
        <w:rPr>
          <w:sz w:val="28"/>
          <w:szCs w:val="28"/>
        </w:rPr>
      </w:pPr>
      <w:r w:rsidRPr="005E0D4A">
        <w:rPr>
          <w:sz w:val="28"/>
          <w:szCs w:val="28"/>
        </w:rPr>
        <w:t>члени тимчасової контрольної комісії:</w:t>
      </w:r>
    </w:p>
    <w:p w14:paraId="3C42A147" w14:textId="06025AB3" w:rsidR="009967CD" w:rsidRDefault="009967CD" w:rsidP="009967CD">
      <w:pPr>
        <w:pStyle w:val="a3"/>
        <w:tabs>
          <w:tab w:val="left" w:pos="993"/>
        </w:tabs>
        <w:ind w:firstLine="709"/>
        <w:jc w:val="both"/>
        <w:rPr>
          <w:sz w:val="28"/>
          <w:szCs w:val="28"/>
        </w:rPr>
      </w:pPr>
      <w:r w:rsidRPr="005E0D4A">
        <w:rPr>
          <w:sz w:val="28"/>
          <w:szCs w:val="28"/>
        </w:rPr>
        <w:t>-</w:t>
      </w:r>
      <w:r>
        <w:rPr>
          <w:sz w:val="28"/>
          <w:szCs w:val="28"/>
        </w:rPr>
        <w:t xml:space="preserve"> </w:t>
      </w:r>
      <w:r w:rsidR="00F20AB9">
        <w:rPr>
          <w:sz w:val="28"/>
          <w:szCs w:val="28"/>
        </w:rPr>
        <w:t>Кравець Володимир Андрійович, депутат Київської міської ради;</w:t>
      </w:r>
    </w:p>
    <w:p w14:paraId="78CE34D8" w14:textId="794C9FCB" w:rsidR="00A341DE" w:rsidRDefault="009967CD" w:rsidP="009967CD">
      <w:pPr>
        <w:pStyle w:val="a3"/>
        <w:tabs>
          <w:tab w:val="left" w:pos="993"/>
        </w:tabs>
        <w:ind w:firstLine="709"/>
        <w:jc w:val="both"/>
        <w:rPr>
          <w:sz w:val="28"/>
          <w:szCs w:val="28"/>
        </w:rPr>
      </w:pPr>
      <w:r>
        <w:rPr>
          <w:sz w:val="28"/>
          <w:szCs w:val="28"/>
        </w:rPr>
        <w:t xml:space="preserve">- </w:t>
      </w:r>
      <w:r w:rsidR="00A341DE">
        <w:rPr>
          <w:sz w:val="28"/>
          <w:szCs w:val="28"/>
        </w:rPr>
        <w:t>Пинзеник Олеся Олександрівна, депутатка Київської міської ради;</w:t>
      </w:r>
    </w:p>
    <w:p w14:paraId="10D5FA1A" w14:textId="16CCCA3C" w:rsidR="009967CD" w:rsidRDefault="00A341DE" w:rsidP="009967CD">
      <w:pPr>
        <w:pStyle w:val="a3"/>
        <w:tabs>
          <w:tab w:val="left" w:pos="993"/>
        </w:tabs>
        <w:ind w:firstLine="709"/>
        <w:jc w:val="both"/>
        <w:rPr>
          <w:sz w:val="28"/>
          <w:szCs w:val="28"/>
        </w:rPr>
      </w:pPr>
      <w:r>
        <w:rPr>
          <w:sz w:val="28"/>
          <w:szCs w:val="28"/>
        </w:rPr>
        <w:t xml:space="preserve">- </w:t>
      </w:r>
      <w:r w:rsidR="00F20AB9">
        <w:rPr>
          <w:sz w:val="28"/>
          <w:szCs w:val="28"/>
        </w:rPr>
        <w:t>Чайка Ольга Юріївна, депутатка Київської міської ради;</w:t>
      </w:r>
    </w:p>
    <w:p w14:paraId="4D8A05F8" w14:textId="4D41E46D" w:rsidR="009967CD" w:rsidRDefault="009967CD" w:rsidP="009967CD">
      <w:pPr>
        <w:pStyle w:val="a3"/>
        <w:tabs>
          <w:tab w:val="left" w:pos="993"/>
        </w:tabs>
        <w:ind w:firstLine="709"/>
        <w:jc w:val="both"/>
        <w:rPr>
          <w:sz w:val="28"/>
          <w:szCs w:val="28"/>
        </w:rPr>
      </w:pPr>
      <w:r>
        <w:rPr>
          <w:sz w:val="28"/>
          <w:szCs w:val="28"/>
        </w:rPr>
        <w:t xml:space="preserve">- </w:t>
      </w:r>
      <w:r w:rsidR="00F20AB9">
        <w:rPr>
          <w:sz w:val="28"/>
          <w:szCs w:val="28"/>
        </w:rPr>
        <w:t>Шлапак Алла Василівна, депутатка Київської міської ради;</w:t>
      </w:r>
    </w:p>
    <w:p w14:paraId="21965AA2" w14:textId="457D45A2" w:rsidR="009967CD" w:rsidRDefault="009967CD" w:rsidP="009967CD">
      <w:pPr>
        <w:pStyle w:val="a3"/>
        <w:tabs>
          <w:tab w:val="left" w:pos="993"/>
        </w:tabs>
        <w:ind w:firstLine="709"/>
        <w:jc w:val="both"/>
        <w:rPr>
          <w:sz w:val="28"/>
          <w:szCs w:val="28"/>
        </w:rPr>
      </w:pPr>
      <w:r>
        <w:rPr>
          <w:sz w:val="28"/>
          <w:szCs w:val="28"/>
        </w:rPr>
        <w:t xml:space="preserve">- </w:t>
      </w:r>
      <w:r w:rsidR="00A341DE">
        <w:rPr>
          <w:sz w:val="28"/>
          <w:szCs w:val="28"/>
        </w:rPr>
        <w:t>Ярмоленко Юлія Олександрівна, депутатка Київської міської ради;</w:t>
      </w:r>
    </w:p>
    <w:p w14:paraId="377773B8" w14:textId="18321BBE" w:rsidR="00A341DE" w:rsidRPr="00A341DE" w:rsidRDefault="00A341DE" w:rsidP="009967CD">
      <w:pPr>
        <w:pStyle w:val="a3"/>
        <w:tabs>
          <w:tab w:val="left" w:pos="993"/>
        </w:tabs>
        <w:ind w:firstLine="709"/>
        <w:jc w:val="both"/>
        <w:rPr>
          <w:sz w:val="28"/>
          <w:szCs w:val="28"/>
        </w:rPr>
      </w:pPr>
      <w:r>
        <w:rPr>
          <w:sz w:val="28"/>
          <w:szCs w:val="28"/>
        </w:rPr>
        <w:t>- Ярош Зоя Володимирівна, депутатка Київської міської ради.</w:t>
      </w:r>
    </w:p>
    <w:p w14:paraId="74437AAA" w14:textId="00B1B5AE" w:rsidR="00834DCA" w:rsidRDefault="00834DCA" w:rsidP="00834DCA">
      <w:pPr>
        <w:pStyle w:val="a3"/>
        <w:tabs>
          <w:tab w:val="left" w:pos="993"/>
        </w:tabs>
        <w:ind w:firstLine="709"/>
        <w:jc w:val="both"/>
        <w:rPr>
          <w:sz w:val="28"/>
          <w:szCs w:val="28"/>
        </w:rPr>
      </w:pPr>
    </w:p>
    <w:p w14:paraId="61C00B6B" w14:textId="772BDE67" w:rsidR="00EE32F2" w:rsidRPr="00834DCA" w:rsidRDefault="009967CD" w:rsidP="00834DCA">
      <w:pPr>
        <w:pStyle w:val="a3"/>
        <w:numPr>
          <w:ilvl w:val="0"/>
          <w:numId w:val="20"/>
        </w:numPr>
        <w:tabs>
          <w:tab w:val="left" w:pos="993"/>
        </w:tabs>
        <w:ind w:left="993"/>
        <w:jc w:val="both"/>
        <w:rPr>
          <w:sz w:val="28"/>
          <w:szCs w:val="28"/>
          <w:lang w:val="ru-RU"/>
        </w:rPr>
      </w:pPr>
      <w:r w:rsidRPr="005E0D4A">
        <w:rPr>
          <w:sz w:val="28"/>
          <w:szCs w:val="28"/>
        </w:rPr>
        <w:t>Основними завданнями тимчасової контрольної комісії визначити</w:t>
      </w:r>
      <w:r w:rsidR="00EE32F2">
        <w:rPr>
          <w:sz w:val="28"/>
          <w:szCs w:val="28"/>
        </w:rPr>
        <w:t>:</w:t>
      </w:r>
    </w:p>
    <w:p w14:paraId="72E9C5BD" w14:textId="77777777" w:rsidR="00EE32F2" w:rsidRDefault="00EE32F2" w:rsidP="009967CD">
      <w:pPr>
        <w:pStyle w:val="a3"/>
        <w:tabs>
          <w:tab w:val="left" w:pos="993"/>
        </w:tabs>
        <w:ind w:firstLine="709"/>
        <w:jc w:val="both"/>
        <w:rPr>
          <w:sz w:val="28"/>
          <w:szCs w:val="28"/>
        </w:rPr>
      </w:pPr>
      <w:r>
        <w:rPr>
          <w:sz w:val="28"/>
          <w:szCs w:val="28"/>
        </w:rPr>
        <w:lastRenderedPageBreak/>
        <w:t>-</w:t>
      </w:r>
      <w:r w:rsidR="00CB034B" w:rsidRPr="00EE32F2">
        <w:rPr>
          <w:sz w:val="28"/>
          <w:szCs w:val="28"/>
        </w:rPr>
        <w:t xml:space="preserve"> </w:t>
      </w:r>
      <w:r w:rsidR="00CB034B">
        <w:rPr>
          <w:sz w:val="28"/>
          <w:szCs w:val="28"/>
        </w:rPr>
        <w:t xml:space="preserve">проведення перевірки </w:t>
      </w:r>
      <w:r w:rsidR="00B62EB0">
        <w:rPr>
          <w:sz w:val="28"/>
          <w:szCs w:val="28"/>
        </w:rPr>
        <w:t xml:space="preserve">діяльності </w:t>
      </w:r>
      <w:r>
        <w:rPr>
          <w:sz w:val="28"/>
          <w:szCs w:val="28"/>
        </w:rPr>
        <w:t>Комунального підприємства «Київська міська лікарня ветеринарної медицини»;</w:t>
      </w:r>
    </w:p>
    <w:p w14:paraId="3207C45D" w14:textId="243DD57F" w:rsidR="009967CD" w:rsidRDefault="00EE32F2" w:rsidP="009967CD">
      <w:pPr>
        <w:pStyle w:val="a3"/>
        <w:tabs>
          <w:tab w:val="left" w:pos="993"/>
        </w:tabs>
        <w:ind w:firstLine="709"/>
        <w:jc w:val="both"/>
        <w:rPr>
          <w:sz w:val="28"/>
          <w:szCs w:val="28"/>
        </w:rPr>
      </w:pPr>
      <w:r>
        <w:rPr>
          <w:sz w:val="28"/>
          <w:szCs w:val="28"/>
        </w:rPr>
        <w:t>- проведення перевірки щодо належного виконання своїх обов’язків посадовими особами Комунального підприємства «Київська міська лікарня ветеринарної медицини»;</w:t>
      </w:r>
    </w:p>
    <w:p w14:paraId="7334303E" w14:textId="3FEFB82C" w:rsidR="00EE32F2" w:rsidRPr="00C1296E" w:rsidRDefault="00EE32F2" w:rsidP="009967CD">
      <w:pPr>
        <w:pStyle w:val="a3"/>
        <w:tabs>
          <w:tab w:val="left" w:pos="993"/>
        </w:tabs>
        <w:ind w:firstLine="709"/>
        <w:jc w:val="both"/>
        <w:rPr>
          <w:sz w:val="28"/>
          <w:szCs w:val="28"/>
        </w:rPr>
      </w:pPr>
      <w:r>
        <w:rPr>
          <w:sz w:val="28"/>
          <w:szCs w:val="28"/>
        </w:rPr>
        <w:t xml:space="preserve">- проведення перевірки щодо обставин масової загибелі тварин які перебували в притулку, що функціонує в складі Комунального підприємства «Київська міська лікарня ветеринарної медицини» і знаходиться за адресою: Київська область, Бучанський район, </w:t>
      </w:r>
      <w:r w:rsidR="00DE74EF">
        <w:rPr>
          <w:sz w:val="28"/>
          <w:szCs w:val="28"/>
        </w:rPr>
        <w:t>с. Нове Залісся, вул. Студентська, 24.</w:t>
      </w:r>
    </w:p>
    <w:p w14:paraId="28247A36" w14:textId="69E7E44B" w:rsidR="00302EF9" w:rsidRPr="00302EF9" w:rsidRDefault="00302EF9" w:rsidP="009967CD">
      <w:pPr>
        <w:pStyle w:val="a3"/>
        <w:numPr>
          <w:ilvl w:val="0"/>
          <w:numId w:val="20"/>
        </w:numPr>
        <w:tabs>
          <w:tab w:val="left" w:pos="993"/>
        </w:tabs>
        <w:ind w:left="0" w:firstLine="709"/>
        <w:jc w:val="both"/>
        <w:rPr>
          <w:sz w:val="28"/>
          <w:szCs w:val="28"/>
        </w:rPr>
      </w:pPr>
      <w:r w:rsidRPr="00302EF9">
        <w:rPr>
          <w:sz w:val="28"/>
          <w:szCs w:val="28"/>
          <w:shd w:val="clear" w:color="auto" w:fill="FFFFFF"/>
        </w:rPr>
        <w:t>Тимчасова контрольна комісія Київради для здійснення своєї діяльності має право отримувати від органів державної влади та місцевого самоврядування, підприємств, установ та організацій необхідні матеріали, пояснення, включаючи письмові, та документи, що мають бути надані комісії протягом 10 календарних днів з моменту отримання відповідного письмового запиту</w:t>
      </w:r>
      <w:r>
        <w:rPr>
          <w:sz w:val="28"/>
          <w:szCs w:val="28"/>
          <w:shd w:val="clear" w:color="auto" w:fill="FFFFFF"/>
        </w:rPr>
        <w:t>, а також заслуховувати необхідну інформацію.</w:t>
      </w:r>
    </w:p>
    <w:p w14:paraId="2DE47067" w14:textId="46E29412" w:rsidR="009967CD" w:rsidRPr="005E0D4A" w:rsidRDefault="009967CD" w:rsidP="009967CD">
      <w:pPr>
        <w:pStyle w:val="a3"/>
        <w:numPr>
          <w:ilvl w:val="0"/>
          <w:numId w:val="20"/>
        </w:numPr>
        <w:tabs>
          <w:tab w:val="left" w:pos="993"/>
        </w:tabs>
        <w:ind w:left="0" w:firstLine="709"/>
        <w:jc w:val="both"/>
        <w:rPr>
          <w:sz w:val="28"/>
          <w:szCs w:val="28"/>
        </w:rPr>
      </w:pPr>
      <w:r w:rsidRPr="005E0D4A">
        <w:rPr>
          <w:sz w:val="28"/>
          <w:szCs w:val="28"/>
        </w:rPr>
        <w:t xml:space="preserve">Визначити </w:t>
      </w:r>
      <w:r w:rsidR="00834DCA" w:rsidRPr="00834DCA">
        <w:rPr>
          <w:color w:val="444A55"/>
          <w:sz w:val="28"/>
          <w:szCs w:val="28"/>
          <w:shd w:val="clear" w:color="auto" w:fill="FFFFFF"/>
        </w:rPr>
        <w:t xml:space="preserve">граничний </w:t>
      </w:r>
      <w:r w:rsidR="00834DCA" w:rsidRPr="00834DCA">
        <w:rPr>
          <w:sz w:val="28"/>
          <w:szCs w:val="28"/>
          <w:shd w:val="clear" w:color="auto" w:fill="FFFFFF"/>
        </w:rPr>
        <w:t>строк подання проєкту рішення Київської міської ради про звіт тимчасової контрольної комісії на розгляд Київській міській раді – 183 календарні дні з дня створення тимчасової контрольної комісії</w:t>
      </w:r>
      <w:r w:rsidRPr="00834DCA">
        <w:rPr>
          <w:sz w:val="28"/>
          <w:szCs w:val="28"/>
        </w:rPr>
        <w:t>.</w:t>
      </w:r>
    </w:p>
    <w:p w14:paraId="626DD69E" w14:textId="7D574642" w:rsidR="009967CD" w:rsidRDefault="009967CD" w:rsidP="009967CD">
      <w:pPr>
        <w:pStyle w:val="a3"/>
        <w:numPr>
          <w:ilvl w:val="0"/>
          <w:numId w:val="20"/>
        </w:numPr>
        <w:tabs>
          <w:tab w:val="left" w:pos="993"/>
        </w:tabs>
        <w:ind w:left="0" w:firstLine="709"/>
        <w:jc w:val="both"/>
        <w:rPr>
          <w:sz w:val="28"/>
          <w:szCs w:val="28"/>
        </w:rPr>
      </w:pPr>
      <w:r w:rsidRPr="005E0D4A">
        <w:rPr>
          <w:sz w:val="28"/>
          <w:szCs w:val="28"/>
        </w:rPr>
        <w:t>Правове, матеріально-технічне, інформаційне та організаційне забезпечення роботи тимчасової контрольної комісії покласти на секретаріат Київської міської ради.</w:t>
      </w:r>
    </w:p>
    <w:p w14:paraId="182F5C5F" w14:textId="6EA7028C" w:rsidR="00834DCA" w:rsidRPr="005E0D4A" w:rsidRDefault="00834DCA" w:rsidP="009967CD">
      <w:pPr>
        <w:pStyle w:val="a3"/>
        <w:numPr>
          <w:ilvl w:val="0"/>
          <w:numId w:val="20"/>
        </w:numPr>
        <w:tabs>
          <w:tab w:val="left" w:pos="993"/>
        </w:tabs>
        <w:ind w:left="0" w:firstLine="709"/>
        <w:jc w:val="both"/>
        <w:rPr>
          <w:sz w:val="28"/>
          <w:szCs w:val="28"/>
        </w:rPr>
      </w:pPr>
      <w:r>
        <w:rPr>
          <w:sz w:val="28"/>
          <w:szCs w:val="28"/>
        </w:rPr>
        <w:t>Оприлюднити це рішення в установленому порядку.</w:t>
      </w:r>
    </w:p>
    <w:p w14:paraId="2ACF58DF" w14:textId="0E192466" w:rsidR="009967CD" w:rsidRPr="005E0D4A" w:rsidRDefault="009967CD" w:rsidP="009967CD">
      <w:pPr>
        <w:numPr>
          <w:ilvl w:val="0"/>
          <w:numId w:val="20"/>
        </w:numPr>
        <w:tabs>
          <w:tab w:val="left" w:pos="993"/>
        </w:tabs>
        <w:ind w:left="0" w:firstLine="709"/>
        <w:jc w:val="both"/>
        <w:rPr>
          <w:sz w:val="28"/>
          <w:szCs w:val="28"/>
        </w:rPr>
      </w:pPr>
      <w:r w:rsidRPr="005E0D4A">
        <w:rPr>
          <w:sz w:val="28"/>
          <w:szCs w:val="28"/>
        </w:rPr>
        <w:t xml:space="preserve"> Контроль за виконанням цього рішення покласти на </w:t>
      </w:r>
      <w:r w:rsidR="00834DCA">
        <w:rPr>
          <w:sz w:val="28"/>
          <w:szCs w:val="28"/>
        </w:rPr>
        <w:t>постійну комісію Київської міської ради з питань регламенту, депутатської етики та запобігання корупції</w:t>
      </w:r>
      <w:r w:rsidRPr="005E0D4A">
        <w:rPr>
          <w:sz w:val="28"/>
          <w:szCs w:val="28"/>
        </w:rPr>
        <w:t>.</w:t>
      </w:r>
    </w:p>
    <w:p w14:paraId="6F9124F2" w14:textId="77777777" w:rsidR="009967CD" w:rsidRDefault="009967CD" w:rsidP="009967CD">
      <w:pPr>
        <w:ind w:firstLine="709"/>
        <w:jc w:val="both"/>
        <w:rPr>
          <w:sz w:val="28"/>
          <w:szCs w:val="28"/>
        </w:rPr>
      </w:pPr>
    </w:p>
    <w:p w14:paraId="0998CED9" w14:textId="77777777" w:rsidR="00513985" w:rsidRPr="003A02B0" w:rsidRDefault="00513985" w:rsidP="00513985">
      <w:pPr>
        <w:shd w:val="clear" w:color="auto" w:fill="FFFFFF"/>
        <w:jc w:val="both"/>
        <w:rPr>
          <w:sz w:val="28"/>
          <w:szCs w:val="28"/>
        </w:rPr>
      </w:pPr>
    </w:p>
    <w:p w14:paraId="46441E0B" w14:textId="77777777" w:rsidR="00513985" w:rsidRPr="003A02B0" w:rsidRDefault="00513985" w:rsidP="00513985">
      <w:pPr>
        <w:shd w:val="clear" w:color="auto" w:fill="FFFFFF"/>
        <w:ind w:firstLine="567"/>
        <w:jc w:val="both"/>
        <w:rPr>
          <w:sz w:val="28"/>
          <w:szCs w:val="28"/>
        </w:rPr>
      </w:pPr>
      <w:r w:rsidRPr="003A02B0">
        <w:rPr>
          <w:sz w:val="28"/>
          <w:szCs w:val="28"/>
        </w:rPr>
        <w:t>Київський міський голова</w:t>
      </w:r>
      <w:r w:rsidRPr="003A02B0">
        <w:rPr>
          <w:sz w:val="28"/>
          <w:szCs w:val="28"/>
        </w:rPr>
        <w:tab/>
      </w:r>
      <w:r w:rsidRPr="003A02B0">
        <w:rPr>
          <w:sz w:val="28"/>
          <w:szCs w:val="28"/>
        </w:rPr>
        <w:tab/>
      </w:r>
      <w:r w:rsidRPr="003A02B0">
        <w:rPr>
          <w:sz w:val="28"/>
          <w:szCs w:val="28"/>
        </w:rPr>
        <w:tab/>
      </w:r>
      <w:r w:rsidRPr="003A02B0">
        <w:rPr>
          <w:sz w:val="28"/>
          <w:szCs w:val="28"/>
        </w:rPr>
        <w:tab/>
        <w:t xml:space="preserve">             </w:t>
      </w:r>
      <w:r w:rsidR="009A7F6F" w:rsidRPr="003A02B0">
        <w:rPr>
          <w:sz w:val="28"/>
          <w:szCs w:val="28"/>
        </w:rPr>
        <w:t xml:space="preserve"> </w:t>
      </w:r>
      <w:r w:rsidRPr="003A02B0">
        <w:rPr>
          <w:sz w:val="28"/>
          <w:szCs w:val="28"/>
        </w:rPr>
        <w:t xml:space="preserve"> Віталій КЛИЧКО</w:t>
      </w:r>
    </w:p>
    <w:p w14:paraId="3E416337" w14:textId="77777777" w:rsidR="00D33C87" w:rsidRPr="003A02B0" w:rsidRDefault="00513985" w:rsidP="00D33C87">
      <w:pPr>
        <w:pBdr>
          <w:top w:val="nil"/>
          <w:left w:val="nil"/>
          <w:bottom w:val="nil"/>
          <w:right w:val="nil"/>
          <w:between w:val="nil"/>
        </w:pBdr>
        <w:jc w:val="both"/>
        <w:rPr>
          <w:b/>
          <w:color w:val="000000"/>
          <w:sz w:val="28"/>
          <w:szCs w:val="28"/>
        </w:rPr>
      </w:pPr>
      <w:r w:rsidRPr="003A02B0">
        <w:rPr>
          <w:sz w:val="28"/>
          <w:szCs w:val="28"/>
        </w:rPr>
        <w:br w:type="page"/>
      </w:r>
      <w:r w:rsidR="00D33C87" w:rsidRPr="003A02B0">
        <w:rPr>
          <w:b/>
          <w:color w:val="000000"/>
          <w:sz w:val="28"/>
          <w:szCs w:val="28"/>
        </w:rPr>
        <w:lastRenderedPageBreak/>
        <w:t xml:space="preserve">ПОДАННЯ: </w:t>
      </w:r>
    </w:p>
    <w:p w14:paraId="6D87F8F0" w14:textId="77777777" w:rsidR="00D33C87" w:rsidRPr="003A02B0" w:rsidRDefault="00D33C87" w:rsidP="00D33C87">
      <w:pPr>
        <w:pBdr>
          <w:top w:val="nil"/>
          <w:left w:val="nil"/>
          <w:bottom w:val="nil"/>
          <w:right w:val="nil"/>
          <w:between w:val="nil"/>
        </w:pBdr>
        <w:tabs>
          <w:tab w:val="left" w:pos="5670"/>
          <w:tab w:val="left" w:pos="7088"/>
          <w:tab w:val="left" w:pos="7797"/>
        </w:tabs>
        <w:ind w:right="560"/>
        <w:jc w:val="both"/>
        <w:rPr>
          <w:color w:val="000000"/>
          <w:sz w:val="28"/>
          <w:szCs w:val="28"/>
        </w:rPr>
      </w:pPr>
    </w:p>
    <w:p w14:paraId="146605BA" w14:textId="0474228C" w:rsidR="00D33C87" w:rsidRDefault="00D33C87" w:rsidP="00D33C87">
      <w:pPr>
        <w:pBdr>
          <w:top w:val="nil"/>
          <w:left w:val="nil"/>
          <w:bottom w:val="nil"/>
          <w:right w:val="nil"/>
          <w:between w:val="nil"/>
        </w:pBdr>
        <w:tabs>
          <w:tab w:val="left" w:pos="5812"/>
          <w:tab w:val="left" w:pos="7088"/>
          <w:tab w:val="left" w:pos="7797"/>
        </w:tabs>
        <w:ind w:right="560"/>
        <w:jc w:val="both"/>
        <w:rPr>
          <w:color w:val="000000"/>
          <w:sz w:val="28"/>
          <w:szCs w:val="28"/>
        </w:rPr>
      </w:pPr>
      <w:r w:rsidRPr="003A02B0">
        <w:rPr>
          <w:color w:val="000000"/>
          <w:sz w:val="28"/>
          <w:szCs w:val="28"/>
        </w:rPr>
        <w:t>Депутатка Київської міської ради</w:t>
      </w:r>
      <w:r w:rsidRPr="003A02B0">
        <w:rPr>
          <w:color w:val="000000"/>
          <w:sz w:val="28"/>
          <w:szCs w:val="28"/>
        </w:rPr>
        <w:tab/>
        <w:t>Євгенія КУЛЕБА</w:t>
      </w:r>
    </w:p>
    <w:p w14:paraId="4DD7B9FB" w14:textId="77777777" w:rsidR="0055462E" w:rsidRDefault="0055462E" w:rsidP="0055462E">
      <w:pPr>
        <w:pBdr>
          <w:top w:val="nil"/>
          <w:left w:val="nil"/>
          <w:bottom w:val="nil"/>
          <w:right w:val="nil"/>
          <w:between w:val="nil"/>
        </w:pBdr>
        <w:tabs>
          <w:tab w:val="left" w:pos="5812"/>
          <w:tab w:val="left" w:pos="7088"/>
          <w:tab w:val="left" w:pos="7797"/>
        </w:tabs>
        <w:ind w:right="560"/>
        <w:jc w:val="both"/>
        <w:rPr>
          <w:color w:val="000000"/>
          <w:sz w:val="28"/>
          <w:szCs w:val="28"/>
        </w:rPr>
      </w:pPr>
    </w:p>
    <w:p w14:paraId="1179DA3D" w14:textId="77777777" w:rsidR="00D33C87" w:rsidRPr="003A02B0" w:rsidRDefault="00D33C87" w:rsidP="00D33C87">
      <w:pPr>
        <w:pBdr>
          <w:top w:val="nil"/>
          <w:left w:val="nil"/>
          <w:bottom w:val="nil"/>
          <w:right w:val="nil"/>
          <w:between w:val="nil"/>
        </w:pBdr>
        <w:jc w:val="both"/>
        <w:rPr>
          <w:color w:val="000000"/>
          <w:sz w:val="28"/>
          <w:szCs w:val="28"/>
        </w:rPr>
      </w:pPr>
      <w:r w:rsidRPr="003A02B0">
        <w:rPr>
          <w:color w:val="000000"/>
          <w:sz w:val="28"/>
          <w:szCs w:val="28"/>
        </w:rPr>
        <w:tab/>
      </w:r>
      <w:r w:rsidRPr="003A02B0">
        <w:rPr>
          <w:color w:val="000000"/>
          <w:sz w:val="28"/>
          <w:szCs w:val="28"/>
        </w:rPr>
        <w:tab/>
      </w:r>
      <w:r w:rsidRPr="003A02B0">
        <w:rPr>
          <w:color w:val="000000"/>
          <w:sz w:val="28"/>
          <w:szCs w:val="28"/>
        </w:rPr>
        <w:tab/>
      </w:r>
      <w:r w:rsidRPr="003A02B0">
        <w:rPr>
          <w:color w:val="000000"/>
          <w:sz w:val="28"/>
          <w:szCs w:val="28"/>
        </w:rPr>
        <w:tab/>
      </w:r>
      <w:r w:rsidRPr="003A02B0">
        <w:rPr>
          <w:color w:val="000000"/>
          <w:sz w:val="28"/>
          <w:szCs w:val="28"/>
        </w:rPr>
        <w:tab/>
      </w:r>
      <w:r w:rsidRPr="003A02B0">
        <w:rPr>
          <w:color w:val="000000"/>
          <w:sz w:val="28"/>
          <w:szCs w:val="28"/>
        </w:rPr>
        <w:tab/>
      </w:r>
      <w:r w:rsidRPr="003A02B0">
        <w:rPr>
          <w:color w:val="000000"/>
          <w:sz w:val="28"/>
          <w:szCs w:val="28"/>
        </w:rPr>
        <w:tab/>
      </w:r>
      <w:r w:rsidRPr="003A02B0">
        <w:rPr>
          <w:color w:val="000000"/>
          <w:sz w:val="28"/>
          <w:szCs w:val="28"/>
        </w:rPr>
        <w:tab/>
      </w:r>
      <w:r w:rsidRPr="003A02B0">
        <w:rPr>
          <w:color w:val="000000"/>
          <w:sz w:val="28"/>
          <w:szCs w:val="28"/>
        </w:rPr>
        <w:tab/>
        <w:t xml:space="preserve"> </w:t>
      </w:r>
    </w:p>
    <w:p w14:paraId="0AB6122E" w14:textId="77777777" w:rsidR="00D33C87" w:rsidRPr="003A02B0" w:rsidRDefault="00D33C87" w:rsidP="00D33C87">
      <w:pPr>
        <w:pBdr>
          <w:top w:val="nil"/>
          <w:left w:val="nil"/>
          <w:bottom w:val="nil"/>
          <w:right w:val="nil"/>
          <w:between w:val="nil"/>
        </w:pBdr>
        <w:jc w:val="both"/>
        <w:rPr>
          <w:b/>
          <w:color w:val="000000"/>
          <w:sz w:val="28"/>
          <w:szCs w:val="28"/>
        </w:rPr>
      </w:pPr>
      <w:r w:rsidRPr="003A02B0">
        <w:rPr>
          <w:b/>
          <w:color w:val="000000"/>
          <w:sz w:val="28"/>
          <w:szCs w:val="28"/>
        </w:rPr>
        <w:t>ПОГОДЖЕНО:</w:t>
      </w:r>
    </w:p>
    <w:p w14:paraId="05E43526" w14:textId="77777777" w:rsidR="00D33C87" w:rsidRPr="003A02B0" w:rsidRDefault="00D33C87" w:rsidP="00D33C87">
      <w:pPr>
        <w:pBdr>
          <w:top w:val="nil"/>
          <w:left w:val="nil"/>
          <w:bottom w:val="nil"/>
          <w:right w:val="nil"/>
          <w:between w:val="nil"/>
        </w:pBdr>
        <w:jc w:val="both"/>
        <w:rPr>
          <w:color w:val="000000"/>
          <w:sz w:val="28"/>
          <w:szCs w:val="28"/>
        </w:rPr>
      </w:pPr>
    </w:p>
    <w:p w14:paraId="1ED79C64" w14:textId="33A8C276" w:rsidR="00D33C87" w:rsidRPr="003A02B0" w:rsidRDefault="00D33C87" w:rsidP="00D33C87">
      <w:pPr>
        <w:pBdr>
          <w:top w:val="nil"/>
          <w:left w:val="nil"/>
          <w:bottom w:val="nil"/>
          <w:right w:val="nil"/>
          <w:between w:val="nil"/>
        </w:pBdr>
        <w:tabs>
          <w:tab w:val="left" w:pos="5103"/>
        </w:tabs>
        <w:ind w:right="4394"/>
        <w:jc w:val="both"/>
        <w:rPr>
          <w:color w:val="000000"/>
          <w:sz w:val="28"/>
          <w:szCs w:val="28"/>
        </w:rPr>
      </w:pPr>
      <w:r w:rsidRPr="003A02B0">
        <w:rPr>
          <w:color w:val="000000"/>
          <w:sz w:val="28"/>
          <w:szCs w:val="28"/>
        </w:rPr>
        <w:t xml:space="preserve">Постійна комісія Київської міської ради                   з питань </w:t>
      </w:r>
      <w:r w:rsidR="00A30AC8">
        <w:rPr>
          <w:sz w:val="28"/>
          <w:szCs w:val="28"/>
        </w:rPr>
        <w:t>регламенту, депутатської етики та запобігання корупції</w:t>
      </w:r>
    </w:p>
    <w:p w14:paraId="50977AE6" w14:textId="77777777" w:rsidR="00D33C87" w:rsidRPr="003A02B0" w:rsidRDefault="00D33C87" w:rsidP="00D33C87">
      <w:pPr>
        <w:pBdr>
          <w:top w:val="nil"/>
          <w:left w:val="nil"/>
          <w:bottom w:val="nil"/>
          <w:right w:val="nil"/>
          <w:between w:val="nil"/>
        </w:pBdr>
        <w:tabs>
          <w:tab w:val="left" w:pos="5103"/>
        </w:tabs>
        <w:ind w:right="4394"/>
        <w:jc w:val="both"/>
        <w:rPr>
          <w:sz w:val="28"/>
          <w:szCs w:val="28"/>
        </w:rPr>
      </w:pPr>
    </w:p>
    <w:p w14:paraId="5E52A9D6" w14:textId="526DBE9D" w:rsidR="00D33C87" w:rsidRPr="003A02B0" w:rsidRDefault="00D33C87" w:rsidP="00D33C87">
      <w:pPr>
        <w:pBdr>
          <w:top w:val="nil"/>
          <w:left w:val="nil"/>
          <w:bottom w:val="nil"/>
          <w:right w:val="nil"/>
          <w:between w:val="nil"/>
        </w:pBdr>
        <w:tabs>
          <w:tab w:val="left" w:pos="5812"/>
        </w:tabs>
        <w:jc w:val="both"/>
        <w:rPr>
          <w:color w:val="000000"/>
          <w:sz w:val="28"/>
          <w:szCs w:val="28"/>
        </w:rPr>
      </w:pPr>
      <w:r w:rsidRPr="003A02B0">
        <w:rPr>
          <w:color w:val="000000"/>
          <w:sz w:val="28"/>
          <w:szCs w:val="28"/>
        </w:rPr>
        <w:t xml:space="preserve">Голова </w:t>
      </w:r>
      <w:r w:rsidRPr="003A02B0">
        <w:rPr>
          <w:color w:val="000000"/>
          <w:sz w:val="28"/>
          <w:szCs w:val="28"/>
        </w:rPr>
        <w:tab/>
      </w:r>
      <w:r w:rsidR="00A30AC8">
        <w:rPr>
          <w:color w:val="000000"/>
          <w:sz w:val="28"/>
          <w:szCs w:val="28"/>
        </w:rPr>
        <w:t>Леонід</w:t>
      </w:r>
      <w:r w:rsidRPr="003A02B0">
        <w:rPr>
          <w:color w:val="000000"/>
          <w:sz w:val="28"/>
          <w:szCs w:val="28"/>
        </w:rPr>
        <w:t xml:space="preserve"> </w:t>
      </w:r>
      <w:r w:rsidR="00A30AC8">
        <w:rPr>
          <w:color w:val="000000"/>
          <w:sz w:val="28"/>
          <w:szCs w:val="28"/>
        </w:rPr>
        <w:t>Ємець</w:t>
      </w:r>
    </w:p>
    <w:p w14:paraId="244A603E" w14:textId="77777777" w:rsidR="00D33C87" w:rsidRPr="003A02B0" w:rsidRDefault="00D33C87" w:rsidP="00D33C87">
      <w:pPr>
        <w:pBdr>
          <w:top w:val="nil"/>
          <w:left w:val="nil"/>
          <w:bottom w:val="nil"/>
          <w:right w:val="nil"/>
          <w:between w:val="nil"/>
        </w:pBdr>
        <w:tabs>
          <w:tab w:val="left" w:pos="5812"/>
        </w:tabs>
        <w:jc w:val="both"/>
        <w:rPr>
          <w:color w:val="000000"/>
          <w:sz w:val="28"/>
          <w:szCs w:val="28"/>
        </w:rPr>
      </w:pPr>
    </w:p>
    <w:p w14:paraId="545AFAC5" w14:textId="30A033E9" w:rsidR="00D33C87" w:rsidRPr="003A02B0" w:rsidRDefault="00D33C87" w:rsidP="00D33C87">
      <w:pPr>
        <w:pBdr>
          <w:top w:val="nil"/>
          <w:left w:val="nil"/>
          <w:bottom w:val="nil"/>
          <w:right w:val="nil"/>
          <w:between w:val="nil"/>
        </w:pBdr>
        <w:tabs>
          <w:tab w:val="left" w:pos="5812"/>
        </w:tabs>
        <w:jc w:val="both"/>
        <w:rPr>
          <w:color w:val="000000"/>
          <w:sz w:val="28"/>
          <w:szCs w:val="28"/>
        </w:rPr>
      </w:pPr>
      <w:r w:rsidRPr="003A02B0">
        <w:rPr>
          <w:color w:val="000000"/>
          <w:sz w:val="28"/>
          <w:szCs w:val="28"/>
        </w:rPr>
        <w:t xml:space="preserve">Секретар </w:t>
      </w:r>
      <w:r w:rsidRPr="003A02B0">
        <w:rPr>
          <w:color w:val="000000"/>
          <w:sz w:val="28"/>
          <w:szCs w:val="28"/>
        </w:rPr>
        <w:tab/>
      </w:r>
      <w:r w:rsidR="00A30AC8">
        <w:rPr>
          <w:color w:val="000000"/>
          <w:sz w:val="28"/>
          <w:szCs w:val="28"/>
        </w:rPr>
        <w:t>Олеся ЗУБРИЦЬКА</w:t>
      </w:r>
    </w:p>
    <w:p w14:paraId="41534603" w14:textId="77777777" w:rsidR="00D33C87" w:rsidRPr="003A02B0" w:rsidRDefault="00D33C87" w:rsidP="00D33C87">
      <w:pPr>
        <w:pBdr>
          <w:top w:val="nil"/>
          <w:left w:val="nil"/>
          <w:bottom w:val="nil"/>
          <w:right w:val="nil"/>
          <w:between w:val="nil"/>
        </w:pBdr>
        <w:jc w:val="both"/>
        <w:rPr>
          <w:color w:val="000000"/>
          <w:sz w:val="28"/>
          <w:szCs w:val="28"/>
        </w:rPr>
      </w:pPr>
    </w:p>
    <w:p w14:paraId="32B1B0E4" w14:textId="77777777" w:rsidR="00D33C87" w:rsidRPr="003A02B0" w:rsidRDefault="00D33C87" w:rsidP="00D33C87">
      <w:pPr>
        <w:pBdr>
          <w:top w:val="nil"/>
          <w:left w:val="nil"/>
          <w:bottom w:val="nil"/>
          <w:right w:val="nil"/>
          <w:between w:val="nil"/>
        </w:pBdr>
        <w:jc w:val="both"/>
        <w:rPr>
          <w:color w:val="000000"/>
          <w:sz w:val="28"/>
          <w:szCs w:val="28"/>
        </w:rPr>
      </w:pPr>
    </w:p>
    <w:p w14:paraId="65DBDF76" w14:textId="4355C691" w:rsidR="003A052D" w:rsidRPr="003A02B0" w:rsidRDefault="003A052D" w:rsidP="003A052D">
      <w:pPr>
        <w:pBdr>
          <w:top w:val="nil"/>
          <w:left w:val="nil"/>
          <w:bottom w:val="nil"/>
          <w:right w:val="nil"/>
          <w:between w:val="nil"/>
        </w:pBdr>
        <w:tabs>
          <w:tab w:val="left" w:pos="5103"/>
        </w:tabs>
        <w:ind w:right="4394"/>
        <w:jc w:val="both"/>
        <w:rPr>
          <w:color w:val="000000"/>
          <w:sz w:val="28"/>
          <w:szCs w:val="28"/>
        </w:rPr>
      </w:pPr>
      <w:r w:rsidRPr="003A02B0">
        <w:rPr>
          <w:color w:val="000000"/>
          <w:sz w:val="28"/>
          <w:szCs w:val="28"/>
        </w:rPr>
        <w:t>Постійна комісія Київської міської ради                   з питань</w:t>
      </w:r>
      <w:r w:rsidR="00D34F59">
        <w:rPr>
          <w:color w:val="000000"/>
          <w:sz w:val="28"/>
          <w:szCs w:val="28"/>
        </w:rPr>
        <w:t xml:space="preserve"> </w:t>
      </w:r>
      <w:r w:rsidR="00102B52">
        <w:rPr>
          <w:sz w:val="28"/>
          <w:szCs w:val="28"/>
        </w:rPr>
        <w:t>підприємництва, промисловості та міського благоустрою</w:t>
      </w:r>
      <w:r w:rsidRPr="003A02B0">
        <w:rPr>
          <w:color w:val="000000"/>
          <w:sz w:val="28"/>
          <w:szCs w:val="28"/>
        </w:rPr>
        <w:t xml:space="preserve"> </w:t>
      </w:r>
    </w:p>
    <w:p w14:paraId="3F189A64" w14:textId="77777777" w:rsidR="003A052D" w:rsidRPr="003A02B0" w:rsidRDefault="003A052D" w:rsidP="003A052D">
      <w:pPr>
        <w:pBdr>
          <w:top w:val="nil"/>
          <w:left w:val="nil"/>
          <w:bottom w:val="nil"/>
          <w:right w:val="nil"/>
          <w:between w:val="nil"/>
        </w:pBdr>
        <w:tabs>
          <w:tab w:val="left" w:pos="5103"/>
        </w:tabs>
        <w:ind w:right="4394"/>
        <w:jc w:val="both"/>
        <w:rPr>
          <w:sz w:val="28"/>
          <w:szCs w:val="28"/>
        </w:rPr>
      </w:pPr>
    </w:p>
    <w:p w14:paraId="2DE7D714" w14:textId="3D05AA42" w:rsidR="003A052D" w:rsidRPr="003A02B0" w:rsidRDefault="003A052D" w:rsidP="003A052D">
      <w:pPr>
        <w:pBdr>
          <w:top w:val="nil"/>
          <w:left w:val="nil"/>
          <w:bottom w:val="nil"/>
          <w:right w:val="nil"/>
          <w:between w:val="nil"/>
        </w:pBdr>
        <w:tabs>
          <w:tab w:val="left" w:pos="5812"/>
        </w:tabs>
        <w:jc w:val="both"/>
        <w:rPr>
          <w:color w:val="000000"/>
          <w:sz w:val="28"/>
          <w:szCs w:val="28"/>
        </w:rPr>
      </w:pPr>
      <w:r w:rsidRPr="003A02B0">
        <w:rPr>
          <w:color w:val="000000"/>
          <w:sz w:val="28"/>
          <w:szCs w:val="28"/>
        </w:rPr>
        <w:t xml:space="preserve">Голова </w:t>
      </w:r>
      <w:r w:rsidRPr="003A02B0">
        <w:rPr>
          <w:color w:val="000000"/>
          <w:sz w:val="28"/>
          <w:szCs w:val="28"/>
        </w:rPr>
        <w:tab/>
      </w:r>
      <w:r w:rsidR="00102B52">
        <w:rPr>
          <w:color w:val="000000"/>
          <w:sz w:val="28"/>
          <w:szCs w:val="28"/>
        </w:rPr>
        <w:t>Владислав</w:t>
      </w:r>
      <w:r w:rsidRPr="003A02B0">
        <w:rPr>
          <w:color w:val="000000"/>
          <w:sz w:val="28"/>
          <w:szCs w:val="28"/>
        </w:rPr>
        <w:t xml:space="preserve"> </w:t>
      </w:r>
      <w:r w:rsidR="00102B52">
        <w:rPr>
          <w:color w:val="000000"/>
          <w:sz w:val="28"/>
          <w:szCs w:val="28"/>
        </w:rPr>
        <w:t>ТРУБІЦИН</w:t>
      </w:r>
    </w:p>
    <w:p w14:paraId="3232F18F" w14:textId="77777777" w:rsidR="003A052D" w:rsidRPr="003A02B0" w:rsidRDefault="003A052D" w:rsidP="003A052D">
      <w:pPr>
        <w:pBdr>
          <w:top w:val="nil"/>
          <w:left w:val="nil"/>
          <w:bottom w:val="nil"/>
          <w:right w:val="nil"/>
          <w:between w:val="nil"/>
        </w:pBdr>
        <w:tabs>
          <w:tab w:val="left" w:pos="5812"/>
        </w:tabs>
        <w:jc w:val="both"/>
        <w:rPr>
          <w:color w:val="000000"/>
          <w:sz w:val="28"/>
          <w:szCs w:val="28"/>
        </w:rPr>
      </w:pPr>
    </w:p>
    <w:p w14:paraId="6769C5E0" w14:textId="1BA2A85B" w:rsidR="003A052D" w:rsidRPr="003A02B0" w:rsidRDefault="003A052D" w:rsidP="003A052D">
      <w:pPr>
        <w:pBdr>
          <w:top w:val="nil"/>
          <w:left w:val="nil"/>
          <w:bottom w:val="nil"/>
          <w:right w:val="nil"/>
          <w:between w:val="nil"/>
        </w:pBdr>
        <w:tabs>
          <w:tab w:val="left" w:pos="5812"/>
        </w:tabs>
        <w:jc w:val="both"/>
        <w:rPr>
          <w:color w:val="000000"/>
          <w:sz w:val="28"/>
          <w:szCs w:val="28"/>
        </w:rPr>
      </w:pPr>
      <w:r w:rsidRPr="003A02B0">
        <w:rPr>
          <w:color w:val="000000"/>
          <w:sz w:val="28"/>
          <w:szCs w:val="28"/>
        </w:rPr>
        <w:t xml:space="preserve">Секретар </w:t>
      </w:r>
      <w:r w:rsidRPr="003A02B0">
        <w:rPr>
          <w:color w:val="000000"/>
          <w:sz w:val="28"/>
          <w:szCs w:val="28"/>
        </w:rPr>
        <w:tab/>
      </w:r>
      <w:r w:rsidR="00102B52">
        <w:rPr>
          <w:color w:val="000000"/>
          <w:sz w:val="28"/>
          <w:szCs w:val="28"/>
        </w:rPr>
        <w:t>Василь ПОПАТЕНКО</w:t>
      </w:r>
    </w:p>
    <w:p w14:paraId="5FD914CA" w14:textId="77777777" w:rsidR="003A052D" w:rsidRPr="003A02B0" w:rsidRDefault="003A052D" w:rsidP="00D33C87">
      <w:pPr>
        <w:pBdr>
          <w:top w:val="nil"/>
          <w:left w:val="nil"/>
          <w:bottom w:val="nil"/>
          <w:right w:val="nil"/>
          <w:between w:val="nil"/>
        </w:pBdr>
        <w:jc w:val="both"/>
        <w:rPr>
          <w:color w:val="000000"/>
          <w:sz w:val="28"/>
          <w:szCs w:val="28"/>
        </w:rPr>
      </w:pPr>
    </w:p>
    <w:p w14:paraId="25FF713C" w14:textId="77777777" w:rsidR="003A052D" w:rsidRPr="003A02B0" w:rsidRDefault="003A052D" w:rsidP="00D33C87">
      <w:pPr>
        <w:pBdr>
          <w:top w:val="nil"/>
          <w:left w:val="nil"/>
          <w:bottom w:val="nil"/>
          <w:right w:val="nil"/>
          <w:between w:val="nil"/>
        </w:pBdr>
        <w:jc w:val="both"/>
        <w:rPr>
          <w:color w:val="000000"/>
          <w:sz w:val="28"/>
          <w:szCs w:val="28"/>
        </w:rPr>
      </w:pPr>
    </w:p>
    <w:p w14:paraId="53A7DB32" w14:textId="77777777" w:rsidR="003A052D" w:rsidRPr="003A02B0" w:rsidRDefault="003A052D" w:rsidP="00D33C87">
      <w:pPr>
        <w:pBdr>
          <w:top w:val="nil"/>
          <w:left w:val="nil"/>
          <w:bottom w:val="nil"/>
          <w:right w:val="nil"/>
          <w:between w:val="nil"/>
        </w:pBdr>
        <w:jc w:val="both"/>
        <w:rPr>
          <w:color w:val="000000"/>
          <w:sz w:val="28"/>
          <w:szCs w:val="28"/>
        </w:rPr>
      </w:pPr>
    </w:p>
    <w:p w14:paraId="6990E32E" w14:textId="77777777" w:rsidR="00D33C87" w:rsidRPr="003A02B0" w:rsidRDefault="00D33C87" w:rsidP="00D33C87">
      <w:pPr>
        <w:pBdr>
          <w:top w:val="nil"/>
          <w:left w:val="nil"/>
          <w:bottom w:val="nil"/>
          <w:right w:val="nil"/>
          <w:between w:val="nil"/>
        </w:pBdr>
        <w:tabs>
          <w:tab w:val="left" w:pos="3969"/>
        </w:tabs>
        <w:jc w:val="both"/>
        <w:rPr>
          <w:color w:val="000000"/>
          <w:sz w:val="28"/>
          <w:szCs w:val="28"/>
        </w:rPr>
      </w:pPr>
      <w:r w:rsidRPr="003A02B0">
        <w:rPr>
          <w:color w:val="000000"/>
          <w:sz w:val="28"/>
          <w:szCs w:val="28"/>
        </w:rPr>
        <w:t xml:space="preserve">В.о. начальника управління правового </w:t>
      </w:r>
    </w:p>
    <w:p w14:paraId="766849A1" w14:textId="77777777" w:rsidR="00D33C87" w:rsidRPr="003A02B0" w:rsidRDefault="00D33C87" w:rsidP="00D33C87">
      <w:pPr>
        <w:pBdr>
          <w:top w:val="nil"/>
          <w:left w:val="nil"/>
          <w:bottom w:val="nil"/>
          <w:right w:val="nil"/>
          <w:between w:val="nil"/>
        </w:pBdr>
        <w:tabs>
          <w:tab w:val="left" w:pos="3969"/>
        </w:tabs>
        <w:jc w:val="both"/>
        <w:rPr>
          <w:color w:val="000000"/>
          <w:sz w:val="28"/>
          <w:szCs w:val="28"/>
        </w:rPr>
      </w:pPr>
      <w:r w:rsidRPr="003A02B0">
        <w:rPr>
          <w:color w:val="000000"/>
          <w:sz w:val="28"/>
          <w:szCs w:val="28"/>
        </w:rPr>
        <w:t xml:space="preserve">забезпечення діяльності Київської </w:t>
      </w:r>
    </w:p>
    <w:p w14:paraId="36020C7C" w14:textId="3433921A" w:rsidR="004A0001" w:rsidRPr="003A02B0" w:rsidRDefault="00D33C87" w:rsidP="00D26E98">
      <w:pPr>
        <w:pBdr>
          <w:top w:val="nil"/>
          <w:left w:val="nil"/>
          <w:bottom w:val="nil"/>
          <w:right w:val="nil"/>
          <w:between w:val="nil"/>
        </w:pBdr>
        <w:tabs>
          <w:tab w:val="left" w:pos="5812"/>
        </w:tabs>
        <w:jc w:val="both"/>
        <w:rPr>
          <w:bCs/>
        </w:rPr>
      </w:pPr>
      <w:r w:rsidRPr="003A02B0">
        <w:rPr>
          <w:color w:val="000000"/>
          <w:sz w:val="28"/>
          <w:szCs w:val="28"/>
        </w:rPr>
        <w:t xml:space="preserve">міської ради </w:t>
      </w:r>
      <w:r w:rsidRPr="003A02B0">
        <w:rPr>
          <w:color w:val="000000"/>
          <w:sz w:val="28"/>
          <w:szCs w:val="28"/>
        </w:rPr>
        <w:tab/>
        <w:t>Валентина ПОЛОЖИШНИК</w:t>
      </w:r>
    </w:p>
    <w:p w14:paraId="07A5BFE0" w14:textId="77777777" w:rsidR="004A0001" w:rsidRPr="003A02B0" w:rsidRDefault="004A0001" w:rsidP="00513985">
      <w:pPr>
        <w:ind w:firstLine="567"/>
        <w:jc w:val="both"/>
        <w:rPr>
          <w:bCs/>
        </w:rPr>
      </w:pPr>
    </w:p>
    <w:p w14:paraId="7CBEAB25" w14:textId="77777777" w:rsidR="004A0001" w:rsidRPr="003A02B0" w:rsidRDefault="004A0001" w:rsidP="00513985">
      <w:pPr>
        <w:ind w:firstLine="567"/>
        <w:jc w:val="both"/>
        <w:rPr>
          <w:bCs/>
        </w:rPr>
      </w:pPr>
    </w:p>
    <w:p w14:paraId="39B8A22D" w14:textId="77777777" w:rsidR="004A0001" w:rsidRPr="003A02B0" w:rsidRDefault="004A0001" w:rsidP="00513985">
      <w:pPr>
        <w:ind w:firstLine="567"/>
        <w:jc w:val="both"/>
        <w:rPr>
          <w:bCs/>
        </w:rPr>
      </w:pPr>
    </w:p>
    <w:p w14:paraId="7B327C60" w14:textId="77777777" w:rsidR="004A0001" w:rsidRPr="003A02B0" w:rsidRDefault="004A0001" w:rsidP="00513985">
      <w:pPr>
        <w:ind w:firstLine="567"/>
        <w:jc w:val="both"/>
        <w:rPr>
          <w:bCs/>
        </w:rPr>
      </w:pPr>
    </w:p>
    <w:p w14:paraId="5ADA5B85" w14:textId="77777777" w:rsidR="004A0001" w:rsidRPr="003A02B0" w:rsidRDefault="004A0001" w:rsidP="00513985">
      <w:pPr>
        <w:ind w:firstLine="567"/>
        <w:jc w:val="both"/>
        <w:rPr>
          <w:bCs/>
        </w:rPr>
      </w:pPr>
    </w:p>
    <w:p w14:paraId="05F5E5D8" w14:textId="77777777" w:rsidR="004A0001" w:rsidRPr="003A02B0" w:rsidRDefault="004A0001" w:rsidP="00513985">
      <w:pPr>
        <w:ind w:firstLine="567"/>
        <w:jc w:val="both"/>
        <w:rPr>
          <w:bCs/>
        </w:rPr>
      </w:pPr>
    </w:p>
    <w:p w14:paraId="457F51DB" w14:textId="77777777" w:rsidR="004A0001" w:rsidRPr="003A02B0" w:rsidRDefault="004A0001" w:rsidP="00513985">
      <w:pPr>
        <w:ind w:firstLine="567"/>
        <w:jc w:val="both"/>
        <w:rPr>
          <w:bCs/>
        </w:rPr>
      </w:pPr>
    </w:p>
    <w:p w14:paraId="407415DA" w14:textId="77777777" w:rsidR="004A0001" w:rsidRPr="003A02B0" w:rsidRDefault="004A0001" w:rsidP="00513985">
      <w:pPr>
        <w:ind w:firstLine="567"/>
        <w:jc w:val="both"/>
        <w:rPr>
          <w:bCs/>
        </w:rPr>
      </w:pPr>
    </w:p>
    <w:p w14:paraId="40771720" w14:textId="77777777" w:rsidR="004A0001" w:rsidRPr="003A02B0" w:rsidRDefault="004A0001" w:rsidP="00513985">
      <w:pPr>
        <w:ind w:firstLine="567"/>
        <w:jc w:val="both"/>
        <w:rPr>
          <w:bCs/>
        </w:rPr>
      </w:pPr>
    </w:p>
    <w:p w14:paraId="33BEF2AE" w14:textId="77777777" w:rsidR="004A0001" w:rsidRPr="003A02B0" w:rsidRDefault="004A0001" w:rsidP="00513985">
      <w:pPr>
        <w:ind w:firstLine="567"/>
        <w:jc w:val="both"/>
        <w:rPr>
          <w:bCs/>
        </w:rPr>
      </w:pPr>
    </w:p>
    <w:p w14:paraId="3F70BEB3" w14:textId="77777777" w:rsidR="004A0001" w:rsidRPr="003A02B0" w:rsidRDefault="004A0001" w:rsidP="00513985">
      <w:pPr>
        <w:ind w:firstLine="567"/>
        <w:jc w:val="both"/>
        <w:rPr>
          <w:bCs/>
        </w:rPr>
      </w:pPr>
    </w:p>
    <w:p w14:paraId="6350A96C" w14:textId="77777777" w:rsidR="004A0001" w:rsidRPr="003A02B0" w:rsidRDefault="004A0001" w:rsidP="00513985">
      <w:pPr>
        <w:ind w:firstLine="567"/>
        <w:jc w:val="both"/>
        <w:rPr>
          <w:bCs/>
        </w:rPr>
      </w:pPr>
    </w:p>
    <w:p w14:paraId="2880909E" w14:textId="77777777" w:rsidR="004A0001" w:rsidRPr="003A02B0" w:rsidRDefault="004A0001" w:rsidP="00513985">
      <w:pPr>
        <w:ind w:firstLine="567"/>
        <w:jc w:val="both"/>
        <w:rPr>
          <w:bCs/>
        </w:rPr>
      </w:pPr>
    </w:p>
    <w:p w14:paraId="6738C4F4" w14:textId="77777777" w:rsidR="004A0001" w:rsidRPr="003A02B0" w:rsidRDefault="004A0001" w:rsidP="00513985">
      <w:pPr>
        <w:ind w:firstLine="567"/>
        <w:jc w:val="both"/>
        <w:rPr>
          <w:bCs/>
        </w:rPr>
      </w:pPr>
    </w:p>
    <w:p w14:paraId="07E8B064" w14:textId="77777777" w:rsidR="004A0001" w:rsidRPr="003A02B0" w:rsidRDefault="004A0001" w:rsidP="00513985">
      <w:pPr>
        <w:ind w:firstLine="567"/>
        <w:jc w:val="both"/>
        <w:rPr>
          <w:bCs/>
        </w:rPr>
      </w:pPr>
    </w:p>
    <w:p w14:paraId="04C3A773" w14:textId="77777777" w:rsidR="004A0001" w:rsidRPr="003A02B0" w:rsidRDefault="004A0001" w:rsidP="00513985">
      <w:pPr>
        <w:ind w:firstLine="567"/>
        <w:jc w:val="both"/>
        <w:rPr>
          <w:bCs/>
        </w:rPr>
      </w:pPr>
    </w:p>
    <w:p w14:paraId="60FBA651" w14:textId="77777777" w:rsidR="004A0001" w:rsidRPr="003A02B0" w:rsidRDefault="004A0001" w:rsidP="00513985">
      <w:pPr>
        <w:ind w:firstLine="567"/>
        <w:jc w:val="both"/>
        <w:rPr>
          <w:bCs/>
        </w:rPr>
      </w:pPr>
    </w:p>
    <w:p w14:paraId="31284C77" w14:textId="77777777" w:rsidR="004A0001" w:rsidRPr="003A02B0" w:rsidRDefault="004A0001" w:rsidP="00513985">
      <w:pPr>
        <w:ind w:firstLine="567"/>
        <w:jc w:val="both"/>
        <w:rPr>
          <w:bCs/>
        </w:rPr>
      </w:pPr>
    </w:p>
    <w:p w14:paraId="720A3F4E" w14:textId="77777777" w:rsidR="004A0001" w:rsidRPr="003A02B0" w:rsidRDefault="004A0001" w:rsidP="00513985">
      <w:pPr>
        <w:ind w:firstLine="567"/>
        <w:jc w:val="both"/>
        <w:rPr>
          <w:bCs/>
        </w:rPr>
      </w:pPr>
    </w:p>
    <w:p w14:paraId="0E2B7785" w14:textId="77777777" w:rsidR="00582C25" w:rsidRPr="003A02B0" w:rsidRDefault="00582C25" w:rsidP="003A052D">
      <w:pPr>
        <w:jc w:val="both"/>
        <w:rPr>
          <w:bCs/>
        </w:rPr>
      </w:pPr>
    </w:p>
    <w:p w14:paraId="3494D740" w14:textId="77777777" w:rsidR="004A0001" w:rsidRPr="003A02B0" w:rsidRDefault="00332A1C" w:rsidP="00D33C87">
      <w:pPr>
        <w:jc w:val="both"/>
        <w:rPr>
          <w:bCs/>
        </w:rPr>
      </w:pPr>
      <w:r w:rsidRPr="003A02B0">
        <w:rPr>
          <w:bCs/>
        </w:rPr>
        <w:br w:type="page"/>
      </w:r>
    </w:p>
    <w:p w14:paraId="4D1272FD" w14:textId="77777777" w:rsidR="00513985" w:rsidRPr="003A02B0" w:rsidRDefault="00332A1C" w:rsidP="00332A1C">
      <w:pPr>
        <w:pageBreakBefore/>
        <w:tabs>
          <w:tab w:val="center" w:pos="4819"/>
          <w:tab w:val="left" w:pos="6300"/>
          <w:tab w:val="left" w:pos="6480"/>
        </w:tabs>
        <w:contextualSpacing/>
        <w:rPr>
          <w:b/>
          <w:sz w:val="28"/>
          <w:szCs w:val="28"/>
        </w:rPr>
      </w:pPr>
      <w:r w:rsidRPr="003A02B0">
        <w:rPr>
          <w:b/>
          <w:sz w:val="28"/>
          <w:szCs w:val="28"/>
        </w:rPr>
        <w:lastRenderedPageBreak/>
        <w:tab/>
      </w:r>
      <w:r w:rsidR="00513985" w:rsidRPr="003A02B0">
        <w:rPr>
          <w:b/>
          <w:sz w:val="28"/>
          <w:szCs w:val="28"/>
        </w:rPr>
        <w:t>ПОЯСНЮВАЛЬНА ЗАПИСКА</w:t>
      </w:r>
    </w:p>
    <w:p w14:paraId="57D22B5A" w14:textId="77777777" w:rsidR="00513985" w:rsidRPr="003A02B0" w:rsidRDefault="00513985" w:rsidP="004A0001">
      <w:pPr>
        <w:tabs>
          <w:tab w:val="left" w:pos="1620"/>
        </w:tabs>
        <w:contextualSpacing/>
        <w:jc w:val="center"/>
        <w:rPr>
          <w:b/>
          <w:sz w:val="28"/>
          <w:szCs w:val="28"/>
        </w:rPr>
      </w:pPr>
      <w:r w:rsidRPr="003A02B0">
        <w:rPr>
          <w:b/>
          <w:sz w:val="28"/>
          <w:szCs w:val="28"/>
        </w:rPr>
        <w:t>до проєкту рішення Київської міської ради</w:t>
      </w:r>
    </w:p>
    <w:p w14:paraId="34D5F490" w14:textId="4B82FA2B" w:rsidR="00513985" w:rsidRPr="003A02B0" w:rsidRDefault="00513985" w:rsidP="00102B52">
      <w:pPr>
        <w:tabs>
          <w:tab w:val="left" w:pos="4395"/>
        </w:tabs>
        <w:ind w:right="-1"/>
        <w:jc w:val="center"/>
        <w:rPr>
          <w:b/>
          <w:sz w:val="28"/>
          <w:szCs w:val="28"/>
        </w:rPr>
      </w:pPr>
      <w:r w:rsidRPr="003A02B0">
        <w:rPr>
          <w:b/>
          <w:sz w:val="28"/>
          <w:szCs w:val="28"/>
        </w:rPr>
        <w:t>«</w:t>
      </w:r>
      <w:r w:rsidR="00102B52">
        <w:rPr>
          <w:b/>
          <w:sz w:val="28"/>
          <w:szCs w:val="28"/>
        </w:rPr>
        <w:t>Про створення тимчасової контрольної комісії Київської міської ради з питань перевірки діяльності Комунального підприємства «Київська міська лікарня ветеринарної медицини»</w:t>
      </w:r>
      <w:r w:rsidRPr="003A02B0">
        <w:rPr>
          <w:b/>
          <w:sz w:val="28"/>
          <w:szCs w:val="28"/>
        </w:rPr>
        <w:t>»</w:t>
      </w:r>
    </w:p>
    <w:p w14:paraId="0F13FC20" w14:textId="77777777" w:rsidR="00513985" w:rsidRPr="003A02B0" w:rsidRDefault="00513985" w:rsidP="004A0001">
      <w:pPr>
        <w:contextualSpacing/>
        <w:rPr>
          <w:b/>
          <w:sz w:val="28"/>
          <w:szCs w:val="28"/>
        </w:rPr>
      </w:pPr>
    </w:p>
    <w:p w14:paraId="0CBC19DD" w14:textId="77777777" w:rsidR="00513985" w:rsidRPr="003A02B0" w:rsidRDefault="00513985" w:rsidP="004A0001">
      <w:pPr>
        <w:ind w:firstLine="567"/>
        <w:contextualSpacing/>
        <w:jc w:val="both"/>
        <w:rPr>
          <w:b/>
          <w:sz w:val="28"/>
          <w:szCs w:val="28"/>
        </w:rPr>
      </w:pPr>
      <w:r w:rsidRPr="003A02B0">
        <w:rPr>
          <w:b/>
          <w:sz w:val="28"/>
          <w:szCs w:val="28"/>
        </w:rPr>
        <w:t>1. Опис проблем, для вирішення яких підготовлено про</w:t>
      </w:r>
      <w:r w:rsidR="00FD03D9" w:rsidRPr="003A02B0">
        <w:rPr>
          <w:b/>
          <w:sz w:val="28"/>
          <w:szCs w:val="28"/>
        </w:rPr>
        <w:t>є</w:t>
      </w:r>
      <w:r w:rsidRPr="003A02B0">
        <w:rPr>
          <w:b/>
          <w:sz w:val="28"/>
          <w:szCs w:val="28"/>
        </w:rPr>
        <w:t>кт рішення, обґрунтування відповідності та достатності передбачених у проєкті рішення механізмів і способів вирішення існуючих проблем, а також актуальності цих проблем для територіальної громади міста Києва.</w:t>
      </w:r>
    </w:p>
    <w:p w14:paraId="3264A03E" w14:textId="0A06D573" w:rsidR="001C7247" w:rsidRPr="00102B52" w:rsidRDefault="001C7247" w:rsidP="00102B52">
      <w:pPr>
        <w:tabs>
          <w:tab w:val="left" w:pos="0"/>
        </w:tabs>
        <w:ind w:right="-1"/>
        <w:jc w:val="both"/>
        <w:rPr>
          <w:sz w:val="28"/>
          <w:szCs w:val="28"/>
        </w:rPr>
      </w:pPr>
      <w:r>
        <w:rPr>
          <w:sz w:val="28"/>
          <w:shd w:val="clear" w:color="auto" w:fill="FFFFFF"/>
        </w:rPr>
        <w:tab/>
      </w:r>
      <w:r w:rsidR="00102B52" w:rsidRPr="00102B52">
        <w:rPr>
          <w:sz w:val="28"/>
          <w:shd w:val="clear" w:color="auto" w:fill="FFFFFF"/>
        </w:rPr>
        <w:t>Проєкт рішення «</w:t>
      </w:r>
      <w:r w:rsidR="00102B52" w:rsidRPr="00102B52">
        <w:rPr>
          <w:sz w:val="28"/>
          <w:szCs w:val="28"/>
        </w:rPr>
        <w:t>Про створення тимчасової контрольної комісії Київської міської ради з питань перевірки діяльності Комунального підприємства «Київська міська лікарня ветеринарної медицини»</w:t>
      </w:r>
      <w:r w:rsidR="00102B52">
        <w:rPr>
          <w:sz w:val="28"/>
          <w:szCs w:val="28"/>
        </w:rPr>
        <w:t xml:space="preserve"> підготовлений з метою проведення перевірки діяльності Комунального підприємства Київська міська лікарня ветеринарної медицини», встановлення причин масової загибелі тварин які перебували в притулку, що функціонує в складі Комунального підприємства «Київська міська лікарня ветеринарної медицини» і знаходиться за адресою: Київська область, Бучанський район, с. Нове Залісся, вул. Студентська, 24 та притягнення винних до відповідальності</w:t>
      </w:r>
      <w:r w:rsidRPr="00102B52">
        <w:rPr>
          <w:sz w:val="28"/>
          <w:szCs w:val="28"/>
        </w:rPr>
        <w:t>.</w:t>
      </w:r>
    </w:p>
    <w:p w14:paraId="5B3285F2" w14:textId="0868EA6E" w:rsidR="00513985" w:rsidRDefault="00513985" w:rsidP="004A0001">
      <w:pPr>
        <w:shd w:val="clear" w:color="auto" w:fill="FFFFFF"/>
        <w:ind w:firstLine="567"/>
        <w:contextualSpacing/>
        <w:jc w:val="both"/>
        <w:rPr>
          <w:b/>
          <w:sz w:val="28"/>
          <w:shd w:val="clear" w:color="auto" w:fill="FFFFFF"/>
        </w:rPr>
      </w:pPr>
      <w:r w:rsidRPr="003A02B0">
        <w:rPr>
          <w:b/>
          <w:sz w:val="28"/>
          <w:shd w:val="clear" w:color="auto" w:fill="FFFFFF"/>
        </w:rPr>
        <w:t>2. Правове обґрунтування необхідності прийняття рішення (з посиланням на конкретні положення нормативно-правових актів, на підставі й на виконання яких підготовлено проєкт рішення).</w:t>
      </w:r>
    </w:p>
    <w:p w14:paraId="3BF63AE1" w14:textId="10075CD1" w:rsidR="000815B9" w:rsidRPr="003A02B0" w:rsidRDefault="007A4B63" w:rsidP="004A0001">
      <w:pPr>
        <w:shd w:val="clear" w:color="auto" w:fill="FFFFFF"/>
        <w:ind w:firstLine="567"/>
        <w:contextualSpacing/>
        <w:jc w:val="both"/>
        <w:rPr>
          <w:b/>
          <w:sz w:val="28"/>
          <w:shd w:val="clear" w:color="auto" w:fill="FFFFFF"/>
        </w:rPr>
      </w:pPr>
      <w:r>
        <w:rPr>
          <w:sz w:val="28"/>
          <w:szCs w:val="28"/>
        </w:rPr>
        <w:t>Проєкт рішення Київської міської ради підготовлено у відповідності</w:t>
      </w:r>
      <w:r w:rsidRPr="003A02B0">
        <w:rPr>
          <w:sz w:val="28"/>
          <w:szCs w:val="28"/>
        </w:rPr>
        <w:t xml:space="preserve"> </w:t>
      </w:r>
      <w:r w:rsidR="00A32E96" w:rsidRPr="005E0D4A">
        <w:rPr>
          <w:sz w:val="28"/>
          <w:szCs w:val="28"/>
        </w:rPr>
        <w:t>до статті 48 Закону України «Про місцеве самоврядування в Україні»</w:t>
      </w:r>
      <w:r w:rsidR="00A32E96">
        <w:rPr>
          <w:sz w:val="28"/>
          <w:szCs w:val="28"/>
        </w:rPr>
        <w:t xml:space="preserve"> та</w:t>
      </w:r>
      <w:r w:rsidR="00A32E96" w:rsidRPr="005E0D4A">
        <w:rPr>
          <w:sz w:val="28"/>
          <w:szCs w:val="28"/>
        </w:rPr>
        <w:t xml:space="preserve"> статті </w:t>
      </w:r>
      <w:r w:rsidR="00A32E96">
        <w:rPr>
          <w:sz w:val="28"/>
          <w:szCs w:val="28"/>
        </w:rPr>
        <w:t>7</w:t>
      </w:r>
      <w:r w:rsidR="00A32E96" w:rsidRPr="005E0D4A">
        <w:rPr>
          <w:sz w:val="28"/>
          <w:szCs w:val="28"/>
        </w:rPr>
        <w:t xml:space="preserve"> Регламенту Київської міської ради, затвердженого рішенням Київської міської ради від </w:t>
      </w:r>
      <w:r w:rsidR="00A32E96">
        <w:rPr>
          <w:sz w:val="28"/>
          <w:szCs w:val="28"/>
        </w:rPr>
        <w:t>04</w:t>
      </w:r>
      <w:r w:rsidR="00A32E96" w:rsidRPr="005E0D4A">
        <w:rPr>
          <w:sz w:val="28"/>
          <w:szCs w:val="28"/>
        </w:rPr>
        <w:t>.</w:t>
      </w:r>
      <w:r w:rsidR="00A32E96">
        <w:rPr>
          <w:sz w:val="28"/>
          <w:szCs w:val="28"/>
        </w:rPr>
        <w:t>11</w:t>
      </w:r>
      <w:r w:rsidR="00A32E96" w:rsidRPr="005E0D4A">
        <w:rPr>
          <w:sz w:val="28"/>
          <w:szCs w:val="28"/>
        </w:rPr>
        <w:t>.20</w:t>
      </w:r>
      <w:r w:rsidR="00A32E96">
        <w:rPr>
          <w:sz w:val="28"/>
          <w:szCs w:val="28"/>
        </w:rPr>
        <w:t>21</w:t>
      </w:r>
      <w:r w:rsidR="00A32E96" w:rsidRPr="005E0D4A">
        <w:rPr>
          <w:sz w:val="28"/>
          <w:szCs w:val="28"/>
        </w:rPr>
        <w:t xml:space="preserve"> № </w:t>
      </w:r>
      <w:r w:rsidR="00A32E96">
        <w:rPr>
          <w:sz w:val="28"/>
          <w:szCs w:val="28"/>
        </w:rPr>
        <w:t>3135/3176</w:t>
      </w:r>
      <w:r>
        <w:rPr>
          <w:sz w:val="28"/>
          <w:szCs w:val="28"/>
        </w:rPr>
        <w:t>.</w:t>
      </w:r>
    </w:p>
    <w:p w14:paraId="29C95526" w14:textId="6FDA21DA" w:rsidR="001C58E4" w:rsidRDefault="00513985" w:rsidP="00B26C13">
      <w:pPr>
        <w:pStyle w:val="10"/>
        <w:spacing w:before="0" w:beforeAutospacing="0" w:after="0" w:afterAutospacing="0"/>
        <w:ind w:firstLine="567"/>
        <w:contextualSpacing/>
        <w:jc w:val="both"/>
        <w:textAlignment w:val="baseline"/>
        <w:rPr>
          <w:b/>
          <w:color w:val="000000"/>
          <w:sz w:val="28"/>
          <w:szCs w:val="28"/>
          <w:lang w:val="uk-UA"/>
        </w:rPr>
      </w:pPr>
      <w:r w:rsidRPr="003A02B0">
        <w:rPr>
          <w:b/>
          <w:sz w:val="28"/>
          <w:szCs w:val="28"/>
          <w:shd w:val="clear" w:color="auto" w:fill="FFFFFF"/>
          <w:lang w:val="uk-UA"/>
        </w:rPr>
        <w:t xml:space="preserve">3. </w:t>
      </w:r>
      <w:r w:rsidRPr="003A02B0">
        <w:rPr>
          <w:b/>
          <w:color w:val="000000"/>
          <w:sz w:val="28"/>
          <w:szCs w:val="28"/>
          <w:lang w:val="uk-UA"/>
        </w:rPr>
        <w:t xml:space="preserve">Опис цілей і завдань, основних положень </w:t>
      </w:r>
      <w:r w:rsidR="00BE1BF2" w:rsidRPr="003A02B0">
        <w:rPr>
          <w:b/>
          <w:color w:val="000000"/>
          <w:sz w:val="28"/>
          <w:szCs w:val="28"/>
          <w:lang w:val="uk-UA"/>
        </w:rPr>
        <w:t>проєк</w:t>
      </w:r>
      <w:r w:rsidRPr="003A02B0">
        <w:rPr>
          <w:b/>
          <w:color w:val="000000"/>
          <w:sz w:val="28"/>
          <w:szCs w:val="28"/>
          <w:lang w:val="uk-UA"/>
        </w:rPr>
        <w:t>ту рішення, а також очікуваних соціально-економічних, правових та інших наслідків для територіальної громади міста Києва від прийняття запропонованого про</w:t>
      </w:r>
      <w:r w:rsidR="009A7F6F" w:rsidRPr="003A02B0">
        <w:rPr>
          <w:b/>
          <w:color w:val="000000"/>
          <w:sz w:val="28"/>
          <w:szCs w:val="28"/>
          <w:lang w:val="uk-UA"/>
        </w:rPr>
        <w:t>є</w:t>
      </w:r>
      <w:r w:rsidRPr="003A02B0">
        <w:rPr>
          <w:b/>
          <w:color w:val="000000"/>
          <w:sz w:val="28"/>
          <w:szCs w:val="28"/>
          <w:lang w:val="uk-UA"/>
        </w:rPr>
        <w:t>кту рішення.</w:t>
      </w:r>
    </w:p>
    <w:p w14:paraId="77F80359" w14:textId="77CA7FFC" w:rsidR="007A4B63" w:rsidRPr="00C43FB8" w:rsidRDefault="007A4B63" w:rsidP="007A4B63">
      <w:pPr>
        <w:pBdr>
          <w:top w:val="nil"/>
          <w:left w:val="nil"/>
          <w:bottom w:val="nil"/>
          <w:right w:val="nil"/>
          <w:between w:val="nil"/>
        </w:pBdr>
        <w:ind w:firstLine="709"/>
        <w:jc w:val="both"/>
        <w:rPr>
          <w:color w:val="000000"/>
          <w:sz w:val="28"/>
          <w:szCs w:val="28"/>
        </w:rPr>
      </w:pPr>
      <w:r>
        <w:tab/>
      </w:r>
      <w:r w:rsidRPr="0022184E">
        <w:rPr>
          <w:sz w:val="28"/>
          <w:szCs w:val="28"/>
        </w:rPr>
        <w:t xml:space="preserve">Проєкт рішення Київської міської ради підготовлено з </w:t>
      </w:r>
      <w:r>
        <w:rPr>
          <w:sz w:val="28"/>
          <w:szCs w:val="28"/>
        </w:rPr>
        <w:t xml:space="preserve">метою </w:t>
      </w:r>
      <w:r w:rsidR="00A32E96">
        <w:rPr>
          <w:sz w:val="28"/>
          <w:szCs w:val="28"/>
        </w:rPr>
        <w:t xml:space="preserve">проведення перевірки діяльності Комунального підприємства Київська міська лікарня ветеринарної медицини», встановлення причин масової загибелі тварин які перебували в притулку, що функціонує в складі Комунального підприємства «Київська міська лікарня ветеринарної медицини» і знаходиться за адресою: Київська область, Бучанський район, с. Нове Залісся, вул. Студентська, 24 та притягнення винних до відповідальності. </w:t>
      </w:r>
      <w:r w:rsidRPr="00C43FB8">
        <w:rPr>
          <w:color w:val="000000"/>
          <w:sz w:val="28"/>
          <w:szCs w:val="28"/>
        </w:rPr>
        <w:t xml:space="preserve">Досягнення мети передбачає </w:t>
      </w:r>
      <w:r w:rsidR="00A32E96">
        <w:rPr>
          <w:color w:val="000000"/>
          <w:sz w:val="28"/>
          <w:szCs w:val="28"/>
        </w:rPr>
        <w:t xml:space="preserve">створення тимчасової контрольної комісії Київської міської ради </w:t>
      </w:r>
      <w:r w:rsidR="00A32E96" w:rsidRPr="00102B52">
        <w:rPr>
          <w:sz w:val="28"/>
          <w:szCs w:val="28"/>
        </w:rPr>
        <w:t>з питань перевірки діяльності Комунального підприємства «Київська міська лікарня ветеринарної медицини»</w:t>
      </w:r>
      <w:r w:rsidR="00A32E96">
        <w:rPr>
          <w:sz w:val="28"/>
          <w:szCs w:val="28"/>
        </w:rPr>
        <w:t>.</w:t>
      </w:r>
    </w:p>
    <w:p w14:paraId="2BD45BF0" w14:textId="77777777" w:rsidR="00513985" w:rsidRPr="003A02B0" w:rsidRDefault="00513985" w:rsidP="004A0001">
      <w:pPr>
        <w:pStyle w:val="10"/>
        <w:spacing w:before="0" w:beforeAutospacing="0" w:after="0" w:afterAutospacing="0"/>
        <w:ind w:firstLine="567"/>
        <w:contextualSpacing/>
        <w:jc w:val="both"/>
        <w:textAlignment w:val="baseline"/>
        <w:rPr>
          <w:b/>
          <w:color w:val="000000"/>
          <w:sz w:val="28"/>
          <w:szCs w:val="28"/>
          <w:lang w:val="uk-UA"/>
        </w:rPr>
      </w:pPr>
      <w:r w:rsidRPr="003A02B0">
        <w:rPr>
          <w:b/>
          <w:color w:val="000000"/>
          <w:sz w:val="28"/>
          <w:szCs w:val="28"/>
          <w:lang w:val="uk-UA"/>
        </w:rPr>
        <w:t>4. Фінансово-економічне обґрунтування та пропозиції щодо джерел покриття цих витрат.</w:t>
      </w:r>
    </w:p>
    <w:p w14:paraId="4C986DCE" w14:textId="474459E3" w:rsidR="003A4711" w:rsidRPr="003A02B0" w:rsidRDefault="007A4B63" w:rsidP="007D78AC">
      <w:pPr>
        <w:pStyle w:val="a3"/>
        <w:jc w:val="both"/>
      </w:pPr>
      <w:r>
        <w:tab/>
      </w:r>
      <w:r w:rsidR="007D78AC" w:rsidRPr="003A4711">
        <w:rPr>
          <w:color w:val="000000"/>
          <w:sz w:val="28"/>
          <w:szCs w:val="28"/>
        </w:rPr>
        <w:t xml:space="preserve">Реалізація проєкту рішення </w:t>
      </w:r>
      <w:r w:rsidR="007D78AC">
        <w:rPr>
          <w:color w:val="000000"/>
          <w:sz w:val="28"/>
          <w:szCs w:val="28"/>
        </w:rPr>
        <w:t xml:space="preserve">не потребує </w:t>
      </w:r>
      <w:r w:rsidR="007D78AC" w:rsidRPr="003A4711">
        <w:rPr>
          <w:color w:val="000000"/>
          <w:sz w:val="28"/>
          <w:szCs w:val="28"/>
        </w:rPr>
        <w:t>додаткових витрат міського бюджету</w:t>
      </w:r>
      <w:r w:rsidR="007D78AC">
        <w:rPr>
          <w:color w:val="000000"/>
          <w:sz w:val="28"/>
          <w:szCs w:val="28"/>
        </w:rPr>
        <w:t xml:space="preserve">. </w:t>
      </w:r>
    </w:p>
    <w:p w14:paraId="0EB9659C" w14:textId="77777777" w:rsidR="00513985" w:rsidRPr="003A02B0" w:rsidRDefault="00513985" w:rsidP="004A0001">
      <w:pPr>
        <w:pStyle w:val="10"/>
        <w:spacing w:before="0" w:beforeAutospacing="0" w:after="0" w:afterAutospacing="0"/>
        <w:ind w:firstLine="567"/>
        <w:contextualSpacing/>
        <w:jc w:val="both"/>
        <w:textAlignment w:val="baseline"/>
        <w:rPr>
          <w:b/>
          <w:color w:val="000000"/>
          <w:sz w:val="28"/>
          <w:szCs w:val="28"/>
          <w:lang w:val="uk-UA"/>
        </w:rPr>
      </w:pPr>
      <w:r w:rsidRPr="003A02B0">
        <w:rPr>
          <w:b/>
          <w:color w:val="000000"/>
          <w:sz w:val="28"/>
          <w:szCs w:val="28"/>
          <w:lang w:val="uk-UA"/>
        </w:rPr>
        <w:t>5. Прізвище або назва суб’єкта подання, прізвище, посада, контактні дані доповідача проєкту рішення на пленарному засіданні та особи, відповідальної за супроводження проєкту рішення.</w:t>
      </w:r>
    </w:p>
    <w:p w14:paraId="797BC91E" w14:textId="27E6A9B6" w:rsidR="00513985" w:rsidRPr="003A02B0" w:rsidRDefault="00BE1BF2" w:rsidP="00513985">
      <w:pPr>
        <w:ind w:firstLine="567"/>
        <w:jc w:val="both"/>
        <w:rPr>
          <w:color w:val="000000"/>
          <w:sz w:val="28"/>
          <w:szCs w:val="28"/>
        </w:rPr>
      </w:pPr>
      <w:r w:rsidRPr="003A02B0">
        <w:rPr>
          <w:color w:val="000000"/>
          <w:sz w:val="28"/>
          <w:szCs w:val="28"/>
        </w:rPr>
        <w:lastRenderedPageBreak/>
        <w:t>Суб’єкт</w:t>
      </w:r>
      <w:r w:rsidR="00A32E96">
        <w:rPr>
          <w:color w:val="000000"/>
          <w:sz w:val="28"/>
          <w:szCs w:val="28"/>
        </w:rPr>
        <w:t>ом</w:t>
      </w:r>
      <w:r w:rsidR="00513985" w:rsidRPr="003A02B0">
        <w:rPr>
          <w:color w:val="000000"/>
          <w:sz w:val="28"/>
          <w:szCs w:val="28"/>
        </w:rPr>
        <w:t xml:space="preserve"> подання проєкту рішення є депутат</w:t>
      </w:r>
      <w:r w:rsidRPr="003A02B0">
        <w:rPr>
          <w:color w:val="000000"/>
          <w:sz w:val="28"/>
          <w:szCs w:val="28"/>
        </w:rPr>
        <w:t>ка</w:t>
      </w:r>
      <w:r w:rsidR="00513985" w:rsidRPr="003A02B0">
        <w:rPr>
          <w:color w:val="000000"/>
          <w:sz w:val="28"/>
          <w:szCs w:val="28"/>
        </w:rPr>
        <w:t xml:space="preserve"> Київської міської ради, член</w:t>
      </w:r>
      <w:r w:rsidR="00EB1CE9" w:rsidRPr="003A02B0">
        <w:rPr>
          <w:color w:val="000000"/>
          <w:sz w:val="28"/>
          <w:szCs w:val="28"/>
        </w:rPr>
        <w:t>киня</w:t>
      </w:r>
      <w:r w:rsidR="00513985" w:rsidRPr="003A02B0">
        <w:rPr>
          <w:color w:val="000000"/>
          <w:sz w:val="28"/>
          <w:szCs w:val="28"/>
        </w:rPr>
        <w:t xml:space="preserve"> депутатської фракції «СЛУГА НАРОДУ» у Київській міській раді </w:t>
      </w:r>
      <w:r w:rsidR="00D67185" w:rsidRPr="003A02B0">
        <w:rPr>
          <w:color w:val="000000"/>
          <w:sz w:val="28"/>
          <w:szCs w:val="28"/>
        </w:rPr>
        <w:t>Кулеба Євгенія Анатоліївна</w:t>
      </w:r>
      <w:r w:rsidR="00513985" w:rsidRPr="003A02B0">
        <w:rPr>
          <w:color w:val="000000"/>
          <w:sz w:val="28"/>
          <w:szCs w:val="28"/>
        </w:rPr>
        <w:t xml:space="preserve">. </w:t>
      </w:r>
    </w:p>
    <w:p w14:paraId="1CDF6DA0" w14:textId="77777777" w:rsidR="00513985" w:rsidRPr="003A02B0" w:rsidRDefault="00513985" w:rsidP="00513985">
      <w:pPr>
        <w:ind w:firstLine="567"/>
        <w:jc w:val="both"/>
        <w:rPr>
          <w:color w:val="000000"/>
          <w:sz w:val="28"/>
          <w:szCs w:val="28"/>
        </w:rPr>
      </w:pPr>
      <w:r w:rsidRPr="003A02B0">
        <w:rPr>
          <w:color w:val="000000"/>
          <w:sz w:val="28"/>
          <w:szCs w:val="28"/>
        </w:rPr>
        <w:t>Доповідач</w:t>
      </w:r>
      <w:r w:rsidR="009337F4" w:rsidRPr="003A02B0">
        <w:rPr>
          <w:color w:val="000000"/>
          <w:sz w:val="28"/>
          <w:szCs w:val="28"/>
        </w:rPr>
        <w:t>ем</w:t>
      </w:r>
      <w:r w:rsidRPr="003A02B0">
        <w:rPr>
          <w:color w:val="000000"/>
          <w:sz w:val="28"/>
          <w:szCs w:val="28"/>
        </w:rPr>
        <w:t xml:space="preserve"> проєкту рішення на пленарному засіданні є депутат</w:t>
      </w:r>
      <w:r w:rsidR="00BE1BF2" w:rsidRPr="003A02B0">
        <w:rPr>
          <w:color w:val="000000"/>
          <w:sz w:val="28"/>
          <w:szCs w:val="28"/>
        </w:rPr>
        <w:t>ка</w:t>
      </w:r>
      <w:r w:rsidRPr="003A02B0">
        <w:rPr>
          <w:color w:val="000000"/>
          <w:sz w:val="28"/>
          <w:szCs w:val="28"/>
        </w:rPr>
        <w:t xml:space="preserve"> Київської міської ради, член</w:t>
      </w:r>
      <w:r w:rsidR="009B397D" w:rsidRPr="003A02B0">
        <w:rPr>
          <w:color w:val="000000"/>
          <w:sz w:val="28"/>
          <w:szCs w:val="28"/>
        </w:rPr>
        <w:t>киня</w:t>
      </w:r>
      <w:r w:rsidRPr="003A02B0">
        <w:rPr>
          <w:color w:val="000000"/>
          <w:sz w:val="28"/>
          <w:szCs w:val="28"/>
        </w:rPr>
        <w:t xml:space="preserve"> депутатської фракції «СЛУГА НАРОДУ» у Київській міській раді </w:t>
      </w:r>
      <w:r w:rsidR="009B397D" w:rsidRPr="003A02B0">
        <w:rPr>
          <w:color w:val="000000"/>
          <w:sz w:val="28"/>
          <w:szCs w:val="28"/>
        </w:rPr>
        <w:t>Кулеба Євгенія Анатоліївна</w:t>
      </w:r>
      <w:r w:rsidRPr="003A02B0">
        <w:rPr>
          <w:color w:val="000000"/>
          <w:sz w:val="28"/>
          <w:szCs w:val="28"/>
        </w:rPr>
        <w:t xml:space="preserve">. </w:t>
      </w:r>
    </w:p>
    <w:p w14:paraId="427D51FD" w14:textId="7ADEF39B" w:rsidR="00513985" w:rsidRPr="003A02B0" w:rsidRDefault="009B397D" w:rsidP="009B397D">
      <w:pPr>
        <w:ind w:firstLine="567"/>
        <w:jc w:val="both"/>
        <w:rPr>
          <w:bCs/>
          <w:sz w:val="28"/>
          <w:szCs w:val="28"/>
        </w:rPr>
      </w:pPr>
      <w:r w:rsidRPr="003A02B0">
        <w:rPr>
          <w:bCs/>
          <w:sz w:val="28"/>
          <w:szCs w:val="28"/>
        </w:rPr>
        <w:t>Особою, в</w:t>
      </w:r>
      <w:r w:rsidR="00513985" w:rsidRPr="003A02B0">
        <w:rPr>
          <w:bCs/>
          <w:sz w:val="28"/>
          <w:szCs w:val="28"/>
        </w:rPr>
        <w:t>ідповідаль</w:t>
      </w:r>
      <w:r w:rsidRPr="003A02B0">
        <w:rPr>
          <w:bCs/>
          <w:sz w:val="28"/>
          <w:szCs w:val="28"/>
        </w:rPr>
        <w:t>ною</w:t>
      </w:r>
      <w:r w:rsidR="00513985" w:rsidRPr="003A02B0">
        <w:rPr>
          <w:bCs/>
          <w:sz w:val="28"/>
          <w:szCs w:val="28"/>
        </w:rPr>
        <w:t xml:space="preserve"> за супроводження проєкту рішення</w:t>
      </w:r>
      <w:r w:rsidRPr="003A02B0">
        <w:rPr>
          <w:bCs/>
          <w:sz w:val="28"/>
          <w:szCs w:val="28"/>
        </w:rPr>
        <w:t xml:space="preserve"> Київської міської ради є помічник-консультант депутат</w:t>
      </w:r>
      <w:r w:rsidR="000748D2" w:rsidRPr="003A02B0">
        <w:rPr>
          <w:bCs/>
          <w:sz w:val="28"/>
          <w:szCs w:val="28"/>
        </w:rPr>
        <w:t>ки</w:t>
      </w:r>
      <w:r w:rsidRPr="003A02B0">
        <w:rPr>
          <w:bCs/>
          <w:sz w:val="28"/>
          <w:szCs w:val="28"/>
        </w:rPr>
        <w:t xml:space="preserve"> Київської міської ради</w:t>
      </w:r>
      <w:r w:rsidR="00D67185" w:rsidRPr="003A02B0">
        <w:rPr>
          <w:bCs/>
          <w:sz w:val="28"/>
          <w:szCs w:val="28"/>
        </w:rPr>
        <w:t xml:space="preserve"> </w:t>
      </w:r>
      <w:r w:rsidR="00B26C13">
        <w:rPr>
          <w:bCs/>
          <w:sz w:val="28"/>
          <w:szCs w:val="28"/>
        </w:rPr>
        <w:t>Яговенко</w:t>
      </w:r>
      <w:r w:rsidR="001415B5" w:rsidRPr="003A02B0">
        <w:rPr>
          <w:bCs/>
          <w:sz w:val="28"/>
          <w:szCs w:val="28"/>
        </w:rPr>
        <w:t xml:space="preserve"> </w:t>
      </w:r>
      <w:r w:rsidR="00B26C13">
        <w:rPr>
          <w:bCs/>
          <w:sz w:val="28"/>
          <w:szCs w:val="28"/>
        </w:rPr>
        <w:t>Іван</w:t>
      </w:r>
      <w:r w:rsidR="001415B5" w:rsidRPr="003A02B0">
        <w:rPr>
          <w:bCs/>
          <w:sz w:val="28"/>
          <w:szCs w:val="28"/>
        </w:rPr>
        <w:t xml:space="preserve"> </w:t>
      </w:r>
      <w:r w:rsidR="00B26C13">
        <w:rPr>
          <w:bCs/>
          <w:sz w:val="28"/>
          <w:szCs w:val="28"/>
        </w:rPr>
        <w:t>Олегович</w:t>
      </w:r>
      <w:r w:rsidR="00513985" w:rsidRPr="003A02B0">
        <w:rPr>
          <w:bCs/>
          <w:sz w:val="28"/>
          <w:szCs w:val="28"/>
        </w:rPr>
        <w:t xml:space="preserve"> </w:t>
      </w:r>
      <w:proofErr w:type="spellStart"/>
      <w:r w:rsidR="00513985" w:rsidRPr="003A02B0">
        <w:rPr>
          <w:bCs/>
          <w:sz w:val="28"/>
          <w:szCs w:val="28"/>
        </w:rPr>
        <w:t>тел</w:t>
      </w:r>
      <w:proofErr w:type="spellEnd"/>
      <w:r w:rsidR="00513985" w:rsidRPr="003A02B0">
        <w:rPr>
          <w:bCs/>
          <w:sz w:val="28"/>
          <w:szCs w:val="28"/>
        </w:rPr>
        <w:t xml:space="preserve">.: </w:t>
      </w:r>
      <w:r w:rsidR="00D67185" w:rsidRPr="003A02B0">
        <w:rPr>
          <w:bCs/>
          <w:sz w:val="28"/>
          <w:szCs w:val="28"/>
        </w:rPr>
        <w:t>0</w:t>
      </w:r>
      <w:r w:rsidR="00B26C13">
        <w:rPr>
          <w:bCs/>
          <w:sz w:val="28"/>
          <w:szCs w:val="28"/>
        </w:rPr>
        <w:t>68</w:t>
      </w:r>
      <w:r w:rsidR="00D67185" w:rsidRPr="003A02B0">
        <w:rPr>
          <w:bCs/>
          <w:sz w:val="28"/>
          <w:szCs w:val="28"/>
        </w:rPr>
        <w:t xml:space="preserve"> </w:t>
      </w:r>
      <w:r w:rsidR="00B26C13">
        <w:rPr>
          <w:bCs/>
          <w:sz w:val="28"/>
          <w:szCs w:val="28"/>
        </w:rPr>
        <w:t>128</w:t>
      </w:r>
      <w:r w:rsidR="00D67185" w:rsidRPr="003A02B0">
        <w:rPr>
          <w:bCs/>
          <w:sz w:val="28"/>
          <w:szCs w:val="28"/>
        </w:rPr>
        <w:t>-</w:t>
      </w:r>
      <w:r w:rsidR="00B26C13">
        <w:rPr>
          <w:bCs/>
          <w:sz w:val="28"/>
          <w:szCs w:val="28"/>
        </w:rPr>
        <w:t>13</w:t>
      </w:r>
      <w:r w:rsidR="00D67185" w:rsidRPr="003A02B0">
        <w:rPr>
          <w:bCs/>
          <w:sz w:val="28"/>
          <w:szCs w:val="28"/>
        </w:rPr>
        <w:t>-</w:t>
      </w:r>
      <w:r w:rsidR="00B26C13">
        <w:rPr>
          <w:bCs/>
          <w:sz w:val="28"/>
          <w:szCs w:val="28"/>
        </w:rPr>
        <w:t>28</w:t>
      </w:r>
      <w:r w:rsidR="00513985" w:rsidRPr="003A02B0">
        <w:rPr>
          <w:bCs/>
          <w:sz w:val="28"/>
          <w:szCs w:val="28"/>
        </w:rPr>
        <w:t>.</w:t>
      </w:r>
    </w:p>
    <w:p w14:paraId="5CBF3FF5" w14:textId="77777777" w:rsidR="00513985" w:rsidRPr="003A02B0" w:rsidRDefault="00513985" w:rsidP="00513985">
      <w:pPr>
        <w:pStyle w:val="10"/>
        <w:spacing w:before="0" w:beforeAutospacing="0" w:after="0" w:afterAutospacing="0"/>
        <w:ind w:firstLine="567"/>
        <w:jc w:val="both"/>
        <w:textAlignment w:val="baseline"/>
        <w:rPr>
          <w:color w:val="000000"/>
          <w:sz w:val="28"/>
          <w:szCs w:val="28"/>
          <w:lang w:val="uk-UA"/>
        </w:rPr>
      </w:pPr>
    </w:p>
    <w:p w14:paraId="30058D2C" w14:textId="77777777" w:rsidR="00513985" w:rsidRPr="003A02B0" w:rsidRDefault="00513985" w:rsidP="00513985">
      <w:pPr>
        <w:ind w:firstLine="567"/>
        <w:rPr>
          <w:color w:val="000000"/>
          <w:sz w:val="28"/>
          <w:szCs w:val="28"/>
        </w:rPr>
      </w:pPr>
    </w:p>
    <w:p w14:paraId="60058B6D" w14:textId="77777777" w:rsidR="000626C6" w:rsidRPr="003A02B0" w:rsidRDefault="00D33E88" w:rsidP="00D33E88">
      <w:pPr>
        <w:pStyle w:val="Aa"/>
        <w:framePr w:wrap="auto"/>
        <w:tabs>
          <w:tab w:val="left" w:pos="5387"/>
        </w:tabs>
        <w:ind w:right="5237"/>
        <w:jc w:val="both"/>
        <w:rPr>
          <w:rFonts w:ascii="Times New Roman" w:hAnsi="Times New Roman"/>
          <w:sz w:val="28"/>
          <w:szCs w:val="28"/>
        </w:rPr>
      </w:pPr>
      <w:r w:rsidRPr="003A02B0">
        <w:rPr>
          <w:rFonts w:ascii="Times New Roman" w:hAnsi="Times New Roman"/>
          <w:sz w:val="28"/>
          <w:szCs w:val="28"/>
        </w:rPr>
        <w:t>Депутатка Київської міської ради IX скликання, членкиня</w:t>
      </w:r>
      <w:r w:rsidRPr="003A02B0">
        <w:rPr>
          <w:rFonts w:ascii="Times New Roman" w:hAnsi="Times New Roman"/>
          <w:b/>
          <w:bCs/>
          <w:sz w:val="28"/>
          <w:szCs w:val="28"/>
        </w:rPr>
        <w:t xml:space="preserve"> </w:t>
      </w:r>
      <w:r w:rsidRPr="003A02B0">
        <w:rPr>
          <w:rFonts w:ascii="Times New Roman" w:hAnsi="Times New Roman"/>
          <w:sz w:val="28"/>
          <w:szCs w:val="28"/>
        </w:rPr>
        <w:t>депутатської фракції «СЛУГА НАРОДУ» у Київській міській раді</w:t>
      </w:r>
      <w:r w:rsidRPr="003A02B0">
        <w:rPr>
          <w:rFonts w:ascii="Times New Roman" w:hAnsi="Times New Roman"/>
          <w:sz w:val="28"/>
          <w:szCs w:val="28"/>
        </w:rPr>
        <w:tab/>
      </w:r>
      <w:r w:rsidRPr="003A02B0">
        <w:rPr>
          <w:rFonts w:ascii="Times New Roman" w:hAnsi="Times New Roman"/>
          <w:sz w:val="28"/>
          <w:szCs w:val="28"/>
        </w:rPr>
        <w:tab/>
      </w:r>
      <w:r w:rsidRPr="003A02B0">
        <w:rPr>
          <w:rFonts w:ascii="Times New Roman" w:hAnsi="Times New Roman"/>
          <w:sz w:val="28"/>
          <w:szCs w:val="28"/>
        </w:rPr>
        <w:tab/>
      </w:r>
      <w:r w:rsidRPr="003A02B0">
        <w:rPr>
          <w:rFonts w:ascii="Times New Roman" w:hAnsi="Times New Roman"/>
          <w:sz w:val="28"/>
          <w:szCs w:val="28"/>
        </w:rPr>
        <w:tab/>
        <w:t>Євгенія КУЛЕБА</w:t>
      </w:r>
    </w:p>
    <w:sectPr w:rsidR="000626C6" w:rsidRPr="003A02B0" w:rsidSect="0008431B">
      <w:pgSz w:w="11906" w:h="16838"/>
      <w:pgMar w:top="709" w:right="567" w:bottom="992" w:left="1701" w:header="720" w:footer="720" w:gutter="0"/>
      <w:cols w:space="72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sz w:val="28"/>
        <w:szCs w:val="28"/>
        <w:lang w:val="uk-UA"/>
      </w:rPr>
    </w:lvl>
  </w:abstractNum>
  <w:abstractNum w:abstractNumId="1" w15:restartNumberingAfterBreak="0">
    <w:nsid w:val="00DA5C81"/>
    <w:multiLevelType w:val="hybridMultilevel"/>
    <w:tmpl w:val="F7FE96D2"/>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 w15:restartNumberingAfterBreak="0">
    <w:nsid w:val="035A41CF"/>
    <w:multiLevelType w:val="hybridMultilevel"/>
    <w:tmpl w:val="E0D4A4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45E2AF9"/>
    <w:multiLevelType w:val="hybridMultilevel"/>
    <w:tmpl w:val="542811A6"/>
    <w:lvl w:ilvl="0" w:tplc="A3A8FC5E">
      <w:start w:val="1"/>
      <w:numFmt w:val="bullet"/>
      <w:lvlText w:val="-"/>
      <w:lvlJc w:val="left"/>
      <w:pPr>
        <w:ind w:left="926" w:hanging="360"/>
      </w:pPr>
      <w:rPr>
        <w:rFonts w:ascii="Times New Roman" w:eastAsia="Times New Roman" w:hAnsi="Times New Roman" w:cs="Times New Roman" w:hint="default"/>
      </w:rPr>
    </w:lvl>
    <w:lvl w:ilvl="1" w:tplc="04190003" w:tentative="1">
      <w:start w:val="1"/>
      <w:numFmt w:val="bullet"/>
      <w:lvlText w:val="o"/>
      <w:lvlJc w:val="left"/>
      <w:pPr>
        <w:ind w:left="1646" w:hanging="360"/>
      </w:pPr>
      <w:rPr>
        <w:rFonts w:ascii="Courier New" w:hAnsi="Courier New" w:cs="Courier New" w:hint="default"/>
      </w:rPr>
    </w:lvl>
    <w:lvl w:ilvl="2" w:tplc="04190005" w:tentative="1">
      <w:start w:val="1"/>
      <w:numFmt w:val="bullet"/>
      <w:lvlText w:val=""/>
      <w:lvlJc w:val="left"/>
      <w:pPr>
        <w:ind w:left="2366" w:hanging="360"/>
      </w:pPr>
      <w:rPr>
        <w:rFonts w:ascii="Wingdings" w:hAnsi="Wingdings" w:hint="default"/>
      </w:rPr>
    </w:lvl>
    <w:lvl w:ilvl="3" w:tplc="04190001" w:tentative="1">
      <w:start w:val="1"/>
      <w:numFmt w:val="bullet"/>
      <w:lvlText w:val=""/>
      <w:lvlJc w:val="left"/>
      <w:pPr>
        <w:ind w:left="3086" w:hanging="360"/>
      </w:pPr>
      <w:rPr>
        <w:rFonts w:ascii="Symbol" w:hAnsi="Symbol" w:hint="default"/>
      </w:rPr>
    </w:lvl>
    <w:lvl w:ilvl="4" w:tplc="04190003" w:tentative="1">
      <w:start w:val="1"/>
      <w:numFmt w:val="bullet"/>
      <w:lvlText w:val="o"/>
      <w:lvlJc w:val="left"/>
      <w:pPr>
        <w:ind w:left="3806" w:hanging="360"/>
      </w:pPr>
      <w:rPr>
        <w:rFonts w:ascii="Courier New" w:hAnsi="Courier New" w:cs="Courier New" w:hint="default"/>
      </w:rPr>
    </w:lvl>
    <w:lvl w:ilvl="5" w:tplc="04190005" w:tentative="1">
      <w:start w:val="1"/>
      <w:numFmt w:val="bullet"/>
      <w:lvlText w:val=""/>
      <w:lvlJc w:val="left"/>
      <w:pPr>
        <w:ind w:left="4526" w:hanging="360"/>
      </w:pPr>
      <w:rPr>
        <w:rFonts w:ascii="Wingdings" w:hAnsi="Wingdings" w:hint="default"/>
      </w:rPr>
    </w:lvl>
    <w:lvl w:ilvl="6" w:tplc="04190001" w:tentative="1">
      <w:start w:val="1"/>
      <w:numFmt w:val="bullet"/>
      <w:lvlText w:val=""/>
      <w:lvlJc w:val="left"/>
      <w:pPr>
        <w:ind w:left="5246" w:hanging="360"/>
      </w:pPr>
      <w:rPr>
        <w:rFonts w:ascii="Symbol" w:hAnsi="Symbol" w:hint="default"/>
      </w:rPr>
    </w:lvl>
    <w:lvl w:ilvl="7" w:tplc="04190003" w:tentative="1">
      <w:start w:val="1"/>
      <w:numFmt w:val="bullet"/>
      <w:lvlText w:val="o"/>
      <w:lvlJc w:val="left"/>
      <w:pPr>
        <w:ind w:left="5966" w:hanging="360"/>
      </w:pPr>
      <w:rPr>
        <w:rFonts w:ascii="Courier New" w:hAnsi="Courier New" w:cs="Courier New" w:hint="default"/>
      </w:rPr>
    </w:lvl>
    <w:lvl w:ilvl="8" w:tplc="04190005" w:tentative="1">
      <w:start w:val="1"/>
      <w:numFmt w:val="bullet"/>
      <w:lvlText w:val=""/>
      <w:lvlJc w:val="left"/>
      <w:pPr>
        <w:ind w:left="6686" w:hanging="360"/>
      </w:pPr>
      <w:rPr>
        <w:rFonts w:ascii="Wingdings" w:hAnsi="Wingdings" w:hint="default"/>
      </w:rPr>
    </w:lvl>
  </w:abstractNum>
  <w:abstractNum w:abstractNumId="4" w15:restartNumberingAfterBreak="0">
    <w:nsid w:val="06134293"/>
    <w:multiLevelType w:val="multilevel"/>
    <w:tmpl w:val="4FEC9152"/>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5"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667636"/>
    <w:multiLevelType w:val="multilevel"/>
    <w:tmpl w:val="FAECC380"/>
    <w:lvl w:ilvl="0">
      <w:start w:val="1"/>
      <w:numFmt w:val="decimal"/>
      <w:lvlText w:val="%1."/>
      <w:lvlJc w:val="left"/>
      <w:pPr>
        <w:ind w:left="926" w:hanging="360"/>
      </w:pPr>
      <w:rPr>
        <w:rFonts w:hint="default"/>
      </w:rPr>
    </w:lvl>
    <w:lvl w:ilvl="1">
      <w:start w:val="1"/>
      <w:numFmt w:val="decimal"/>
      <w:isLgl/>
      <w:lvlText w:val="%1.%2."/>
      <w:lvlJc w:val="left"/>
      <w:pPr>
        <w:ind w:left="1286" w:hanging="720"/>
      </w:pPr>
      <w:rPr>
        <w:rFonts w:hint="default"/>
        <w:color w:val="000000"/>
      </w:rPr>
    </w:lvl>
    <w:lvl w:ilvl="2">
      <w:start w:val="1"/>
      <w:numFmt w:val="decimal"/>
      <w:isLgl/>
      <w:lvlText w:val="%1.%2.%3."/>
      <w:lvlJc w:val="left"/>
      <w:pPr>
        <w:ind w:left="1286" w:hanging="720"/>
      </w:pPr>
      <w:rPr>
        <w:rFonts w:hint="default"/>
        <w:color w:val="000000"/>
      </w:rPr>
    </w:lvl>
    <w:lvl w:ilvl="3">
      <w:start w:val="1"/>
      <w:numFmt w:val="decimal"/>
      <w:isLgl/>
      <w:lvlText w:val="%1.%2.%3.%4."/>
      <w:lvlJc w:val="left"/>
      <w:pPr>
        <w:ind w:left="1646" w:hanging="1080"/>
      </w:pPr>
      <w:rPr>
        <w:rFonts w:hint="default"/>
        <w:color w:val="000000"/>
      </w:rPr>
    </w:lvl>
    <w:lvl w:ilvl="4">
      <w:start w:val="1"/>
      <w:numFmt w:val="decimal"/>
      <w:isLgl/>
      <w:lvlText w:val="%1.%2.%3.%4.%5."/>
      <w:lvlJc w:val="left"/>
      <w:pPr>
        <w:ind w:left="1646" w:hanging="1080"/>
      </w:pPr>
      <w:rPr>
        <w:rFonts w:hint="default"/>
        <w:color w:val="000000"/>
      </w:rPr>
    </w:lvl>
    <w:lvl w:ilvl="5">
      <w:start w:val="1"/>
      <w:numFmt w:val="decimal"/>
      <w:isLgl/>
      <w:lvlText w:val="%1.%2.%3.%4.%5.%6."/>
      <w:lvlJc w:val="left"/>
      <w:pPr>
        <w:ind w:left="2006" w:hanging="1440"/>
      </w:pPr>
      <w:rPr>
        <w:rFonts w:hint="default"/>
        <w:color w:val="000000"/>
      </w:rPr>
    </w:lvl>
    <w:lvl w:ilvl="6">
      <w:start w:val="1"/>
      <w:numFmt w:val="decimal"/>
      <w:isLgl/>
      <w:lvlText w:val="%1.%2.%3.%4.%5.%6.%7."/>
      <w:lvlJc w:val="left"/>
      <w:pPr>
        <w:ind w:left="2366" w:hanging="1800"/>
      </w:pPr>
      <w:rPr>
        <w:rFonts w:hint="default"/>
        <w:color w:val="000000"/>
      </w:rPr>
    </w:lvl>
    <w:lvl w:ilvl="7">
      <w:start w:val="1"/>
      <w:numFmt w:val="decimal"/>
      <w:isLgl/>
      <w:lvlText w:val="%1.%2.%3.%4.%5.%6.%7.%8."/>
      <w:lvlJc w:val="left"/>
      <w:pPr>
        <w:ind w:left="2366" w:hanging="1800"/>
      </w:pPr>
      <w:rPr>
        <w:rFonts w:hint="default"/>
        <w:color w:val="000000"/>
      </w:rPr>
    </w:lvl>
    <w:lvl w:ilvl="8">
      <w:start w:val="1"/>
      <w:numFmt w:val="decimal"/>
      <w:isLgl/>
      <w:lvlText w:val="%1.%2.%3.%4.%5.%6.%7.%8.%9."/>
      <w:lvlJc w:val="left"/>
      <w:pPr>
        <w:ind w:left="2726" w:hanging="2160"/>
      </w:pPr>
      <w:rPr>
        <w:rFonts w:hint="default"/>
        <w:color w:val="000000"/>
      </w:rPr>
    </w:lvl>
  </w:abstractNum>
  <w:abstractNum w:abstractNumId="7" w15:restartNumberingAfterBreak="0">
    <w:nsid w:val="25BA0E07"/>
    <w:multiLevelType w:val="hybridMultilevel"/>
    <w:tmpl w:val="2E7E1F7A"/>
    <w:lvl w:ilvl="0" w:tplc="74E62838">
      <w:start w:val="1"/>
      <w:numFmt w:val="decimal"/>
      <w:lvlText w:val="%1."/>
      <w:lvlJc w:val="left"/>
      <w:pPr>
        <w:ind w:left="1251" w:hanging="4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7227641"/>
    <w:multiLevelType w:val="hybridMultilevel"/>
    <w:tmpl w:val="DDA0D226"/>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9" w15:restartNumberingAfterBreak="0">
    <w:nsid w:val="2A6A6C98"/>
    <w:multiLevelType w:val="multilevel"/>
    <w:tmpl w:val="290C23DC"/>
    <w:lvl w:ilvl="0">
      <w:start w:val="3"/>
      <w:numFmt w:val="decimal"/>
      <w:lvlText w:val="%1"/>
      <w:lvlJc w:val="left"/>
      <w:pPr>
        <w:ind w:left="560" w:hanging="560"/>
      </w:pPr>
      <w:rPr>
        <w:rFonts w:hint="default"/>
        <w:color w:val="000000"/>
      </w:rPr>
    </w:lvl>
    <w:lvl w:ilvl="1">
      <w:start w:val="2"/>
      <w:numFmt w:val="decimal"/>
      <w:lvlText w:val="%1.%2"/>
      <w:lvlJc w:val="left"/>
      <w:pPr>
        <w:ind w:left="843" w:hanging="560"/>
      </w:pPr>
      <w:rPr>
        <w:rFonts w:hint="default"/>
        <w:color w:val="000000"/>
      </w:rPr>
    </w:lvl>
    <w:lvl w:ilvl="2">
      <w:start w:val="1"/>
      <w:numFmt w:val="decimal"/>
      <w:lvlText w:val="%1.%2.%3"/>
      <w:lvlJc w:val="left"/>
      <w:pPr>
        <w:ind w:left="1286" w:hanging="720"/>
      </w:pPr>
      <w:rPr>
        <w:rFonts w:hint="default"/>
        <w:color w:val="000000"/>
      </w:rPr>
    </w:lvl>
    <w:lvl w:ilvl="3">
      <w:start w:val="1"/>
      <w:numFmt w:val="decimal"/>
      <w:lvlText w:val="%1.%2.%3.%4"/>
      <w:lvlJc w:val="left"/>
      <w:pPr>
        <w:ind w:left="1929" w:hanging="108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855" w:hanging="144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781" w:hanging="1800"/>
      </w:pPr>
      <w:rPr>
        <w:rFonts w:hint="default"/>
        <w:color w:val="000000"/>
      </w:rPr>
    </w:lvl>
    <w:lvl w:ilvl="8">
      <w:start w:val="1"/>
      <w:numFmt w:val="decimal"/>
      <w:lvlText w:val="%1.%2.%3.%4.%5.%6.%7.%8.%9"/>
      <w:lvlJc w:val="left"/>
      <w:pPr>
        <w:ind w:left="4424" w:hanging="2160"/>
      </w:pPr>
      <w:rPr>
        <w:rFonts w:hint="default"/>
        <w:color w:val="000000"/>
      </w:rPr>
    </w:lvl>
  </w:abstractNum>
  <w:abstractNum w:abstractNumId="10" w15:restartNumberingAfterBreak="0">
    <w:nsid w:val="2EC1670C"/>
    <w:multiLevelType w:val="hybridMultilevel"/>
    <w:tmpl w:val="6C1A832E"/>
    <w:lvl w:ilvl="0" w:tplc="9A7AE61C">
      <w:start w:val="1"/>
      <w:numFmt w:val="decimal"/>
      <w:lvlText w:val="%1."/>
      <w:lvlJc w:val="left"/>
      <w:pPr>
        <w:ind w:left="9577" w:hanging="901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32142CA"/>
    <w:multiLevelType w:val="multilevel"/>
    <w:tmpl w:val="290C23DC"/>
    <w:lvl w:ilvl="0">
      <w:start w:val="3"/>
      <w:numFmt w:val="decimal"/>
      <w:lvlText w:val="%1"/>
      <w:lvlJc w:val="left"/>
      <w:pPr>
        <w:ind w:left="560" w:hanging="560"/>
      </w:pPr>
      <w:rPr>
        <w:rFonts w:hint="default"/>
        <w:color w:val="000000"/>
      </w:rPr>
    </w:lvl>
    <w:lvl w:ilvl="1">
      <w:start w:val="2"/>
      <w:numFmt w:val="decimal"/>
      <w:lvlText w:val="%1.%2"/>
      <w:lvlJc w:val="left"/>
      <w:pPr>
        <w:ind w:left="843" w:hanging="560"/>
      </w:pPr>
      <w:rPr>
        <w:rFonts w:hint="default"/>
        <w:color w:val="000000"/>
      </w:rPr>
    </w:lvl>
    <w:lvl w:ilvl="2">
      <w:start w:val="1"/>
      <w:numFmt w:val="decimal"/>
      <w:lvlText w:val="%1.%2.%3"/>
      <w:lvlJc w:val="left"/>
      <w:pPr>
        <w:ind w:left="1286" w:hanging="720"/>
      </w:pPr>
      <w:rPr>
        <w:rFonts w:hint="default"/>
        <w:color w:val="000000"/>
      </w:rPr>
    </w:lvl>
    <w:lvl w:ilvl="3">
      <w:start w:val="1"/>
      <w:numFmt w:val="decimal"/>
      <w:lvlText w:val="%1.%2.%3.%4"/>
      <w:lvlJc w:val="left"/>
      <w:pPr>
        <w:ind w:left="1929" w:hanging="108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855" w:hanging="144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781" w:hanging="1800"/>
      </w:pPr>
      <w:rPr>
        <w:rFonts w:hint="default"/>
        <w:color w:val="000000"/>
      </w:rPr>
    </w:lvl>
    <w:lvl w:ilvl="8">
      <w:start w:val="1"/>
      <w:numFmt w:val="decimal"/>
      <w:lvlText w:val="%1.%2.%3.%4.%5.%6.%7.%8.%9"/>
      <w:lvlJc w:val="left"/>
      <w:pPr>
        <w:ind w:left="4424" w:hanging="2160"/>
      </w:pPr>
      <w:rPr>
        <w:rFonts w:hint="default"/>
        <w:color w:val="000000"/>
      </w:rPr>
    </w:lvl>
  </w:abstractNum>
  <w:abstractNum w:abstractNumId="12" w15:restartNumberingAfterBreak="0">
    <w:nsid w:val="35844119"/>
    <w:multiLevelType w:val="hybridMultilevel"/>
    <w:tmpl w:val="AB740656"/>
    <w:lvl w:ilvl="0" w:tplc="D74ADED8">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712ADF"/>
    <w:multiLevelType w:val="hybridMultilevel"/>
    <w:tmpl w:val="EBA84A0E"/>
    <w:lvl w:ilvl="0" w:tplc="0316C5E2">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4" w15:restartNumberingAfterBreak="0">
    <w:nsid w:val="571A4476"/>
    <w:multiLevelType w:val="hybridMultilevel"/>
    <w:tmpl w:val="441E8D5A"/>
    <w:lvl w:ilvl="0" w:tplc="02B08DEA">
      <w:start w:val="1"/>
      <w:numFmt w:val="decimal"/>
      <w:lvlText w:val="4.%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6E2EB1"/>
    <w:multiLevelType w:val="hybridMultilevel"/>
    <w:tmpl w:val="B65219D0"/>
    <w:lvl w:ilvl="0" w:tplc="2E143E70">
      <w:start w:val="2"/>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59D13A2"/>
    <w:multiLevelType w:val="hybridMultilevel"/>
    <w:tmpl w:val="2EAA7E9C"/>
    <w:lvl w:ilvl="0" w:tplc="8DEE46A2">
      <w:start w:val="2"/>
      <w:numFmt w:val="bullet"/>
      <w:lvlText w:val="-"/>
      <w:lvlJc w:val="left"/>
      <w:pPr>
        <w:ind w:left="927" w:hanging="360"/>
      </w:pPr>
      <w:rPr>
        <w:rFonts w:ascii="Times New Roman" w:eastAsia="Times New Roman"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6FDC0F16"/>
    <w:multiLevelType w:val="multilevel"/>
    <w:tmpl w:val="D2D863A4"/>
    <w:lvl w:ilvl="0">
      <w:start w:val="1"/>
      <w:numFmt w:val="decimal"/>
      <w:lvlText w:val="%1."/>
      <w:lvlJc w:val="left"/>
      <w:pPr>
        <w:ind w:left="786" w:hanging="360"/>
      </w:pPr>
      <w:rPr>
        <w:rFonts w:hint="default"/>
      </w:rPr>
    </w:lvl>
    <w:lvl w:ilvl="1">
      <w:start w:val="1"/>
      <w:numFmt w:val="decimal"/>
      <w:isLgl/>
      <w:lvlText w:val="%1.%2."/>
      <w:lvlJc w:val="left"/>
      <w:pPr>
        <w:ind w:left="1852" w:hanging="720"/>
      </w:pPr>
      <w:rPr>
        <w:rFonts w:hint="default"/>
        <w:color w:val="000000"/>
      </w:rPr>
    </w:lvl>
    <w:lvl w:ilvl="2">
      <w:start w:val="1"/>
      <w:numFmt w:val="decimal"/>
      <w:isLgl/>
      <w:lvlText w:val="%1.%2.%3."/>
      <w:lvlJc w:val="left"/>
      <w:pPr>
        <w:ind w:left="1852" w:hanging="720"/>
      </w:pPr>
      <w:rPr>
        <w:rFonts w:hint="default"/>
        <w:color w:val="000000"/>
      </w:rPr>
    </w:lvl>
    <w:lvl w:ilvl="3">
      <w:start w:val="1"/>
      <w:numFmt w:val="decimal"/>
      <w:isLgl/>
      <w:lvlText w:val="%1.%2.%3.%4."/>
      <w:lvlJc w:val="left"/>
      <w:pPr>
        <w:ind w:left="2212" w:hanging="1080"/>
      </w:pPr>
      <w:rPr>
        <w:rFonts w:hint="default"/>
        <w:color w:val="000000"/>
      </w:rPr>
    </w:lvl>
    <w:lvl w:ilvl="4">
      <w:start w:val="1"/>
      <w:numFmt w:val="decimal"/>
      <w:isLgl/>
      <w:lvlText w:val="%1.%2.%3.%4.%5."/>
      <w:lvlJc w:val="left"/>
      <w:pPr>
        <w:ind w:left="2212" w:hanging="1080"/>
      </w:pPr>
      <w:rPr>
        <w:rFonts w:hint="default"/>
        <w:color w:val="000000"/>
      </w:rPr>
    </w:lvl>
    <w:lvl w:ilvl="5">
      <w:start w:val="1"/>
      <w:numFmt w:val="decimal"/>
      <w:isLgl/>
      <w:lvlText w:val="%1.%2.%3.%4.%5.%6."/>
      <w:lvlJc w:val="left"/>
      <w:pPr>
        <w:ind w:left="2572" w:hanging="1440"/>
      </w:pPr>
      <w:rPr>
        <w:rFonts w:hint="default"/>
        <w:color w:val="000000"/>
      </w:rPr>
    </w:lvl>
    <w:lvl w:ilvl="6">
      <w:start w:val="1"/>
      <w:numFmt w:val="decimal"/>
      <w:isLgl/>
      <w:lvlText w:val="%1.%2.%3.%4.%5.%6.%7."/>
      <w:lvlJc w:val="left"/>
      <w:pPr>
        <w:ind w:left="2932" w:hanging="1800"/>
      </w:pPr>
      <w:rPr>
        <w:rFonts w:hint="default"/>
        <w:color w:val="000000"/>
      </w:rPr>
    </w:lvl>
    <w:lvl w:ilvl="7">
      <w:start w:val="1"/>
      <w:numFmt w:val="decimal"/>
      <w:isLgl/>
      <w:lvlText w:val="%1.%2.%3.%4.%5.%6.%7.%8."/>
      <w:lvlJc w:val="left"/>
      <w:pPr>
        <w:ind w:left="2932" w:hanging="1800"/>
      </w:pPr>
      <w:rPr>
        <w:rFonts w:hint="default"/>
        <w:color w:val="000000"/>
      </w:rPr>
    </w:lvl>
    <w:lvl w:ilvl="8">
      <w:start w:val="1"/>
      <w:numFmt w:val="decimal"/>
      <w:isLgl/>
      <w:lvlText w:val="%1.%2.%3.%4.%5.%6.%7.%8.%9."/>
      <w:lvlJc w:val="left"/>
      <w:pPr>
        <w:ind w:left="3292" w:hanging="2160"/>
      </w:pPr>
      <w:rPr>
        <w:rFonts w:hint="default"/>
        <w:color w:val="000000"/>
      </w:rPr>
    </w:lvl>
  </w:abstractNum>
  <w:abstractNum w:abstractNumId="18" w15:restartNumberingAfterBreak="0">
    <w:nsid w:val="77DF040F"/>
    <w:multiLevelType w:val="hybridMultilevel"/>
    <w:tmpl w:val="E06E7F66"/>
    <w:lvl w:ilvl="0" w:tplc="9F08A380">
      <w:start w:val="1"/>
      <w:numFmt w:val="decimal"/>
      <w:lvlText w:val="3.%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82E4424"/>
    <w:multiLevelType w:val="hybridMultilevel"/>
    <w:tmpl w:val="EBA84A0E"/>
    <w:lvl w:ilvl="0" w:tplc="0316C5E2">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0" w15:restartNumberingAfterBreak="0">
    <w:nsid w:val="79557B62"/>
    <w:multiLevelType w:val="hybridMultilevel"/>
    <w:tmpl w:val="6970556C"/>
    <w:lvl w:ilvl="0" w:tplc="968CF988">
      <w:start w:val="1"/>
      <w:numFmt w:val="decimal"/>
      <w:lvlText w:val="%1."/>
      <w:lvlJc w:val="left"/>
      <w:pPr>
        <w:ind w:left="785" w:hanging="360"/>
      </w:pPr>
      <w:rPr>
        <w:rFonts w:hint="default"/>
        <w:color w:val="00000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16cid:durableId="1511026971">
    <w:abstractNumId w:val="10"/>
  </w:num>
  <w:num w:numId="2" w16cid:durableId="181826542">
    <w:abstractNumId w:val="19"/>
  </w:num>
  <w:num w:numId="3" w16cid:durableId="1949655016">
    <w:abstractNumId w:val="3"/>
  </w:num>
  <w:num w:numId="4" w16cid:durableId="914707412">
    <w:abstractNumId w:val="5"/>
  </w:num>
  <w:num w:numId="5" w16cid:durableId="44646400">
    <w:abstractNumId w:val="13"/>
  </w:num>
  <w:num w:numId="6" w16cid:durableId="1045330423">
    <w:abstractNumId w:val="6"/>
  </w:num>
  <w:num w:numId="7" w16cid:durableId="474757726">
    <w:abstractNumId w:val="17"/>
  </w:num>
  <w:num w:numId="8" w16cid:durableId="580791988">
    <w:abstractNumId w:val="4"/>
  </w:num>
  <w:num w:numId="9" w16cid:durableId="2028290660">
    <w:abstractNumId w:val="15"/>
  </w:num>
  <w:num w:numId="10" w16cid:durableId="251161519">
    <w:abstractNumId w:val="16"/>
  </w:num>
  <w:num w:numId="11" w16cid:durableId="1635596672">
    <w:abstractNumId w:val="12"/>
  </w:num>
  <w:num w:numId="12" w16cid:durableId="1684669580">
    <w:abstractNumId w:val="18"/>
  </w:num>
  <w:num w:numId="13" w16cid:durableId="1826973596">
    <w:abstractNumId w:val="11"/>
  </w:num>
  <w:num w:numId="14" w16cid:durableId="1736852522">
    <w:abstractNumId w:val="9"/>
  </w:num>
  <w:num w:numId="15" w16cid:durableId="1202130939">
    <w:abstractNumId w:val="14"/>
  </w:num>
  <w:num w:numId="16" w16cid:durableId="555549367">
    <w:abstractNumId w:val="1"/>
  </w:num>
  <w:num w:numId="17" w16cid:durableId="1029986068">
    <w:abstractNumId w:val="8"/>
  </w:num>
  <w:num w:numId="18" w16cid:durableId="216825083">
    <w:abstractNumId w:val="7"/>
  </w:num>
  <w:num w:numId="19" w16cid:durableId="2036342768">
    <w:abstractNumId w:val="20"/>
  </w:num>
  <w:num w:numId="20" w16cid:durableId="997853061">
    <w:abstractNumId w:val="0"/>
  </w:num>
  <w:num w:numId="21" w16cid:durableId="1554803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985"/>
    <w:rsid w:val="00033F5C"/>
    <w:rsid w:val="000343EC"/>
    <w:rsid w:val="000626C6"/>
    <w:rsid w:val="000667A1"/>
    <w:rsid w:val="000748D2"/>
    <w:rsid w:val="000815B9"/>
    <w:rsid w:val="0008431B"/>
    <w:rsid w:val="00090E59"/>
    <w:rsid w:val="000D1980"/>
    <w:rsid w:val="00102B52"/>
    <w:rsid w:val="001415B5"/>
    <w:rsid w:val="00163B1D"/>
    <w:rsid w:val="001C58E4"/>
    <w:rsid w:val="001C7247"/>
    <w:rsid w:val="001D61BE"/>
    <w:rsid w:val="00200BB6"/>
    <w:rsid w:val="00206CBB"/>
    <w:rsid w:val="0022184E"/>
    <w:rsid w:val="0024419C"/>
    <w:rsid w:val="00266E62"/>
    <w:rsid w:val="00285E89"/>
    <w:rsid w:val="00286EDB"/>
    <w:rsid w:val="00297060"/>
    <w:rsid w:val="002B242F"/>
    <w:rsid w:val="002B311A"/>
    <w:rsid w:val="00302EF9"/>
    <w:rsid w:val="00327495"/>
    <w:rsid w:val="00332A1C"/>
    <w:rsid w:val="003560D7"/>
    <w:rsid w:val="003A02B0"/>
    <w:rsid w:val="003A052D"/>
    <w:rsid w:val="003A4711"/>
    <w:rsid w:val="003D68FA"/>
    <w:rsid w:val="0040434C"/>
    <w:rsid w:val="00422752"/>
    <w:rsid w:val="00422F72"/>
    <w:rsid w:val="00437719"/>
    <w:rsid w:val="00453478"/>
    <w:rsid w:val="00483E7A"/>
    <w:rsid w:val="004A0001"/>
    <w:rsid w:val="004A38F9"/>
    <w:rsid w:val="004C2B5D"/>
    <w:rsid w:val="00512039"/>
    <w:rsid w:val="00513985"/>
    <w:rsid w:val="005372A5"/>
    <w:rsid w:val="0055462E"/>
    <w:rsid w:val="00581271"/>
    <w:rsid w:val="00582C25"/>
    <w:rsid w:val="005E46D0"/>
    <w:rsid w:val="006007BD"/>
    <w:rsid w:val="0060299D"/>
    <w:rsid w:val="00636394"/>
    <w:rsid w:val="006534BC"/>
    <w:rsid w:val="00672042"/>
    <w:rsid w:val="00684EA6"/>
    <w:rsid w:val="006B5AF3"/>
    <w:rsid w:val="006D2E4A"/>
    <w:rsid w:val="006E3DB9"/>
    <w:rsid w:val="00705658"/>
    <w:rsid w:val="00712FF6"/>
    <w:rsid w:val="007A4B63"/>
    <w:rsid w:val="007D78AC"/>
    <w:rsid w:val="008040F7"/>
    <w:rsid w:val="008201E1"/>
    <w:rsid w:val="00832FC9"/>
    <w:rsid w:val="00834DCA"/>
    <w:rsid w:val="0086309A"/>
    <w:rsid w:val="0086469C"/>
    <w:rsid w:val="008844FB"/>
    <w:rsid w:val="009337F4"/>
    <w:rsid w:val="0096566F"/>
    <w:rsid w:val="009967CD"/>
    <w:rsid w:val="009A7F6F"/>
    <w:rsid w:val="009B397D"/>
    <w:rsid w:val="009F7BF7"/>
    <w:rsid w:val="00A0003E"/>
    <w:rsid w:val="00A01E9B"/>
    <w:rsid w:val="00A30AC8"/>
    <w:rsid w:val="00A32E96"/>
    <w:rsid w:val="00A341DE"/>
    <w:rsid w:val="00A5087A"/>
    <w:rsid w:val="00A51F46"/>
    <w:rsid w:val="00A957BF"/>
    <w:rsid w:val="00AA15AF"/>
    <w:rsid w:val="00AB028F"/>
    <w:rsid w:val="00AC56AC"/>
    <w:rsid w:val="00AD1251"/>
    <w:rsid w:val="00B26C13"/>
    <w:rsid w:val="00B62EB0"/>
    <w:rsid w:val="00B74BB7"/>
    <w:rsid w:val="00BE1BF2"/>
    <w:rsid w:val="00C46499"/>
    <w:rsid w:val="00C7445E"/>
    <w:rsid w:val="00CB034B"/>
    <w:rsid w:val="00CB0875"/>
    <w:rsid w:val="00CB5E14"/>
    <w:rsid w:val="00D26E98"/>
    <w:rsid w:val="00D33C87"/>
    <w:rsid w:val="00D33E88"/>
    <w:rsid w:val="00D34F59"/>
    <w:rsid w:val="00D62165"/>
    <w:rsid w:val="00D67185"/>
    <w:rsid w:val="00D77B88"/>
    <w:rsid w:val="00DD6DD9"/>
    <w:rsid w:val="00DE74EF"/>
    <w:rsid w:val="00E2756F"/>
    <w:rsid w:val="00E4054D"/>
    <w:rsid w:val="00E41F6D"/>
    <w:rsid w:val="00E656A6"/>
    <w:rsid w:val="00EB1CE9"/>
    <w:rsid w:val="00ED2B52"/>
    <w:rsid w:val="00ED5C0C"/>
    <w:rsid w:val="00EE32F2"/>
    <w:rsid w:val="00EE6CF2"/>
    <w:rsid w:val="00F04FA7"/>
    <w:rsid w:val="00F142E8"/>
    <w:rsid w:val="00F20AB9"/>
    <w:rsid w:val="00F2383C"/>
    <w:rsid w:val="00F308AD"/>
    <w:rsid w:val="00F841E1"/>
    <w:rsid w:val="00FA4FD4"/>
    <w:rsid w:val="00FD03D9"/>
    <w:rsid w:val="00FD4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28F38"/>
  <w15:docId w15:val="{49138371-948C-41CA-B4E2-17233C49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B52"/>
    <w:pPr>
      <w:suppressAutoHyphens/>
    </w:pPr>
    <w:rPr>
      <w:rFonts w:ascii="Times New Roman" w:eastAsia="Times New Roman" w:hAnsi="Times New Roman"/>
      <w:kern w:val="1"/>
    </w:rPr>
  </w:style>
  <w:style w:type="paragraph" w:styleId="2">
    <w:name w:val="heading 2"/>
    <w:basedOn w:val="a"/>
    <w:link w:val="20"/>
    <w:qFormat/>
    <w:rsid w:val="00513985"/>
    <w:pPr>
      <w:spacing w:before="280" w:after="280"/>
      <w:outlineLvl w:val="1"/>
    </w:pPr>
    <w:rPr>
      <w:b/>
      <w:bCs/>
      <w:sz w:val="36"/>
      <w:szCs w:val="36"/>
    </w:rPr>
  </w:style>
  <w:style w:type="paragraph" w:styleId="8">
    <w:name w:val="heading 8"/>
    <w:basedOn w:val="a"/>
    <w:link w:val="80"/>
    <w:qFormat/>
    <w:rsid w:val="00513985"/>
    <w:pPr>
      <w:spacing w:before="240" w:after="60"/>
      <w:outlineLvl w:val="7"/>
    </w:pPr>
    <w:rPr>
      <w:i/>
      <w:i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513985"/>
    <w:rPr>
      <w:rFonts w:ascii="Times New Roman" w:eastAsia="Times New Roman" w:hAnsi="Times New Roman" w:cs="Times New Roman"/>
      <w:b/>
      <w:bCs/>
      <w:kern w:val="1"/>
      <w:sz w:val="36"/>
      <w:szCs w:val="36"/>
    </w:rPr>
  </w:style>
  <w:style w:type="character" w:customStyle="1" w:styleId="80">
    <w:name w:val="Заголовок 8 Знак"/>
    <w:link w:val="8"/>
    <w:rsid w:val="00513985"/>
    <w:rPr>
      <w:rFonts w:ascii="Times New Roman" w:eastAsia="Times New Roman" w:hAnsi="Times New Roman" w:cs="Times New Roman"/>
      <w:i/>
      <w:iCs/>
      <w:kern w:val="1"/>
      <w:sz w:val="24"/>
      <w:szCs w:val="24"/>
      <w:lang w:val="ru-RU" w:eastAsia="ru-RU"/>
    </w:rPr>
  </w:style>
  <w:style w:type="paragraph" w:customStyle="1" w:styleId="1">
    <w:name w:val="Абзац списка1"/>
    <w:basedOn w:val="a"/>
    <w:rsid w:val="00513985"/>
    <w:pPr>
      <w:ind w:left="720"/>
      <w:contextualSpacing/>
    </w:pPr>
  </w:style>
  <w:style w:type="paragraph" w:customStyle="1" w:styleId="10">
    <w:name w:val="1"/>
    <w:basedOn w:val="a"/>
    <w:next w:val="a3"/>
    <w:uiPriority w:val="99"/>
    <w:unhideWhenUsed/>
    <w:rsid w:val="00513985"/>
    <w:pPr>
      <w:suppressAutoHyphens w:val="0"/>
      <w:spacing w:before="100" w:beforeAutospacing="1" w:after="100" w:afterAutospacing="1"/>
    </w:pPr>
    <w:rPr>
      <w:kern w:val="0"/>
      <w:sz w:val="24"/>
      <w:szCs w:val="24"/>
      <w:lang w:val="ru-RU"/>
    </w:rPr>
  </w:style>
  <w:style w:type="paragraph" w:styleId="a3">
    <w:name w:val="Normal (Web)"/>
    <w:basedOn w:val="a"/>
    <w:unhideWhenUsed/>
    <w:rsid w:val="00513985"/>
    <w:rPr>
      <w:sz w:val="24"/>
      <w:szCs w:val="24"/>
    </w:rPr>
  </w:style>
  <w:style w:type="character" w:styleId="a4">
    <w:name w:val="annotation reference"/>
    <w:uiPriority w:val="99"/>
    <w:semiHidden/>
    <w:unhideWhenUsed/>
    <w:rsid w:val="002B242F"/>
    <w:rPr>
      <w:sz w:val="16"/>
      <w:szCs w:val="16"/>
    </w:rPr>
  </w:style>
  <w:style w:type="paragraph" w:styleId="a5">
    <w:name w:val="annotation text"/>
    <w:basedOn w:val="a"/>
    <w:link w:val="a6"/>
    <w:uiPriority w:val="99"/>
    <w:semiHidden/>
    <w:unhideWhenUsed/>
    <w:rsid w:val="002B242F"/>
    <w:pPr>
      <w:suppressAutoHyphens w:val="0"/>
      <w:spacing w:after="200" w:line="276" w:lineRule="auto"/>
    </w:pPr>
    <w:rPr>
      <w:rFonts w:ascii="Calibri" w:eastAsia="Calibri" w:hAnsi="Calibri"/>
      <w:kern w:val="0"/>
      <w:lang w:val="ru-RU" w:eastAsia="en-US"/>
    </w:rPr>
  </w:style>
  <w:style w:type="character" w:customStyle="1" w:styleId="a6">
    <w:name w:val="Текст примечания Знак"/>
    <w:link w:val="a5"/>
    <w:uiPriority w:val="99"/>
    <w:semiHidden/>
    <w:rsid w:val="002B242F"/>
    <w:rPr>
      <w:lang w:eastAsia="en-US"/>
    </w:rPr>
  </w:style>
  <w:style w:type="paragraph" w:styleId="a7">
    <w:name w:val="Subtitle"/>
    <w:basedOn w:val="a"/>
    <w:next w:val="a"/>
    <w:link w:val="a8"/>
    <w:uiPriority w:val="11"/>
    <w:qFormat/>
    <w:rsid w:val="009337F4"/>
    <w:pPr>
      <w:keepNext/>
      <w:keepLines/>
      <w:suppressAutoHyphens w:val="0"/>
      <w:spacing w:after="320" w:line="276" w:lineRule="auto"/>
    </w:pPr>
    <w:rPr>
      <w:rFonts w:ascii="Arial" w:eastAsia="Arial" w:hAnsi="Arial" w:cs="Arial"/>
      <w:color w:val="666666"/>
      <w:kern w:val="0"/>
      <w:sz w:val="30"/>
      <w:szCs w:val="30"/>
      <w:lang w:val="uk"/>
    </w:rPr>
  </w:style>
  <w:style w:type="character" w:customStyle="1" w:styleId="a8">
    <w:name w:val="Подзаголовок Знак"/>
    <w:link w:val="a7"/>
    <w:uiPriority w:val="11"/>
    <w:rsid w:val="009337F4"/>
    <w:rPr>
      <w:rFonts w:ascii="Arial" w:eastAsia="Arial" w:hAnsi="Arial" w:cs="Arial"/>
      <w:color w:val="666666"/>
      <w:sz w:val="30"/>
      <w:szCs w:val="30"/>
      <w:lang w:val="uk"/>
    </w:rPr>
  </w:style>
  <w:style w:type="character" w:styleId="a9">
    <w:name w:val="Hyperlink"/>
    <w:uiPriority w:val="99"/>
    <w:semiHidden/>
    <w:unhideWhenUsed/>
    <w:rsid w:val="00E656A6"/>
    <w:rPr>
      <w:color w:val="0000FF"/>
      <w:u w:val="single"/>
    </w:rPr>
  </w:style>
  <w:style w:type="paragraph" w:customStyle="1" w:styleId="Aa">
    <w:name w:val="Основний текст A"/>
    <w:rsid w:val="00D33E88"/>
    <w:pPr>
      <w:framePr w:wrap="around" w:hAnchor="text"/>
    </w:pPr>
    <w:rPr>
      <w:rFonts w:ascii="Helvetica Neue" w:eastAsia="Arial Unicode MS" w:hAnsi="Helvetica Neue" w:cs="Arial Unicode MS"/>
      <w:color w:val="000000"/>
      <w:sz w:val="22"/>
      <w:szCs w:val="22"/>
    </w:rPr>
  </w:style>
  <w:style w:type="paragraph" w:customStyle="1" w:styleId="Ab">
    <w:name w:val="Стандартний A"/>
    <w:rsid w:val="00D33E88"/>
    <w:pPr>
      <w:framePr w:wrap="around" w:hAnchor="text"/>
    </w:pPr>
    <w:rPr>
      <w:rFonts w:ascii="Helvetica Neue" w:eastAsia="Helvetica Neue" w:hAnsi="Helvetica Neue" w:cs="Helvetica Neue"/>
      <w:color w:val="000000"/>
      <w:sz w:val="22"/>
      <w:szCs w:val="22"/>
    </w:rPr>
  </w:style>
  <w:style w:type="paragraph" w:styleId="ac">
    <w:name w:val="Revision"/>
    <w:hidden/>
    <w:uiPriority w:val="99"/>
    <w:semiHidden/>
    <w:rsid w:val="00CB0875"/>
    <w:rPr>
      <w:rFonts w:ascii="Times New Roman" w:eastAsia="Times New Roman" w:hAnsi="Times New Roman"/>
      <w:kern w:val="1"/>
    </w:rPr>
  </w:style>
  <w:style w:type="paragraph" w:styleId="ad">
    <w:name w:val="List Paragraph"/>
    <w:basedOn w:val="a"/>
    <w:uiPriority w:val="34"/>
    <w:qFormat/>
    <w:rsid w:val="00437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2908">
      <w:bodyDiv w:val="1"/>
      <w:marLeft w:val="0"/>
      <w:marRight w:val="0"/>
      <w:marTop w:val="0"/>
      <w:marBottom w:val="0"/>
      <w:divBdr>
        <w:top w:val="none" w:sz="0" w:space="0" w:color="auto"/>
        <w:left w:val="none" w:sz="0" w:space="0" w:color="auto"/>
        <w:bottom w:val="none" w:sz="0" w:space="0" w:color="auto"/>
        <w:right w:val="none" w:sz="0" w:space="0" w:color="auto"/>
      </w:divBdr>
    </w:div>
    <w:div w:id="97021899">
      <w:bodyDiv w:val="1"/>
      <w:marLeft w:val="0"/>
      <w:marRight w:val="0"/>
      <w:marTop w:val="0"/>
      <w:marBottom w:val="0"/>
      <w:divBdr>
        <w:top w:val="none" w:sz="0" w:space="0" w:color="auto"/>
        <w:left w:val="none" w:sz="0" w:space="0" w:color="auto"/>
        <w:bottom w:val="none" w:sz="0" w:space="0" w:color="auto"/>
        <w:right w:val="none" w:sz="0" w:space="0" w:color="auto"/>
      </w:divBdr>
    </w:div>
    <w:div w:id="124469162">
      <w:bodyDiv w:val="1"/>
      <w:marLeft w:val="0"/>
      <w:marRight w:val="0"/>
      <w:marTop w:val="0"/>
      <w:marBottom w:val="0"/>
      <w:divBdr>
        <w:top w:val="none" w:sz="0" w:space="0" w:color="auto"/>
        <w:left w:val="none" w:sz="0" w:space="0" w:color="auto"/>
        <w:bottom w:val="none" w:sz="0" w:space="0" w:color="auto"/>
        <w:right w:val="none" w:sz="0" w:space="0" w:color="auto"/>
      </w:divBdr>
    </w:div>
    <w:div w:id="206525955">
      <w:bodyDiv w:val="1"/>
      <w:marLeft w:val="0"/>
      <w:marRight w:val="0"/>
      <w:marTop w:val="0"/>
      <w:marBottom w:val="0"/>
      <w:divBdr>
        <w:top w:val="none" w:sz="0" w:space="0" w:color="auto"/>
        <w:left w:val="none" w:sz="0" w:space="0" w:color="auto"/>
        <w:bottom w:val="none" w:sz="0" w:space="0" w:color="auto"/>
        <w:right w:val="none" w:sz="0" w:space="0" w:color="auto"/>
      </w:divBdr>
    </w:div>
    <w:div w:id="425541828">
      <w:bodyDiv w:val="1"/>
      <w:marLeft w:val="0"/>
      <w:marRight w:val="0"/>
      <w:marTop w:val="0"/>
      <w:marBottom w:val="0"/>
      <w:divBdr>
        <w:top w:val="none" w:sz="0" w:space="0" w:color="auto"/>
        <w:left w:val="none" w:sz="0" w:space="0" w:color="auto"/>
        <w:bottom w:val="none" w:sz="0" w:space="0" w:color="auto"/>
        <w:right w:val="none" w:sz="0" w:space="0" w:color="auto"/>
      </w:divBdr>
    </w:div>
    <w:div w:id="1139617537">
      <w:bodyDiv w:val="1"/>
      <w:marLeft w:val="0"/>
      <w:marRight w:val="0"/>
      <w:marTop w:val="0"/>
      <w:marBottom w:val="0"/>
      <w:divBdr>
        <w:top w:val="none" w:sz="0" w:space="0" w:color="auto"/>
        <w:left w:val="none" w:sz="0" w:space="0" w:color="auto"/>
        <w:bottom w:val="none" w:sz="0" w:space="0" w:color="auto"/>
        <w:right w:val="none" w:sz="0" w:space="0" w:color="auto"/>
      </w:divBdr>
    </w:div>
    <w:div w:id="1212303009">
      <w:bodyDiv w:val="1"/>
      <w:marLeft w:val="0"/>
      <w:marRight w:val="0"/>
      <w:marTop w:val="0"/>
      <w:marBottom w:val="0"/>
      <w:divBdr>
        <w:top w:val="none" w:sz="0" w:space="0" w:color="auto"/>
        <w:left w:val="none" w:sz="0" w:space="0" w:color="auto"/>
        <w:bottom w:val="none" w:sz="0" w:space="0" w:color="auto"/>
        <w:right w:val="none" w:sz="0" w:space="0" w:color="auto"/>
      </w:divBdr>
    </w:div>
    <w:div w:id="2109346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1029</Words>
  <Characters>5870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dc:creator>
  <cp:keywords/>
  <dc:description/>
  <cp:lastModifiedBy>Іван Яговенко</cp:lastModifiedBy>
  <cp:revision>3</cp:revision>
  <cp:lastPrinted>2022-06-10T08:34:00Z</cp:lastPrinted>
  <dcterms:created xsi:type="dcterms:W3CDTF">2022-06-10T08:27:00Z</dcterms:created>
  <dcterms:modified xsi:type="dcterms:W3CDTF">2022-06-10T08:53:00Z</dcterms:modified>
</cp:coreProperties>
</file>