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2D7637E3" w:rsidR="00471A1C" w:rsidRPr="002B51A1" w:rsidRDefault="0010041F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V</w:t>
      </w:r>
      <w:r w:rsidR="00471A1C"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 w:rsidR="00471A1C">
        <w:rPr>
          <w:rFonts w:ascii="Times New Roman" w:hAnsi="Times New Roman" w:cs="Times New Roman"/>
          <w:sz w:val="28"/>
          <w:szCs w:val="24"/>
        </w:rPr>
        <w:t>я</w:t>
      </w:r>
      <w:r w:rsidR="00471A1C" w:rsidRPr="002B51A1">
        <w:rPr>
          <w:rFonts w:ascii="Times New Roman" w:hAnsi="Times New Roman" w:cs="Times New Roman"/>
          <w:sz w:val="28"/>
          <w:szCs w:val="24"/>
        </w:rPr>
        <w:t xml:space="preserve"> </w:t>
      </w:r>
      <w:r w:rsidR="00471A1C">
        <w:rPr>
          <w:rFonts w:ascii="Times New Roman" w:hAnsi="Times New Roman" w:cs="Times New Roman"/>
          <w:sz w:val="28"/>
          <w:szCs w:val="24"/>
          <w:lang w:val="en-US"/>
        </w:rPr>
        <w:t>IX</w:t>
      </w:r>
      <w:r w:rsidR="00471A1C"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471A1C"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8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848425A" w14:textId="25C1973D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7E616EE" w14:textId="4153363C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30547E67" w14:textId="77777777"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1FADE534" w14:textId="057E761B" w:rsidR="00B77B43" w:rsidRPr="00B77B43" w:rsidRDefault="00B77B43" w:rsidP="00B77B4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B77B43">
        <w:rPr>
          <w:rFonts w:ascii="Times New Roman" w:hAnsi="Times New Roman" w:cs="Times New Roman"/>
          <w:b/>
          <w:sz w:val="28"/>
          <w:szCs w:val="28"/>
        </w:rPr>
        <w:t>ПРОЄКТ</w:t>
      </w:r>
    </w:p>
    <w:p w14:paraId="1989D2EF" w14:textId="0B516796" w:rsidR="00B77B43" w:rsidRDefault="00B77B43" w:rsidP="00EA21F4">
      <w:pPr>
        <w:spacing w:after="0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2B3478" w14:textId="77777777" w:rsidR="003F4EC6" w:rsidRDefault="003F4EC6" w:rsidP="003F4EC6">
      <w:pPr>
        <w:spacing w:after="0"/>
        <w:ind w:left="709" w:right="36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рішення Київської міської ради від 04 листопада 2021 року № 3135/3176 «Про Регламент Київської міської ради» </w:t>
      </w:r>
    </w:p>
    <w:p w14:paraId="2288DA8E" w14:textId="77777777" w:rsidR="003F4EC6" w:rsidRPr="00995F52" w:rsidRDefault="003F4EC6" w:rsidP="003F4EC6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77352FD5" w14:textId="77777777" w:rsidR="003F4EC6" w:rsidRPr="00995F52" w:rsidRDefault="003F4EC6" w:rsidP="003F4EC6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E78EBB3" w14:textId="77777777" w:rsidR="003F4EC6" w:rsidRDefault="003F4EC6" w:rsidP="003F4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7284">
        <w:rPr>
          <w:rFonts w:ascii="Times New Roman" w:hAnsi="Times New Roman" w:cs="Times New Roman"/>
          <w:sz w:val="28"/>
          <w:szCs w:val="28"/>
        </w:rPr>
        <w:t xml:space="preserve">Відповідно до статей 140, 141 Конституції України, пункту 1 частини першої статті 26, </w:t>
      </w:r>
      <w:r w:rsidRPr="00C5192A">
        <w:rPr>
          <w:rFonts w:ascii="Times New Roman" w:hAnsi="Times New Roman" w:cs="Times New Roman"/>
          <w:sz w:val="28"/>
          <w:szCs w:val="28"/>
        </w:rPr>
        <w:t>пункту 14 частини четвертої статті 42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7284">
        <w:rPr>
          <w:rFonts w:ascii="Times New Roman" w:hAnsi="Times New Roman" w:cs="Times New Roman"/>
          <w:sz w:val="28"/>
          <w:szCs w:val="28"/>
        </w:rPr>
        <w:t xml:space="preserve">частин чотирнадцятої та п'ятнадцятої статті 46 Закону України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7284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72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5192A">
        <w:rPr>
          <w:rFonts w:ascii="Times New Roman" w:hAnsi="Times New Roman" w:cs="Times New Roman"/>
          <w:sz w:val="28"/>
          <w:szCs w:val="28"/>
        </w:rPr>
        <w:t>татт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C5192A">
        <w:rPr>
          <w:rFonts w:ascii="Times New Roman" w:hAnsi="Times New Roman" w:cs="Times New Roman"/>
          <w:sz w:val="28"/>
          <w:szCs w:val="28"/>
        </w:rPr>
        <w:t xml:space="preserve"> 17 Закону України «Про столицю України - місто-герой Київ»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7284">
        <w:rPr>
          <w:rFonts w:ascii="Times New Roman" w:hAnsi="Times New Roman" w:cs="Times New Roman"/>
          <w:sz w:val="28"/>
          <w:szCs w:val="28"/>
        </w:rPr>
        <w:t>статті 17 Статуту територіальної громади міста Києва, затвердженого </w:t>
      </w:r>
      <w:hyperlink r:id="rId9" w:tgtFrame="_blank" w:history="1">
        <w:r w:rsidRPr="00317284">
          <w:rPr>
            <w:rFonts w:ascii="Times New Roman" w:hAnsi="Times New Roman" w:cs="Times New Roman"/>
            <w:sz w:val="28"/>
            <w:szCs w:val="28"/>
          </w:rPr>
          <w:t>рішенням Київської міської ради від 28</w:t>
        </w:r>
        <w:r>
          <w:rPr>
            <w:rFonts w:ascii="Times New Roman" w:hAnsi="Times New Roman" w:cs="Times New Roman"/>
            <w:sz w:val="28"/>
            <w:szCs w:val="28"/>
          </w:rPr>
          <w:t xml:space="preserve"> березня </w:t>
        </w:r>
        <w:r w:rsidRPr="00317284">
          <w:rPr>
            <w:rFonts w:ascii="Times New Roman" w:hAnsi="Times New Roman" w:cs="Times New Roman"/>
            <w:sz w:val="28"/>
            <w:szCs w:val="28"/>
          </w:rPr>
          <w:t>2002</w:t>
        </w:r>
        <w:r>
          <w:rPr>
            <w:rFonts w:ascii="Times New Roman" w:hAnsi="Times New Roman" w:cs="Times New Roman"/>
            <w:sz w:val="28"/>
            <w:szCs w:val="28"/>
          </w:rPr>
          <w:t xml:space="preserve"> року</w:t>
        </w:r>
        <w:r w:rsidRPr="00317284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317284">
          <w:rPr>
            <w:rFonts w:ascii="Times New Roman" w:hAnsi="Times New Roman" w:cs="Times New Roman"/>
            <w:sz w:val="28"/>
            <w:szCs w:val="28"/>
          </w:rPr>
          <w:t xml:space="preserve"> 371/1805</w:t>
        </w:r>
      </w:hyperlink>
      <w:r w:rsidRPr="00317284">
        <w:rPr>
          <w:rFonts w:ascii="Times New Roman" w:hAnsi="Times New Roman" w:cs="Times New Roman"/>
          <w:sz w:val="28"/>
          <w:szCs w:val="28"/>
        </w:rPr>
        <w:t>, зареєстрованого наказом Міністерства юстиції України від 02</w:t>
      </w:r>
      <w:r>
        <w:rPr>
          <w:rFonts w:ascii="Times New Roman" w:hAnsi="Times New Roman" w:cs="Times New Roman"/>
          <w:sz w:val="28"/>
          <w:szCs w:val="28"/>
        </w:rPr>
        <w:t xml:space="preserve"> лютого </w:t>
      </w:r>
      <w:r w:rsidRPr="00317284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Pr="00317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7284">
        <w:rPr>
          <w:rFonts w:ascii="Times New Roman" w:hAnsi="Times New Roman" w:cs="Times New Roman"/>
          <w:sz w:val="28"/>
          <w:szCs w:val="28"/>
        </w:rPr>
        <w:t xml:space="preserve"> 14/5, Київська міська рада </w:t>
      </w:r>
    </w:p>
    <w:p w14:paraId="0FF70C78" w14:textId="77777777" w:rsidR="003F4EC6" w:rsidRPr="00995F52" w:rsidRDefault="003F4EC6" w:rsidP="003F4EC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95F52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3A6144A" w14:textId="77777777" w:rsidR="003F4EC6" w:rsidRDefault="003F4EC6" w:rsidP="003F4E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ВИРІШИЛА: </w:t>
      </w:r>
    </w:p>
    <w:p w14:paraId="6565134D" w14:textId="77777777" w:rsidR="003F4EC6" w:rsidRPr="00995F52" w:rsidRDefault="003F4EC6" w:rsidP="003F4EC6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71A2688E" w14:textId="77777777" w:rsidR="003F4EC6" w:rsidRDefault="003F4EC6" w:rsidP="003F4EC6">
      <w:pPr>
        <w:pStyle w:val="a7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E0E">
        <w:rPr>
          <w:rFonts w:ascii="Times New Roman" w:hAnsi="Times New Roman" w:cs="Times New Roman"/>
          <w:sz w:val="28"/>
          <w:szCs w:val="28"/>
        </w:rPr>
        <w:t xml:space="preserve">Статтю 4 Регламенту Київської міської ради, </w:t>
      </w:r>
      <w:r>
        <w:rPr>
          <w:rFonts w:ascii="Times New Roman" w:hAnsi="Times New Roman" w:cs="Times New Roman"/>
          <w:sz w:val="28"/>
          <w:szCs w:val="28"/>
        </w:rPr>
        <w:t xml:space="preserve">затвердженого рішенням Київської міської ради </w:t>
      </w:r>
      <w:r w:rsidRPr="001A2E0E">
        <w:rPr>
          <w:rFonts w:ascii="Times New Roman" w:hAnsi="Times New Roman" w:cs="Times New Roman"/>
          <w:sz w:val="28"/>
          <w:szCs w:val="28"/>
        </w:rPr>
        <w:t>від 04.11.2021 № 3135/3176</w:t>
      </w:r>
      <w:r>
        <w:rPr>
          <w:rFonts w:ascii="Times New Roman" w:hAnsi="Times New Roman" w:cs="Times New Roman"/>
          <w:sz w:val="28"/>
          <w:szCs w:val="28"/>
        </w:rPr>
        <w:t>, доповнити новою частиною десятою такого змісту:</w:t>
      </w:r>
    </w:p>
    <w:p w14:paraId="7E920BE3" w14:textId="77777777" w:rsidR="003F4EC6" w:rsidRPr="001A2E0E" w:rsidRDefault="003F4EC6" w:rsidP="003F4EC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 </w:t>
      </w:r>
      <w:r w:rsidRPr="00BB56DB">
        <w:rPr>
          <w:rFonts w:ascii="Times New Roman" w:hAnsi="Times New Roman" w:cs="Times New Roman"/>
          <w:sz w:val="28"/>
          <w:szCs w:val="28"/>
        </w:rPr>
        <w:t>Сфера зовнішніх зносин, проведення у місті заходів загальнодержавного та міжнародного характеру, розміщення у місті Києві державних органів, представництв інших держав та міжнародних організацій, листування від імені Київради або територіальної громади міста Києва у питаннях, що стосуються міжнародних відносин, а також участь у протокольних заходах, що стосуються міста Києва - компетенція Київського міського голови. За дорученням Київського міського голови Київраду та її органи у зазначеній сфері можуть представляти депутати/депутатки Київради.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3DF10DB" w14:textId="77777777" w:rsidR="003F4EC6" w:rsidRDefault="003F4EC6" w:rsidP="003F4EC6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E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Оприлюднити це рішення в</w:t>
      </w:r>
      <w:r w:rsidRPr="001A2E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A2E0E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установленому законодавством України порядку.</w:t>
      </w:r>
    </w:p>
    <w:p w14:paraId="5F96721B" w14:textId="77777777" w:rsidR="003F4EC6" w:rsidRPr="001A2E0E" w:rsidRDefault="003F4EC6" w:rsidP="003F4EC6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E0E">
        <w:rPr>
          <w:rFonts w:ascii="Times New Roman" w:hAnsi="Times New Roman" w:cs="Times New Roman"/>
          <w:color w:val="000000" w:themeColor="text1"/>
          <w:sz w:val="28"/>
          <w:szCs w:val="28"/>
        </w:rPr>
        <w:t>Це рішення набирає чинності з дня його офіційного оприлюднення.</w:t>
      </w:r>
    </w:p>
    <w:p w14:paraId="29A459C4" w14:textId="77777777" w:rsidR="003F4EC6" w:rsidRPr="001A2E0E" w:rsidRDefault="003F4EC6" w:rsidP="003F4EC6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E0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виконанням цього рішення покласти на постійну комісію Київської міської ради з питань регламенту, депутатської етики та запобігання корупції.</w:t>
      </w:r>
    </w:p>
    <w:p w14:paraId="28A07B73" w14:textId="77777777" w:rsidR="003F4EC6" w:rsidRPr="00995F52" w:rsidRDefault="003F4EC6" w:rsidP="003F4EC6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22798E06" w14:textId="77777777" w:rsidR="00271260" w:rsidRDefault="00271260" w:rsidP="00FB3C1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31132A" w14:textId="77777777" w:rsidR="00990076" w:rsidRPr="00990076" w:rsidRDefault="00990076" w:rsidP="00990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076">
        <w:rPr>
          <w:rFonts w:ascii="Times New Roman" w:eastAsia="Calibri" w:hAnsi="Times New Roman" w:cs="Times New Roman"/>
          <w:sz w:val="28"/>
          <w:szCs w:val="28"/>
        </w:rPr>
        <w:t xml:space="preserve">Київський міський голова </w:t>
      </w:r>
      <w:r w:rsidRPr="00990076">
        <w:rPr>
          <w:rFonts w:ascii="Times New Roman" w:eastAsia="Calibri" w:hAnsi="Times New Roman" w:cs="Times New Roman"/>
          <w:sz w:val="28"/>
          <w:szCs w:val="28"/>
        </w:rPr>
        <w:tab/>
      </w:r>
      <w:r w:rsidRPr="00990076">
        <w:rPr>
          <w:rFonts w:ascii="Times New Roman" w:eastAsia="Calibri" w:hAnsi="Times New Roman" w:cs="Times New Roman"/>
          <w:sz w:val="28"/>
          <w:szCs w:val="28"/>
        </w:rPr>
        <w:tab/>
      </w:r>
      <w:r w:rsidRPr="00990076">
        <w:rPr>
          <w:rFonts w:ascii="Times New Roman" w:eastAsia="Calibri" w:hAnsi="Times New Roman" w:cs="Times New Roman"/>
          <w:sz w:val="28"/>
          <w:szCs w:val="28"/>
        </w:rPr>
        <w:tab/>
      </w:r>
      <w:r w:rsidRPr="00990076">
        <w:rPr>
          <w:rFonts w:ascii="Times New Roman" w:eastAsia="Calibri" w:hAnsi="Times New Roman" w:cs="Times New Roman"/>
          <w:sz w:val="28"/>
          <w:szCs w:val="28"/>
        </w:rPr>
        <w:tab/>
      </w:r>
      <w:r w:rsidRPr="00990076">
        <w:rPr>
          <w:rFonts w:ascii="Times New Roman" w:eastAsia="Calibri" w:hAnsi="Times New Roman" w:cs="Times New Roman"/>
          <w:sz w:val="28"/>
          <w:szCs w:val="28"/>
        </w:rPr>
        <w:tab/>
      </w:r>
      <w:r w:rsidRPr="0099007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</w:t>
      </w:r>
      <w:r w:rsidRPr="00990076">
        <w:rPr>
          <w:rFonts w:ascii="Times New Roman" w:eastAsia="Calibri" w:hAnsi="Times New Roman" w:cs="Times New Roman"/>
          <w:sz w:val="28"/>
          <w:szCs w:val="28"/>
        </w:rPr>
        <w:t>Віталій</w:t>
      </w:r>
      <w:r w:rsidRPr="0099007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990076">
        <w:rPr>
          <w:rFonts w:ascii="Times New Roman" w:eastAsia="Calibri" w:hAnsi="Times New Roman" w:cs="Times New Roman"/>
          <w:sz w:val="28"/>
          <w:szCs w:val="28"/>
        </w:rPr>
        <w:t>КЛИЧКО</w:t>
      </w:r>
    </w:p>
    <w:p w14:paraId="29B90BB9" w14:textId="77777777" w:rsidR="00990076" w:rsidRPr="00990076" w:rsidRDefault="00990076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532D7F" w14:textId="07CC41CC" w:rsidR="00271260" w:rsidRDefault="00271260" w:rsidP="00FB3C1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04D94B" w14:textId="74E6789A" w:rsidR="00990076" w:rsidRDefault="00990076" w:rsidP="00FB3C1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936274" w14:textId="443EB109" w:rsidR="00990076" w:rsidRDefault="00990076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1A8FC5" w14:textId="2F5A360A" w:rsidR="00990076" w:rsidRDefault="00990076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D7D78E" w14:textId="78D4592B" w:rsidR="00990076" w:rsidRDefault="00990076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6DC195" w14:textId="472DAB4A" w:rsidR="0084365F" w:rsidRDefault="0084365F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111F88" w14:textId="12730CA9" w:rsidR="0084365F" w:rsidRDefault="0084365F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B97B4C" w14:textId="5DBD1E99" w:rsidR="0084365F" w:rsidRDefault="0084365F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4BBDFB" w14:textId="7F7B48BC" w:rsidR="0084365F" w:rsidRDefault="0084365F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A258B2" w14:textId="666FE9CC" w:rsidR="0084365F" w:rsidRDefault="0084365F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69300B" w14:textId="30192456" w:rsidR="0084365F" w:rsidRDefault="0084365F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93BB80" w14:textId="577EC2D1" w:rsidR="0084365F" w:rsidRDefault="0084365F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04B128" w14:textId="544F66EF" w:rsidR="0084365F" w:rsidRDefault="0084365F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2CBB4A" w14:textId="42494171" w:rsidR="0084365F" w:rsidRDefault="0084365F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6062AC" w14:textId="3C1CB9EA" w:rsidR="0084365F" w:rsidRDefault="0084365F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152D1C" w14:textId="4CD65098" w:rsidR="0084365F" w:rsidRDefault="0084365F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DEC61D" w14:textId="5429130D" w:rsidR="0084365F" w:rsidRDefault="0084365F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CCBB81" w14:textId="3BE4E333" w:rsidR="0084365F" w:rsidRDefault="0084365F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ECF25E" w14:textId="1C8CC060" w:rsidR="0084365F" w:rsidRDefault="0084365F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BCE6C2" w14:textId="42C6878E" w:rsidR="0084365F" w:rsidRDefault="0084365F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58FD40" w14:textId="03A76718" w:rsidR="00DF312D" w:rsidRDefault="00DF312D">
      <w:pPr>
        <w:rPr>
          <w:color w:val="FFFFFF" w:themeColor="background1"/>
        </w:rPr>
      </w:pPr>
    </w:p>
    <w:p w14:paraId="482AC642" w14:textId="2C04A7D6" w:rsidR="000F41A3" w:rsidRDefault="000F41A3">
      <w:pPr>
        <w:rPr>
          <w:color w:val="FFFFFF" w:themeColor="background1"/>
        </w:rPr>
      </w:pPr>
    </w:p>
    <w:p w14:paraId="49A78D71" w14:textId="3BE9F394" w:rsidR="000F41A3" w:rsidRDefault="000F41A3">
      <w:pPr>
        <w:rPr>
          <w:color w:val="FFFFFF" w:themeColor="background1"/>
        </w:rPr>
      </w:pPr>
    </w:p>
    <w:p w14:paraId="19325234" w14:textId="3A885BC6" w:rsidR="000F41A3" w:rsidRDefault="000F41A3">
      <w:pPr>
        <w:rPr>
          <w:color w:val="FFFFFF" w:themeColor="background1"/>
        </w:rPr>
      </w:pPr>
    </w:p>
    <w:p w14:paraId="1C358E54" w14:textId="4DA1E65C" w:rsidR="000F41A3" w:rsidRDefault="000F41A3">
      <w:pPr>
        <w:rPr>
          <w:color w:val="FFFFFF" w:themeColor="background1"/>
        </w:rPr>
      </w:pPr>
    </w:p>
    <w:p w14:paraId="570F39F4" w14:textId="7E2F1A02" w:rsidR="000F41A3" w:rsidRDefault="000F41A3">
      <w:pPr>
        <w:rPr>
          <w:color w:val="FFFFFF" w:themeColor="background1"/>
        </w:rPr>
      </w:pPr>
    </w:p>
    <w:p w14:paraId="7005ACCB" w14:textId="24C2E182" w:rsidR="000F41A3" w:rsidRDefault="000F41A3">
      <w:pPr>
        <w:rPr>
          <w:color w:val="FFFFFF" w:themeColor="background1"/>
        </w:rPr>
      </w:pPr>
    </w:p>
    <w:p w14:paraId="6351F225" w14:textId="59C35EF0" w:rsidR="000F41A3" w:rsidRDefault="000F41A3">
      <w:pPr>
        <w:rPr>
          <w:color w:val="FFFFFF" w:themeColor="background1"/>
        </w:rPr>
      </w:pPr>
    </w:p>
    <w:p w14:paraId="371E13CD" w14:textId="17EA678E" w:rsidR="000F41A3" w:rsidRDefault="000F41A3">
      <w:pPr>
        <w:rPr>
          <w:color w:val="FFFFFF" w:themeColor="background1"/>
        </w:rPr>
      </w:pPr>
    </w:p>
    <w:p w14:paraId="33FDD49A" w14:textId="77777777" w:rsidR="000F41A3" w:rsidRPr="00A907D6" w:rsidRDefault="000F41A3" w:rsidP="000F41A3">
      <w:pPr>
        <w:rPr>
          <w:rFonts w:ascii="Times New Roman" w:hAnsi="Times New Roman" w:cs="Times New Roman"/>
          <w:b/>
          <w:sz w:val="28"/>
          <w:szCs w:val="28"/>
        </w:rPr>
      </w:pPr>
      <w:r w:rsidRPr="00A907D6">
        <w:rPr>
          <w:rFonts w:ascii="Times New Roman" w:hAnsi="Times New Roman" w:cs="Times New Roman"/>
          <w:b/>
          <w:sz w:val="28"/>
          <w:szCs w:val="28"/>
        </w:rPr>
        <w:lastRenderedPageBreak/>
        <w:t>ПОДАННЯ:</w:t>
      </w:r>
    </w:p>
    <w:p w14:paraId="2BD1DA1C" w14:textId="77777777" w:rsidR="000F41A3" w:rsidRDefault="000F41A3" w:rsidP="000F41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7D6">
        <w:rPr>
          <w:rFonts w:ascii="Times New Roman" w:hAnsi="Times New Roman" w:cs="Times New Roman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14:paraId="2CA9268F" w14:textId="77777777" w:rsidR="000F41A3" w:rsidRDefault="000F41A3" w:rsidP="000F41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Київської міської ради </w:t>
      </w:r>
      <w:r w:rsidRPr="00A90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Володимир БОНДАРЕНКО</w:t>
      </w:r>
    </w:p>
    <w:p w14:paraId="7039133D" w14:textId="77777777" w:rsidR="000F41A3" w:rsidRDefault="000F41A3" w:rsidP="000F41A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A3FC73" w14:textId="77777777" w:rsidR="000F41A3" w:rsidRDefault="000F41A3" w:rsidP="000F41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07D6">
        <w:rPr>
          <w:rFonts w:ascii="Times New Roman" w:hAnsi="Times New Roman" w:cs="Times New Roman"/>
          <w:b/>
          <w:sz w:val="28"/>
          <w:szCs w:val="28"/>
        </w:rPr>
        <w:t>ПОГОДЖЕНО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907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18BA32" w14:textId="77777777" w:rsidR="000F41A3" w:rsidRDefault="000F41A3" w:rsidP="000F41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ABD1A7" w14:textId="77777777" w:rsidR="000F41A3" w:rsidRDefault="000F41A3" w:rsidP="000F41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DC8">
        <w:rPr>
          <w:rFonts w:ascii="Times New Roman" w:hAnsi="Times New Roman" w:cs="Times New Roman"/>
          <w:sz w:val="28"/>
          <w:szCs w:val="28"/>
        </w:rPr>
        <w:t xml:space="preserve">Постійна комісія </w:t>
      </w:r>
      <w:r>
        <w:rPr>
          <w:rFonts w:ascii="Times New Roman" w:hAnsi="Times New Roman" w:cs="Times New Roman"/>
          <w:sz w:val="28"/>
          <w:szCs w:val="28"/>
        </w:rPr>
        <w:t xml:space="preserve">Київської міської ради </w:t>
      </w:r>
    </w:p>
    <w:p w14:paraId="6396C410" w14:textId="77777777" w:rsidR="000F41A3" w:rsidRDefault="000F41A3" w:rsidP="000F41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питань регламенту, депутатської етики </w:t>
      </w:r>
    </w:p>
    <w:p w14:paraId="29EC9632" w14:textId="77777777" w:rsidR="000F41A3" w:rsidRPr="002C3DC8" w:rsidRDefault="000F41A3" w:rsidP="000F41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запобігання корупції </w:t>
      </w:r>
    </w:p>
    <w:p w14:paraId="744AC3B8" w14:textId="77777777" w:rsidR="000F41A3" w:rsidRDefault="000F41A3" w:rsidP="000F41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3435596" w14:textId="77777777" w:rsidR="000F41A3" w:rsidRDefault="000F41A3" w:rsidP="000F41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881">
        <w:rPr>
          <w:rFonts w:ascii="Times New Roman" w:hAnsi="Times New Roman" w:cs="Times New Roman"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Леонід ЄМЕЦЬ</w:t>
      </w:r>
    </w:p>
    <w:p w14:paraId="7937637C" w14:textId="77777777" w:rsidR="000F41A3" w:rsidRDefault="000F41A3" w:rsidP="000F41A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F07FF6" w14:textId="77777777" w:rsidR="000F41A3" w:rsidRDefault="000F41A3" w:rsidP="000F41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169DA36" w14:textId="77777777" w:rsidR="000F41A3" w:rsidRDefault="000F41A3" w:rsidP="000F41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правового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Валентина ПОЛОЖИШНИК</w:t>
      </w:r>
    </w:p>
    <w:p w14:paraId="24E4F4ED" w14:textId="77777777" w:rsidR="000F41A3" w:rsidRDefault="000F41A3" w:rsidP="000F41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забезпечення діяльності </w:t>
      </w:r>
    </w:p>
    <w:p w14:paraId="7E95017C" w14:textId="77777777" w:rsidR="000F41A3" w:rsidRPr="002C3DC8" w:rsidRDefault="000F41A3" w:rsidP="000F41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Київської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1162">
        <w:rPr>
          <w:rFonts w:ascii="Times New Roman" w:hAnsi="Times New Roman" w:cs="Times New Roman"/>
          <w:color w:val="FFFFFF" w:themeColor="background1"/>
          <w:sz w:val="28"/>
          <w:szCs w:val="28"/>
        </w:rPr>
        <w:t>Валентина ПОЛОЖИШНИК</w:t>
      </w:r>
    </w:p>
    <w:p w14:paraId="16938263" w14:textId="77777777" w:rsidR="000F41A3" w:rsidRPr="00471A1C" w:rsidRDefault="000F41A3">
      <w:pPr>
        <w:rPr>
          <w:color w:val="FFFFFF" w:themeColor="background1"/>
        </w:rPr>
      </w:pPr>
      <w:bookmarkStart w:id="0" w:name="_GoBack"/>
      <w:bookmarkEnd w:id="0"/>
    </w:p>
    <w:sectPr w:rsidR="000F41A3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EDA36" w14:textId="77777777" w:rsidR="000E77BB" w:rsidRDefault="000E77BB" w:rsidP="00314D16">
      <w:pPr>
        <w:spacing w:after="0" w:line="240" w:lineRule="auto"/>
      </w:pPr>
      <w:r>
        <w:separator/>
      </w:r>
    </w:p>
  </w:endnote>
  <w:endnote w:type="continuationSeparator" w:id="0">
    <w:p w14:paraId="31084C43" w14:textId="77777777" w:rsidR="000E77BB" w:rsidRDefault="000E77BB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318F0" w14:textId="77777777" w:rsidR="000E77BB" w:rsidRDefault="000E77BB" w:rsidP="00314D16">
      <w:pPr>
        <w:spacing w:after="0" w:line="240" w:lineRule="auto"/>
      </w:pPr>
      <w:r>
        <w:separator/>
      </w:r>
    </w:p>
  </w:footnote>
  <w:footnote w:type="continuationSeparator" w:id="0">
    <w:p w14:paraId="3F237BC9" w14:textId="77777777" w:rsidR="000E77BB" w:rsidRDefault="000E77BB" w:rsidP="0031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0249184"/>
      <w:docPartObj>
        <w:docPartGallery w:val="Page Numbers (Top of Page)"/>
        <w:docPartUnique/>
      </w:docPartObj>
    </w:sdtPr>
    <w:sdtEndPr/>
    <w:sdtContent>
      <w:p w14:paraId="736A308E" w14:textId="335296A6" w:rsidR="00314D16" w:rsidRDefault="00314D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EFC">
          <w:rPr>
            <w:noProof/>
          </w:rPr>
          <w:t>2</w:t>
        </w:r>
        <w:r>
          <w:fldChar w:fldCharType="end"/>
        </w:r>
      </w:p>
    </w:sdtContent>
  </w:sdt>
  <w:p w14:paraId="60F331B5" w14:textId="77777777" w:rsidR="00314D16" w:rsidRDefault="00314D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47D45"/>
    <w:multiLevelType w:val="hybridMultilevel"/>
    <w:tmpl w:val="BBB0CA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71903"/>
    <w:multiLevelType w:val="hybridMultilevel"/>
    <w:tmpl w:val="82F6AB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75B8C"/>
    <w:multiLevelType w:val="multilevel"/>
    <w:tmpl w:val="C50CDD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31C4EA9"/>
    <w:multiLevelType w:val="hybridMultilevel"/>
    <w:tmpl w:val="180E348C"/>
    <w:lvl w:ilvl="0" w:tplc="3C62DD58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B4007C"/>
    <w:multiLevelType w:val="hybridMultilevel"/>
    <w:tmpl w:val="8DF42F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A4A9E"/>
    <w:multiLevelType w:val="hybridMultilevel"/>
    <w:tmpl w:val="A93A88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82831"/>
    <w:multiLevelType w:val="multilevel"/>
    <w:tmpl w:val="3D7E88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jDPrVczZpXyX+QlZug9oOM4FYJ8328KVbXdoEostpN55jKjQ6/rwL53EBV8WQ2AW6QUku/zS9Gz/iv7h74o1A==" w:salt="DDtf8SK5KTGTOtHAVevf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31"/>
    <w:rsid w:val="000252E7"/>
    <w:rsid w:val="000371C4"/>
    <w:rsid w:val="0006423A"/>
    <w:rsid w:val="000E77BB"/>
    <w:rsid w:val="000F41A3"/>
    <w:rsid w:val="000F79CF"/>
    <w:rsid w:val="0010041F"/>
    <w:rsid w:val="00135003"/>
    <w:rsid w:val="00176B92"/>
    <w:rsid w:val="001D4EFC"/>
    <w:rsid w:val="001E03A6"/>
    <w:rsid w:val="0020744B"/>
    <w:rsid w:val="00264212"/>
    <w:rsid w:val="00271260"/>
    <w:rsid w:val="00314D16"/>
    <w:rsid w:val="0037050B"/>
    <w:rsid w:val="003F4EC6"/>
    <w:rsid w:val="004079A8"/>
    <w:rsid w:val="00471A1C"/>
    <w:rsid w:val="00483731"/>
    <w:rsid w:val="006373BA"/>
    <w:rsid w:val="006B2A31"/>
    <w:rsid w:val="00805225"/>
    <w:rsid w:val="0084365F"/>
    <w:rsid w:val="008806BB"/>
    <w:rsid w:val="008D17F2"/>
    <w:rsid w:val="00990076"/>
    <w:rsid w:val="00B71496"/>
    <w:rsid w:val="00B77B43"/>
    <w:rsid w:val="00B85C99"/>
    <w:rsid w:val="00C216F9"/>
    <w:rsid w:val="00D93395"/>
    <w:rsid w:val="00DF312D"/>
    <w:rsid w:val="00E324EE"/>
    <w:rsid w:val="00EA21F4"/>
    <w:rsid w:val="00EB13A0"/>
    <w:rsid w:val="00F43F8E"/>
    <w:rsid w:val="00FB3C1A"/>
    <w:rsid w:val="00FC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List Paragraph"/>
    <w:basedOn w:val="a"/>
    <w:uiPriority w:val="34"/>
    <w:qFormat/>
    <w:rsid w:val="00B77B43"/>
    <w:pPr>
      <w:spacing w:line="256" w:lineRule="auto"/>
      <w:ind w:left="720"/>
      <w:contextualSpacing/>
    </w:pPr>
  </w:style>
  <w:style w:type="paragraph" w:styleId="a8">
    <w:name w:val="No Spacing"/>
    <w:uiPriority w:val="1"/>
    <w:qFormat/>
    <w:rsid w:val="00B77B4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F4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F4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mr.ligazakon.net/document/mr020120$2014_11_1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Куліуш Єгор Вікторович</dc:creator>
  <cp:keywords/>
  <dc:description/>
  <cp:lastModifiedBy>Семків Василь Михайлович</cp:lastModifiedBy>
  <cp:revision>19</cp:revision>
  <cp:lastPrinted>2025-03-10T13:23:00Z</cp:lastPrinted>
  <dcterms:created xsi:type="dcterms:W3CDTF">2025-01-31T12:34:00Z</dcterms:created>
  <dcterms:modified xsi:type="dcterms:W3CDTF">2025-03-19T14:37:00Z</dcterms:modified>
</cp:coreProperties>
</file>