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28057" w14:textId="77777777" w:rsidR="00C7543C" w:rsidRDefault="00C7543C" w:rsidP="00C7543C">
      <w:pPr>
        <w:tabs>
          <w:tab w:val="left" w:pos="4395"/>
        </w:tabs>
        <w:ind w:right="-1"/>
        <w:jc w:val="center"/>
        <w:rPr>
          <w:sz w:val="24"/>
        </w:rPr>
      </w:pPr>
      <w:r>
        <w:rPr>
          <w:noProof/>
          <w:sz w:val="28"/>
          <w:szCs w:val="24"/>
          <w:lang w:eastAsia="uk-UA"/>
        </w:rPr>
        <w:drawing>
          <wp:inline distT="0" distB="0" distL="0" distR="0" wp14:anchorId="660CC1CC" wp14:editId="1273971D">
            <wp:extent cx="444194" cy="61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28551" w14:textId="77777777" w:rsidR="00C7543C" w:rsidRDefault="00C7543C" w:rsidP="00C7543C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</w:p>
    <w:p w14:paraId="3E1123A2" w14:textId="77777777" w:rsidR="00C7543C" w:rsidRDefault="00C7543C" w:rsidP="00C7543C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3290C1F6" w14:textId="77777777" w:rsidR="00C7543C" w:rsidRPr="002B51A1" w:rsidRDefault="00C7543C" w:rsidP="00C7543C">
      <w:pPr>
        <w:tabs>
          <w:tab w:val="left" w:pos="4395"/>
        </w:tabs>
        <w:ind w:right="-1"/>
        <w:jc w:val="center"/>
        <w:rPr>
          <w:sz w:val="28"/>
          <w:szCs w:val="24"/>
        </w:rPr>
      </w:pPr>
      <w:r>
        <w:rPr>
          <w:sz w:val="28"/>
          <w:szCs w:val="24"/>
        </w:rPr>
        <w:t>ІІІ</w:t>
      </w:r>
      <w:r w:rsidRPr="002B51A1">
        <w:rPr>
          <w:sz w:val="28"/>
          <w:szCs w:val="24"/>
        </w:rPr>
        <w:t xml:space="preserve"> сесі</w:t>
      </w:r>
      <w:r>
        <w:rPr>
          <w:sz w:val="28"/>
          <w:szCs w:val="24"/>
        </w:rPr>
        <w:t>я</w:t>
      </w:r>
      <w:r w:rsidRPr="002B51A1">
        <w:rPr>
          <w:sz w:val="28"/>
          <w:szCs w:val="24"/>
        </w:rPr>
        <w:t xml:space="preserve"> </w:t>
      </w:r>
      <w:r>
        <w:rPr>
          <w:sz w:val="28"/>
          <w:szCs w:val="24"/>
        </w:rPr>
        <w:t>ІХ</w:t>
      </w:r>
      <w:r w:rsidRPr="002B51A1">
        <w:rPr>
          <w:sz w:val="28"/>
          <w:szCs w:val="24"/>
        </w:rPr>
        <w:t xml:space="preserve"> скликання</w:t>
      </w:r>
    </w:p>
    <w:p w14:paraId="766DD879" w14:textId="77777777" w:rsidR="00C7543C" w:rsidRDefault="00C7543C" w:rsidP="00C7543C">
      <w:pPr>
        <w:tabs>
          <w:tab w:val="left" w:pos="4395"/>
        </w:tabs>
        <w:ind w:right="-1"/>
        <w:jc w:val="center"/>
        <w:rPr>
          <w:sz w:val="20"/>
          <w:szCs w:val="24"/>
        </w:rPr>
      </w:pPr>
    </w:p>
    <w:p w14:paraId="6F169F8D" w14:textId="77777777" w:rsidR="00C7543C" w:rsidRPr="004B7372" w:rsidRDefault="00C7543C" w:rsidP="00C7543C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51F3DF54" w14:textId="77777777" w:rsidR="00C7543C" w:rsidRDefault="00C7543C" w:rsidP="00C7543C">
      <w:pPr>
        <w:tabs>
          <w:tab w:val="left" w:pos="4395"/>
        </w:tabs>
        <w:ind w:right="-1"/>
        <w:jc w:val="center"/>
        <w:rPr>
          <w:sz w:val="20"/>
          <w:szCs w:val="24"/>
        </w:rPr>
      </w:pPr>
    </w:p>
    <w:p w14:paraId="13CB8424" w14:textId="77777777" w:rsidR="00C7543C" w:rsidRPr="004B7372" w:rsidRDefault="00C7543C" w:rsidP="00C7543C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</w:t>
      </w:r>
      <w:r w:rsidRPr="004B7372">
        <w:rPr>
          <w:sz w:val="28"/>
          <w:szCs w:val="24"/>
          <w:lang w:val="ru-RU"/>
        </w:rPr>
        <w:t xml:space="preserve">  </w:t>
      </w:r>
      <w:r w:rsidRPr="004B7372">
        <w:rPr>
          <w:sz w:val="28"/>
          <w:szCs w:val="24"/>
        </w:rPr>
        <w:t xml:space="preserve">      Київ                      № _______________</w:t>
      </w:r>
    </w:p>
    <w:p w14:paraId="01991EC4" w14:textId="77777777" w:rsidR="00C7543C" w:rsidRPr="007D7036" w:rsidRDefault="00C7543C" w:rsidP="00C7543C">
      <w:pPr>
        <w:ind w:left="5245" w:firstLine="0"/>
        <w:rPr>
          <w:sz w:val="28"/>
          <w:szCs w:val="28"/>
        </w:rPr>
      </w:pPr>
    </w:p>
    <w:p w14:paraId="6A3DF5D4" w14:textId="77777777" w:rsidR="00C7543C" w:rsidRPr="007D7036" w:rsidRDefault="00C7543C" w:rsidP="00C7543C">
      <w:pPr>
        <w:ind w:left="5245" w:firstLine="0"/>
        <w:rPr>
          <w:sz w:val="28"/>
          <w:szCs w:val="28"/>
        </w:rPr>
      </w:pPr>
      <w:r w:rsidRPr="007D7036">
        <w:rPr>
          <w:sz w:val="28"/>
          <w:szCs w:val="28"/>
        </w:rPr>
        <w:t>ПРОЄКТ</w:t>
      </w:r>
    </w:p>
    <w:p w14:paraId="4837D8CE" w14:textId="77777777" w:rsidR="007D7036" w:rsidRPr="007D7036" w:rsidRDefault="007D7036" w:rsidP="00713526">
      <w:pPr>
        <w:ind w:left="5245" w:firstLine="6"/>
        <w:rPr>
          <w:sz w:val="28"/>
          <w:szCs w:val="28"/>
        </w:rPr>
      </w:pPr>
      <w:r w:rsidRPr="007D7036">
        <w:rPr>
          <w:sz w:val="28"/>
          <w:szCs w:val="28"/>
        </w:rPr>
        <w:t>(особлива процедура)</w:t>
      </w:r>
    </w:p>
    <w:p w14:paraId="21852A75" w14:textId="77777777" w:rsidR="007D7036" w:rsidRPr="007D7036" w:rsidRDefault="007D7036" w:rsidP="007D7036">
      <w:pPr>
        <w:ind w:firstLine="567"/>
        <w:rPr>
          <w:sz w:val="28"/>
          <w:szCs w:val="28"/>
        </w:rPr>
      </w:pPr>
    </w:p>
    <w:p w14:paraId="4523DED3" w14:textId="7512866D" w:rsidR="008C18CB" w:rsidRPr="008260CA" w:rsidRDefault="00727E0E" w:rsidP="008260CA">
      <w:pPr>
        <w:ind w:right="0" w:hanging="2"/>
        <w:rPr>
          <w:b/>
          <w:sz w:val="28"/>
          <w:szCs w:val="28"/>
        </w:rPr>
      </w:pPr>
      <w:r w:rsidRPr="008260CA">
        <w:rPr>
          <w:b/>
          <w:sz w:val="28"/>
          <w:szCs w:val="28"/>
        </w:rPr>
        <w:t xml:space="preserve">Про внесення змін до </w:t>
      </w:r>
      <w:bookmarkStart w:id="0" w:name="_Hlk99458402"/>
      <w:r w:rsidR="008C18CB" w:rsidRPr="008260CA">
        <w:rPr>
          <w:b/>
          <w:sz w:val="28"/>
          <w:szCs w:val="28"/>
        </w:rPr>
        <w:t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2022‒2025 роки, затвердженої рішенням Київської міської ради від 20.01.2022 № 4175/4216</w:t>
      </w:r>
    </w:p>
    <w:bookmarkEnd w:id="0"/>
    <w:p w14:paraId="6D9628C7" w14:textId="77777777" w:rsidR="007D7036" w:rsidRPr="007D7036" w:rsidRDefault="007D7036" w:rsidP="007D7036">
      <w:pPr>
        <w:ind w:firstLine="567"/>
        <w:rPr>
          <w:sz w:val="28"/>
          <w:szCs w:val="28"/>
        </w:rPr>
      </w:pPr>
    </w:p>
    <w:p w14:paraId="3EDA3FCD" w14:textId="78436B2D" w:rsidR="007D7036" w:rsidRPr="00D34080" w:rsidRDefault="007D7036" w:rsidP="008260CA">
      <w:pPr>
        <w:ind w:left="0" w:firstLine="709"/>
        <w:rPr>
          <w:sz w:val="16"/>
          <w:szCs w:val="16"/>
          <w:lang w:eastAsia="uk-UA"/>
        </w:rPr>
      </w:pPr>
      <w:r w:rsidRPr="007D7036">
        <w:rPr>
          <w:sz w:val="28"/>
          <w:szCs w:val="28"/>
        </w:rPr>
        <w:t>Відповідно до Бюджетного кодексу України, законів України «Про місцеве самоврядування в Україні», «Про мобілізаційну підготовку та мобілізацію», «Про військовий обов’язок і військову службу», «Про основи національного спротиву»,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2102-ІХ, постанови Кабінету Міністрів України від 11 березня 2022 року № 252 «Деякі питання формування та виконання місцевих бюджетів у період воєнного стану», Державної стратегії регіонального розвитку на 2021–2027 роки, затвердженої постановою Кабінету Міністрів України від 05 серпня 2020 року № 695, рішення Київської міської ради від 29 жовтня 2009 року</w:t>
      </w:r>
      <w:r w:rsidR="008260CA">
        <w:rPr>
          <w:sz w:val="28"/>
          <w:szCs w:val="28"/>
          <w:lang w:val="en-US"/>
        </w:rPr>
        <w:t xml:space="preserve">                      </w:t>
      </w:r>
      <w:r w:rsidRPr="007D7036">
        <w:rPr>
          <w:sz w:val="28"/>
          <w:szCs w:val="28"/>
        </w:rPr>
        <w:t xml:space="preserve"> № 520/2589 «Про Порядок розроблення, затвердження та виконання міських цільових програм у місті Києві», пункту 6 рішення Київської міської ради від 23 лютого 2022 року</w:t>
      </w:r>
      <w:r w:rsidR="008260CA">
        <w:rPr>
          <w:sz w:val="28"/>
          <w:szCs w:val="28"/>
          <w:lang w:val="en-US"/>
        </w:rPr>
        <w:t xml:space="preserve"> </w:t>
      </w:r>
      <w:r w:rsidRPr="007D7036">
        <w:rPr>
          <w:sz w:val="28"/>
          <w:szCs w:val="28"/>
        </w:rPr>
        <w:t xml:space="preserve">№ 4531/4572 «Про особливості підготовки та розгляду </w:t>
      </w:r>
      <w:proofErr w:type="spellStart"/>
      <w:r w:rsidRPr="007D7036">
        <w:rPr>
          <w:sz w:val="28"/>
          <w:szCs w:val="28"/>
        </w:rPr>
        <w:t>проєктів</w:t>
      </w:r>
      <w:proofErr w:type="spellEnd"/>
      <w:r w:rsidRPr="007D7036">
        <w:rPr>
          <w:sz w:val="28"/>
          <w:szCs w:val="28"/>
        </w:rPr>
        <w:t xml:space="preserve"> рішень Київської міської ради, спрямованих на реалізацію та/або фінансування заходів і завдань, передбачених Кодексом цивільного захисту України, законами України «Про оборону», «Про основи національного спротиву», «Про національну безпеку України», «Про Збройні Сили України», «Про військовий обов'язок і військову службу», «Про правовий режим надзвичайного стану», «Про правовий режим воєнного стану» Київська міська рада</w:t>
      </w:r>
    </w:p>
    <w:p w14:paraId="2E72E9A1" w14:textId="77777777" w:rsidR="008260CA" w:rsidRDefault="008260CA" w:rsidP="008260CA">
      <w:pPr>
        <w:ind w:left="0" w:firstLine="709"/>
        <w:rPr>
          <w:b/>
          <w:sz w:val="28"/>
          <w:szCs w:val="28"/>
          <w:lang w:eastAsia="uk-UA"/>
        </w:rPr>
      </w:pPr>
    </w:p>
    <w:p w14:paraId="0BE9C072" w14:textId="61E522BF" w:rsidR="00F350F7" w:rsidRPr="008260CA" w:rsidRDefault="00F350F7" w:rsidP="008260CA">
      <w:pPr>
        <w:ind w:left="0" w:firstLine="709"/>
        <w:rPr>
          <w:b/>
          <w:sz w:val="28"/>
          <w:szCs w:val="28"/>
          <w:lang w:eastAsia="uk-UA"/>
        </w:rPr>
      </w:pPr>
      <w:r w:rsidRPr="008260CA">
        <w:rPr>
          <w:b/>
          <w:sz w:val="28"/>
          <w:szCs w:val="28"/>
          <w:lang w:eastAsia="uk-UA"/>
        </w:rPr>
        <w:t>ВИРІШИЛА:</w:t>
      </w:r>
      <w:bookmarkStart w:id="1" w:name="7"/>
      <w:bookmarkStart w:id="2" w:name="9"/>
      <w:bookmarkEnd w:id="1"/>
      <w:bookmarkEnd w:id="2"/>
    </w:p>
    <w:p w14:paraId="21889DDF" w14:textId="77777777" w:rsidR="00F350F7" w:rsidRPr="008260CA" w:rsidRDefault="00F350F7" w:rsidP="00F350F7">
      <w:pPr>
        <w:ind w:firstLine="567"/>
        <w:rPr>
          <w:b/>
          <w:sz w:val="28"/>
          <w:szCs w:val="28"/>
          <w:lang w:eastAsia="uk-UA"/>
        </w:rPr>
      </w:pPr>
    </w:p>
    <w:p w14:paraId="0B3608C2" w14:textId="5D2185C1" w:rsidR="003C162F" w:rsidRDefault="00F350F7" w:rsidP="008260CA">
      <w:pPr>
        <w:ind w:left="0" w:firstLine="709"/>
        <w:rPr>
          <w:sz w:val="28"/>
          <w:szCs w:val="28"/>
          <w:lang w:eastAsia="uk-UA"/>
        </w:rPr>
      </w:pPr>
      <w:r w:rsidRPr="0072219D">
        <w:rPr>
          <w:sz w:val="28"/>
          <w:szCs w:val="28"/>
          <w:lang w:eastAsia="uk-UA"/>
        </w:rPr>
        <w:t>1.</w:t>
      </w:r>
      <w:r w:rsidR="00727E0E">
        <w:rPr>
          <w:sz w:val="28"/>
          <w:szCs w:val="28"/>
          <w:lang w:val="en-US" w:eastAsia="uk-UA"/>
        </w:rPr>
        <w:t xml:space="preserve"> </w:t>
      </w:r>
      <w:proofErr w:type="spellStart"/>
      <w:r w:rsidR="003C162F" w:rsidRPr="0072219D">
        <w:rPr>
          <w:sz w:val="28"/>
          <w:szCs w:val="28"/>
          <w:lang w:eastAsia="uk-UA"/>
        </w:rPr>
        <w:t>Унести</w:t>
      </w:r>
      <w:proofErr w:type="spellEnd"/>
      <w:r w:rsidR="003C162F" w:rsidRPr="0072219D">
        <w:rPr>
          <w:sz w:val="28"/>
          <w:szCs w:val="28"/>
          <w:lang w:eastAsia="uk-UA"/>
        </w:rPr>
        <w:t xml:space="preserve"> до </w:t>
      </w:r>
      <w:bookmarkStart w:id="3" w:name="_Hlk99457993"/>
      <w:r w:rsidR="003C162F" w:rsidRPr="0072219D">
        <w:rPr>
          <w:sz w:val="28"/>
          <w:szCs w:val="28"/>
          <w:lang w:eastAsia="uk-UA"/>
        </w:rPr>
        <w:t xml:space="preserve">міської цільової програми з організації військової служби, виконання військового обов’язку, мобілізаційної підготовки і територіальної </w:t>
      </w:r>
      <w:r w:rsidR="003C162F" w:rsidRPr="0072219D">
        <w:rPr>
          <w:sz w:val="28"/>
          <w:szCs w:val="28"/>
          <w:lang w:eastAsia="uk-UA"/>
        </w:rPr>
        <w:lastRenderedPageBreak/>
        <w:t>оборони у місті Києві «Захисник Києва» на 2022‒202</w:t>
      </w:r>
      <w:r w:rsidR="00B7240A">
        <w:rPr>
          <w:sz w:val="28"/>
          <w:szCs w:val="28"/>
          <w:lang w:eastAsia="uk-UA"/>
        </w:rPr>
        <w:t>5</w:t>
      </w:r>
      <w:r w:rsidR="003C162F" w:rsidRPr="0072219D">
        <w:rPr>
          <w:sz w:val="28"/>
          <w:szCs w:val="28"/>
          <w:lang w:eastAsia="uk-UA"/>
        </w:rPr>
        <w:t xml:space="preserve"> роки, затвердженої рішенням Київської міської ради від 20 січня 2022 року № 4175/4216</w:t>
      </w:r>
      <w:bookmarkEnd w:id="3"/>
      <w:r w:rsidR="003C162F" w:rsidRPr="0072219D">
        <w:rPr>
          <w:sz w:val="28"/>
          <w:szCs w:val="28"/>
          <w:lang w:eastAsia="uk-UA"/>
        </w:rPr>
        <w:t>, такі зміни:</w:t>
      </w:r>
    </w:p>
    <w:p w14:paraId="508AC63A" w14:textId="77777777" w:rsidR="00B7240A" w:rsidRDefault="00B7240A" w:rsidP="008260CA">
      <w:pPr>
        <w:ind w:left="0" w:firstLine="709"/>
        <w:rPr>
          <w:sz w:val="28"/>
          <w:szCs w:val="28"/>
          <w:lang w:eastAsia="uk-UA"/>
        </w:rPr>
      </w:pPr>
    </w:p>
    <w:p w14:paraId="32FAA0EA" w14:textId="4743931F" w:rsidR="003C162F" w:rsidRPr="0072219D" w:rsidRDefault="00713526" w:rsidP="008260CA">
      <w:pPr>
        <w:ind w:left="0"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1.1</w:t>
      </w:r>
      <w:r w:rsidR="007D418A">
        <w:rPr>
          <w:sz w:val="28"/>
          <w:szCs w:val="28"/>
          <w:lang w:eastAsia="uk-UA"/>
        </w:rPr>
        <w:t xml:space="preserve">. </w:t>
      </w:r>
      <w:r w:rsidR="003C162F" w:rsidRPr="0072219D">
        <w:rPr>
          <w:sz w:val="28"/>
          <w:szCs w:val="28"/>
          <w:lang w:eastAsia="uk-UA"/>
        </w:rPr>
        <w:t>У розділі І «Паспорт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«Захисники та захисниці Києва» на 2022‒202</w:t>
      </w:r>
      <w:r w:rsidR="00B7240A">
        <w:rPr>
          <w:sz w:val="28"/>
          <w:szCs w:val="28"/>
          <w:lang w:eastAsia="uk-UA"/>
        </w:rPr>
        <w:t>5</w:t>
      </w:r>
      <w:r w:rsidR="003C162F" w:rsidRPr="0072219D">
        <w:rPr>
          <w:sz w:val="28"/>
          <w:szCs w:val="28"/>
          <w:lang w:eastAsia="uk-UA"/>
        </w:rPr>
        <w:t xml:space="preserve"> роки» пункт 8 таблиці викласти в новій редакції:</w:t>
      </w:r>
    </w:p>
    <w:p w14:paraId="7CA22850" w14:textId="49782985" w:rsidR="002B78BA" w:rsidRDefault="003C162F" w:rsidP="008260CA">
      <w:pPr>
        <w:ind w:left="0" w:firstLine="709"/>
        <w:rPr>
          <w:sz w:val="28"/>
          <w:szCs w:val="28"/>
          <w:lang w:eastAsia="uk-UA"/>
        </w:rPr>
      </w:pPr>
      <w:r w:rsidRPr="0072219D">
        <w:rPr>
          <w:sz w:val="28"/>
          <w:szCs w:val="28"/>
          <w:lang w:eastAsia="uk-UA"/>
        </w:rPr>
        <w:t>«</w:t>
      </w:r>
    </w:p>
    <w:tbl>
      <w:tblPr>
        <w:tblStyle w:val="a5"/>
        <w:tblW w:w="9493" w:type="dxa"/>
        <w:jc w:val="center"/>
        <w:tblLook w:val="04A0" w:firstRow="1" w:lastRow="0" w:firstColumn="1" w:lastColumn="0" w:noHBand="0" w:noVBand="1"/>
      </w:tblPr>
      <w:tblGrid>
        <w:gridCol w:w="631"/>
        <w:gridCol w:w="1779"/>
        <w:gridCol w:w="1534"/>
        <w:gridCol w:w="1296"/>
        <w:gridCol w:w="1418"/>
        <w:gridCol w:w="1417"/>
        <w:gridCol w:w="1418"/>
      </w:tblGrid>
      <w:tr w:rsidR="002B78BA" w:rsidRPr="00CD132A" w14:paraId="274CDF7E" w14:textId="77777777" w:rsidTr="005E629D">
        <w:trPr>
          <w:trHeight w:val="653"/>
          <w:jc w:val="center"/>
        </w:trPr>
        <w:tc>
          <w:tcPr>
            <w:tcW w:w="631" w:type="dxa"/>
            <w:vMerge w:val="restart"/>
          </w:tcPr>
          <w:p w14:paraId="3FE5EB46" w14:textId="77777777" w:rsidR="002B78BA" w:rsidRPr="00CD132A" w:rsidRDefault="002B78BA" w:rsidP="008260CA">
            <w:pPr>
              <w:ind w:left="-262" w:right="-42"/>
              <w:jc w:val="center"/>
              <w:rPr>
                <w:sz w:val="24"/>
                <w:szCs w:val="24"/>
                <w:lang w:eastAsia="uk-UA"/>
              </w:rPr>
            </w:pPr>
            <w:r w:rsidRPr="00CD132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79" w:type="dxa"/>
            <w:vMerge w:val="restart"/>
          </w:tcPr>
          <w:p w14:paraId="727FA75B" w14:textId="77777777" w:rsidR="002B78BA" w:rsidRPr="00CD132A" w:rsidRDefault="002B78BA" w:rsidP="005E629D">
            <w:pPr>
              <w:ind w:left="0" w:firstLine="0"/>
              <w:rPr>
                <w:sz w:val="24"/>
                <w:szCs w:val="24"/>
                <w:lang w:eastAsia="uk-UA"/>
              </w:rPr>
            </w:pPr>
            <w:r w:rsidRPr="00CD132A">
              <w:rPr>
                <w:sz w:val="24"/>
                <w:szCs w:val="24"/>
                <w:lang w:eastAsia="uk-UA"/>
              </w:rPr>
              <w:t>Обсяги фінансових ресурсів, необхідних для реалізації програми</w:t>
            </w:r>
          </w:p>
        </w:tc>
        <w:tc>
          <w:tcPr>
            <w:tcW w:w="1534" w:type="dxa"/>
            <w:vMerge w:val="restart"/>
            <w:vAlign w:val="center"/>
          </w:tcPr>
          <w:p w14:paraId="2644407A" w14:textId="77777777" w:rsidR="002B78BA" w:rsidRPr="00CD132A" w:rsidRDefault="002B78BA" w:rsidP="005E629D">
            <w:pPr>
              <w:jc w:val="center"/>
              <w:rPr>
                <w:sz w:val="24"/>
                <w:szCs w:val="24"/>
                <w:lang w:eastAsia="uk-UA"/>
              </w:rPr>
            </w:pPr>
            <w:r w:rsidRPr="00CD132A">
              <w:rPr>
                <w:sz w:val="24"/>
                <w:szCs w:val="24"/>
                <w:lang w:eastAsia="uk-UA"/>
              </w:rPr>
              <w:t xml:space="preserve">Всього </w:t>
            </w:r>
          </w:p>
          <w:p w14:paraId="236A49E2" w14:textId="77777777" w:rsidR="002B78BA" w:rsidRPr="00CD132A" w:rsidRDefault="002B78BA" w:rsidP="005E629D">
            <w:pPr>
              <w:jc w:val="center"/>
              <w:rPr>
                <w:sz w:val="24"/>
                <w:szCs w:val="24"/>
                <w:lang w:eastAsia="uk-UA"/>
              </w:rPr>
            </w:pPr>
            <w:r w:rsidRPr="00CD132A">
              <w:rPr>
                <w:sz w:val="24"/>
                <w:szCs w:val="24"/>
                <w:lang w:eastAsia="uk-UA"/>
              </w:rPr>
              <w:t>(тис. грн)</w:t>
            </w:r>
          </w:p>
        </w:tc>
        <w:tc>
          <w:tcPr>
            <w:tcW w:w="5549" w:type="dxa"/>
            <w:gridSpan w:val="4"/>
            <w:vAlign w:val="center"/>
          </w:tcPr>
          <w:p w14:paraId="3FA13A78" w14:textId="77777777" w:rsidR="002B78BA" w:rsidRPr="00CD132A" w:rsidRDefault="002B78BA" w:rsidP="005E629D">
            <w:pPr>
              <w:jc w:val="center"/>
              <w:rPr>
                <w:sz w:val="24"/>
                <w:szCs w:val="24"/>
                <w:lang w:eastAsia="uk-UA"/>
              </w:rPr>
            </w:pPr>
            <w:r w:rsidRPr="00CD132A">
              <w:rPr>
                <w:sz w:val="24"/>
                <w:szCs w:val="24"/>
                <w:lang w:eastAsia="uk-UA"/>
              </w:rPr>
              <w:t>у тому числі, за роками</w:t>
            </w:r>
          </w:p>
        </w:tc>
      </w:tr>
      <w:tr w:rsidR="002B78BA" w:rsidRPr="00CD132A" w14:paraId="58CDD2A9" w14:textId="77777777" w:rsidTr="005E629D">
        <w:trPr>
          <w:trHeight w:val="705"/>
          <w:jc w:val="center"/>
        </w:trPr>
        <w:tc>
          <w:tcPr>
            <w:tcW w:w="631" w:type="dxa"/>
            <w:vMerge/>
          </w:tcPr>
          <w:p w14:paraId="4B26ACB4" w14:textId="77777777" w:rsidR="002B78BA" w:rsidRPr="00CD132A" w:rsidRDefault="002B78BA" w:rsidP="008260CA">
            <w:pPr>
              <w:ind w:left="-262" w:right="-42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79" w:type="dxa"/>
            <w:vMerge/>
          </w:tcPr>
          <w:p w14:paraId="25BC5D9E" w14:textId="77777777" w:rsidR="002B78BA" w:rsidRPr="00CD132A" w:rsidRDefault="002B78BA" w:rsidP="005E629D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534" w:type="dxa"/>
            <w:vMerge/>
            <w:vAlign w:val="center"/>
          </w:tcPr>
          <w:p w14:paraId="46604346" w14:textId="77777777" w:rsidR="002B78BA" w:rsidRPr="00CD132A" w:rsidRDefault="002B78BA" w:rsidP="005E629D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vAlign w:val="center"/>
          </w:tcPr>
          <w:p w14:paraId="7601BC34" w14:textId="77777777" w:rsidR="002B78BA" w:rsidRPr="00CD132A" w:rsidRDefault="002B78BA" w:rsidP="005E629D">
            <w:pPr>
              <w:jc w:val="center"/>
              <w:rPr>
                <w:sz w:val="24"/>
                <w:szCs w:val="24"/>
                <w:lang w:eastAsia="uk-UA"/>
              </w:rPr>
            </w:pPr>
            <w:r w:rsidRPr="00CD132A">
              <w:rPr>
                <w:sz w:val="24"/>
                <w:szCs w:val="24"/>
                <w:lang w:eastAsia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3B9E06AF" w14:textId="77777777" w:rsidR="002B78BA" w:rsidRPr="00CD132A" w:rsidRDefault="002B78BA" w:rsidP="005E629D">
            <w:pPr>
              <w:jc w:val="center"/>
              <w:rPr>
                <w:sz w:val="24"/>
                <w:szCs w:val="24"/>
                <w:lang w:eastAsia="uk-UA"/>
              </w:rPr>
            </w:pPr>
            <w:r w:rsidRPr="00CD132A">
              <w:rPr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1417" w:type="dxa"/>
            <w:vAlign w:val="center"/>
          </w:tcPr>
          <w:p w14:paraId="387341B7" w14:textId="77777777" w:rsidR="002B78BA" w:rsidRPr="00CD132A" w:rsidRDefault="002B78BA" w:rsidP="005E629D">
            <w:pPr>
              <w:jc w:val="center"/>
              <w:rPr>
                <w:sz w:val="24"/>
                <w:szCs w:val="24"/>
                <w:lang w:eastAsia="uk-UA"/>
              </w:rPr>
            </w:pPr>
            <w:r w:rsidRPr="00CD132A">
              <w:rPr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418" w:type="dxa"/>
            <w:vAlign w:val="center"/>
          </w:tcPr>
          <w:p w14:paraId="38ACD0AA" w14:textId="77777777" w:rsidR="002B78BA" w:rsidRPr="00CD132A" w:rsidRDefault="002B78BA" w:rsidP="005E629D">
            <w:pPr>
              <w:jc w:val="center"/>
              <w:rPr>
                <w:sz w:val="24"/>
                <w:szCs w:val="24"/>
                <w:lang w:eastAsia="uk-UA"/>
              </w:rPr>
            </w:pPr>
            <w:r w:rsidRPr="00CD132A">
              <w:rPr>
                <w:sz w:val="24"/>
                <w:szCs w:val="24"/>
                <w:lang w:eastAsia="uk-UA"/>
              </w:rPr>
              <w:t>2025 рік</w:t>
            </w:r>
          </w:p>
        </w:tc>
      </w:tr>
      <w:tr w:rsidR="00E858EA" w:rsidRPr="00CD132A" w14:paraId="61A8927E" w14:textId="77777777" w:rsidTr="005E629D">
        <w:trPr>
          <w:jc w:val="center"/>
        </w:trPr>
        <w:tc>
          <w:tcPr>
            <w:tcW w:w="631" w:type="dxa"/>
          </w:tcPr>
          <w:p w14:paraId="6B17937B" w14:textId="77777777" w:rsidR="00E858EA" w:rsidRPr="00CD132A" w:rsidRDefault="00E858EA" w:rsidP="008260CA">
            <w:pPr>
              <w:ind w:left="-262" w:right="-42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79" w:type="dxa"/>
          </w:tcPr>
          <w:p w14:paraId="0281B9B8" w14:textId="77777777" w:rsidR="00E858EA" w:rsidRPr="00CD132A" w:rsidRDefault="00E858EA" w:rsidP="00E858EA">
            <w:pPr>
              <w:ind w:left="0" w:firstLine="0"/>
              <w:rPr>
                <w:sz w:val="24"/>
                <w:szCs w:val="24"/>
                <w:lang w:eastAsia="uk-UA"/>
              </w:rPr>
            </w:pPr>
            <w:r w:rsidRPr="00CD132A">
              <w:rPr>
                <w:sz w:val="24"/>
                <w:szCs w:val="24"/>
                <w:lang w:eastAsia="uk-UA"/>
              </w:rPr>
              <w:t>Усього, у тому числі за джерелами: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BE67D7" w14:textId="6071EDCB" w:rsidR="00E858EA" w:rsidRPr="00CD132A" w:rsidRDefault="00E858EA" w:rsidP="00E858EA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B78BA">
              <w:rPr>
                <w:color w:val="000000" w:themeColor="text1"/>
                <w:sz w:val="24"/>
                <w:szCs w:val="24"/>
              </w:rPr>
              <w:t>14 82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2B78BA">
              <w:rPr>
                <w:color w:val="000000" w:themeColor="text1"/>
                <w:sz w:val="24"/>
                <w:szCs w:val="24"/>
              </w:rPr>
              <w:t> </w:t>
            </w:r>
            <w:r>
              <w:rPr>
                <w:color w:val="000000" w:themeColor="text1"/>
                <w:sz w:val="24"/>
                <w:szCs w:val="24"/>
              </w:rPr>
              <w:t>211</w:t>
            </w:r>
            <w:r w:rsidRPr="002B78B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4A26C17" w14:textId="77777777" w:rsidR="00E858EA" w:rsidRPr="00CD132A" w:rsidRDefault="00E858EA" w:rsidP="00E858EA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D132A">
              <w:rPr>
                <w:color w:val="000000" w:themeColor="text1"/>
                <w:sz w:val="24"/>
                <w:szCs w:val="24"/>
              </w:rPr>
              <w:t>986 667,5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1975B0" w14:textId="77777777" w:rsidR="00E858EA" w:rsidRPr="00CD132A" w:rsidRDefault="00E858EA" w:rsidP="00E858EA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D132A">
              <w:rPr>
                <w:bCs/>
                <w:color w:val="000000" w:themeColor="text1"/>
                <w:sz w:val="24"/>
                <w:szCs w:val="24"/>
              </w:rPr>
              <w:t>5 126 391,9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C4B7C8" w14:textId="7C5E5AE9" w:rsidR="00E858EA" w:rsidRPr="00CD132A" w:rsidRDefault="00E858EA" w:rsidP="00E858EA">
            <w:pPr>
              <w:spacing w:line="233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B78BA">
              <w:rPr>
                <w:bCs/>
                <w:color w:val="000000" w:themeColor="text1"/>
                <w:sz w:val="24"/>
                <w:szCs w:val="24"/>
              </w:rPr>
              <w:t>8 038 </w:t>
            </w:r>
            <w:r>
              <w:rPr>
                <w:bCs/>
                <w:color w:val="000000" w:themeColor="text1"/>
                <w:sz w:val="24"/>
                <w:szCs w:val="24"/>
              </w:rPr>
              <w:t>920</w:t>
            </w:r>
            <w:r w:rsidRPr="002B78BA">
              <w:rPr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ACB3B22" w14:textId="77777777" w:rsidR="00E858EA" w:rsidRPr="00CD132A" w:rsidRDefault="00E858EA" w:rsidP="00E858EA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645FA">
              <w:rPr>
                <w:bCs/>
                <w:color w:val="000000" w:themeColor="text1"/>
                <w:sz w:val="24"/>
                <w:szCs w:val="24"/>
              </w:rPr>
              <w:t>670</w:t>
            </w:r>
            <w:r>
              <w:rPr>
                <w:bCs/>
                <w:color w:val="000000" w:themeColor="text1"/>
                <w:sz w:val="24"/>
                <w:szCs w:val="24"/>
              </w:rPr>
              <w:t> </w:t>
            </w:r>
            <w:r w:rsidRPr="00A645FA">
              <w:rPr>
                <w:bCs/>
                <w:color w:val="000000" w:themeColor="text1"/>
                <w:sz w:val="24"/>
                <w:szCs w:val="24"/>
              </w:rPr>
              <w:t>232,0</w:t>
            </w:r>
          </w:p>
        </w:tc>
      </w:tr>
      <w:tr w:rsidR="00E858EA" w:rsidRPr="00CD132A" w14:paraId="7C16FA06" w14:textId="77777777" w:rsidTr="005E629D">
        <w:trPr>
          <w:jc w:val="center"/>
        </w:trPr>
        <w:tc>
          <w:tcPr>
            <w:tcW w:w="631" w:type="dxa"/>
          </w:tcPr>
          <w:p w14:paraId="1B08D174" w14:textId="77777777" w:rsidR="00E858EA" w:rsidRPr="00CD132A" w:rsidRDefault="00E858EA" w:rsidP="008260CA">
            <w:pPr>
              <w:ind w:left="-262" w:right="-42"/>
              <w:jc w:val="center"/>
              <w:rPr>
                <w:sz w:val="24"/>
                <w:szCs w:val="24"/>
                <w:lang w:eastAsia="uk-UA"/>
              </w:rPr>
            </w:pPr>
            <w:r w:rsidRPr="00CD132A">
              <w:rPr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1779" w:type="dxa"/>
          </w:tcPr>
          <w:p w14:paraId="3C581546" w14:textId="77777777" w:rsidR="00E858EA" w:rsidRPr="00CD132A" w:rsidRDefault="00E858EA" w:rsidP="00E858EA">
            <w:pPr>
              <w:ind w:left="0" w:firstLine="0"/>
              <w:rPr>
                <w:sz w:val="24"/>
                <w:szCs w:val="24"/>
                <w:lang w:eastAsia="uk-UA"/>
              </w:rPr>
            </w:pPr>
            <w:r w:rsidRPr="00CD132A">
              <w:rPr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A34F8DF" w14:textId="77777777" w:rsidR="00E858EA" w:rsidRPr="00CD132A" w:rsidRDefault="00E858EA" w:rsidP="00E858EA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D132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D3C3FB3" w14:textId="77777777" w:rsidR="00E858EA" w:rsidRPr="00CD132A" w:rsidRDefault="00E858EA" w:rsidP="00E858EA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D132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64BB2E" w14:textId="77777777" w:rsidR="00E858EA" w:rsidRPr="00CD132A" w:rsidRDefault="00E858EA" w:rsidP="00E858EA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D132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6D7EA5" w14:textId="77777777" w:rsidR="00E858EA" w:rsidRPr="00CD132A" w:rsidRDefault="00E858EA" w:rsidP="00E858EA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D132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DA05CDB" w14:textId="77777777" w:rsidR="00E858EA" w:rsidRPr="00CD132A" w:rsidRDefault="00E858EA" w:rsidP="00E858EA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D132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858EA" w:rsidRPr="00CD132A" w14:paraId="18AE2B23" w14:textId="77777777" w:rsidTr="005E629D">
        <w:trPr>
          <w:jc w:val="center"/>
        </w:trPr>
        <w:tc>
          <w:tcPr>
            <w:tcW w:w="631" w:type="dxa"/>
          </w:tcPr>
          <w:p w14:paraId="1882A86D" w14:textId="77777777" w:rsidR="00E858EA" w:rsidRPr="00CD132A" w:rsidRDefault="00E858EA" w:rsidP="008260CA">
            <w:pPr>
              <w:ind w:left="-262" w:right="-42"/>
              <w:jc w:val="center"/>
              <w:rPr>
                <w:sz w:val="24"/>
                <w:szCs w:val="24"/>
                <w:lang w:eastAsia="uk-UA"/>
              </w:rPr>
            </w:pPr>
            <w:r w:rsidRPr="00CD132A">
              <w:rPr>
                <w:sz w:val="24"/>
                <w:szCs w:val="24"/>
                <w:lang w:eastAsia="uk-UA"/>
              </w:rPr>
              <w:t>8.2</w:t>
            </w:r>
          </w:p>
        </w:tc>
        <w:tc>
          <w:tcPr>
            <w:tcW w:w="1779" w:type="dxa"/>
          </w:tcPr>
          <w:p w14:paraId="678414F8" w14:textId="77777777" w:rsidR="00E858EA" w:rsidRPr="00CD132A" w:rsidRDefault="00E858EA" w:rsidP="00E858EA">
            <w:pPr>
              <w:ind w:left="0" w:firstLine="0"/>
              <w:rPr>
                <w:sz w:val="24"/>
                <w:szCs w:val="24"/>
                <w:lang w:eastAsia="uk-UA"/>
              </w:rPr>
            </w:pPr>
            <w:r w:rsidRPr="00CD132A">
              <w:rPr>
                <w:sz w:val="24"/>
                <w:szCs w:val="24"/>
                <w:lang w:eastAsia="uk-UA"/>
              </w:rPr>
              <w:t>бюджет міста Києва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12550D9" w14:textId="41DA48CB" w:rsidR="00E858EA" w:rsidRPr="00CD132A" w:rsidRDefault="00E858EA" w:rsidP="00E858EA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B78BA">
              <w:rPr>
                <w:color w:val="000000" w:themeColor="text1"/>
                <w:sz w:val="24"/>
                <w:szCs w:val="24"/>
              </w:rPr>
              <w:t>14 82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2B78BA">
              <w:rPr>
                <w:color w:val="000000" w:themeColor="text1"/>
                <w:sz w:val="24"/>
                <w:szCs w:val="24"/>
              </w:rPr>
              <w:t> </w:t>
            </w:r>
            <w:r>
              <w:rPr>
                <w:color w:val="000000" w:themeColor="text1"/>
                <w:sz w:val="24"/>
                <w:szCs w:val="24"/>
              </w:rPr>
              <w:t>211</w:t>
            </w:r>
            <w:r w:rsidRPr="002B78B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F9B7E1C" w14:textId="77777777" w:rsidR="00E858EA" w:rsidRPr="00CD132A" w:rsidRDefault="00E858EA" w:rsidP="00E858EA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D132A">
              <w:rPr>
                <w:color w:val="000000" w:themeColor="text1"/>
                <w:sz w:val="24"/>
                <w:szCs w:val="24"/>
              </w:rPr>
              <w:t>986 667,5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41B384" w14:textId="77777777" w:rsidR="00E858EA" w:rsidRPr="00CD132A" w:rsidRDefault="00E858EA" w:rsidP="00E858EA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D132A">
              <w:rPr>
                <w:bCs/>
                <w:color w:val="000000" w:themeColor="text1"/>
                <w:sz w:val="24"/>
                <w:szCs w:val="24"/>
              </w:rPr>
              <w:t>5 126 391,9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90A367" w14:textId="73E4A3D5" w:rsidR="00E858EA" w:rsidRPr="00CD132A" w:rsidRDefault="00E858EA" w:rsidP="00E858EA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B78BA">
              <w:rPr>
                <w:bCs/>
                <w:color w:val="000000" w:themeColor="text1"/>
                <w:sz w:val="24"/>
                <w:szCs w:val="24"/>
              </w:rPr>
              <w:t>8 038 </w:t>
            </w:r>
            <w:r>
              <w:rPr>
                <w:bCs/>
                <w:color w:val="000000" w:themeColor="text1"/>
                <w:sz w:val="24"/>
                <w:szCs w:val="24"/>
              </w:rPr>
              <w:t>920</w:t>
            </w:r>
            <w:r w:rsidRPr="002B78BA">
              <w:rPr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1D94EBB" w14:textId="77777777" w:rsidR="00E858EA" w:rsidRPr="00CD132A" w:rsidRDefault="00E858EA" w:rsidP="00E858EA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645FA">
              <w:rPr>
                <w:bCs/>
                <w:color w:val="000000" w:themeColor="text1"/>
                <w:sz w:val="24"/>
                <w:szCs w:val="24"/>
              </w:rPr>
              <w:t>670</w:t>
            </w:r>
            <w:r>
              <w:rPr>
                <w:bCs/>
                <w:color w:val="000000" w:themeColor="text1"/>
                <w:sz w:val="24"/>
                <w:szCs w:val="24"/>
              </w:rPr>
              <w:t> </w:t>
            </w:r>
            <w:r w:rsidRPr="00A645FA">
              <w:rPr>
                <w:bCs/>
                <w:color w:val="000000" w:themeColor="text1"/>
                <w:sz w:val="24"/>
                <w:szCs w:val="24"/>
              </w:rPr>
              <w:t>232,0</w:t>
            </w:r>
          </w:p>
        </w:tc>
      </w:tr>
      <w:tr w:rsidR="00E858EA" w:rsidRPr="00CD132A" w14:paraId="61AE7190" w14:textId="77777777" w:rsidTr="005E629D">
        <w:trPr>
          <w:jc w:val="center"/>
        </w:trPr>
        <w:tc>
          <w:tcPr>
            <w:tcW w:w="631" w:type="dxa"/>
          </w:tcPr>
          <w:p w14:paraId="6CB990F7" w14:textId="77777777" w:rsidR="00E858EA" w:rsidRPr="00CD132A" w:rsidRDefault="00E858EA" w:rsidP="008260CA">
            <w:pPr>
              <w:ind w:left="-262" w:right="-42"/>
              <w:jc w:val="center"/>
              <w:rPr>
                <w:sz w:val="24"/>
                <w:szCs w:val="24"/>
                <w:lang w:eastAsia="uk-UA"/>
              </w:rPr>
            </w:pPr>
            <w:r w:rsidRPr="00CD132A">
              <w:rPr>
                <w:sz w:val="24"/>
                <w:szCs w:val="24"/>
                <w:lang w:eastAsia="uk-UA"/>
              </w:rPr>
              <w:t>8.3</w:t>
            </w:r>
          </w:p>
        </w:tc>
        <w:tc>
          <w:tcPr>
            <w:tcW w:w="1779" w:type="dxa"/>
          </w:tcPr>
          <w:p w14:paraId="25FB36DD" w14:textId="77777777" w:rsidR="00E858EA" w:rsidRPr="00CD132A" w:rsidRDefault="00E858EA" w:rsidP="00E858EA">
            <w:pPr>
              <w:rPr>
                <w:sz w:val="24"/>
                <w:szCs w:val="24"/>
                <w:lang w:eastAsia="uk-UA"/>
              </w:rPr>
            </w:pPr>
            <w:r w:rsidRPr="00CD132A">
              <w:rPr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34" w:type="dxa"/>
            <w:shd w:val="clear" w:color="auto" w:fill="auto"/>
          </w:tcPr>
          <w:p w14:paraId="31747BC0" w14:textId="77777777" w:rsidR="00E858EA" w:rsidRPr="00CD132A" w:rsidRDefault="00E858EA" w:rsidP="00E858EA">
            <w:pPr>
              <w:jc w:val="center"/>
              <w:rPr>
                <w:sz w:val="24"/>
                <w:szCs w:val="24"/>
                <w:lang w:eastAsia="uk-UA"/>
              </w:rPr>
            </w:pPr>
            <w:r w:rsidRPr="00CD132A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14:paraId="5CBC48D1" w14:textId="77777777" w:rsidR="00E858EA" w:rsidRPr="00CD132A" w:rsidRDefault="00E858EA" w:rsidP="00E858EA">
            <w:pPr>
              <w:jc w:val="center"/>
              <w:rPr>
                <w:sz w:val="24"/>
                <w:szCs w:val="24"/>
                <w:lang w:eastAsia="uk-UA"/>
              </w:rPr>
            </w:pPr>
            <w:r w:rsidRPr="00CD132A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E42727C" w14:textId="77777777" w:rsidR="00E858EA" w:rsidRPr="00CD132A" w:rsidRDefault="00E858EA" w:rsidP="00E858EA">
            <w:pPr>
              <w:jc w:val="center"/>
              <w:rPr>
                <w:sz w:val="24"/>
                <w:szCs w:val="24"/>
                <w:lang w:eastAsia="uk-UA"/>
              </w:rPr>
            </w:pPr>
            <w:r w:rsidRPr="00CD132A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62EE2DB" w14:textId="77777777" w:rsidR="00E858EA" w:rsidRPr="00CD132A" w:rsidRDefault="00E858EA" w:rsidP="00E858EA">
            <w:pPr>
              <w:jc w:val="center"/>
              <w:rPr>
                <w:sz w:val="24"/>
                <w:szCs w:val="24"/>
                <w:lang w:eastAsia="uk-UA"/>
              </w:rPr>
            </w:pPr>
            <w:r w:rsidRPr="00CD132A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</w:tcPr>
          <w:p w14:paraId="1FC19CF0" w14:textId="77777777" w:rsidR="00E858EA" w:rsidRPr="00CD132A" w:rsidRDefault="00E858EA" w:rsidP="00E858EA">
            <w:pPr>
              <w:jc w:val="center"/>
              <w:rPr>
                <w:sz w:val="24"/>
                <w:szCs w:val="24"/>
                <w:lang w:eastAsia="uk-UA"/>
              </w:rPr>
            </w:pPr>
            <w:r w:rsidRPr="00CD132A">
              <w:rPr>
                <w:sz w:val="24"/>
                <w:szCs w:val="24"/>
                <w:lang w:eastAsia="uk-UA"/>
              </w:rPr>
              <w:t>-</w:t>
            </w:r>
          </w:p>
        </w:tc>
      </w:tr>
    </w:tbl>
    <w:p w14:paraId="25559616" w14:textId="77777777" w:rsidR="003C162F" w:rsidRPr="0072219D" w:rsidRDefault="003C162F" w:rsidP="003C162F">
      <w:pPr>
        <w:ind w:firstLine="567"/>
        <w:jc w:val="right"/>
        <w:rPr>
          <w:sz w:val="28"/>
          <w:szCs w:val="28"/>
          <w:lang w:eastAsia="uk-UA"/>
        </w:rPr>
      </w:pPr>
      <w:r w:rsidRPr="0072219D">
        <w:rPr>
          <w:sz w:val="28"/>
          <w:szCs w:val="28"/>
          <w:lang w:eastAsia="uk-UA"/>
        </w:rPr>
        <w:t>».</w:t>
      </w:r>
    </w:p>
    <w:p w14:paraId="77C9AB81" w14:textId="77777777" w:rsidR="00F05EA2" w:rsidRDefault="00F05EA2" w:rsidP="008260CA">
      <w:pPr>
        <w:ind w:left="0" w:firstLine="709"/>
        <w:rPr>
          <w:sz w:val="28"/>
          <w:szCs w:val="28"/>
          <w:lang w:eastAsia="uk-UA"/>
        </w:rPr>
      </w:pPr>
    </w:p>
    <w:p w14:paraId="5F6B8602" w14:textId="174972E6" w:rsidR="003C162F" w:rsidRPr="0072219D" w:rsidRDefault="00713526" w:rsidP="008260CA">
      <w:pPr>
        <w:ind w:left="0"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</w:t>
      </w:r>
      <w:r w:rsidR="003C162F" w:rsidRPr="0072219D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>2</w:t>
      </w:r>
      <w:r w:rsidR="003C162F" w:rsidRPr="0072219D">
        <w:rPr>
          <w:sz w:val="28"/>
          <w:szCs w:val="28"/>
          <w:lang w:eastAsia="uk-UA"/>
        </w:rPr>
        <w:t>. У розділі І</w:t>
      </w:r>
      <w:r w:rsidR="003C162F" w:rsidRPr="0072219D">
        <w:rPr>
          <w:sz w:val="28"/>
          <w:szCs w:val="28"/>
          <w:lang w:val="en-US" w:eastAsia="uk-UA"/>
        </w:rPr>
        <w:t>V</w:t>
      </w:r>
      <w:r w:rsidR="003C162F" w:rsidRPr="0072219D">
        <w:rPr>
          <w:sz w:val="28"/>
          <w:szCs w:val="28"/>
          <w:lang w:eastAsia="uk-UA"/>
        </w:rPr>
        <w:t xml:space="preserve"> «Обґрунтування шляхів і засобів розв'язання проблем, обсягів і джерел фінансування, строки виконання програми» таблицю «Обсяги та джерела фінансування Програми» викласти в новій редакції:</w:t>
      </w:r>
    </w:p>
    <w:p w14:paraId="3B00E786" w14:textId="0DFAE8C4" w:rsidR="003C162F" w:rsidRDefault="003C162F" w:rsidP="008260CA">
      <w:pPr>
        <w:ind w:left="0" w:firstLine="709"/>
        <w:rPr>
          <w:sz w:val="28"/>
          <w:szCs w:val="28"/>
          <w:lang w:eastAsia="uk-UA"/>
        </w:rPr>
      </w:pPr>
      <w:r w:rsidRPr="0072219D">
        <w:rPr>
          <w:sz w:val="28"/>
          <w:szCs w:val="28"/>
          <w:lang w:eastAsia="uk-UA"/>
        </w:rPr>
        <w:t>«</w:t>
      </w:r>
    </w:p>
    <w:tbl>
      <w:tblPr>
        <w:tblStyle w:val="a5"/>
        <w:tblW w:w="9214" w:type="dxa"/>
        <w:tblInd w:w="279" w:type="dxa"/>
        <w:tblLook w:val="04A0" w:firstRow="1" w:lastRow="0" w:firstColumn="1" w:lastColumn="0" w:noHBand="0" w:noVBand="1"/>
      </w:tblPr>
      <w:tblGrid>
        <w:gridCol w:w="1889"/>
        <w:gridCol w:w="1234"/>
        <w:gridCol w:w="1414"/>
        <w:gridCol w:w="1519"/>
        <w:gridCol w:w="1414"/>
        <w:gridCol w:w="1744"/>
      </w:tblGrid>
      <w:tr w:rsidR="002B78BA" w:rsidRPr="002B78BA" w14:paraId="4F492FC9" w14:textId="77777777" w:rsidTr="008260CA">
        <w:tc>
          <w:tcPr>
            <w:tcW w:w="1889" w:type="dxa"/>
            <w:vAlign w:val="center"/>
          </w:tcPr>
          <w:p w14:paraId="3A606E19" w14:textId="77777777" w:rsidR="002B78BA" w:rsidRPr="002B78BA" w:rsidRDefault="002B78BA" w:rsidP="008260CA">
            <w:pPr>
              <w:pStyle w:val="a8"/>
              <w:spacing w:line="233" w:lineRule="auto"/>
              <w:ind w:lef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BA">
              <w:rPr>
                <w:rFonts w:ascii="Times New Roman" w:hAnsi="Times New Roman" w:cs="Times New Roman"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1234" w:type="dxa"/>
            <w:vAlign w:val="center"/>
          </w:tcPr>
          <w:p w14:paraId="206C985D" w14:textId="77777777" w:rsidR="002B78BA" w:rsidRPr="002B78BA" w:rsidRDefault="002B78BA" w:rsidP="008260CA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2B78BA">
              <w:rPr>
                <w:sz w:val="24"/>
                <w:szCs w:val="24"/>
                <w:lang w:eastAsia="uk-UA"/>
              </w:rPr>
              <w:t>2022 рік</w:t>
            </w:r>
          </w:p>
        </w:tc>
        <w:tc>
          <w:tcPr>
            <w:tcW w:w="1414" w:type="dxa"/>
            <w:vAlign w:val="center"/>
          </w:tcPr>
          <w:p w14:paraId="011DF51E" w14:textId="77777777" w:rsidR="002B78BA" w:rsidRPr="002B78BA" w:rsidRDefault="002B78BA" w:rsidP="008260CA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2B78BA">
              <w:rPr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1519" w:type="dxa"/>
            <w:vAlign w:val="center"/>
          </w:tcPr>
          <w:p w14:paraId="75511E64" w14:textId="77777777" w:rsidR="002B78BA" w:rsidRPr="002B78BA" w:rsidRDefault="002B78BA" w:rsidP="008260CA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2B78BA">
              <w:rPr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414" w:type="dxa"/>
            <w:vAlign w:val="center"/>
          </w:tcPr>
          <w:p w14:paraId="4407DFC2" w14:textId="77777777" w:rsidR="002B78BA" w:rsidRPr="002B78BA" w:rsidRDefault="002B78BA" w:rsidP="008260CA">
            <w:pPr>
              <w:pStyle w:val="a8"/>
              <w:spacing w:line="233" w:lineRule="auto"/>
              <w:ind w:lef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1744" w:type="dxa"/>
            <w:vAlign w:val="center"/>
          </w:tcPr>
          <w:p w14:paraId="6DC1D392" w14:textId="3FDE6852" w:rsidR="008260CA" w:rsidRDefault="002B78BA" w:rsidP="008260CA">
            <w:pPr>
              <w:pStyle w:val="a8"/>
              <w:spacing w:line="233" w:lineRule="auto"/>
              <w:ind w:lef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BA">
              <w:rPr>
                <w:rFonts w:ascii="Times New Roman" w:hAnsi="Times New Roman" w:cs="Times New Roman"/>
                <w:sz w:val="24"/>
                <w:szCs w:val="24"/>
              </w:rPr>
              <w:t>Усього витрат на виконання Програми</w:t>
            </w:r>
          </w:p>
          <w:p w14:paraId="7D1FFD66" w14:textId="4A16F500" w:rsidR="002B78BA" w:rsidRPr="002B78BA" w:rsidRDefault="002B78BA" w:rsidP="008260CA">
            <w:pPr>
              <w:pStyle w:val="a8"/>
              <w:spacing w:line="233" w:lineRule="auto"/>
              <w:ind w:lef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BA">
              <w:rPr>
                <w:rFonts w:ascii="Times New Roman" w:hAnsi="Times New Roman" w:cs="Times New Roman"/>
                <w:sz w:val="24"/>
                <w:szCs w:val="24"/>
              </w:rPr>
              <w:t>(тис. грн)</w:t>
            </w:r>
          </w:p>
        </w:tc>
      </w:tr>
      <w:tr w:rsidR="002B78BA" w:rsidRPr="002B78BA" w14:paraId="6D97E0AA" w14:textId="77777777" w:rsidTr="005E629D">
        <w:tc>
          <w:tcPr>
            <w:tcW w:w="1889" w:type="dxa"/>
          </w:tcPr>
          <w:p w14:paraId="45BB0411" w14:textId="77777777" w:rsidR="002B78BA" w:rsidRPr="002B78BA" w:rsidRDefault="002B78BA" w:rsidP="005E629D">
            <w:pPr>
              <w:pStyle w:val="a8"/>
              <w:spacing w:line="233" w:lineRule="auto"/>
              <w:ind w:lef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BA">
              <w:rPr>
                <w:rFonts w:ascii="Times New Roman" w:hAnsi="Times New Roman" w:cs="Times New Roman"/>
                <w:sz w:val="24"/>
                <w:szCs w:val="24"/>
              </w:rPr>
              <w:t>Обсяг ресурсів, усього, у тому числі:</w:t>
            </w:r>
          </w:p>
        </w:tc>
        <w:tc>
          <w:tcPr>
            <w:tcW w:w="1234" w:type="dxa"/>
            <w:vAlign w:val="center"/>
          </w:tcPr>
          <w:p w14:paraId="3297D60B" w14:textId="77777777" w:rsidR="002B78BA" w:rsidRPr="002B78BA" w:rsidRDefault="002B78BA" w:rsidP="005E629D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B78BA">
              <w:rPr>
                <w:color w:val="000000" w:themeColor="text1"/>
                <w:sz w:val="24"/>
                <w:szCs w:val="24"/>
              </w:rPr>
              <w:t>986 667,5</w:t>
            </w:r>
          </w:p>
        </w:tc>
        <w:tc>
          <w:tcPr>
            <w:tcW w:w="1414" w:type="dxa"/>
            <w:vAlign w:val="center"/>
          </w:tcPr>
          <w:p w14:paraId="05FB43FC" w14:textId="77777777" w:rsidR="002B78BA" w:rsidRPr="002B78BA" w:rsidRDefault="002B78BA" w:rsidP="005E62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2B78BA">
              <w:rPr>
                <w:bCs/>
                <w:sz w:val="24"/>
                <w:szCs w:val="24"/>
              </w:rPr>
              <w:t>5 126 391,9</w:t>
            </w:r>
          </w:p>
        </w:tc>
        <w:tc>
          <w:tcPr>
            <w:tcW w:w="1519" w:type="dxa"/>
            <w:vAlign w:val="center"/>
          </w:tcPr>
          <w:p w14:paraId="136BC1D0" w14:textId="3C3D4C40" w:rsidR="002B78BA" w:rsidRPr="002B78BA" w:rsidRDefault="002B78BA" w:rsidP="00E858EA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B78BA">
              <w:rPr>
                <w:bCs/>
                <w:color w:val="000000" w:themeColor="text1"/>
                <w:sz w:val="24"/>
                <w:szCs w:val="24"/>
              </w:rPr>
              <w:t>8 038 </w:t>
            </w:r>
            <w:r w:rsidR="00E858EA">
              <w:rPr>
                <w:bCs/>
                <w:color w:val="000000" w:themeColor="text1"/>
                <w:sz w:val="24"/>
                <w:szCs w:val="24"/>
              </w:rPr>
              <w:t>920</w:t>
            </w:r>
            <w:r w:rsidRPr="002B78BA">
              <w:rPr>
                <w:bCs/>
                <w:color w:val="000000" w:themeColor="text1"/>
                <w:sz w:val="24"/>
                <w:szCs w:val="24"/>
              </w:rPr>
              <w:t>,</w:t>
            </w:r>
            <w:r w:rsidR="00E858EA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4" w:type="dxa"/>
            <w:vAlign w:val="center"/>
          </w:tcPr>
          <w:p w14:paraId="27F702EF" w14:textId="77777777" w:rsidR="002B78BA" w:rsidRPr="002B78BA" w:rsidRDefault="002B78BA" w:rsidP="005E629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2B78BA">
              <w:rPr>
                <w:bCs/>
                <w:color w:val="000000" w:themeColor="text1"/>
                <w:sz w:val="24"/>
                <w:szCs w:val="24"/>
              </w:rPr>
              <w:t>670 232,0</w:t>
            </w:r>
          </w:p>
        </w:tc>
        <w:tc>
          <w:tcPr>
            <w:tcW w:w="1744" w:type="dxa"/>
            <w:vAlign w:val="center"/>
          </w:tcPr>
          <w:p w14:paraId="4A385168" w14:textId="5330EFF8" w:rsidR="002B78BA" w:rsidRPr="002B78BA" w:rsidRDefault="002B78BA" w:rsidP="00E858EA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B78BA">
              <w:rPr>
                <w:color w:val="000000" w:themeColor="text1"/>
                <w:sz w:val="24"/>
                <w:szCs w:val="24"/>
              </w:rPr>
              <w:t>14 82</w:t>
            </w:r>
            <w:r w:rsidR="00E858EA">
              <w:rPr>
                <w:color w:val="000000" w:themeColor="text1"/>
                <w:sz w:val="24"/>
                <w:szCs w:val="24"/>
              </w:rPr>
              <w:t>2</w:t>
            </w:r>
            <w:r w:rsidRPr="002B78BA">
              <w:rPr>
                <w:color w:val="000000" w:themeColor="text1"/>
                <w:sz w:val="24"/>
                <w:szCs w:val="24"/>
              </w:rPr>
              <w:t> </w:t>
            </w:r>
            <w:r w:rsidR="00E858EA">
              <w:rPr>
                <w:color w:val="000000" w:themeColor="text1"/>
                <w:sz w:val="24"/>
                <w:szCs w:val="24"/>
              </w:rPr>
              <w:t>211</w:t>
            </w:r>
            <w:r w:rsidRPr="002B78BA">
              <w:rPr>
                <w:color w:val="000000" w:themeColor="text1"/>
                <w:sz w:val="24"/>
                <w:szCs w:val="24"/>
              </w:rPr>
              <w:t>,</w:t>
            </w:r>
            <w:r w:rsidR="00E858E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B78BA" w:rsidRPr="002B78BA" w14:paraId="5A35F8DE" w14:textId="77777777" w:rsidTr="005E629D">
        <w:tc>
          <w:tcPr>
            <w:tcW w:w="1889" w:type="dxa"/>
          </w:tcPr>
          <w:p w14:paraId="7692CA72" w14:textId="77777777" w:rsidR="002B78BA" w:rsidRPr="002B78BA" w:rsidRDefault="002B78BA" w:rsidP="005E629D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2B78BA">
              <w:rPr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234" w:type="dxa"/>
            <w:vAlign w:val="center"/>
          </w:tcPr>
          <w:p w14:paraId="786D7ECE" w14:textId="77777777" w:rsidR="002B78BA" w:rsidRPr="002B78BA" w:rsidRDefault="002B78BA" w:rsidP="005E629D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2B78BA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4" w:type="dxa"/>
            <w:vAlign w:val="center"/>
          </w:tcPr>
          <w:p w14:paraId="1BA6ADBC" w14:textId="77777777" w:rsidR="002B78BA" w:rsidRPr="002B78BA" w:rsidRDefault="002B78BA" w:rsidP="005E629D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2B78BA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19" w:type="dxa"/>
            <w:vAlign w:val="center"/>
          </w:tcPr>
          <w:p w14:paraId="6463B360" w14:textId="77777777" w:rsidR="002B78BA" w:rsidRPr="002B78BA" w:rsidRDefault="002B78BA" w:rsidP="005E629D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2B78BA">
              <w:rPr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4" w:type="dxa"/>
            <w:vAlign w:val="center"/>
          </w:tcPr>
          <w:p w14:paraId="5FE55EE9" w14:textId="77777777" w:rsidR="002B78BA" w:rsidRPr="002B78BA" w:rsidRDefault="002B78BA" w:rsidP="005E629D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2B78BA">
              <w:rPr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44" w:type="dxa"/>
          </w:tcPr>
          <w:p w14:paraId="7D770634" w14:textId="77777777" w:rsidR="002B78BA" w:rsidRPr="002B78BA" w:rsidRDefault="002B78BA" w:rsidP="005E629D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2B78BA">
              <w:rPr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</w:tr>
      <w:tr w:rsidR="00E858EA" w:rsidRPr="002B78BA" w14:paraId="6B0CFD9A" w14:textId="77777777" w:rsidTr="005E629D">
        <w:tc>
          <w:tcPr>
            <w:tcW w:w="1889" w:type="dxa"/>
          </w:tcPr>
          <w:p w14:paraId="63993FC7" w14:textId="77777777" w:rsidR="00E858EA" w:rsidRPr="002B78BA" w:rsidRDefault="00E858EA" w:rsidP="00E858EA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2B78BA">
              <w:rPr>
                <w:sz w:val="24"/>
                <w:szCs w:val="24"/>
                <w:lang w:eastAsia="uk-UA"/>
              </w:rPr>
              <w:t>бюджет міста Києва</w:t>
            </w:r>
          </w:p>
        </w:tc>
        <w:tc>
          <w:tcPr>
            <w:tcW w:w="1234" w:type="dxa"/>
            <w:vAlign w:val="center"/>
          </w:tcPr>
          <w:p w14:paraId="09309B0D" w14:textId="77777777" w:rsidR="00E858EA" w:rsidRPr="002B78BA" w:rsidRDefault="00E858EA" w:rsidP="00E858EA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2B78BA">
              <w:rPr>
                <w:sz w:val="24"/>
                <w:szCs w:val="24"/>
              </w:rPr>
              <w:t>986 667,5</w:t>
            </w:r>
          </w:p>
        </w:tc>
        <w:tc>
          <w:tcPr>
            <w:tcW w:w="1414" w:type="dxa"/>
            <w:vAlign w:val="center"/>
          </w:tcPr>
          <w:p w14:paraId="28B8E876" w14:textId="77777777" w:rsidR="00E858EA" w:rsidRPr="002B78BA" w:rsidRDefault="00E858EA" w:rsidP="00E858EA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2B78BA">
              <w:rPr>
                <w:bCs/>
                <w:sz w:val="24"/>
                <w:szCs w:val="24"/>
              </w:rPr>
              <w:t>5 126 391,9</w:t>
            </w:r>
          </w:p>
        </w:tc>
        <w:tc>
          <w:tcPr>
            <w:tcW w:w="1519" w:type="dxa"/>
            <w:vAlign w:val="center"/>
          </w:tcPr>
          <w:p w14:paraId="58BACD2F" w14:textId="67FF526E" w:rsidR="00E858EA" w:rsidRPr="002B78BA" w:rsidRDefault="00E858EA" w:rsidP="00E858EA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2B78BA">
              <w:rPr>
                <w:bCs/>
                <w:color w:val="000000" w:themeColor="text1"/>
                <w:sz w:val="24"/>
                <w:szCs w:val="24"/>
              </w:rPr>
              <w:t>8 038 </w:t>
            </w:r>
            <w:r>
              <w:rPr>
                <w:bCs/>
                <w:color w:val="000000" w:themeColor="text1"/>
                <w:sz w:val="24"/>
                <w:szCs w:val="24"/>
              </w:rPr>
              <w:t>920</w:t>
            </w:r>
            <w:r w:rsidRPr="002B78BA">
              <w:rPr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4" w:type="dxa"/>
            <w:vAlign w:val="center"/>
          </w:tcPr>
          <w:p w14:paraId="115E6782" w14:textId="77777777" w:rsidR="00E858EA" w:rsidRPr="002B78BA" w:rsidRDefault="00E858EA" w:rsidP="00E858EA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2B78BA">
              <w:rPr>
                <w:bCs/>
                <w:color w:val="000000" w:themeColor="text1"/>
                <w:sz w:val="24"/>
                <w:szCs w:val="24"/>
              </w:rPr>
              <w:t>670 232,0</w:t>
            </w:r>
          </w:p>
        </w:tc>
        <w:tc>
          <w:tcPr>
            <w:tcW w:w="1744" w:type="dxa"/>
            <w:vAlign w:val="center"/>
          </w:tcPr>
          <w:p w14:paraId="6DB59B20" w14:textId="0C936C62" w:rsidR="00E858EA" w:rsidRPr="002B78BA" w:rsidRDefault="00E858EA" w:rsidP="00E858EA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B78BA">
              <w:rPr>
                <w:color w:val="000000" w:themeColor="text1"/>
                <w:sz w:val="24"/>
                <w:szCs w:val="24"/>
              </w:rPr>
              <w:t>14 82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2B78BA">
              <w:rPr>
                <w:color w:val="000000" w:themeColor="text1"/>
                <w:sz w:val="24"/>
                <w:szCs w:val="24"/>
              </w:rPr>
              <w:t> </w:t>
            </w:r>
            <w:r>
              <w:rPr>
                <w:color w:val="000000" w:themeColor="text1"/>
                <w:sz w:val="24"/>
                <w:szCs w:val="24"/>
              </w:rPr>
              <w:t>211</w:t>
            </w:r>
            <w:r w:rsidRPr="002B78B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E858EA" w:rsidRPr="002B78BA" w14:paraId="7B853736" w14:textId="77777777" w:rsidTr="005E629D">
        <w:tc>
          <w:tcPr>
            <w:tcW w:w="1889" w:type="dxa"/>
          </w:tcPr>
          <w:p w14:paraId="6C69FB32" w14:textId="77777777" w:rsidR="00E858EA" w:rsidRPr="002B78BA" w:rsidRDefault="00E858EA" w:rsidP="00E858EA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2B78BA">
              <w:rPr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234" w:type="dxa"/>
          </w:tcPr>
          <w:p w14:paraId="38D6AFEA" w14:textId="77777777" w:rsidR="00E858EA" w:rsidRPr="002B78BA" w:rsidRDefault="00E858EA" w:rsidP="00E858EA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2B78BA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4" w:type="dxa"/>
          </w:tcPr>
          <w:p w14:paraId="1F277C80" w14:textId="77777777" w:rsidR="00E858EA" w:rsidRPr="002B78BA" w:rsidRDefault="00E858EA" w:rsidP="00E858EA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2B78BA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19" w:type="dxa"/>
          </w:tcPr>
          <w:p w14:paraId="48E001D5" w14:textId="77777777" w:rsidR="00E858EA" w:rsidRPr="002B78BA" w:rsidRDefault="00E858EA" w:rsidP="00E858EA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2B78BA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4" w:type="dxa"/>
          </w:tcPr>
          <w:p w14:paraId="54B31F38" w14:textId="77777777" w:rsidR="00E858EA" w:rsidRPr="002B78BA" w:rsidRDefault="00E858EA" w:rsidP="00E858EA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2B78BA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44" w:type="dxa"/>
          </w:tcPr>
          <w:p w14:paraId="76C19530" w14:textId="77777777" w:rsidR="00E858EA" w:rsidRPr="002B78BA" w:rsidRDefault="00E858EA" w:rsidP="00E858EA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2B78BA">
              <w:rPr>
                <w:sz w:val="24"/>
                <w:szCs w:val="24"/>
                <w:lang w:eastAsia="uk-UA"/>
              </w:rPr>
              <w:t>-</w:t>
            </w:r>
          </w:p>
        </w:tc>
      </w:tr>
    </w:tbl>
    <w:p w14:paraId="2C771F20" w14:textId="102568E4" w:rsidR="003C162F" w:rsidRPr="0072219D" w:rsidRDefault="003C162F" w:rsidP="003C162F">
      <w:pPr>
        <w:ind w:firstLine="567"/>
        <w:jc w:val="right"/>
        <w:rPr>
          <w:sz w:val="28"/>
          <w:szCs w:val="28"/>
          <w:lang w:eastAsia="uk-UA"/>
        </w:rPr>
      </w:pPr>
      <w:r w:rsidRPr="0072219D">
        <w:rPr>
          <w:sz w:val="28"/>
          <w:szCs w:val="28"/>
          <w:lang w:eastAsia="uk-UA"/>
        </w:rPr>
        <w:t>».</w:t>
      </w:r>
    </w:p>
    <w:p w14:paraId="499D8F81" w14:textId="77777777" w:rsidR="00F05EA2" w:rsidRDefault="00F05EA2" w:rsidP="00713526">
      <w:pPr>
        <w:ind w:firstLine="567"/>
        <w:rPr>
          <w:sz w:val="28"/>
          <w:szCs w:val="28"/>
          <w:lang w:eastAsia="uk-UA"/>
        </w:rPr>
      </w:pPr>
    </w:p>
    <w:p w14:paraId="5751F3E2" w14:textId="0EC57EC9" w:rsidR="00713526" w:rsidRPr="00713526" w:rsidRDefault="00713526" w:rsidP="008260CA">
      <w:pPr>
        <w:ind w:left="0"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1.3</w:t>
      </w:r>
      <w:r w:rsidR="003C162F" w:rsidRPr="0072219D">
        <w:rPr>
          <w:sz w:val="28"/>
          <w:szCs w:val="28"/>
          <w:lang w:eastAsia="uk-UA"/>
        </w:rPr>
        <w:t xml:space="preserve">. </w:t>
      </w:r>
      <w:r w:rsidRPr="00713526">
        <w:rPr>
          <w:sz w:val="28"/>
          <w:szCs w:val="28"/>
          <w:lang w:eastAsia="uk-UA"/>
        </w:rPr>
        <w:t>У таблиці «Перелік завдань і заходів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«Захисники та захисниці Києва» на 2022 ‒ 202</w:t>
      </w:r>
      <w:r>
        <w:rPr>
          <w:sz w:val="28"/>
          <w:szCs w:val="28"/>
          <w:lang w:eastAsia="uk-UA"/>
        </w:rPr>
        <w:t>5</w:t>
      </w:r>
      <w:r w:rsidRPr="00713526">
        <w:rPr>
          <w:sz w:val="28"/>
          <w:szCs w:val="28"/>
          <w:lang w:eastAsia="uk-UA"/>
        </w:rPr>
        <w:t xml:space="preserve"> роки»:</w:t>
      </w:r>
    </w:p>
    <w:p w14:paraId="7E061C4F" w14:textId="3D561983" w:rsidR="00713526" w:rsidRPr="00713526" w:rsidRDefault="00713526" w:rsidP="008260CA">
      <w:pPr>
        <w:ind w:left="0" w:firstLine="709"/>
        <w:rPr>
          <w:sz w:val="28"/>
          <w:szCs w:val="28"/>
          <w:lang w:eastAsia="uk-UA"/>
        </w:rPr>
      </w:pPr>
      <w:r w:rsidRPr="00713526">
        <w:rPr>
          <w:sz w:val="28"/>
          <w:szCs w:val="28"/>
          <w:lang w:eastAsia="uk-UA"/>
        </w:rPr>
        <w:t xml:space="preserve">позицію </w:t>
      </w:r>
      <w:r>
        <w:rPr>
          <w:sz w:val="28"/>
          <w:szCs w:val="28"/>
          <w:lang w:eastAsia="uk-UA"/>
        </w:rPr>
        <w:t>2</w:t>
      </w:r>
      <w:r w:rsidRPr="00713526">
        <w:rPr>
          <w:sz w:val="28"/>
          <w:szCs w:val="28"/>
          <w:lang w:eastAsia="uk-UA"/>
        </w:rPr>
        <w:t>.1. викласти в новій редакції:</w:t>
      </w:r>
    </w:p>
    <w:p w14:paraId="46D5535B" w14:textId="4B790287" w:rsidR="00713526" w:rsidRDefault="00713526" w:rsidP="008260CA">
      <w:pPr>
        <w:ind w:left="0" w:firstLine="709"/>
        <w:rPr>
          <w:sz w:val="28"/>
          <w:szCs w:val="28"/>
          <w:lang w:eastAsia="uk-UA"/>
        </w:rPr>
      </w:pPr>
      <w:r w:rsidRPr="00713526">
        <w:rPr>
          <w:sz w:val="28"/>
          <w:szCs w:val="28"/>
          <w:lang w:eastAsia="uk-UA"/>
        </w:rPr>
        <w:t>«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5"/>
        <w:gridCol w:w="538"/>
        <w:gridCol w:w="1284"/>
        <w:gridCol w:w="839"/>
        <w:gridCol w:w="821"/>
        <w:gridCol w:w="1337"/>
        <w:gridCol w:w="629"/>
        <w:gridCol w:w="817"/>
        <w:gridCol w:w="714"/>
        <w:gridCol w:w="668"/>
      </w:tblGrid>
      <w:tr w:rsidR="00713526" w:rsidRPr="00713526" w14:paraId="6BFF81B2" w14:textId="77777777" w:rsidTr="00713526">
        <w:tc>
          <w:tcPr>
            <w:tcW w:w="1099" w:type="pct"/>
            <w:vMerge w:val="restart"/>
            <w:hideMark/>
          </w:tcPr>
          <w:p w14:paraId="1F497CEE" w14:textId="77777777" w:rsidR="00713526" w:rsidRPr="00713526" w:rsidRDefault="00713526" w:rsidP="00713526">
            <w:pPr>
              <w:pStyle w:val="ac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2.1. Забезпечення перевезення військово-лікарської комісії Київського міського ТЦК та СП на збірний пункт Київського міського ТЦК та СП та у зворотному напрямку (витрати на перевезення)</w:t>
            </w:r>
          </w:p>
        </w:tc>
        <w:tc>
          <w:tcPr>
            <w:tcW w:w="274" w:type="pct"/>
            <w:vMerge w:val="restart"/>
            <w:hideMark/>
          </w:tcPr>
          <w:p w14:paraId="614A86B5" w14:textId="781DD1C3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2022 - 2025 роки</w:t>
            </w:r>
          </w:p>
        </w:tc>
        <w:tc>
          <w:tcPr>
            <w:tcW w:w="655" w:type="pct"/>
            <w:vMerge w:val="restart"/>
            <w:hideMark/>
          </w:tcPr>
          <w:p w14:paraId="031EBC34" w14:textId="77777777" w:rsidR="00713526" w:rsidRPr="00713526" w:rsidRDefault="00713526" w:rsidP="00713526">
            <w:pPr>
              <w:pStyle w:val="ac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Департамент транспортної інфраструктури, Київський міський ТЦК та СП</w:t>
            </w:r>
          </w:p>
        </w:tc>
        <w:tc>
          <w:tcPr>
            <w:tcW w:w="428" w:type="pct"/>
            <w:vMerge w:val="restart"/>
            <w:hideMark/>
          </w:tcPr>
          <w:p w14:paraId="4D26C053" w14:textId="77777777" w:rsidR="00713526" w:rsidRPr="00713526" w:rsidRDefault="00713526" w:rsidP="00713526">
            <w:pPr>
              <w:pStyle w:val="ac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Бюджет міста Києва</w:t>
            </w:r>
          </w:p>
        </w:tc>
        <w:tc>
          <w:tcPr>
            <w:tcW w:w="419" w:type="pct"/>
            <w:hideMark/>
          </w:tcPr>
          <w:p w14:paraId="62AD1B27" w14:textId="25387DCF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Всього:</w:t>
            </w:r>
            <w:r w:rsidRPr="00713526">
              <w:rPr>
                <w:color w:val="000000" w:themeColor="text1"/>
                <w:sz w:val="20"/>
                <w:szCs w:val="20"/>
                <w:lang w:val="uk-UA"/>
              </w:rPr>
              <w:br/>
              <w:t>2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647</w:t>
            </w: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,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682" w:type="pct"/>
            <w:hideMark/>
          </w:tcPr>
          <w:p w14:paraId="25F78056" w14:textId="77777777" w:rsidR="00713526" w:rsidRPr="00713526" w:rsidRDefault="00713526" w:rsidP="00713526">
            <w:pPr>
              <w:pStyle w:val="ac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витрат</w:t>
            </w:r>
            <w:r w:rsidRPr="00713526">
              <w:rPr>
                <w:color w:val="000000" w:themeColor="text1"/>
                <w:sz w:val="20"/>
                <w:szCs w:val="20"/>
                <w:lang w:val="uk-UA"/>
              </w:rPr>
              <w:br/>
              <w:t>витрати на перевезення військово-лікарських комісій, тис. грн</w:t>
            </w:r>
          </w:p>
        </w:tc>
        <w:tc>
          <w:tcPr>
            <w:tcW w:w="321" w:type="pct"/>
            <w:hideMark/>
          </w:tcPr>
          <w:p w14:paraId="23031C90" w14:textId="77777777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177,2</w:t>
            </w:r>
          </w:p>
        </w:tc>
        <w:tc>
          <w:tcPr>
            <w:tcW w:w="417" w:type="pct"/>
            <w:hideMark/>
          </w:tcPr>
          <w:p w14:paraId="496B986E" w14:textId="77777777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193,9</w:t>
            </w:r>
          </w:p>
        </w:tc>
        <w:tc>
          <w:tcPr>
            <w:tcW w:w="364" w:type="pct"/>
            <w:hideMark/>
          </w:tcPr>
          <w:p w14:paraId="3FC37ED1" w14:textId="6CA2A692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sz w:val="20"/>
                <w:szCs w:val="20"/>
                <w:lang w:val="uk-UA"/>
              </w:rPr>
              <w:t>546,2</w:t>
            </w:r>
          </w:p>
        </w:tc>
        <w:tc>
          <w:tcPr>
            <w:tcW w:w="341" w:type="pct"/>
          </w:tcPr>
          <w:p w14:paraId="49E4DD02" w14:textId="227DA42D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1</w:t>
            </w:r>
            <w:r w:rsidR="008260CA">
              <w:rPr>
                <w:color w:val="000000" w:themeColor="text1"/>
                <w:sz w:val="20"/>
                <w:szCs w:val="20"/>
              </w:rPr>
              <w:t> </w:t>
            </w: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730,0</w:t>
            </w:r>
          </w:p>
        </w:tc>
      </w:tr>
      <w:tr w:rsidR="00713526" w:rsidRPr="00713526" w14:paraId="2A406EFB" w14:textId="77777777" w:rsidTr="00713526">
        <w:tc>
          <w:tcPr>
            <w:tcW w:w="1099" w:type="pct"/>
            <w:vMerge/>
            <w:vAlign w:val="center"/>
            <w:hideMark/>
          </w:tcPr>
          <w:p w14:paraId="441F800D" w14:textId="77777777" w:rsidR="00713526" w:rsidRPr="00713526" w:rsidRDefault="00713526" w:rsidP="00713526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14:paraId="07804C44" w14:textId="77777777" w:rsidR="00713526" w:rsidRPr="00713526" w:rsidRDefault="00713526" w:rsidP="00713526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  <w:hideMark/>
          </w:tcPr>
          <w:p w14:paraId="5FFA8280" w14:textId="77777777" w:rsidR="00713526" w:rsidRPr="00713526" w:rsidRDefault="00713526" w:rsidP="00713526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14:paraId="286D5260" w14:textId="77777777" w:rsidR="00713526" w:rsidRPr="00713526" w:rsidRDefault="00713526" w:rsidP="00713526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" w:type="pct"/>
            <w:hideMark/>
          </w:tcPr>
          <w:p w14:paraId="04FDF99B" w14:textId="77777777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2022 рік</w:t>
            </w:r>
            <w:r w:rsidRPr="00713526">
              <w:rPr>
                <w:color w:val="000000" w:themeColor="text1"/>
                <w:sz w:val="20"/>
                <w:szCs w:val="20"/>
                <w:lang w:val="uk-UA"/>
              </w:rPr>
              <w:br/>
              <w:t>177,2</w:t>
            </w:r>
          </w:p>
        </w:tc>
        <w:tc>
          <w:tcPr>
            <w:tcW w:w="682" w:type="pct"/>
            <w:hideMark/>
          </w:tcPr>
          <w:p w14:paraId="1E5D62C9" w14:textId="77777777" w:rsidR="00713526" w:rsidRPr="00713526" w:rsidRDefault="00713526" w:rsidP="00713526">
            <w:pPr>
              <w:pStyle w:val="ac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продукту</w:t>
            </w:r>
            <w:r w:rsidRPr="00713526">
              <w:rPr>
                <w:color w:val="000000" w:themeColor="text1"/>
                <w:sz w:val="20"/>
                <w:szCs w:val="20"/>
                <w:lang w:val="uk-UA"/>
              </w:rPr>
              <w:br/>
              <w:t>циклів перевезення, од.</w:t>
            </w:r>
          </w:p>
        </w:tc>
        <w:tc>
          <w:tcPr>
            <w:tcW w:w="321" w:type="pct"/>
            <w:hideMark/>
          </w:tcPr>
          <w:p w14:paraId="7FA38AB0" w14:textId="77777777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417" w:type="pct"/>
            <w:hideMark/>
          </w:tcPr>
          <w:p w14:paraId="400C81B1" w14:textId="77777777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364" w:type="pct"/>
            <w:hideMark/>
          </w:tcPr>
          <w:p w14:paraId="3AD8319A" w14:textId="36DD134B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341" w:type="pct"/>
          </w:tcPr>
          <w:p w14:paraId="12F3B3AB" w14:textId="77777777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</w:tr>
      <w:tr w:rsidR="00713526" w:rsidRPr="00713526" w14:paraId="7BA41CC2" w14:textId="77777777" w:rsidTr="00713526">
        <w:tc>
          <w:tcPr>
            <w:tcW w:w="1099" w:type="pct"/>
            <w:vMerge/>
            <w:vAlign w:val="center"/>
            <w:hideMark/>
          </w:tcPr>
          <w:p w14:paraId="04EE4E15" w14:textId="77777777" w:rsidR="00713526" w:rsidRPr="00713526" w:rsidRDefault="00713526" w:rsidP="00713526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14:paraId="45362643" w14:textId="77777777" w:rsidR="00713526" w:rsidRPr="00713526" w:rsidRDefault="00713526" w:rsidP="00713526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  <w:hideMark/>
          </w:tcPr>
          <w:p w14:paraId="4966BFBE" w14:textId="77777777" w:rsidR="00713526" w:rsidRPr="00713526" w:rsidRDefault="00713526" w:rsidP="00713526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14:paraId="05D6A8FB" w14:textId="77777777" w:rsidR="00713526" w:rsidRPr="00713526" w:rsidRDefault="00713526" w:rsidP="00713526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" w:type="pct"/>
            <w:hideMark/>
          </w:tcPr>
          <w:p w14:paraId="171D4734" w14:textId="77777777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2023 рік</w:t>
            </w:r>
            <w:r w:rsidRPr="00713526">
              <w:rPr>
                <w:color w:val="000000" w:themeColor="text1"/>
                <w:sz w:val="20"/>
                <w:szCs w:val="20"/>
                <w:lang w:val="uk-UA"/>
              </w:rPr>
              <w:br/>
              <w:t>193,9</w:t>
            </w:r>
          </w:p>
        </w:tc>
        <w:tc>
          <w:tcPr>
            <w:tcW w:w="682" w:type="pct"/>
            <w:hideMark/>
          </w:tcPr>
          <w:p w14:paraId="59415B33" w14:textId="77777777" w:rsidR="00713526" w:rsidRPr="00713526" w:rsidRDefault="00713526" w:rsidP="00713526">
            <w:pPr>
              <w:pStyle w:val="ac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ефективності</w:t>
            </w:r>
            <w:r w:rsidRPr="00713526">
              <w:rPr>
                <w:color w:val="000000" w:themeColor="text1"/>
                <w:sz w:val="20"/>
                <w:szCs w:val="20"/>
                <w:lang w:val="uk-UA"/>
              </w:rPr>
              <w:br/>
              <w:t>витрати на перевезення військово-лікарських комісій, тис. грн</w:t>
            </w:r>
          </w:p>
        </w:tc>
        <w:tc>
          <w:tcPr>
            <w:tcW w:w="321" w:type="pct"/>
            <w:hideMark/>
          </w:tcPr>
          <w:p w14:paraId="3B548E0B" w14:textId="77777777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177,2</w:t>
            </w:r>
          </w:p>
        </w:tc>
        <w:tc>
          <w:tcPr>
            <w:tcW w:w="417" w:type="pct"/>
            <w:hideMark/>
          </w:tcPr>
          <w:p w14:paraId="35D9FFA8" w14:textId="77777777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193,9</w:t>
            </w:r>
          </w:p>
        </w:tc>
        <w:tc>
          <w:tcPr>
            <w:tcW w:w="364" w:type="pct"/>
            <w:hideMark/>
          </w:tcPr>
          <w:p w14:paraId="0731AAB3" w14:textId="7E0EE113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sz w:val="20"/>
                <w:szCs w:val="20"/>
                <w:lang w:val="uk-UA"/>
              </w:rPr>
              <w:t>546,2</w:t>
            </w:r>
          </w:p>
        </w:tc>
        <w:tc>
          <w:tcPr>
            <w:tcW w:w="341" w:type="pct"/>
          </w:tcPr>
          <w:p w14:paraId="176E4044" w14:textId="77777777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144,2</w:t>
            </w:r>
          </w:p>
        </w:tc>
      </w:tr>
      <w:tr w:rsidR="00713526" w:rsidRPr="00713526" w14:paraId="0761D279" w14:textId="77777777" w:rsidTr="00713526">
        <w:trPr>
          <w:trHeight w:val="458"/>
        </w:trPr>
        <w:tc>
          <w:tcPr>
            <w:tcW w:w="1099" w:type="pct"/>
            <w:vMerge/>
            <w:vAlign w:val="center"/>
            <w:hideMark/>
          </w:tcPr>
          <w:p w14:paraId="61F0372F" w14:textId="77777777" w:rsidR="00713526" w:rsidRPr="00713526" w:rsidRDefault="00713526" w:rsidP="00713526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14:paraId="5781F7E4" w14:textId="77777777" w:rsidR="00713526" w:rsidRPr="00713526" w:rsidRDefault="00713526" w:rsidP="00713526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  <w:hideMark/>
          </w:tcPr>
          <w:p w14:paraId="300FBC4C" w14:textId="77777777" w:rsidR="00713526" w:rsidRPr="00713526" w:rsidRDefault="00713526" w:rsidP="00713526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14:paraId="66B77A9C" w14:textId="77777777" w:rsidR="00713526" w:rsidRPr="00713526" w:rsidRDefault="00713526" w:rsidP="00713526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  <w:hideMark/>
          </w:tcPr>
          <w:p w14:paraId="5ED7EA8B" w14:textId="77777777" w:rsidR="00713526" w:rsidRPr="00713526" w:rsidRDefault="00713526" w:rsidP="00713526">
            <w:pPr>
              <w:jc w:val="center"/>
              <w:rPr>
                <w:sz w:val="20"/>
                <w:szCs w:val="20"/>
              </w:rPr>
            </w:pPr>
            <w:r w:rsidRPr="00713526">
              <w:rPr>
                <w:sz w:val="20"/>
                <w:szCs w:val="20"/>
              </w:rPr>
              <w:t>2024 рік</w:t>
            </w:r>
          </w:p>
          <w:p w14:paraId="27E7AC0F" w14:textId="1C4DAFBD" w:rsidR="00713526" w:rsidRPr="00713526" w:rsidRDefault="00713526" w:rsidP="00713526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713526">
              <w:rPr>
                <w:sz w:val="20"/>
                <w:szCs w:val="20"/>
              </w:rPr>
              <w:t>546,2</w:t>
            </w:r>
          </w:p>
        </w:tc>
        <w:tc>
          <w:tcPr>
            <w:tcW w:w="682" w:type="pct"/>
            <w:vMerge w:val="restart"/>
            <w:hideMark/>
          </w:tcPr>
          <w:p w14:paraId="7DC078D0" w14:textId="77777777" w:rsidR="00713526" w:rsidRPr="00713526" w:rsidRDefault="00713526" w:rsidP="00713526">
            <w:pPr>
              <w:pStyle w:val="ac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якості</w:t>
            </w:r>
            <w:r w:rsidRPr="00713526">
              <w:rPr>
                <w:color w:val="000000" w:themeColor="text1"/>
                <w:sz w:val="20"/>
                <w:szCs w:val="20"/>
                <w:lang w:val="uk-UA"/>
              </w:rPr>
              <w:br/>
              <w:t>рівень виконання заходу, %</w:t>
            </w:r>
          </w:p>
        </w:tc>
        <w:tc>
          <w:tcPr>
            <w:tcW w:w="321" w:type="pct"/>
            <w:vMerge w:val="restart"/>
            <w:hideMark/>
          </w:tcPr>
          <w:p w14:paraId="5BE7BAB2" w14:textId="77777777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7" w:type="pct"/>
            <w:vMerge w:val="restart"/>
            <w:hideMark/>
          </w:tcPr>
          <w:p w14:paraId="63F237AC" w14:textId="77777777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364" w:type="pct"/>
            <w:vMerge w:val="restart"/>
            <w:hideMark/>
          </w:tcPr>
          <w:p w14:paraId="5E4EA8BC" w14:textId="44480BB0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341" w:type="pct"/>
            <w:vMerge w:val="restart"/>
          </w:tcPr>
          <w:p w14:paraId="0AAC19AE" w14:textId="77777777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13526">
              <w:rPr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</w:tr>
      <w:tr w:rsidR="00713526" w:rsidRPr="00713526" w14:paraId="6BE39E86" w14:textId="77777777" w:rsidTr="00713526">
        <w:trPr>
          <w:trHeight w:val="457"/>
        </w:trPr>
        <w:tc>
          <w:tcPr>
            <w:tcW w:w="1099" w:type="pct"/>
            <w:vMerge/>
            <w:vAlign w:val="center"/>
          </w:tcPr>
          <w:p w14:paraId="5D82216A" w14:textId="77777777" w:rsidR="00713526" w:rsidRPr="00713526" w:rsidRDefault="00713526" w:rsidP="00713526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</w:tcPr>
          <w:p w14:paraId="6448BCB7" w14:textId="77777777" w:rsidR="00713526" w:rsidRPr="00713526" w:rsidRDefault="00713526" w:rsidP="00713526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14:paraId="557CB72F" w14:textId="77777777" w:rsidR="00713526" w:rsidRPr="00713526" w:rsidRDefault="00713526" w:rsidP="00713526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vMerge/>
            <w:vAlign w:val="center"/>
          </w:tcPr>
          <w:p w14:paraId="2C8C65D6" w14:textId="77777777" w:rsidR="00713526" w:rsidRPr="00713526" w:rsidRDefault="00713526" w:rsidP="00713526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212B7B77" w14:textId="354B3D5B" w:rsidR="00713526" w:rsidRPr="00713526" w:rsidRDefault="00713526" w:rsidP="007135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3526">
              <w:rPr>
                <w:color w:val="000000" w:themeColor="text1"/>
                <w:sz w:val="20"/>
                <w:szCs w:val="20"/>
              </w:rPr>
              <w:t>2025 рік</w:t>
            </w:r>
            <w:r w:rsidRPr="00713526">
              <w:rPr>
                <w:color w:val="000000" w:themeColor="text1"/>
                <w:sz w:val="20"/>
                <w:szCs w:val="20"/>
              </w:rPr>
              <w:br/>
              <w:t>1</w:t>
            </w:r>
            <w:r w:rsidR="008260CA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713526">
              <w:rPr>
                <w:color w:val="000000" w:themeColor="text1"/>
                <w:sz w:val="20"/>
                <w:szCs w:val="20"/>
              </w:rPr>
              <w:t>730,0</w:t>
            </w:r>
          </w:p>
        </w:tc>
        <w:tc>
          <w:tcPr>
            <w:tcW w:w="682" w:type="pct"/>
            <w:vMerge/>
          </w:tcPr>
          <w:p w14:paraId="1C2C4AF7" w14:textId="77777777" w:rsidR="00713526" w:rsidRPr="00713526" w:rsidRDefault="00713526" w:rsidP="00713526">
            <w:pPr>
              <w:pStyle w:val="ac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vMerge/>
          </w:tcPr>
          <w:p w14:paraId="6A44AB30" w14:textId="77777777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7" w:type="pct"/>
            <w:vMerge/>
          </w:tcPr>
          <w:p w14:paraId="676838E3" w14:textId="77777777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64" w:type="pct"/>
            <w:vMerge/>
          </w:tcPr>
          <w:p w14:paraId="245B3E40" w14:textId="77777777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  <w:vMerge/>
          </w:tcPr>
          <w:p w14:paraId="5B6FD24C" w14:textId="77777777" w:rsidR="00713526" w:rsidRPr="00713526" w:rsidRDefault="00713526" w:rsidP="00713526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14:paraId="6020B5B2" w14:textId="77777777" w:rsidR="00F921FB" w:rsidRPr="0072219D" w:rsidRDefault="00F921FB" w:rsidP="00F921FB">
      <w:pPr>
        <w:ind w:firstLine="567"/>
        <w:jc w:val="right"/>
        <w:rPr>
          <w:sz w:val="28"/>
          <w:szCs w:val="28"/>
          <w:lang w:eastAsia="uk-UA"/>
        </w:rPr>
      </w:pPr>
      <w:r w:rsidRPr="0072219D">
        <w:rPr>
          <w:sz w:val="28"/>
          <w:szCs w:val="28"/>
          <w:lang w:eastAsia="uk-UA"/>
        </w:rPr>
        <w:t>».</w:t>
      </w:r>
    </w:p>
    <w:p w14:paraId="0DD81420" w14:textId="0CB9219D" w:rsidR="002B78BA" w:rsidRPr="00504CDB" w:rsidRDefault="002B78BA" w:rsidP="008260CA">
      <w:pPr>
        <w:ind w:left="0" w:firstLine="709"/>
        <w:rPr>
          <w:sz w:val="28"/>
          <w:szCs w:val="28"/>
        </w:rPr>
      </w:pPr>
      <w:r w:rsidRPr="00504CDB">
        <w:rPr>
          <w:sz w:val="28"/>
          <w:szCs w:val="28"/>
        </w:rPr>
        <w:t>у графі 7 позиції «Разом по програмі» цифри «</w:t>
      </w:r>
      <w:r w:rsidR="00E858EA" w:rsidRPr="00E858EA">
        <w:rPr>
          <w:sz w:val="28"/>
          <w:szCs w:val="28"/>
        </w:rPr>
        <w:t>1</w:t>
      </w:r>
      <w:r w:rsidR="008260CA">
        <w:rPr>
          <w:sz w:val="28"/>
          <w:szCs w:val="28"/>
          <w:lang w:val="en-US"/>
        </w:rPr>
        <w:t> </w:t>
      </w:r>
      <w:r w:rsidR="00E858EA" w:rsidRPr="00E858EA">
        <w:rPr>
          <w:sz w:val="28"/>
          <w:szCs w:val="28"/>
        </w:rPr>
        <w:t>4821</w:t>
      </w:r>
      <w:r w:rsidR="008260CA">
        <w:rPr>
          <w:sz w:val="28"/>
          <w:szCs w:val="28"/>
          <w:lang w:val="en-US"/>
        </w:rPr>
        <w:t> </w:t>
      </w:r>
      <w:r w:rsidR="00E858EA" w:rsidRPr="00E858EA">
        <w:rPr>
          <w:sz w:val="28"/>
          <w:szCs w:val="28"/>
        </w:rPr>
        <w:t>665,3</w:t>
      </w:r>
      <w:r w:rsidRPr="00504CDB">
        <w:rPr>
          <w:sz w:val="28"/>
          <w:szCs w:val="28"/>
        </w:rPr>
        <w:t>» та «</w:t>
      </w:r>
      <w:r w:rsidR="00E858EA" w:rsidRPr="00E858EA">
        <w:rPr>
          <w:sz w:val="28"/>
          <w:szCs w:val="28"/>
        </w:rPr>
        <w:t>8</w:t>
      </w:r>
      <w:r w:rsidR="008260CA">
        <w:rPr>
          <w:sz w:val="28"/>
          <w:szCs w:val="28"/>
          <w:lang w:val="en-US"/>
        </w:rPr>
        <w:t> </w:t>
      </w:r>
      <w:r w:rsidR="00E858EA" w:rsidRPr="00E858EA">
        <w:rPr>
          <w:sz w:val="28"/>
          <w:szCs w:val="28"/>
        </w:rPr>
        <w:t>038</w:t>
      </w:r>
      <w:r w:rsidR="008260CA">
        <w:rPr>
          <w:sz w:val="28"/>
          <w:szCs w:val="28"/>
          <w:lang w:val="en-US"/>
        </w:rPr>
        <w:t> </w:t>
      </w:r>
      <w:r w:rsidR="00E858EA" w:rsidRPr="00E858EA">
        <w:rPr>
          <w:sz w:val="28"/>
          <w:szCs w:val="28"/>
        </w:rPr>
        <w:t>373,9</w:t>
      </w:r>
      <w:r w:rsidRPr="00504CDB">
        <w:rPr>
          <w:sz w:val="28"/>
          <w:szCs w:val="28"/>
        </w:rPr>
        <w:t>» замінити на цифри «</w:t>
      </w:r>
      <w:r w:rsidR="00E858EA" w:rsidRPr="00E858EA">
        <w:rPr>
          <w:sz w:val="28"/>
          <w:szCs w:val="28"/>
        </w:rPr>
        <w:t>14</w:t>
      </w:r>
      <w:r w:rsidR="008260CA">
        <w:rPr>
          <w:sz w:val="28"/>
          <w:szCs w:val="28"/>
          <w:lang w:val="en-US"/>
        </w:rPr>
        <w:t> </w:t>
      </w:r>
      <w:r w:rsidR="00E858EA" w:rsidRPr="00E858EA">
        <w:rPr>
          <w:sz w:val="28"/>
          <w:szCs w:val="28"/>
        </w:rPr>
        <w:t>822</w:t>
      </w:r>
      <w:r w:rsidR="008260CA">
        <w:rPr>
          <w:sz w:val="28"/>
          <w:szCs w:val="28"/>
          <w:lang w:val="en-US"/>
        </w:rPr>
        <w:t> </w:t>
      </w:r>
      <w:r w:rsidR="00E858EA" w:rsidRPr="00E858EA">
        <w:rPr>
          <w:sz w:val="28"/>
          <w:szCs w:val="28"/>
        </w:rPr>
        <w:t>211,5</w:t>
      </w:r>
      <w:r w:rsidRPr="00504CDB">
        <w:rPr>
          <w:sz w:val="28"/>
          <w:szCs w:val="28"/>
        </w:rPr>
        <w:t>» та «</w:t>
      </w:r>
      <w:r w:rsidR="00E858EA" w:rsidRPr="00E858EA">
        <w:rPr>
          <w:sz w:val="28"/>
          <w:szCs w:val="28"/>
        </w:rPr>
        <w:t>8</w:t>
      </w:r>
      <w:r w:rsidR="008260CA">
        <w:rPr>
          <w:sz w:val="28"/>
          <w:szCs w:val="28"/>
          <w:lang w:val="en-US"/>
        </w:rPr>
        <w:t> </w:t>
      </w:r>
      <w:r w:rsidR="00E858EA" w:rsidRPr="00E858EA">
        <w:rPr>
          <w:sz w:val="28"/>
          <w:szCs w:val="28"/>
        </w:rPr>
        <w:t>038</w:t>
      </w:r>
      <w:r w:rsidR="008260CA">
        <w:rPr>
          <w:sz w:val="28"/>
          <w:szCs w:val="28"/>
          <w:lang w:val="en-US"/>
        </w:rPr>
        <w:t> </w:t>
      </w:r>
      <w:r w:rsidR="00E858EA" w:rsidRPr="00E858EA">
        <w:rPr>
          <w:sz w:val="28"/>
          <w:szCs w:val="28"/>
        </w:rPr>
        <w:t>920,1</w:t>
      </w:r>
      <w:r w:rsidRPr="00504CDB">
        <w:rPr>
          <w:sz w:val="28"/>
          <w:szCs w:val="28"/>
        </w:rPr>
        <w:t>» відповідно.</w:t>
      </w:r>
    </w:p>
    <w:p w14:paraId="05909BE1" w14:textId="77777777" w:rsidR="002B78BA" w:rsidRDefault="002B78BA" w:rsidP="008260CA">
      <w:pPr>
        <w:ind w:left="0" w:right="-1" w:firstLine="709"/>
        <w:rPr>
          <w:sz w:val="28"/>
          <w:szCs w:val="28"/>
        </w:rPr>
      </w:pPr>
    </w:p>
    <w:p w14:paraId="2EEE686C" w14:textId="77AB66B8" w:rsidR="0002035D" w:rsidRPr="0072219D" w:rsidRDefault="00713526" w:rsidP="008260CA">
      <w:pPr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02035D" w:rsidRPr="0072219D">
        <w:rPr>
          <w:sz w:val="28"/>
          <w:szCs w:val="28"/>
        </w:rPr>
        <w:t>. Оприлюднити це рішення в установленому порядку.</w:t>
      </w:r>
    </w:p>
    <w:p w14:paraId="240294A5" w14:textId="77777777" w:rsidR="008260CA" w:rsidRDefault="008260CA" w:rsidP="008260CA">
      <w:pPr>
        <w:ind w:left="0" w:right="-1" w:firstLine="709"/>
        <w:rPr>
          <w:sz w:val="28"/>
          <w:szCs w:val="28"/>
        </w:rPr>
      </w:pPr>
    </w:p>
    <w:p w14:paraId="0B28CA42" w14:textId="70A92523" w:rsidR="0002035D" w:rsidRPr="0072219D" w:rsidRDefault="00713526" w:rsidP="008260CA">
      <w:pPr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2035D" w:rsidRPr="0072219D">
        <w:rPr>
          <w:sz w:val="28"/>
          <w:szCs w:val="28"/>
        </w:rPr>
        <w:t>. Це рішення набирає чинності з дня його оприлюднення.</w:t>
      </w:r>
    </w:p>
    <w:p w14:paraId="230A7B0F" w14:textId="77777777" w:rsidR="008260CA" w:rsidRDefault="008260CA" w:rsidP="008260CA">
      <w:pPr>
        <w:ind w:left="0" w:right="-1" w:firstLine="709"/>
        <w:rPr>
          <w:color w:val="000000" w:themeColor="text1"/>
          <w:sz w:val="28"/>
          <w:szCs w:val="28"/>
        </w:rPr>
      </w:pPr>
    </w:p>
    <w:p w14:paraId="30668F71" w14:textId="120D4B32" w:rsidR="00F350F7" w:rsidRPr="00D26941" w:rsidRDefault="00713526" w:rsidP="008260CA">
      <w:pPr>
        <w:ind w:left="0" w:right="-1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02035D" w:rsidRPr="00D26941">
        <w:rPr>
          <w:color w:val="000000" w:themeColor="text1"/>
          <w:sz w:val="28"/>
          <w:szCs w:val="28"/>
        </w:rPr>
        <w:t xml:space="preserve">. Контроль за виконанням цього рішення покласти на постійну комісію </w:t>
      </w:r>
      <w:r w:rsidR="00D26941" w:rsidRPr="0072219D">
        <w:rPr>
          <w:sz w:val="28"/>
          <w:szCs w:val="28"/>
        </w:rPr>
        <w:t xml:space="preserve">Київської міської ради з питань дотримання законності, правопорядку та зв’язків із </w:t>
      </w:r>
      <w:r w:rsidR="00D26941">
        <w:rPr>
          <w:sz w:val="28"/>
          <w:szCs w:val="28"/>
        </w:rPr>
        <w:t>силами безпеки і оборони</w:t>
      </w:r>
      <w:r w:rsidR="00D26941" w:rsidRPr="0072219D">
        <w:rPr>
          <w:sz w:val="28"/>
          <w:szCs w:val="28"/>
        </w:rPr>
        <w:t xml:space="preserve"> та постійну комісію Київської міської ради з питань бюджету</w:t>
      </w:r>
      <w:r w:rsidR="00D26941">
        <w:rPr>
          <w:sz w:val="28"/>
          <w:szCs w:val="28"/>
        </w:rPr>
        <w:t>,</w:t>
      </w:r>
      <w:r w:rsidR="00D26941" w:rsidRPr="0072219D">
        <w:rPr>
          <w:sz w:val="28"/>
          <w:szCs w:val="28"/>
        </w:rPr>
        <w:t xml:space="preserve"> соціально-економічного розвитку</w:t>
      </w:r>
      <w:r w:rsidR="00D26941">
        <w:rPr>
          <w:sz w:val="28"/>
          <w:szCs w:val="28"/>
        </w:rPr>
        <w:t xml:space="preserve"> та інвестиційної діяльності</w:t>
      </w:r>
      <w:r w:rsidR="0002035D" w:rsidRPr="00D26941">
        <w:rPr>
          <w:color w:val="000000" w:themeColor="text1"/>
          <w:sz w:val="28"/>
          <w:szCs w:val="28"/>
        </w:rPr>
        <w:t>.</w:t>
      </w:r>
    </w:p>
    <w:p w14:paraId="6999AA94" w14:textId="57A11031" w:rsidR="00F350F7" w:rsidRDefault="00F350F7" w:rsidP="008260CA">
      <w:pPr>
        <w:ind w:left="0" w:firstLine="709"/>
        <w:rPr>
          <w:sz w:val="28"/>
          <w:szCs w:val="28"/>
        </w:rPr>
      </w:pPr>
    </w:p>
    <w:p w14:paraId="58F71C17" w14:textId="77777777" w:rsidR="00C555A5" w:rsidRPr="0072219D" w:rsidRDefault="00C555A5" w:rsidP="00F350F7">
      <w:pPr>
        <w:ind w:firstLine="709"/>
        <w:rPr>
          <w:sz w:val="28"/>
          <w:szCs w:val="28"/>
        </w:rPr>
      </w:pPr>
    </w:p>
    <w:p w14:paraId="4B62C45A" w14:textId="38C09403" w:rsidR="00466F3F" w:rsidRPr="0072219D" w:rsidRDefault="00F350F7" w:rsidP="003E3B73">
      <w:pPr>
        <w:tabs>
          <w:tab w:val="left" w:pos="6806"/>
          <w:tab w:val="left" w:pos="7088"/>
        </w:tabs>
        <w:ind w:hanging="74"/>
        <w:rPr>
          <w:sz w:val="28"/>
          <w:szCs w:val="28"/>
        </w:rPr>
      </w:pPr>
      <w:r w:rsidRPr="0072219D">
        <w:rPr>
          <w:sz w:val="28"/>
          <w:szCs w:val="28"/>
        </w:rPr>
        <w:t>Київський міський голова</w:t>
      </w:r>
      <w:r w:rsidRPr="0072219D">
        <w:rPr>
          <w:sz w:val="28"/>
          <w:szCs w:val="28"/>
        </w:rPr>
        <w:tab/>
        <w:t xml:space="preserve">       Віталій КЛИЧКО</w:t>
      </w:r>
    </w:p>
    <w:p w14:paraId="04600FA9" w14:textId="1324C188" w:rsidR="00202DB5" w:rsidRDefault="00202DB5">
      <w:pPr>
        <w:spacing w:after="200" w:line="276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2138B4" w14:textId="77777777" w:rsidR="00BB57A8" w:rsidRPr="003E3B73" w:rsidRDefault="00BB57A8" w:rsidP="003E3B73">
      <w:pPr>
        <w:tabs>
          <w:tab w:val="left" w:pos="6806"/>
          <w:tab w:val="left" w:pos="7088"/>
        </w:tabs>
        <w:ind w:hanging="74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111"/>
      </w:tblGrid>
      <w:tr w:rsidR="003A28F9" w:rsidRPr="003A28F9" w14:paraId="6F9B783C" w14:textId="079B4349" w:rsidTr="004B6BED">
        <w:tc>
          <w:tcPr>
            <w:tcW w:w="5245" w:type="dxa"/>
            <w:shd w:val="clear" w:color="auto" w:fill="auto"/>
          </w:tcPr>
          <w:p w14:paraId="31F04FE0" w14:textId="77777777" w:rsidR="003A28F9" w:rsidRPr="003A28F9" w:rsidRDefault="003A28F9" w:rsidP="00984582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>ПОДАННЯ:</w:t>
            </w:r>
          </w:p>
        </w:tc>
        <w:tc>
          <w:tcPr>
            <w:tcW w:w="4111" w:type="dxa"/>
            <w:shd w:val="clear" w:color="auto" w:fill="auto"/>
          </w:tcPr>
          <w:p w14:paraId="6B351CB7" w14:textId="77777777" w:rsidR="003A28F9" w:rsidRPr="003A28F9" w:rsidRDefault="003A28F9" w:rsidP="00984582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3A28F9" w:rsidRPr="003A28F9" w14:paraId="1F3CA6D7" w14:textId="0B513AB3" w:rsidTr="004B6BED">
        <w:tc>
          <w:tcPr>
            <w:tcW w:w="5245" w:type="dxa"/>
            <w:shd w:val="clear" w:color="auto" w:fill="auto"/>
          </w:tcPr>
          <w:p w14:paraId="711154FD" w14:textId="77777777" w:rsidR="009F1BEC" w:rsidRPr="005365F0" w:rsidRDefault="009F1BEC" w:rsidP="009F1BEC">
            <w:pPr>
              <w:ind w:left="0" w:firstLine="0"/>
              <w:jc w:val="left"/>
              <w:rPr>
                <w:sz w:val="28"/>
                <w:szCs w:val="28"/>
              </w:rPr>
            </w:pPr>
            <w:r w:rsidRPr="005365F0">
              <w:rPr>
                <w:sz w:val="28"/>
                <w:szCs w:val="28"/>
              </w:rPr>
              <w:t>Заступник міського голови –</w:t>
            </w:r>
          </w:p>
          <w:p w14:paraId="40F65217" w14:textId="77777777" w:rsidR="009F1BEC" w:rsidRDefault="009F1BEC" w:rsidP="009F1BEC">
            <w:pPr>
              <w:ind w:left="0" w:firstLine="0"/>
              <w:jc w:val="left"/>
              <w:rPr>
                <w:b/>
                <w:sz w:val="27"/>
                <w:szCs w:val="27"/>
              </w:rPr>
            </w:pPr>
            <w:r w:rsidRPr="005365F0">
              <w:rPr>
                <w:sz w:val="28"/>
                <w:szCs w:val="28"/>
              </w:rPr>
              <w:t>секретар Київської міської ради</w:t>
            </w:r>
          </w:p>
          <w:p w14:paraId="2295687E" w14:textId="4C4E42DF" w:rsidR="003A28F9" w:rsidRPr="003A28F9" w:rsidRDefault="003A28F9" w:rsidP="009F1BEC">
            <w:pPr>
              <w:tabs>
                <w:tab w:val="left" w:pos="7088"/>
              </w:tabs>
              <w:ind w:left="0" w:firstLine="0"/>
              <w:jc w:val="left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111" w:type="dxa"/>
            <w:shd w:val="clear" w:color="auto" w:fill="auto"/>
          </w:tcPr>
          <w:p w14:paraId="35C68F43" w14:textId="77777777" w:rsidR="003A28F9" w:rsidRPr="003A28F9" w:rsidRDefault="003A28F9" w:rsidP="00B525A2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600E20E3" w14:textId="77777777" w:rsidR="009F1BEC" w:rsidRDefault="009F1BEC" w:rsidP="009F1BEC">
            <w:pPr>
              <w:ind w:left="426"/>
              <w:jc w:val="center"/>
              <w:rPr>
                <w:sz w:val="28"/>
                <w:szCs w:val="28"/>
              </w:rPr>
            </w:pPr>
            <w:r w:rsidRPr="005365F0">
              <w:rPr>
                <w:sz w:val="28"/>
                <w:szCs w:val="28"/>
              </w:rPr>
              <w:t>Володимир БОНДАРЕНКО</w:t>
            </w:r>
          </w:p>
          <w:p w14:paraId="5ADB0431" w14:textId="77777777" w:rsidR="003A28F9" w:rsidRPr="003A28F9" w:rsidRDefault="003A28F9" w:rsidP="00B525A2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</w:tr>
      <w:tr w:rsidR="008260CA" w:rsidRPr="003A28F9" w14:paraId="0EF4263B" w14:textId="77777777" w:rsidTr="00761AD1">
        <w:tc>
          <w:tcPr>
            <w:tcW w:w="9356" w:type="dxa"/>
            <w:gridSpan w:val="2"/>
            <w:shd w:val="clear" w:color="auto" w:fill="auto"/>
          </w:tcPr>
          <w:p w14:paraId="66B65406" w14:textId="6A307D86" w:rsidR="008260CA" w:rsidRDefault="008260CA" w:rsidP="008260CA">
            <w:pPr>
              <w:tabs>
                <w:tab w:val="left" w:pos="7088"/>
              </w:tabs>
              <w:ind w:left="174" w:firstLine="0"/>
              <w:jc w:val="center"/>
              <w:rPr>
                <w:i/>
                <w:sz w:val="28"/>
                <w:szCs w:val="28"/>
              </w:rPr>
            </w:pPr>
            <w:r w:rsidRPr="00247E08">
              <w:rPr>
                <w:i/>
                <w:sz w:val="28"/>
                <w:szCs w:val="28"/>
              </w:rPr>
              <w:t>відповідно до статті 53 Регламенту Київської міської ради, затвердженої рішенням Київської міської ради</w:t>
            </w:r>
          </w:p>
          <w:p w14:paraId="2127CD1A" w14:textId="7BC25B2B" w:rsidR="008260CA" w:rsidRPr="003A28F9" w:rsidRDefault="008260CA" w:rsidP="008260CA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247E08">
              <w:rPr>
                <w:i/>
                <w:sz w:val="28"/>
                <w:szCs w:val="28"/>
              </w:rPr>
              <w:t>від</w:t>
            </w:r>
            <w:r>
              <w:rPr>
                <w:i/>
                <w:sz w:val="28"/>
                <w:szCs w:val="28"/>
              </w:rPr>
              <w:t xml:space="preserve"> 04.11.2021 № 3135/3176</w:t>
            </w:r>
            <w:bookmarkStart w:id="4" w:name="_GoBack"/>
            <w:bookmarkEnd w:id="4"/>
          </w:p>
        </w:tc>
      </w:tr>
      <w:tr w:rsidR="003A28F9" w:rsidRPr="003A28F9" w14:paraId="62AF404F" w14:textId="5F66CE5C" w:rsidTr="004B6BED">
        <w:tc>
          <w:tcPr>
            <w:tcW w:w="5245" w:type="dxa"/>
            <w:shd w:val="clear" w:color="auto" w:fill="auto"/>
          </w:tcPr>
          <w:p w14:paraId="5A07C439" w14:textId="77777777" w:rsidR="003A28F9" w:rsidRPr="003A28F9" w:rsidRDefault="003A28F9" w:rsidP="00984582">
            <w:pPr>
              <w:tabs>
                <w:tab w:val="left" w:pos="5954"/>
              </w:tabs>
              <w:ind w:left="0" w:firstLine="0"/>
              <w:rPr>
                <w:sz w:val="28"/>
                <w:szCs w:val="28"/>
              </w:rPr>
            </w:pPr>
          </w:p>
          <w:p w14:paraId="034B487E" w14:textId="1ADFC9C2" w:rsidR="003A28F9" w:rsidRPr="003A28F9" w:rsidRDefault="003A28F9" w:rsidP="00984582">
            <w:pPr>
              <w:tabs>
                <w:tab w:val="left" w:pos="5954"/>
              </w:tabs>
              <w:ind w:left="0" w:firstLine="0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>ПОГОДЖЕНО:</w:t>
            </w:r>
          </w:p>
          <w:p w14:paraId="0AFFF06B" w14:textId="1950C57D" w:rsidR="003A28F9" w:rsidRPr="003A28F9" w:rsidRDefault="003A28F9" w:rsidP="009F1BEC">
            <w:pPr>
              <w:tabs>
                <w:tab w:val="left" w:pos="5954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17B70108" w14:textId="164BDB11" w:rsidR="003A28F9" w:rsidRPr="003A28F9" w:rsidRDefault="003A28F9" w:rsidP="006A79AD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</w:tr>
      <w:tr w:rsidR="0063010A" w:rsidRPr="003A28F9" w14:paraId="4D8D0111" w14:textId="77777777" w:rsidTr="004B6BED">
        <w:trPr>
          <w:trHeight w:val="509"/>
        </w:trPr>
        <w:tc>
          <w:tcPr>
            <w:tcW w:w="5245" w:type="dxa"/>
            <w:shd w:val="clear" w:color="auto" w:fill="auto"/>
          </w:tcPr>
          <w:p w14:paraId="3BF0D413" w14:textId="220C3881" w:rsidR="0063010A" w:rsidRPr="003A28F9" w:rsidRDefault="00D26941" w:rsidP="008260CA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 xml:space="preserve">Постійна комісія Київської міської ради з питань </w:t>
            </w:r>
            <w:r w:rsidRPr="0072219D">
              <w:rPr>
                <w:sz w:val="28"/>
                <w:szCs w:val="28"/>
              </w:rPr>
              <w:t xml:space="preserve">дотримання законності, правопорядку та зв’язків із </w:t>
            </w:r>
            <w:r>
              <w:rPr>
                <w:sz w:val="28"/>
                <w:szCs w:val="28"/>
              </w:rPr>
              <w:t>силами безпеки і оборони</w:t>
            </w:r>
          </w:p>
        </w:tc>
        <w:tc>
          <w:tcPr>
            <w:tcW w:w="4111" w:type="dxa"/>
            <w:shd w:val="clear" w:color="auto" w:fill="auto"/>
          </w:tcPr>
          <w:p w14:paraId="2104BB2A" w14:textId="77777777" w:rsidR="0063010A" w:rsidRPr="003A28F9" w:rsidRDefault="0063010A" w:rsidP="00AE0696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</w:tr>
      <w:tr w:rsidR="0063010A" w:rsidRPr="003A28F9" w14:paraId="08859497" w14:textId="77777777" w:rsidTr="004B6BED">
        <w:trPr>
          <w:trHeight w:val="509"/>
        </w:trPr>
        <w:tc>
          <w:tcPr>
            <w:tcW w:w="5245" w:type="dxa"/>
            <w:shd w:val="clear" w:color="auto" w:fill="auto"/>
          </w:tcPr>
          <w:p w14:paraId="356EB59B" w14:textId="77777777" w:rsidR="0063010A" w:rsidRPr="003A28F9" w:rsidRDefault="0063010A" w:rsidP="00AE0696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>Голова</w:t>
            </w:r>
          </w:p>
        </w:tc>
        <w:tc>
          <w:tcPr>
            <w:tcW w:w="4111" w:type="dxa"/>
            <w:shd w:val="clear" w:color="auto" w:fill="auto"/>
          </w:tcPr>
          <w:p w14:paraId="7339B946" w14:textId="77777777" w:rsidR="0063010A" w:rsidRPr="003A28F9" w:rsidRDefault="0063010A" w:rsidP="00AE0696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ОПАДЧИЙ</w:t>
            </w:r>
          </w:p>
        </w:tc>
      </w:tr>
      <w:tr w:rsidR="009F1BEC" w:rsidRPr="003A28F9" w14:paraId="5E4C39EE" w14:textId="77777777" w:rsidTr="004B6BED">
        <w:trPr>
          <w:trHeight w:val="509"/>
        </w:trPr>
        <w:tc>
          <w:tcPr>
            <w:tcW w:w="5245" w:type="dxa"/>
            <w:shd w:val="clear" w:color="auto" w:fill="auto"/>
          </w:tcPr>
          <w:p w14:paraId="786A2DF5" w14:textId="77777777" w:rsidR="009F1BEC" w:rsidRPr="003A28F9" w:rsidRDefault="009F1BEC" w:rsidP="00AE0696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1C720C3D" w14:textId="77777777" w:rsidR="009F1BEC" w:rsidRDefault="009F1BEC" w:rsidP="00AE0696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</w:tr>
      <w:tr w:rsidR="003A28F9" w:rsidRPr="003A28F9" w14:paraId="7B04CD88" w14:textId="67FA6E8D" w:rsidTr="004B6BED">
        <w:trPr>
          <w:trHeight w:val="559"/>
        </w:trPr>
        <w:tc>
          <w:tcPr>
            <w:tcW w:w="5245" w:type="dxa"/>
            <w:shd w:val="clear" w:color="auto" w:fill="auto"/>
          </w:tcPr>
          <w:p w14:paraId="79064F16" w14:textId="49E06090" w:rsidR="003A28F9" w:rsidRPr="003A28F9" w:rsidRDefault="00D26941" w:rsidP="008260CA">
            <w:pPr>
              <w:ind w:left="0" w:firstLine="0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 xml:space="preserve">Постійна комісія Київської міської ради з питань </w:t>
            </w:r>
            <w:r w:rsidRPr="0072219D">
              <w:rPr>
                <w:sz w:val="28"/>
                <w:szCs w:val="28"/>
              </w:rPr>
              <w:t>бюджету</w:t>
            </w:r>
            <w:r>
              <w:rPr>
                <w:sz w:val="28"/>
                <w:szCs w:val="28"/>
              </w:rPr>
              <w:t>,</w:t>
            </w:r>
            <w:r w:rsidRPr="0072219D">
              <w:rPr>
                <w:sz w:val="28"/>
                <w:szCs w:val="28"/>
              </w:rPr>
              <w:t xml:space="preserve"> соціально-економічного розвитку</w:t>
            </w:r>
            <w:r>
              <w:rPr>
                <w:sz w:val="28"/>
                <w:szCs w:val="28"/>
              </w:rPr>
              <w:t xml:space="preserve"> та інвестиційної діяльності</w:t>
            </w:r>
          </w:p>
        </w:tc>
        <w:tc>
          <w:tcPr>
            <w:tcW w:w="4111" w:type="dxa"/>
            <w:shd w:val="clear" w:color="auto" w:fill="auto"/>
          </w:tcPr>
          <w:p w14:paraId="02150245" w14:textId="77777777" w:rsidR="003A28F9" w:rsidRPr="003A28F9" w:rsidRDefault="003A28F9" w:rsidP="00984582">
            <w:pPr>
              <w:tabs>
                <w:tab w:val="left" w:pos="7088"/>
              </w:tabs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3A28F9" w:rsidRPr="003A28F9" w14:paraId="214922DD" w14:textId="1FF1E5C3" w:rsidTr="004B6BED">
        <w:trPr>
          <w:trHeight w:val="429"/>
        </w:trPr>
        <w:tc>
          <w:tcPr>
            <w:tcW w:w="5245" w:type="dxa"/>
            <w:shd w:val="clear" w:color="auto" w:fill="auto"/>
          </w:tcPr>
          <w:p w14:paraId="024DCAA8" w14:textId="77777777" w:rsidR="003A28F9" w:rsidRPr="003A28F9" w:rsidRDefault="003A28F9" w:rsidP="00984582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>Голова</w:t>
            </w:r>
          </w:p>
        </w:tc>
        <w:tc>
          <w:tcPr>
            <w:tcW w:w="4111" w:type="dxa"/>
            <w:shd w:val="clear" w:color="auto" w:fill="auto"/>
          </w:tcPr>
          <w:p w14:paraId="089D9AD2" w14:textId="2D573B06" w:rsidR="003A28F9" w:rsidRPr="003A28F9" w:rsidRDefault="003A28F9" w:rsidP="009F1BEC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  <w:shd w:val="clear" w:color="auto" w:fill="FFFFFF"/>
              </w:rPr>
              <w:t>Андрій ВІТРЕНКО</w:t>
            </w:r>
          </w:p>
        </w:tc>
      </w:tr>
      <w:tr w:rsidR="009F1BEC" w:rsidRPr="003A28F9" w14:paraId="65B97015" w14:textId="77777777" w:rsidTr="004B6BED">
        <w:trPr>
          <w:trHeight w:val="429"/>
        </w:trPr>
        <w:tc>
          <w:tcPr>
            <w:tcW w:w="5245" w:type="dxa"/>
            <w:shd w:val="clear" w:color="auto" w:fill="auto"/>
          </w:tcPr>
          <w:p w14:paraId="7FF7B6C4" w14:textId="77777777" w:rsidR="009F1BEC" w:rsidRPr="003A28F9" w:rsidRDefault="009F1BEC" w:rsidP="00984582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5D2B6B1F" w14:textId="77777777" w:rsidR="009F1BEC" w:rsidRPr="003A28F9" w:rsidRDefault="009F1BEC" w:rsidP="009F1BEC">
            <w:pPr>
              <w:tabs>
                <w:tab w:val="left" w:pos="7088"/>
              </w:tabs>
              <w:jc w:val="right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3A28F9" w:rsidRPr="003A28F9" w14:paraId="322EF281" w14:textId="2D60298A" w:rsidTr="004B6BED">
        <w:tc>
          <w:tcPr>
            <w:tcW w:w="5245" w:type="dxa"/>
            <w:shd w:val="clear" w:color="auto" w:fill="auto"/>
          </w:tcPr>
          <w:p w14:paraId="5758391B" w14:textId="13F6A164" w:rsidR="003A28F9" w:rsidRPr="003A28F9" w:rsidRDefault="00D26941" w:rsidP="00D26941">
            <w:pPr>
              <w:tabs>
                <w:tab w:val="left" w:pos="7088"/>
              </w:tabs>
              <w:ind w:left="0" w:right="-1" w:firstLine="0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 xml:space="preserve">Начальник </w:t>
            </w:r>
            <w:r w:rsidR="003A28F9" w:rsidRPr="003A28F9">
              <w:rPr>
                <w:sz w:val="28"/>
                <w:szCs w:val="28"/>
              </w:rPr>
              <w:t>управління правового забезпечення діяльності Київської міської ради</w:t>
            </w:r>
          </w:p>
        </w:tc>
        <w:tc>
          <w:tcPr>
            <w:tcW w:w="4111" w:type="dxa"/>
            <w:shd w:val="clear" w:color="auto" w:fill="auto"/>
          </w:tcPr>
          <w:p w14:paraId="6E93A715" w14:textId="77777777" w:rsidR="003A28F9" w:rsidRPr="003A28F9" w:rsidRDefault="003A28F9" w:rsidP="00984582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317DCE82" w14:textId="77777777" w:rsidR="003A28F9" w:rsidRPr="003A28F9" w:rsidRDefault="003A28F9" w:rsidP="00984582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4268310F" w14:textId="77777777" w:rsidR="003A28F9" w:rsidRPr="003A28F9" w:rsidRDefault="003A28F9" w:rsidP="00984582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>Валентина ПОЛОЖИШНИК</w:t>
            </w:r>
          </w:p>
        </w:tc>
      </w:tr>
    </w:tbl>
    <w:p w14:paraId="03E734E5" w14:textId="06A136EB" w:rsidR="004F2538" w:rsidRDefault="004F2538" w:rsidP="004F2538">
      <w:pPr>
        <w:ind w:left="0" w:firstLine="0"/>
        <w:outlineLvl w:val="2"/>
        <w:rPr>
          <w:sz w:val="28"/>
          <w:szCs w:val="28"/>
        </w:rPr>
      </w:pPr>
    </w:p>
    <w:p w14:paraId="4313B6E6" w14:textId="77777777" w:rsidR="00AE0696" w:rsidRDefault="00AE0696">
      <w:pPr>
        <w:spacing w:after="200" w:line="276" w:lineRule="auto"/>
        <w:ind w:left="0" w:right="0" w:firstLine="0"/>
        <w:jc w:val="left"/>
        <w:rPr>
          <w:sz w:val="28"/>
          <w:szCs w:val="28"/>
        </w:rPr>
      </w:pPr>
    </w:p>
    <w:sectPr w:rsidR="00AE0696" w:rsidSect="008260CA">
      <w:headerReference w:type="default" r:id="rId10"/>
      <w:pgSz w:w="11906" w:h="16838"/>
      <w:pgMar w:top="1134" w:right="566" w:bottom="993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41024" w14:textId="77777777" w:rsidR="008E1669" w:rsidRDefault="008E1669">
      <w:r>
        <w:separator/>
      </w:r>
    </w:p>
  </w:endnote>
  <w:endnote w:type="continuationSeparator" w:id="0">
    <w:p w14:paraId="015CD674" w14:textId="77777777" w:rsidR="008E1669" w:rsidRDefault="008E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74A8B" w14:textId="77777777" w:rsidR="008E1669" w:rsidRDefault="008E1669">
      <w:r>
        <w:separator/>
      </w:r>
    </w:p>
  </w:footnote>
  <w:footnote w:type="continuationSeparator" w:id="0">
    <w:p w14:paraId="7BE473BA" w14:textId="77777777" w:rsidR="008E1669" w:rsidRDefault="008E1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03CAC" w14:textId="77777777" w:rsidR="00713526" w:rsidRPr="00B4739B" w:rsidRDefault="00713526" w:rsidP="003A2420">
    <w:pPr>
      <w:pStyle w:val="a3"/>
      <w:shd w:val="clear" w:color="auto" w:fill="FFFFFF" w:themeFill="background1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571091"/>
    <w:multiLevelType w:val="hybridMultilevel"/>
    <w:tmpl w:val="E3EA25DE"/>
    <w:lvl w:ilvl="0" w:tplc="0422000F">
      <w:start w:val="1"/>
      <w:numFmt w:val="decimal"/>
      <w:lvlText w:val="%1."/>
      <w:lvlJc w:val="left"/>
      <w:pPr>
        <w:ind w:left="44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90" w:hanging="360"/>
      </w:pPr>
    </w:lvl>
    <w:lvl w:ilvl="2" w:tplc="0422001B" w:tentative="1">
      <w:start w:val="1"/>
      <w:numFmt w:val="lowerRoman"/>
      <w:lvlText w:val="%3."/>
      <w:lvlJc w:val="right"/>
      <w:pPr>
        <w:ind w:left="5910" w:hanging="180"/>
      </w:pPr>
    </w:lvl>
    <w:lvl w:ilvl="3" w:tplc="0422000F" w:tentative="1">
      <w:start w:val="1"/>
      <w:numFmt w:val="decimal"/>
      <w:lvlText w:val="%4."/>
      <w:lvlJc w:val="left"/>
      <w:pPr>
        <w:ind w:left="6630" w:hanging="360"/>
      </w:pPr>
    </w:lvl>
    <w:lvl w:ilvl="4" w:tplc="04220019" w:tentative="1">
      <w:start w:val="1"/>
      <w:numFmt w:val="lowerLetter"/>
      <w:lvlText w:val="%5."/>
      <w:lvlJc w:val="left"/>
      <w:pPr>
        <w:ind w:left="7350" w:hanging="360"/>
      </w:pPr>
    </w:lvl>
    <w:lvl w:ilvl="5" w:tplc="0422001B" w:tentative="1">
      <w:start w:val="1"/>
      <w:numFmt w:val="lowerRoman"/>
      <w:lvlText w:val="%6."/>
      <w:lvlJc w:val="right"/>
      <w:pPr>
        <w:ind w:left="8070" w:hanging="180"/>
      </w:pPr>
    </w:lvl>
    <w:lvl w:ilvl="6" w:tplc="0422000F" w:tentative="1">
      <w:start w:val="1"/>
      <w:numFmt w:val="decimal"/>
      <w:lvlText w:val="%7."/>
      <w:lvlJc w:val="left"/>
      <w:pPr>
        <w:ind w:left="8790" w:hanging="360"/>
      </w:pPr>
    </w:lvl>
    <w:lvl w:ilvl="7" w:tplc="04220019" w:tentative="1">
      <w:start w:val="1"/>
      <w:numFmt w:val="lowerLetter"/>
      <w:lvlText w:val="%8."/>
      <w:lvlJc w:val="left"/>
      <w:pPr>
        <w:ind w:left="9510" w:hanging="360"/>
      </w:pPr>
    </w:lvl>
    <w:lvl w:ilvl="8" w:tplc="0422001B" w:tentative="1">
      <w:start w:val="1"/>
      <w:numFmt w:val="lowerRoman"/>
      <w:lvlText w:val="%9."/>
      <w:lvlJc w:val="right"/>
      <w:pPr>
        <w:ind w:left="102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3B"/>
    <w:rsid w:val="00006FC0"/>
    <w:rsid w:val="000135BA"/>
    <w:rsid w:val="00015268"/>
    <w:rsid w:val="00016668"/>
    <w:rsid w:val="0002035D"/>
    <w:rsid w:val="00025272"/>
    <w:rsid w:val="000326BE"/>
    <w:rsid w:val="00042E43"/>
    <w:rsid w:val="00050F72"/>
    <w:rsid w:val="000515AF"/>
    <w:rsid w:val="00055A83"/>
    <w:rsid w:val="00060CC4"/>
    <w:rsid w:val="0006336B"/>
    <w:rsid w:val="00063401"/>
    <w:rsid w:val="00066392"/>
    <w:rsid w:val="000719AE"/>
    <w:rsid w:val="00073406"/>
    <w:rsid w:val="00074DEA"/>
    <w:rsid w:val="00075F12"/>
    <w:rsid w:val="00077124"/>
    <w:rsid w:val="0007740F"/>
    <w:rsid w:val="00080679"/>
    <w:rsid w:val="00091D5D"/>
    <w:rsid w:val="00096804"/>
    <w:rsid w:val="000A0B99"/>
    <w:rsid w:val="000A3545"/>
    <w:rsid w:val="000A6E4E"/>
    <w:rsid w:val="000A6F88"/>
    <w:rsid w:val="000B56D8"/>
    <w:rsid w:val="000B7027"/>
    <w:rsid w:val="000C04B0"/>
    <w:rsid w:val="000C2EBB"/>
    <w:rsid w:val="000C3D5E"/>
    <w:rsid w:val="000C59C4"/>
    <w:rsid w:val="000E0C83"/>
    <w:rsid w:val="000E3AE7"/>
    <w:rsid w:val="000E43C9"/>
    <w:rsid w:val="000E5E6E"/>
    <w:rsid w:val="000E5E9A"/>
    <w:rsid w:val="000E6B86"/>
    <w:rsid w:val="000F5F93"/>
    <w:rsid w:val="000F6C8C"/>
    <w:rsid w:val="001012FE"/>
    <w:rsid w:val="00101D91"/>
    <w:rsid w:val="00102408"/>
    <w:rsid w:val="00104242"/>
    <w:rsid w:val="00105871"/>
    <w:rsid w:val="00110E40"/>
    <w:rsid w:val="00122B34"/>
    <w:rsid w:val="00123C9B"/>
    <w:rsid w:val="00124662"/>
    <w:rsid w:val="00125343"/>
    <w:rsid w:val="001307B8"/>
    <w:rsid w:val="00130F5A"/>
    <w:rsid w:val="0013688C"/>
    <w:rsid w:val="001402C3"/>
    <w:rsid w:val="00145B16"/>
    <w:rsid w:val="001471BD"/>
    <w:rsid w:val="0015288D"/>
    <w:rsid w:val="00157DD6"/>
    <w:rsid w:val="001601E6"/>
    <w:rsid w:val="001628FA"/>
    <w:rsid w:val="00162EAD"/>
    <w:rsid w:val="00164742"/>
    <w:rsid w:val="00172431"/>
    <w:rsid w:val="00173BF5"/>
    <w:rsid w:val="001746F8"/>
    <w:rsid w:val="00175D34"/>
    <w:rsid w:val="00176259"/>
    <w:rsid w:val="00176949"/>
    <w:rsid w:val="00177EB1"/>
    <w:rsid w:val="001800D3"/>
    <w:rsid w:val="00184F55"/>
    <w:rsid w:val="001865A1"/>
    <w:rsid w:val="001868A8"/>
    <w:rsid w:val="00191575"/>
    <w:rsid w:val="00192589"/>
    <w:rsid w:val="00194C2D"/>
    <w:rsid w:val="0019528E"/>
    <w:rsid w:val="00196245"/>
    <w:rsid w:val="001A666A"/>
    <w:rsid w:val="001A6C2A"/>
    <w:rsid w:val="001A70C8"/>
    <w:rsid w:val="001C07D9"/>
    <w:rsid w:val="001C0C1A"/>
    <w:rsid w:val="001C1547"/>
    <w:rsid w:val="001C2F72"/>
    <w:rsid w:val="001C68CC"/>
    <w:rsid w:val="001C7B97"/>
    <w:rsid w:val="001D0FC0"/>
    <w:rsid w:val="001D3E13"/>
    <w:rsid w:val="001D4258"/>
    <w:rsid w:val="001E053B"/>
    <w:rsid w:val="001E342C"/>
    <w:rsid w:val="001E53E5"/>
    <w:rsid w:val="001F5737"/>
    <w:rsid w:val="00200F14"/>
    <w:rsid w:val="00202A37"/>
    <w:rsid w:val="00202DB5"/>
    <w:rsid w:val="00206954"/>
    <w:rsid w:val="00206E82"/>
    <w:rsid w:val="002072C9"/>
    <w:rsid w:val="002123D2"/>
    <w:rsid w:val="0023719F"/>
    <w:rsid w:val="002458BE"/>
    <w:rsid w:val="00247921"/>
    <w:rsid w:val="00260DC2"/>
    <w:rsid w:val="00263C6D"/>
    <w:rsid w:val="00267218"/>
    <w:rsid w:val="002730B7"/>
    <w:rsid w:val="00274A03"/>
    <w:rsid w:val="00276ABA"/>
    <w:rsid w:val="002802A7"/>
    <w:rsid w:val="002878AF"/>
    <w:rsid w:val="002A3169"/>
    <w:rsid w:val="002A35C0"/>
    <w:rsid w:val="002A5840"/>
    <w:rsid w:val="002B2615"/>
    <w:rsid w:val="002B78BA"/>
    <w:rsid w:val="002C03F5"/>
    <w:rsid w:val="002C10B4"/>
    <w:rsid w:val="002C50D3"/>
    <w:rsid w:val="002D01BD"/>
    <w:rsid w:val="002D5FAB"/>
    <w:rsid w:val="002D68A2"/>
    <w:rsid w:val="002D6A31"/>
    <w:rsid w:val="002E17F2"/>
    <w:rsid w:val="00300753"/>
    <w:rsid w:val="003029E6"/>
    <w:rsid w:val="003042E2"/>
    <w:rsid w:val="003065B5"/>
    <w:rsid w:val="0032142D"/>
    <w:rsid w:val="00321B4A"/>
    <w:rsid w:val="003247CC"/>
    <w:rsid w:val="00326A5B"/>
    <w:rsid w:val="00327FCD"/>
    <w:rsid w:val="003373E6"/>
    <w:rsid w:val="0034453D"/>
    <w:rsid w:val="003450F4"/>
    <w:rsid w:val="003504DD"/>
    <w:rsid w:val="00351DF0"/>
    <w:rsid w:val="00356F8D"/>
    <w:rsid w:val="0035716A"/>
    <w:rsid w:val="0036110F"/>
    <w:rsid w:val="0036322F"/>
    <w:rsid w:val="00367DC3"/>
    <w:rsid w:val="003718F4"/>
    <w:rsid w:val="00375968"/>
    <w:rsid w:val="003766DB"/>
    <w:rsid w:val="00382FF8"/>
    <w:rsid w:val="00386D12"/>
    <w:rsid w:val="003903FE"/>
    <w:rsid w:val="003918B1"/>
    <w:rsid w:val="00396ED4"/>
    <w:rsid w:val="003A2420"/>
    <w:rsid w:val="003A28F9"/>
    <w:rsid w:val="003B0B61"/>
    <w:rsid w:val="003B0D69"/>
    <w:rsid w:val="003B1FA6"/>
    <w:rsid w:val="003B6686"/>
    <w:rsid w:val="003C07A6"/>
    <w:rsid w:val="003C162F"/>
    <w:rsid w:val="003C32DE"/>
    <w:rsid w:val="003C3388"/>
    <w:rsid w:val="003C5FBE"/>
    <w:rsid w:val="003C5FCD"/>
    <w:rsid w:val="003C6C86"/>
    <w:rsid w:val="003D2D52"/>
    <w:rsid w:val="003D421A"/>
    <w:rsid w:val="003D7D90"/>
    <w:rsid w:val="003E171E"/>
    <w:rsid w:val="003E36E9"/>
    <w:rsid w:val="003E3B73"/>
    <w:rsid w:val="003E5656"/>
    <w:rsid w:val="00404590"/>
    <w:rsid w:val="00410DA6"/>
    <w:rsid w:val="00415FD5"/>
    <w:rsid w:val="00416210"/>
    <w:rsid w:val="004216B8"/>
    <w:rsid w:val="00430580"/>
    <w:rsid w:val="00431511"/>
    <w:rsid w:val="00435A5A"/>
    <w:rsid w:val="00444933"/>
    <w:rsid w:val="00446F8D"/>
    <w:rsid w:val="00451D7C"/>
    <w:rsid w:val="00454350"/>
    <w:rsid w:val="0045585A"/>
    <w:rsid w:val="00461589"/>
    <w:rsid w:val="004621F4"/>
    <w:rsid w:val="004631D9"/>
    <w:rsid w:val="00466F3F"/>
    <w:rsid w:val="00471F89"/>
    <w:rsid w:val="004720EB"/>
    <w:rsid w:val="00472FDA"/>
    <w:rsid w:val="004932A3"/>
    <w:rsid w:val="00494838"/>
    <w:rsid w:val="004967EF"/>
    <w:rsid w:val="00496997"/>
    <w:rsid w:val="004A1716"/>
    <w:rsid w:val="004A34D1"/>
    <w:rsid w:val="004A3E75"/>
    <w:rsid w:val="004A40A7"/>
    <w:rsid w:val="004B1845"/>
    <w:rsid w:val="004B6BED"/>
    <w:rsid w:val="004C5E86"/>
    <w:rsid w:val="004D1266"/>
    <w:rsid w:val="004D38A1"/>
    <w:rsid w:val="004D3C3A"/>
    <w:rsid w:val="004D4586"/>
    <w:rsid w:val="004D59C0"/>
    <w:rsid w:val="004E14EC"/>
    <w:rsid w:val="004E443F"/>
    <w:rsid w:val="004E780F"/>
    <w:rsid w:val="004F02F2"/>
    <w:rsid w:val="004F2538"/>
    <w:rsid w:val="0050070B"/>
    <w:rsid w:val="00501A3C"/>
    <w:rsid w:val="0051546F"/>
    <w:rsid w:val="005176ED"/>
    <w:rsid w:val="00522946"/>
    <w:rsid w:val="00541A5C"/>
    <w:rsid w:val="00550E90"/>
    <w:rsid w:val="00560819"/>
    <w:rsid w:val="00561D4E"/>
    <w:rsid w:val="00561D62"/>
    <w:rsid w:val="0057444C"/>
    <w:rsid w:val="00576A8E"/>
    <w:rsid w:val="0058502E"/>
    <w:rsid w:val="00591439"/>
    <w:rsid w:val="005B4C09"/>
    <w:rsid w:val="005B63B8"/>
    <w:rsid w:val="005C0A10"/>
    <w:rsid w:val="005C0CF0"/>
    <w:rsid w:val="005C1EEA"/>
    <w:rsid w:val="005C292A"/>
    <w:rsid w:val="005C3C92"/>
    <w:rsid w:val="005D645F"/>
    <w:rsid w:val="005E581A"/>
    <w:rsid w:val="005E70B0"/>
    <w:rsid w:val="005F4880"/>
    <w:rsid w:val="005F6A34"/>
    <w:rsid w:val="00607C6C"/>
    <w:rsid w:val="006103F8"/>
    <w:rsid w:val="00610E19"/>
    <w:rsid w:val="00611CCC"/>
    <w:rsid w:val="00613BE0"/>
    <w:rsid w:val="00625A59"/>
    <w:rsid w:val="0063010A"/>
    <w:rsid w:val="00634188"/>
    <w:rsid w:val="006409C3"/>
    <w:rsid w:val="006409C6"/>
    <w:rsid w:val="006411E1"/>
    <w:rsid w:val="00644B99"/>
    <w:rsid w:val="0066331A"/>
    <w:rsid w:val="00665A85"/>
    <w:rsid w:val="00675634"/>
    <w:rsid w:val="00677F0F"/>
    <w:rsid w:val="00697496"/>
    <w:rsid w:val="006A6EF5"/>
    <w:rsid w:val="006A79AD"/>
    <w:rsid w:val="006B17B1"/>
    <w:rsid w:val="006D0E16"/>
    <w:rsid w:val="006D2520"/>
    <w:rsid w:val="006E2DB2"/>
    <w:rsid w:val="006E4D45"/>
    <w:rsid w:val="006F596C"/>
    <w:rsid w:val="006F6FE6"/>
    <w:rsid w:val="007019ED"/>
    <w:rsid w:val="007111F1"/>
    <w:rsid w:val="00713526"/>
    <w:rsid w:val="00715809"/>
    <w:rsid w:val="0072219D"/>
    <w:rsid w:val="00727E0E"/>
    <w:rsid w:val="0073022D"/>
    <w:rsid w:val="00730730"/>
    <w:rsid w:val="00734C82"/>
    <w:rsid w:val="007352F2"/>
    <w:rsid w:val="007362B6"/>
    <w:rsid w:val="007439EE"/>
    <w:rsid w:val="00744011"/>
    <w:rsid w:val="00752513"/>
    <w:rsid w:val="00753AC4"/>
    <w:rsid w:val="00760BE8"/>
    <w:rsid w:val="007637BE"/>
    <w:rsid w:val="007663B2"/>
    <w:rsid w:val="00767EF3"/>
    <w:rsid w:val="007771B2"/>
    <w:rsid w:val="00781518"/>
    <w:rsid w:val="00781577"/>
    <w:rsid w:val="00782FA2"/>
    <w:rsid w:val="007866DB"/>
    <w:rsid w:val="00791928"/>
    <w:rsid w:val="00795775"/>
    <w:rsid w:val="007A379E"/>
    <w:rsid w:val="007A42B2"/>
    <w:rsid w:val="007A67EC"/>
    <w:rsid w:val="007A6BE6"/>
    <w:rsid w:val="007B3F04"/>
    <w:rsid w:val="007B3F8B"/>
    <w:rsid w:val="007B797B"/>
    <w:rsid w:val="007C0590"/>
    <w:rsid w:val="007C10CA"/>
    <w:rsid w:val="007C4EEA"/>
    <w:rsid w:val="007C54B6"/>
    <w:rsid w:val="007C71FF"/>
    <w:rsid w:val="007D1FB1"/>
    <w:rsid w:val="007D418A"/>
    <w:rsid w:val="007D51BC"/>
    <w:rsid w:val="007D5C56"/>
    <w:rsid w:val="007D7036"/>
    <w:rsid w:val="007D73B6"/>
    <w:rsid w:val="007E00A7"/>
    <w:rsid w:val="007E0230"/>
    <w:rsid w:val="007E1963"/>
    <w:rsid w:val="007E4620"/>
    <w:rsid w:val="007F1C18"/>
    <w:rsid w:val="007F30FC"/>
    <w:rsid w:val="008020F7"/>
    <w:rsid w:val="008041AA"/>
    <w:rsid w:val="00810DD6"/>
    <w:rsid w:val="008142F3"/>
    <w:rsid w:val="00814AEB"/>
    <w:rsid w:val="00821246"/>
    <w:rsid w:val="008217F1"/>
    <w:rsid w:val="008260CA"/>
    <w:rsid w:val="00830407"/>
    <w:rsid w:val="0083098C"/>
    <w:rsid w:val="008326DB"/>
    <w:rsid w:val="00852039"/>
    <w:rsid w:val="00852077"/>
    <w:rsid w:val="0085352E"/>
    <w:rsid w:val="008535C1"/>
    <w:rsid w:val="008752B5"/>
    <w:rsid w:val="00877EE5"/>
    <w:rsid w:val="008901C5"/>
    <w:rsid w:val="00891537"/>
    <w:rsid w:val="00892A9B"/>
    <w:rsid w:val="008A0C93"/>
    <w:rsid w:val="008A1CF9"/>
    <w:rsid w:val="008C07BC"/>
    <w:rsid w:val="008C18CB"/>
    <w:rsid w:val="008C379D"/>
    <w:rsid w:val="008D548B"/>
    <w:rsid w:val="008D668B"/>
    <w:rsid w:val="008E0317"/>
    <w:rsid w:val="008E1669"/>
    <w:rsid w:val="008E456E"/>
    <w:rsid w:val="008F27CF"/>
    <w:rsid w:val="008F3975"/>
    <w:rsid w:val="008F45DC"/>
    <w:rsid w:val="0090227B"/>
    <w:rsid w:val="00905830"/>
    <w:rsid w:val="009103E1"/>
    <w:rsid w:val="00917825"/>
    <w:rsid w:val="00933309"/>
    <w:rsid w:val="009357CB"/>
    <w:rsid w:val="00940CA2"/>
    <w:rsid w:val="00943AD2"/>
    <w:rsid w:val="00947720"/>
    <w:rsid w:val="00951543"/>
    <w:rsid w:val="00952535"/>
    <w:rsid w:val="0095743A"/>
    <w:rsid w:val="009612FF"/>
    <w:rsid w:val="0097050C"/>
    <w:rsid w:val="00970EC8"/>
    <w:rsid w:val="009739C5"/>
    <w:rsid w:val="009774DF"/>
    <w:rsid w:val="00984582"/>
    <w:rsid w:val="00990697"/>
    <w:rsid w:val="00991338"/>
    <w:rsid w:val="0099154B"/>
    <w:rsid w:val="00993AFA"/>
    <w:rsid w:val="00994DDB"/>
    <w:rsid w:val="00995D2D"/>
    <w:rsid w:val="00995FFC"/>
    <w:rsid w:val="009A106F"/>
    <w:rsid w:val="009A2F0F"/>
    <w:rsid w:val="009B2A9E"/>
    <w:rsid w:val="009B3DD3"/>
    <w:rsid w:val="009C1758"/>
    <w:rsid w:val="009C78EA"/>
    <w:rsid w:val="009D2D59"/>
    <w:rsid w:val="009D57F4"/>
    <w:rsid w:val="009E6DE1"/>
    <w:rsid w:val="009F0282"/>
    <w:rsid w:val="009F1B5D"/>
    <w:rsid w:val="009F1BEC"/>
    <w:rsid w:val="009F5FC5"/>
    <w:rsid w:val="009F7175"/>
    <w:rsid w:val="00A02C14"/>
    <w:rsid w:val="00A100F0"/>
    <w:rsid w:val="00A1300F"/>
    <w:rsid w:val="00A17009"/>
    <w:rsid w:val="00A17163"/>
    <w:rsid w:val="00A20E4E"/>
    <w:rsid w:val="00A30FA1"/>
    <w:rsid w:val="00A33408"/>
    <w:rsid w:val="00A3701A"/>
    <w:rsid w:val="00A37514"/>
    <w:rsid w:val="00A3773F"/>
    <w:rsid w:val="00A418E9"/>
    <w:rsid w:val="00A46CA9"/>
    <w:rsid w:val="00A4715A"/>
    <w:rsid w:val="00A52031"/>
    <w:rsid w:val="00A520C5"/>
    <w:rsid w:val="00A5339B"/>
    <w:rsid w:val="00A54121"/>
    <w:rsid w:val="00A60AF8"/>
    <w:rsid w:val="00A702BB"/>
    <w:rsid w:val="00A70326"/>
    <w:rsid w:val="00A70D9D"/>
    <w:rsid w:val="00A74890"/>
    <w:rsid w:val="00A76E00"/>
    <w:rsid w:val="00A7778D"/>
    <w:rsid w:val="00A82539"/>
    <w:rsid w:val="00A917F1"/>
    <w:rsid w:val="00A932C3"/>
    <w:rsid w:val="00AA4519"/>
    <w:rsid w:val="00AA458F"/>
    <w:rsid w:val="00AB2934"/>
    <w:rsid w:val="00AB6212"/>
    <w:rsid w:val="00AC2B81"/>
    <w:rsid w:val="00AC56E0"/>
    <w:rsid w:val="00AC5D07"/>
    <w:rsid w:val="00AC601F"/>
    <w:rsid w:val="00AD67D1"/>
    <w:rsid w:val="00AE063D"/>
    <w:rsid w:val="00AE0696"/>
    <w:rsid w:val="00AE416B"/>
    <w:rsid w:val="00AE44BC"/>
    <w:rsid w:val="00AF3C20"/>
    <w:rsid w:val="00AF4304"/>
    <w:rsid w:val="00AF650F"/>
    <w:rsid w:val="00B009CA"/>
    <w:rsid w:val="00B013EF"/>
    <w:rsid w:val="00B040C8"/>
    <w:rsid w:val="00B07E43"/>
    <w:rsid w:val="00B15063"/>
    <w:rsid w:val="00B16771"/>
    <w:rsid w:val="00B200C1"/>
    <w:rsid w:val="00B248EA"/>
    <w:rsid w:val="00B31ADD"/>
    <w:rsid w:val="00B40855"/>
    <w:rsid w:val="00B4739B"/>
    <w:rsid w:val="00B4775B"/>
    <w:rsid w:val="00B477C5"/>
    <w:rsid w:val="00B513D2"/>
    <w:rsid w:val="00B525A2"/>
    <w:rsid w:val="00B5398F"/>
    <w:rsid w:val="00B53B7F"/>
    <w:rsid w:val="00B65A15"/>
    <w:rsid w:val="00B7240A"/>
    <w:rsid w:val="00B72D9A"/>
    <w:rsid w:val="00B7506B"/>
    <w:rsid w:val="00B76C9C"/>
    <w:rsid w:val="00B779D5"/>
    <w:rsid w:val="00B808AD"/>
    <w:rsid w:val="00B925E2"/>
    <w:rsid w:val="00B96FC8"/>
    <w:rsid w:val="00BA2366"/>
    <w:rsid w:val="00BA3945"/>
    <w:rsid w:val="00BA40E0"/>
    <w:rsid w:val="00BB2B1B"/>
    <w:rsid w:val="00BB57A8"/>
    <w:rsid w:val="00BC38C5"/>
    <w:rsid w:val="00BC3CD4"/>
    <w:rsid w:val="00BC4D2F"/>
    <w:rsid w:val="00BC6C22"/>
    <w:rsid w:val="00BC775E"/>
    <w:rsid w:val="00BD30D4"/>
    <w:rsid w:val="00BD7471"/>
    <w:rsid w:val="00BE1FF6"/>
    <w:rsid w:val="00BE2A94"/>
    <w:rsid w:val="00BE6C39"/>
    <w:rsid w:val="00BE7F5F"/>
    <w:rsid w:val="00BF43B5"/>
    <w:rsid w:val="00BF490E"/>
    <w:rsid w:val="00C0703B"/>
    <w:rsid w:val="00C1596B"/>
    <w:rsid w:val="00C20DC6"/>
    <w:rsid w:val="00C33710"/>
    <w:rsid w:val="00C419F1"/>
    <w:rsid w:val="00C4448C"/>
    <w:rsid w:val="00C4662D"/>
    <w:rsid w:val="00C47548"/>
    <w:rsid w:val="00C500EA"/>
    <w:rsid w:val="00C53188"/>
    <w:rsid w:val="00C53FFA"/>
    <w:rsid w:val="00C550FC"/>
    <w:rsid w:val="00C555A5"/>
    <w:rsid w:val="00C558A7"/>
    <w:rsid w:val="00C566A9"/>
    <w:rsid w:val="00C57975"/>
    <w:rsid w:val="00C67A1F"/>
    <w:rsid w:val="00C7543C"/>
    <w:rsid w:val="00C767F1"/>
    <w:rsid w:val="00C83729"/>
    <w:rsid w:val="00C837D8"/>
    <w:rsid w:val="00C8397A"/>
    <w:rsid w:val="00C84D75"/>
    <w:rsid w:val="00C85781"/>
    <w:rsid w:val="00C91701"/>
    <w:rsid w:val="00CA43D8"/>
    <w:rsid w:val="00CB0879"/>
    <w:rsid w:val="00CB2641"/>
    <w:rsid w:val="00CB4404"/>
    <w:rsid w:val="00CB6F8B"/>
    <w:rsid w:val="00CC1F2E"/>
    <w:rsid w:val="00CC269B"/>
    <w:rsid w:val="00CC582A"/>
    <w:rsid w:val="00CD2380"/>
    <w:rsid w:val="00CD50A8"/>
    <w:rsid w:val="00CD70F9"/>
    <w:rsid w:val="00CD7F0C"/>
    <w:rsid w:val="00CE5D3D"/>
    <w:rsid w:val="00CF3F27"/>
    <w:rsid w:val="00D04EB1"/>
    <w:rsid w:val="00D10ACD"/>
    <w:rsid w:val="00D233B5"/>
    <w:rsid w:val="00D259EA"/>
    <w:rsid w:val="00D25A1F"/>
    <w:rsid w:val="00D25AED"/>
    <w:rsid w:val="00D26941"/>
    <w:rsid w:val="00D3377E"/>
    <w:rsid w:val="00D34080"/>
    <w:rsid w:val="00D43675"/>
    <w:rsid w:val="00D50E3B"/>
    <w:rsid w:val="00D60432"/>
    <w:rsid w:val="00D627F8"/>
    <w:rsid w:val="00D62DEC"/>
    <w:rsid w:val="00D734D1"/>
    <w:rsid w:val="00D771E0"/>
    <w:rsid w:val="00D826E9"/>
    <w:rsid w:val="00D862DD"/>
    <w:rsid w:val="00D904F0"/>
    <w:rsid w:val="00D91AE2"/>
    <w:rsid w:val="00D93425"/>
    <w:rsid w:val="00DA197E"/>
    <w:rsid w:val="00DA2DED"/>
    <w:rsid w:val="00DA459B"/>
    <w:rsid w:val="00DA6F40"/>
    <w:rsid w:val="00DB0A02"/>
    <w:rsid w:val="00DB48E7"/>
    <w:rsid w:val="00DC701E"/>
    <w:rsid w:val="00DD17CA"/>
    <w:rsid w:val="00DD24FE"/>
    <w:rsid w:val="00DD5C67"/>
    <w:rsid w:val="00DE333A"/>
    <w:rsid w:val="00DE5214"/>
    <w:rsid w:val="00DE594D"/>
    <w:rsid w:val="00DE6D5D"/>
    <w:rsid w:val="00DE779A"/>
    <w:rsid w:val="00DF0103"/>
    <w:rsid w:val="00DF160F"/>
    <w:rsid w:val="00DF21A7"/>
    <w:rsid w:val="00DF3DC9"/>
    <w:rsid w:val="00DF46B9"/>
    <w:rsid w:val="00DF62C3"/>
    <w:rsid w:val="00DF6F34"/>
    <w:rsid w:val="00E11500"/>
    <w:rsid w:val="00E165BC"/>
    <w:rsid w:val="00E20E70"/>
    <w:rsid w:val="00E2111F"/>
    <w:rsid w:val="00E22BE1"/>
    <w:rsid w:val="00E41548"/>
    <w:rsid w:val="00E4186E"/>
    <w:rsid w:val="00E45B26"/>
    <w:rsid w:val="00E46447"/>
    <w:rsid w:val="00E46AB2"/>
    <w:rsid w:val="00E553F5"/>
    <w:rsid w:val="00E55CAF"/>
    <w:rsid w:val="00E64A18"/>
    <w:rsid w:val="00E77189"/>
    <w:rsid w:val="00E858EA"/>
    <w:rsid w:val="00EA3E05"/>
    <w:rsid w:val="00EA4168"/>
    <w:rsid w:val="00EA509B"/>
    <w:rsid w:val="00EA5247"/>
    <w:rsid w:val="00EA7E0B"/>
    <w:rsid w:val="00EB37D4"/>
    <w:rsid w:val="00EB6231"/>
    <w:rsid w:val="00EC2001"/>
    <w:rsid w:val="00EC2DBA"/>
    <w:rsid w:val="00EC34A9"/>
    <w:rsid w:val="00ED1B02"/>
    <w:rsid w:val="00ED1C1D"/>
    <w:rsid w:val="00ED498F"/>
    <w:rsid w:val="00ED54B0"/>
    <w:rsid w:val="00EF1A77"/>
    <w:rsid w:val="00EF357D"/>
    <w:rsid w:val="00EF576E"/>
    <w:rsid w:val="00EF59A1"/>
    <w:rsid w:val="00EF7903"/>
    <w:rsid w:val="00F02E69"/>
    <w:rsid w:val="00F047EA"/>
    <w:rsid w:val="00F05EA2"/>
    <w:rsid w:val="00F10B70"/>
    <w:rsid w:val="00F11B20"/>
    <w:rsid w:val="00F12DEB"/>
    <w:rsid w:val="00F15564"/>
    <w:rsid w:val="00F174E5"/>
    <w:rsid w:val="00F25903"/>
    <w:rsid w:val="00F26466"/>
    <w:rsid w:val="00F26707"/>
    <w:rsid w:val="00F26D33"/>
    <w:rsid w:val="00F30A2C"/>
    <w:rsid w:val="00F31913"/>
    <w:rsid w:val="00F350F7"/>
    <w:rsid w:val="00F57718"/>
    <w:rsid w:val="00F716F2"/>
    <w:rsid w:val="00F7414D"/>
    <w:rsid w:val="00F755F0"/>
    <w:rsid w:val="00F77F31"/>
    <w:rsid w:val="00F83E29"/>
    <w:rsid w:val="00F845CA"/>
    <w:rsid w:val="00F921FB"/>
    <w:rsid w:val="00F92ACD"/>
    <w:rsid w:val="00F93C40"/>
    <w:rsid w:val="00FA0F9F"/>
    <w:rsid w:val="00FA3B14"/>
    <w:rsid w:val="00FA4F09"/>
    <w:rsid w:val="00FA4F9F"/>
    <w:rsid w:val="00FA595C"/>
    <w:rsid w:val="00FB52F7"/>
    <w:rsid w:val="00FB69E5"/>
    <w:rsid w:val="00FB789A"/>
    <w:rsid w:val="00FC65D3"/>
    <w:rsid w:val="00FD4A52"/>
    <w:rsid w:val="00FE0246"/>
    <w:rsid w:val="00FE29B0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9EE50"/>
  <w15:docId w15:val="{BAF4D330-BFFC-4847-9CBC-76573B88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0E90"/>
    <w:pPr>
      <w:spacing w:after="0" w:line="240" w:lineRule="auto"/>
      <w:ind w:left="-68" w:right="34" w:firstLine="91"/>
      <w:jc w:val="both"/>
    </w:pPr>
    <w:rPr>
      <w:rFonts w:ascii="Times New Roman" w:eastAsia="Times New Roman" w:hAnsi="Times New Roman" w:cs="Times New Roman"/>
      <w:lang w:val="uk-UA" w:eastAsia="ru-RU"/>
    </w:rPr>
  </w:style>
  <w:style w:type="paragraph" w:styleId="2">
    <w:name w:val="heading 2"/>
    <w:basedOn w:val="a"/>
    <w:link w:val="20"/>
    <w:uiPriority w:val="9"/>
    <w:qFormat/>
    <w:rsid w:val="00F350F7"/>
    <w:pPr>
      <w:spacing w:before="100" w:beforeAutospacing="1" w:after="100" w:afterAutospacing="1"/>
      <w:ind w:left="0" w:right="0" w:firstLine="0"/>
      <w:jc w:val="left"/>
      <w:outlineLvl w:val="1"/>
    </w:pPr>
    <w:rPr>
      <w:b/>
      <w:bCs/>
      <w:sz w:val="36"/>
      <w:szCs w:val="36"/>
      <w:lang w:val="x-none" w:eastAsia="uk-UA"/>
    </w:rPr>
  </w:style>
  <w:style w:type="paragraph" w:styleId="3">
    <w:name w:val="heading 3"/>
    <w:basedOn w:val="a"/>
    <w:link w:val="30"/>
    <w:uiPriority w:val="9"/>
    <w:qFormat/>
    <w:rsid w:val="00560819"/>
    <w:pPr>
      <w:spacing w:before="100" w:beforeAutospacing="1" w:after="100" w:afterAutospacing="1"/>
      <w:ind w:left="0" w:right="0" w:firstLine="0"/>
      <w:jc w:val="left"/>
      <w:outlineLvl w:val="2"/>
    </w:pPr>
    <w:rPr>
      <w:rFonts w:eastAsiaTheme="minorEastAsia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E3B"/>
    <w:pPr>
      <w:tabs>
        <w:tab w:val="center" w:pos="4677"/>
        <w:tab w:val="right" w:pos="9355"/>
      </w:tabs>
      <w:suppressAutoHyphens/>
      <w:autoSpaceDE w:val="0"/>
    </w:pPr>
    <w:rPr>
      <w:bCs/>
      <w:sz w:val="24"/>
      <w:szCs w:val="24"/>
      <w:lang w:eastAsia="zh-CN"/>
    </w:rPr>
  </w:style>
  <w:style w:type="character" w:customStyle="1" w:styleId="a4">
    <w:name w:val="Верхній колонтитул Знак"/>
    <w:basedOn w:val="a0"/>
    <w:link w:val="a3"/>
    <w:uiPriority w:val="99"/>
    <w:rsid w:val="00D50E3B"/>
    <w:rPr>
      <w:rFonts w:ascii="Times New Roman" w:eastAsia="Times New Roman" w:hAnsi="Times New Roman" w:cs="Times New Roman"/>
      <w:bCs/>
      <w:sz w:val="24"/>
      <w:szCs w:val="24"/>
      <w:lang w:val="uk-UA" w:eastAsia="zh-CN"/>
    </w:rPr>
  </w:style>
  <w:style w:type="table" w:customStyle="1" w:styleId="1">
    <w:name w:val="Сітка таблиці1"/>
    <w:basedOn w:val="a1"/>
    <w:next w:val="a5"/>
    <w:uiPriority w:val="39"/>
    <w:rsid w:val="00767E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6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0587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05871"/>
    <w:rPr>
      <w:rFonts w:ascii="Times New Roman" w:eastAsia="Times New Roman" w:hAnsi="Times New Roman" w:cs="Times New Roman"/>
      <w:lang w:val="uk-UA" w:eastAsia="ru-RU"/>
    </w:rPr>
  </w:style>
  <w:style w:type="paragraph" w:styleId="a8">
    <w:name w:val="List Paragraph"/>
    <w:basedOn w:val="a"/>
    <w:uiPriority w:val="34"/>
    <w:qFormat/>
    <w:rsid w:val="00EA4168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styleId="a9">
    <w:name w:val="annotation reference"/>
    <w:basedOn w:val="a0"/>
    <w:uiPriority w:val="99"/>
    <w:semiHidden/>
    <w:unhideWhenUsed/>
    <w:rsid w:val="00EA4168"/>
    <w:rPr>
      <w:sz w:val="16"/>
      <w:szCs w:val="16"/>
    </w:rPr>
  </w:style>
  <w:style w:type="paragraph" w:customStyle="1" w:styleId="rvps2">
    <w:name w:val="rvps2"/>
    <w:basedOn w:val="a"/>
    <w:rsid w:val="00EA4168"/>
    <w:pPr>
      <w:spacing w:before="100" w:beforeAutospacing="1" w:after="100" w:afterAutospacing="1"/>
      <w:ind w:left="0" w:right="0" w:firstLine="0"/>
      <w:jc w:val="left"/>
    </w:pPr>
    <w:rPr>
      <w:sz w:val="24"/>
      <w:szCs w:val="24"/>
      <w:lang w:val="ru-RU"/>
    </w:rPr>
  </w:style>
  <w:style w:type="character" w:customStyle="1" w:styleId="rvts11">
    <w:name w:val="rvts11"/>
    <w:basedOn w:val="a0"/>
    <w:rsid w:val="00EA4168"/>
  </w:style>
  <w:style w:type="paragraph" w:styleId="aa">
    <w:name w:val="Balloon Text"/>
    <w:basedOn w:val="a"/>
    <w:link w:val="ab"/>
    <w:uiPriority w:val="99"/>
    <w:semiHidden/>
    <w:unhideWhenUsed/>
    <w:rsid w:val="00EA4168"/>
    <w:pPr>
      <w:ind w:left="0" w:right="0"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A4168"/>
    <w:rPr>
      <w:rFonts w:ascii="Segoe UI" w:hAnsi="Segoe UI" w:cs="Segoe UI"/>
      <w:sz w:val="18"/>
      <w:szCs w:val="18"/>
      <w:lang w:val="uk-UA"/>
    </w:rPr>
  </w:style>
  <w:style w:type="paragraph" w:customStyle="1" w:styleId="rvps8">
    <w:name w:val="rvps8"/>
    <w:basedOn w:val="a"/>
    <w:rsid w:val="00EA4168"/>
    <w:pPr>
      <w:spacing w:before="100" w:beforeAutospacing="1" w:after="100" w:afterAutospacing="1"/>
      <w:ind w:left="0" w:right="0" w:firstLine="0"/>
      <w:jc w:val="left"/>
    </w:pPr>
    <w:rPr>
      <w:sz w:val="24"/>
      <w:szCs w:val="24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F350F7"/>
    <w:rPr>
      <w:rFonts w:ascii="Times New Roman" w:eastAsia="Times New Roman" w:hAnsi="Times New Roman" w:cs="Times New Roman"/>
      <w:b/>
      <w:bCs/>
      <w:sz w:val="36"/>
      <w:szCs w:val="36"/>
      <w:lang w:val="x-none" w:eastAsia="uk-UA"/>
    </w:rPr>
  </w:style>
  <w:style w:type="character" w:customStyle="1" w:styleId="30">
    <w:name w:val="Заголовок 3 Знак"/>
    <w:basedOn w:val="a0"/>
    <w:link w:val="3"/>
    <w:uiPriority w:val="9"/>
    <w:rsid w:val="00560819"/>
    <w:rPr>
      <w:rFonts w:ascii="Times New Roman" w:eastAsiaTheme="minorEastAsia" w:hAnsi="Times New Roman" w:cs="Times New Roman"/>
      <w:b/>
      <w:bCs/>
      <w:sz w:val="27"/>
      <w:szCs w:val="27"/>
      <w:lang w:val="en-US"/>
    </w:rPr>
  </w:style>
  <w:style w:type="paragraph" w:customStyle="1" w:styleId="msonormal0">
    <w:name w:val="msonormal"/>
    <w:basedOn w:val="a"/>
    <w:rsid w:val="00560819"/>
    <w:pPr>
      <w:spacing w:before="100" w:beforeAutospacing="1" w:after="100" w:afterAutospacing="1"/>
      <w:ind w:left="0" w:right="0" w:firstLine="0"/>
      <w:jc w:val="left"/>
    </w:pPr>
    <w:rPr>
      <w:rFonts w:eastAsiaTheme="minorEastAsia"/>
      <w:sz w:val="24"/>
      <w:szCs w:val="24"/>
      <w:lang w:val="en-US" w:eastAsia="en-US"/>
    </w:rPr>
  </w:style>
  <w:style w:type="paragraph" w:styleId="ac">
    <w:name w:val="Normal (Web)"/>
    <w:basedOn w:val="a"/>
    <w:uiPriority w:val="99"/>
    <w:unhideWhenUsed/>
    <w:rsid w:val="00560819"/>
    <w:pPr>
      <w:spacing w:before="100" w:beforeAutospacing="1" w:after="100" w:afterAutospacing="1"/>
      <w:ind w:left="0" w:right="0" w:firstLine="0"/>
      <w:jc w:val="left"/>
    </w:pPr>
    <w:rPr>
      <w:rFonts w:eastAsiaTheme="minorEastAsia"/>
      <w:sz w:val="24"/>
      <w:szCs w:val="24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53FFA"/>
    <w:rPr>
      <w:color w:val="0000FF"/>
      <w:u w:val="single"/>
    </w:rPr>
  </w:style>
  <w:style w:type="character" w:customStyle="1" w:styleId="fs2">
    <w:name w:val="fs2"/>
    <w:basedOn w:val="a0"/>
    <w:rsid w:val="00FC65D3"/>
  </w:style>
  <w:style w:type="character" w:customStyle="1" w:styleId="FontStyle15">
    <w:name w:val="Font Style15"/>
    <w:rsid w:val="008C18CB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99EF4-9DE4-4696-8793-D5CA6A4F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3687</Words>
  <Characters>2103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Володимир В. Бондаренко</cp:lastModifiedBy>
  <cp:revision>6</cp:revision>
  <cp:lastPrinted>2024-09-16T08:20:00Z</cp:lastPrinted>
  <dcterms:created xsi:type="dcterms:W3CDTF">2024-09-06T07:06:00Z</dcterms:created>
  <dcterms:modified xsi:type="dcterms:W3CDTF">2024-09-16T08:20:00Z</dcterms:modified>
</cp:coreProperties>
</file>