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9E" w:rsidRDefault="00D3409E" w:rsidP="00D3409E">
      <w:pPr>
        <w:pStyle w:val="a3"/>
        <w:ind w:left="4840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E0945CF" wp14:editId="24C80B77">
            <wp:extent cx="535707" cy="714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0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9E" w:rsidRDefault="00D3409E" w:rsidP="00D3409E">
      <w:pPr>
        <w:pStyle w:val="a5"/>
      </w:pPr>
      <w:r>
        <w:rPr>
          <w:color w:val="000009"/>
          <w:spacing w:val="16"/>
          <w:w w:val="65"/>
        </w:rPr>
        <w:t>КИ</w:t>
      </w:r>
      <w:r>
        <w:rPr>
          <w:rFonts w:ascii="Cambria" w:hAnsi="Cambria"/>
          <w:color w:val="000009"/>
          <w:spacing w:val="16"/>
          <w:w w:val="65"/>
        </w:rPr>
        <w:t>Ї</w:t>
      </w:r>
      <w:r>
        <w:rPr>
          <w:color w:val="000009"/>
          <w:spacing w:val="16"/>
          <w:w w:val="65"/>
        </w:rPr>
        <w:t>ВСЬКА</w:t>
      </w:r>
      <w:r>
        <w:rPr>
          <w:color w:val="000009"/>
          <w:spacing w:val="58"/>
          <w:w w:val="65"/>
        </w:rPr>
        <w:t xml:space="preserve"> </w:t>
      </w:r>
      <w:r>
        <w:rPr>
          <w:color w:val="000009"/>
          <w:spacing w:val="15"/>
          <w:w w:val="65"/>
        </w:rPr>
        <w:t>М</w:t>
      </w:r>
      <w:r>
        <w:rPr>
          <w:rFonts w:ascii="Cambria" w:hAnsi="Cambria"/>
          <w:color w:val="000009"/>
          <w:spacing w:val="15"/>
          <w:w w:val="65"/>
        </w:rPr>
        <w:t>І</w:t>
      </w:r>
      <w:r>
        <w:rPr>
          <w:color w:val="000009"/>
          <w:spacing w:val="15"/>
          <w:w w:val="65"/>
        </w:rPr>
        <w:t>СЬКА</w:t>
      </w:r>
      <w:r>
        <w:rPr>
          <w:color w:val="000009"/>
          <w:spacing w:val="57"/>
          <w:w w:val="65"/>
        </w:rPr>
        <w:t xml:space="preserve"> </w:t>
      </w:r>
      <w:r>
        <w:rPr>
          <w:color w:val="000009"/>
          <w:spacing w:val="13"/>
          <w:w w:val="65"/>
        </w:rPr>
        <w:t>РАДА</w:t>
      </w:r>
    </w:p>
    <w:p w:rsidR="00D3409E" w:rsidRDefault="00D3409E" w:rsidP="00D3409E">
      <w:pPr>
        <w:spacing w:before="119"/>
        <w:ind w:left="3277" w:right="3286"/>
        <w:jc w:val="center"/>
        <w:rPr>
          <w:sz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314325</wp:posOffset>
                </wp:positionV>
                <wp:extent cx="6158230" cy="56515"/>
                <wp:effectExtent l="0" t="0" r="0" b="3175"/>
                <wp:wrapTopAndBottom/>
                <wp:docPr id="2" name="Полі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>
                            <a:gd name="T0" fmla="*/ 6157595 w 9698"/>
                            <a:gd name="T1" fmla="*/ 332740 h 89"/>
                            <a:gd name="T2" fmla="*/ 0 w 9698"/>
                            <a:gd name="T3" fmla="*/ 332740 h 89"/>
                            <a:gd name="T4" fmla="*/ 0 w 9698"/>
                            <a:gd name="T5" fmla="*/ 370840 h 89"/>
                            <a:gd name="T6" fmla="*/ 6157595 w 9698"/>
                            <a:gd name="T7" fmla="*/ 370840 h 89"/>
                            <a:gd name="T8" fmla="*/ 6157595 w 9698"/>
                            <a:gd name="T9" fmla="*/ 332740 h 89"/>
                            <a:gd name="T10" fmla="*/ 6157595 w 9698"/>
                            <a:gd name="T11" fmla="*/ 314325 h 89"/>
                            <a:gd name="T12" fmla="*/ 0 w 9698"/>
                            <a:gd name="T13" fmla="*/ 314325 h 89"/>
                            <a:gd name="T14" fmla="*/ 0 w 9698"/>
                            <a:gd name="T15" fmla="*/ 323850 h 89"/>
                            <a:gd name="T16" fmla="*/ 6157595 w 9698"/>
                            <a:gd name="T17" fmla="*/ 323850 h 89"/>
                            <a:gd name="T18" fmla="*/ 6157595 w 9698"/>
                            <a:gd name="T19" fmla="*/ 314325 h 8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98" h="89">
                              <a:moveTo>
                                <a:pt x="9697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7" y="89"/>
                              </a:lnTo>
                              <a:lnTo>
                                <a:pt x="9697" y="29"/>
                              </a:lnTo>
                              <a:close/>
                              <a:moveTo>
                                <a:pt x="9697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7" y="15"/>
                              </a:lnTo>
                              <a:lnTo>
                                <a:pt x="9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20C5" id="Полілінія 2" o:spid="_x0000_s1026" style="position:absolute;margin-left:69.5pt;margin-top:24.75pt;width:484.9pt;height:4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" path="m9697,29l,29,,89r9697,l9697,29xm9697,l,,,15r9697,l9697,xe" fillcolor="#000009" stroked="f">
                <v:path arrowok="t" o:connecttype="custom" o:connectlocs="2147483646,211289900;0,211289900;0,235483400;2147483646,235483400;2147483646,211289900;2147483646,199596375;0,199596375;0,205644750;2147483646,205644750;2147483646,199596375" o:connectangles="0,0,0,0,0,0,0,0,0,0"/>
                <w10:wrap type="topAndBottom" anchorx="page"/>
              </v:shape>
            </w:pict>
          </mc:Fallback>
        </mc:AlternateContent>
      </w:r>
      <w:r>
        <w:rPr>
          <w:color w:val="000009"/>
          <w:sz w:val="30"/>
        </w:rPr>
        <w:t>ІІ</w:t>
      </w:r>
      <w:r>
        <w:rPr>
          <w:color w:val="000009"/>
          <w:spacing w:val="-1"/>
          <w:sz w:val="30"/>
        </w:rPr>
        <w:t xml:space="preserve"> </w:t>
      </w:r>
      <w:r>
        <w:rPr>
          <w:color w:val="000009"/>
          <w:sz w:val="30"/>
        </w:rPr>
        <w:t>СЕС</w:t>
      </w:r>
      <w:r>
        <w:rPr>
          <w:rFonts w:ascii="Cambria" w:hAnsi="Cambria"/>
          <w:color w:val="000009"/>
          <w:sz w:val="30"/>
        </w:rPr>
        <w:t>І</w:t>
      </w:r>
      <w:r>
        <w:rPr>
          <w:color w:val="000009"/>
          <w:sz w:val="30"/>
        </w:rPr>
        <w:t>Я</w:t>
      </w:r>
      <w:r>
        <w:rPr>
          <w:color w:val="000009"/>
          <w:spacing w:val="-3"/>
          <w:sz w:val="30"/>
        </w:rPr>
        <w:t xml:space="preserve"> </w:t>
      </w:r>
      <w:r>
        <w:rPr>
          <w:color w:val="000009"/>
          <w:sz w:val="30"/>
        </w:rPr>
        <w:t>IХ</w:t>
      </w:r>
      <w:r>
        <w:rPr>
          <w:color w:val="000009"/>
          <w:spacing w:val="-3"/>
          <w:sz w:val="30"/>
        </w:rPr>
        <w:t xml:space="preserve"> </w:t>
      </w:r>
      <w:r>
        <w:rPr>
          <w:color w:val="000009"/>
          <w:sz w:val="30"/>
        </w:rPr>
        <w:t>СКЛИКАННЯ</w:t>
      </w:r>
    </w:p>
    <w:p w:rsidR="00D3409E" w:rsidRDefault="00D3409E" w:rsidP="00D3409E">
      <w:pPr>
        <w:spacing w:before="209"/>
        <w:ind w:left="1920" w:right="1419"/>
        <w:jc w:val="center"/>
        <w:rPr>
          <w:b/>
          <w:sz w:val="48"/>
        </w:rPr>
      </w:pPr>
      <w:r>
        <w:rPr>
          <w:b/>
          <w:color w:val="000009"/>
          <w:spacing w:val="24"/>
          <w:sz w:val="48"/>
        </w:rPr>
        <w:t>РІШЕННЯ</w:t>
      </w:r>
    </w:p>
    <w:p w:rsidR="00D3409E" w:rsidRDefault="00D3409E" w:rsidP="00D3409E">
      <w:pPr>
        <w:pStyle w:val="a3"/>
        <w:spacing w:before="11"/>
        <w:rPr>
          <w:b/>
          <w:sz w:val="12"/>
        </w:rPr>
      </w:pPr>
    </w:p>
    <w:p w:rsidR="00D3409E" w:rsidRDefault="00D3409E" w:rsidP="00D3409E">
      <w:pPr>
        <w:rPr>
          <w:sz w:val="12"/>
        </w:rPr>
        <w:sectPr w:rsidR="00D3409E" w:rsidSect="00D3409E">
          <w:pgSz w:w="11910" w:h="16840"/>
          <w:pgMar w:top="1080" w:right="620" w:bottom="280" w:left="1200" w:header="708" w:footer="708" w:gutter="0"/>
          <w:cols w:space="720"/>
        </w:sectPr>
      </w:pPr>
    </w:p>
    <w:p w:rsidR="00D3409E" w:rsidRDefault="00D3409E" w:rsidP="00D3409E">
      <w:pPr>
        <w:tabs>
          <w:tab w:val="left" w:pos="1658"/>
          <w:tab w:val="left" w:pos="3741"/>
        </w:tabs>
        <w:spacing w:before="89"/>
        <w:ind w:left="218"/>
        <w:rPr>
          <w:sz w:val="24"/>
        </w:rPr>
      </w:pP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№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D3409E" w:rsidRDefault="00D3409E" w:rsidP="00D3409E">
      <w:pPr>
        <w:pStyle w:val="a3"/>
      </w:pPr>
    </w:p>
    <w:p w:rsidR="00D3409E" w:rsidRPr="00685939" w:rsidRDefault="00D3409E" w:rsidP="00D3409E">
      <w:pPr>
        <w:spacing w:before="231"/>
        <w:ind w:left="142" w:right="23"/>
        <w:rPr>
          <w:b/>
          <w:sz w:val="28"/>
        </w:rPr>
      </w:pPr>
      <w:r w:rsidRPr="00685939">
        <w:rPr>
          <w:b/>
          <w:color w:val="000009"/>
          <w:sz w:val="28"/>
        </w:rPr>
        <w:t xml:space="preserve">Про внесення змін до </w:t>
      </w:r>
      <w:r>
        <w:rPr>
          <w:b/>
          <w:color w:val="000009"/>
          <w:sz w:val="28"/>
        </w:rPr>
        <w:t xml:space="preserve">пункту 2 </w:t>
      </w:r>
      <w:r w:rsidRPr="00685939">
        <w:rPr>
          <w:b/>
          <w:color w:val="000009"/>
          <w:sz w:val="28"/>
        </w:rPr>
        <w:t>рішення Київської</w:t>
      </w:r>
      <w:r w:rsidRPr="00685939"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pacing w:val="-67"/>
          <w:sz w:val="28"/>
        </w:rPr>
        <w:t xml:space="preserve">                     </w:t>
      </w:r>
      <w:r w:rsidRPr="00685939">
        <w:rPr>
          <w:b/>
          <w:color w:val="000009"/>
          <w:sz w:val="28"/>
        </w:rPr>
        <w:t>міської</w:t>
      </w:r>
      <w:r w:rsidRPr="00685939">
        <w:rPr>
          <w:b/>
          <w:color w:val="000009"/>
          <w:spacing w:val="-4"/>
          <w:sz w:val="28"/>
        </w:rPr>
        <w:t xml:space="preserve"> </w:t>
      </w:r>
      <w:r w:rsidRPr="00685939">
        <w:rPr>
          <w:b/>
          <w:color w:val="000009"/>
          <w:sz w:val="28"/>
        </w:rPr>
        <w:t>ради</w:t>
      </w:r>
      <w:r w:rsidRPr="00685939">
        <w:rPr>
          <w:b/>
          <w:color w:val="000009"/>
          <w:spacing w:val="-2"/>
          <w:sz w:val="28"/>
        </w:rPr>
        <w:t xml:space="preserve"> </w:t>
      </w:r>
      <w:r w:rsidRPr="00685939">
        <w:rPr>
          <w:b/>
          <w:color w:val="000009"/>
          <w:sz w:val="28"/>
        </w:rPr>
        <w:t>від 06</w:t>
      </w:r>
      <w:r>
        <w:rPr>
          <w:b/>
          <w:color w:val="000009"/>
          <w:sz w:val="28"/>
        </w:rPr>
        <w:t xml:space="preserve"> лютого </w:t>
      </w:r>
      <w:r>
        <w:rPr>
          <w:b/>
          <w:color w:val="000009"/>
          <w:sz w:val="28"/>
        </w:rPr>
        <w:br/>
      </w:r>
      <w:r w:rsidRPr="00685939">
        <w:rPr>
          <w:b/>
          <w:color w:val="000009"/>
          <w:sz w:val="28"/>
        </w:rPr>
        <w:t>2020</w:t>
      </w:r>
      <w:r>
        <w:rPr>
          <w:b/>
          <w:color w:val="000009"/>
          <w:sz w:val="28"/>
        </w:rPr>
        <w:t xml:space="preserve"> року</w:t>
      </w:r>
      <w:r>
        <w:rPr>
          <w:b/>
          <w:color w:val="000009"/>
          <w:spacing w:val="-2"/>
          <w:sz w:val="28"/>
        </w:rPr>
        <w:t xml:space="preserve"> </w:t>
      </w:r>
      <w:r w:rsidRPr="00685939">
        <w:rPr>
          <w:b/>
          <w:color w:val="000009"/>
          <w:sz w:val="28"/>
        </w:rPr>
        <w:t>№</w:t>
      </w:r>
      <w:r w:rsidRPr="00685939">
        <w:rPr>
          <w:b/>
          <w:color w:val="000009"/>
          <w:spacing w:val="-3"/>
          <w:sz w:val="28"/>
        </w:rPr>
        <w:t xml:space="preserve"> </w:t>
      </w:r>
      <w:r w:rsidRPr="00685939">
        <w:rPr>
          <w:b/>
          <w:color w:val="000009"/>
          <w:sz w:val="28"/>
        </w:rPr>
        <w:t>15/8185</w:t>
      </w:r>
      <w:r>
        <w:rPr>
          <w:b/>
          <w:color w:val="000009"/>
          <w:sz w:val="28"/>
        </w:rPr>
        <w:t xml:space="preserve"> </w:t>
      </w:r>
      <w:r w:rsidRPr="00685939">
        <w:rPr>
          <w:b/>
          <w:color w:val="000009"/>
          <w:sz w:val="28"/>
        </w:rPr>
        <w:t>«Про</w:t>
      </w:r>
      <w:r w:rsidRPr="00685939">
        <w:rPr>
          <w:b/>
          <w:color w:val="000009"/>
          <w:spacing w:val="-5"/>
          <w:sz w:val="28"/>
        </w:rPr>
        <w:t xml:space="preserve"> </w:t>
      </w:r>
      <w:r w:rsidRPr="00685939">
        <w:rPr>
          <w:b/>
          <w:color w:val="000009"/>
          <w:sz w:val="28"/>
        </w:rPr>
        <w:t>оголошення</w:t>
      </w:r>
      <w:r w:rsidRPr="00685939">
        <w:rPr>
          <w:b/>
          <w:color w:val="000009"/>
          <w:spacing w:val="-9"/>
          <w:sz w:val="28"/>
        </w:rPr>
        <w:t xml:space="preserve"> </w:t>
      </w:r>
      <w:r w:rsidRPr="00685939">
        <w:rPr>
          <w:b/>
          <w:color w:val="000009"/>
          <w:sz w:val="28"/>
        </w:rPr>
        <w:t>природної</w:t>
      </w:r>
      <w:r w:rsidRPr="00685939">
        <w:rPr>
          <w:b/>
          <w:color w:val="000009"/>
          <w:spacing w:val="-5"/>
          <w:sz w:val="28"/>
        </w:rPr>
        <w:t xml:space="preserve"> </w:t>
      </w:r>
      <w:r w:rsidRPr="00685939">
        <w:rPr>
          <w:b/>
          <w:color w:val="000009"/>
          <w:sz w:val="28"/>
        </w:rPr>
        <w:t>території</w:t>
      </w:r>
      <w:r w:rsidRPr="00685939"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pacing w:val="-67"/>
          <w:sz w:val="28"/>
        </w:rPr>
        <w:t xml:space="preserve">                                </w:t>
      </w:r>
      <w:bookmarkStart w:id="0" w:name="_GoBack"/>
      <w:bookmarkEnd w:id="0"/>
      <w:r w:rsidRPr="00685939">
        <w:rPr>
          <w:b/>
          <w:color w:val="000009"/>
          <w:sz w:val="28"/>
        </w:rPr>
        <w:t>ландшафтним заказником місцевого</w:t>
      </w:r>
      <w:r w:rsidRPr="00685939">
        <w:rPr>
          <w:b/>
          <w:color w:val="000009"/>
          <w:spacing w:val="1"/>
          <w:sz w:val="28"/>
        </w:rPr>
        <w:t xml:space="preserve"> </w:t>
      </w:r>
      <w:r w:rsidRPr="00685939">
        <w:rPr>
          <w:b/>
          <w:color w:val="000009"/>
          <w:sz w:val="28"/>
        </w:rPr>
        <w:t>значення</w:t>
      </w:r>
      <w:r w:rsidRPr="00685939">
        <w:rPr>
          <w:b/>
          <w:color w:val="000009"/>
          <w:spacing w:val="-1"/>
          <w:sz w:val="28"/>
        </w:rPr>
        <w:t xml:space="preserve"> </w:t>
      </w:r>
      <w:r w:rsidRPr="00685939">
        <w:rPr>
          <w:b/>
          <w:color w:val="000009"/>
          <w:sz w:val="28"/>
        </w:rPr>
        <w:t>«</w:t>
      </w:r>
      <w:proofErr w:type="spellStart"/>
      <w:r w:rsidRPr="00685939">
        <w:rPr>
          <w:b/>
          <w:color w:val="000009"/>
          <w:sz w:val="28"/>
        </w:rPr>
        <w:t>Червонохуторські</w:t>
      </w:r>
      <w:proofErr w:type="spellEnd"/>
      <w:r w:rsidRPr="00685939">
        <w:rPr>
          <w:b/>
          <w:color w:val="000009"/>
          <w:spacing w:val="-1"/>
          <w:sz w:val="28"/>
        </w:rPr>
        <w:t xml:space="preserve"> </w:t>
      </w:r>
      <w:r w:rsidRPr="00685939">
        <w:rPr>
          <w:b/>
          <w:color w:val="000009"/>
          <w:sz w:val="28"/>
        </w:rPr>
        <w:t>озера»</w:t>
      </w:r>
    </w:p>
    <w:p w:rsidR="00D3409E" w:rsidRDefault="00D3409E" w:rsidP="00D3409E">
      <w:pPr>
        <w:pStyle w:val="a3"/>
        <w:spacing w:before="3"/>
        <w:rPr>
          <w:sz w:val="32"/>
        </w:rPr>
      </w:pPr>
      <w:r>
        <w:br w:type="column"/>
      </w:r>
    </w:p>
    <w:p w:rsidR="00D3409E" w:rsidRPr="00685939" w:rsidRDefault="00D3409E" w:rsidP="00D3409E">
      <w:pPr>
        <w:ind w:left="218"/>
        <w:rPr>
          <w:sz w:val="24"/>
        </w:rPr>
      </w:pPr>
      <w:r w:rsidRPr="00685939">
        <w:rPr>
          <w:color w:val="000009"/>
          <w:sz w:val="24"/>
        </w:rPr>
        <w:t>ПРО</w:t>
      </w:r>
      <w:r>
        <w:rPr>
          <w:color w:val="000009"/>
          <w:sz w:val="24"/>
        </w:rPr>
        <w:t>Є</w:t>
      </w:r>
      <w:r w:rsidRPr="00685939">
        <w:rPr>
          <w:color w:val="000009"/>
          <w:sz w:val="24"/>
        </w:rPr>
        <w:t>КТ</w:t>
      </w:r>
    </w:p>
    <w:p w:rsidR="00D3409E" w:rsidRDefault="00D3409E" w:rsidP="00D3409E">
      <w:pPr>
        <w:rPr>
          <w:sz w:val="24"/>
        </w:rPr>
        <w:sectPr w:rsidR="00D3409E">
          <w:type w:val="continuous"/>
          <w:pgSz w:w="11910" w:h="16840"/>
          <w:pgMar w:top="1080" w:right="620" w:bottom="280" w:left="1200" w:header="708" w:footer="708" w:gutter="0"/>
          <w:cols w:num="2" w:space="720" w:equalWidth="0">
            <w:col w:w="5822" w:space="2136"/>
            <w:col w:w="2132"/>
          </w:cols>
        </w:sectPr>
      </w:pPr>
    </w:p>
    <w:p w:rsidR="00D3409E" w:rsidRDefault="00D3409E" w:rsidP="00D3409E">
      <w:pPr>
        <w:spacing w:before="89" w:line="360" w:lineRule="auto"/>
        <w:ind w:left="218" w:right="224" w:firstLine="707"/>
        <w:jc w:val="both"/>
        <w:rPr>
          <w:sz w:val="28"/>
        </w:rPr>
      </w:pPr>
      <w:r>
        <w:rPr>
          <w:color w:val="000009"/>
          <w:sz w:val="28"/>
        </w:rPr>
        <w:t>Відповідно до пункту 37 частини першої статті 26 Закону України                   «Про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місцеве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самоврядування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Україні»,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пункту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«і»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першої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статті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15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України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«Про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охорону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навколишнього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природного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середовища»,</w:t>
      </w:r>
      <w:r w:rsidRPr="001E7FE7">
        <w:t xml:space="preserve"> </w:t>
      </w:r>
      <w:r w:rsidRPr="001E7FE7">
        <w:rPr>
          <w:color w:val="000009"/>
          <w:sz w:val="28"/>
        </w:rPr>
        <w:t xml:space="preserve"> частини третьої статті 46</w:t>
      </w:r>
      <w:r>
        <w:rPr>
          <w:color w:val="000009"/>
          <w:sz w:val="28"/>
        </w:rPr>
        <w:t xml:space="preserve"> та</w:t>
      </w:r>
      <w:r w:rsidRPr="001E7FE7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статей 25, 51 - 53 Закону України «Про природно-заповідний фонд України»,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збереження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цінних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природних</w:t>
      </w:r>
      <w:r w:rsidR="000B368F">
        <w:rPr>
          <w:color w:val="000009"/>
          <w:sz w:val="28"/>
        </w:rPr>
        <w:t xml:space="preserve"> 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ландшафтів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захисту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водно-болотних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угідь,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Київська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міська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рада</w:t>
      </w:r>
    </w:p>
    <w:p w:rsidR="00D3409E" w:rsidRDefault="00D3409E" w:rsidP="00D3409E">
      <w:pPr>
        <w:pStyle w:val="a3"/>
        <w:spacing w:before="4" w:line="360" w:lineRule="auto"/>
        <w:rPr>
          <w:sz w:val="28"/>
        </w:rPr>
      </w:pPr>
    </w:p>
    <w:p w:rsidR="00D3409E" w:rsidRDefault="00D3409E" w:rsidP="00D3409E">
      <w:pPr>
        <w:pStyle w:val="1"/>
        <w:spacing w:before="1" w:line="360" w:lineRule="auto"/>
        <w:ind w:left="938"/>
      </w:pPr>
      <w:r>
        <w:rPr>
          <w:color w:val="000009"/>
        </w:rPr>
        <w:t>ВИРІШИЛА:</w:t>
      </w:r>
    </w:p>
    <w:p w:rsidR="00D3409E" w:rsidRDefault="00D3409E" w:rsidP="00D3409E">
      <w:pPr>
        <w:pStyle w:val="a3"/>
        <w:spacing w:before="5" w:line="360" w:lineRule="auto"/>
        <w:rPr>
          <w:b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 w:right="309"/>
        <w:jc w:val="both"/>
        <w:rPr>
          <w:color w:val="000009"/>
          <w:sz w:val="28"/>
        </w:rPr>
      </w:pPr>
      <w:r>
        <w:rPr>
          <w:color w:val="000009"/>
          <w:sz w:val="28"/>
        </w:rPr>
        <w:tab/>
        <w:t>1.</w:t>
      </w:r>
      <w:r>
        <w:rPr>
          <w:color w:val="000009"/>
          <w:sz w:val="28"/>
        </w:rPr>
        <w:t xml:space="preserve"> </w:t>
      </w:r>
      <w:proofErr w:type="spellStart"/>
      <w:r>
        <w:rPr>
          <w:color w:val="000009"/>
          <w:sz w:val="28"/>
        </w:rPr>
        <w:t>Внести</w:t>
      </w:r>
      <w:proofErr w:type="spellEnd"/>
      <w:r>
        <w:rPr>
          <w:color w:val="000009"/>
          <w:sz w:val="28"/>
        </w:rPr>
        <w:t xml:space="preserve"> зміни до п</w:t>
      </w:r>
      <w:r>
        <w:rPr>
          <w:color w:val="000009"/>
          <w:sz w:val="28"/>
        </w:rPr>
        <w:t>ункт</w:t>
      </w:r>
      <w:r>
        <w:rPr>
          <w:color w:val="000009"/>
          <w:sz w:val="28"/>
        </w:rPr>
        <w:t>у</w:t>
      </w:r>
      <w:r>
        <w:rPr>
          <w:color w:val="000009"/>
          <w:sz w:val="28"/>
        </w:rPr>
        <w:t xml:space="preserve"> 2 </w:t>
      </w:r>
      <w:r w:rsidRPr="0012364B">
        <w:rPr>
          <w:color w:val="000009"/>
          <w:sz w:val="28"/>
        </w:rPr>
        <w:t>рішення</w:t>
      </w:r>
      <w:r w:rsidRPr="0012364B">
        <w:rPr>
          <w:color w:val="000009"/>
          <w:spacing w:val="122"/>
          <w:sz w:val="28"/>
        </w:rPr>
        <w:t xml:space="preserve"> </w:t>
      </w:r>
      <w:r w:rsidRPr="0012364B">
        <w:rPr>
          <w:color w:val="000009"/>
          <w:sz w:val="28"/>
        </w:rPr>
        <w:t>Київської</w:t>
      </w:r>
      <w:r w:rsidRPr="0012364B">
        <w:rPr>
          <w:color w:val="000009"/>
          <w:spacing w:val="125"/>
          <w:sz w:val="28"/>
        </w:rPr>
        <w:t xml:space="preserve"> </w:t>
      </w:r>
      <w:r w:rsidRPr="0012364B">
        <w:rPr>
          <w:color w:val="000009"/>
          <w:sz w:val="28"/>
        </w:rPr>
        <w:t>міської</w:t>
      </w:r>
      <w:r w:rsidRPr="0012364B">
        <w:rPr>
          <w:color w:val="000009"/>
          <w:spacing w:val="120"/>
          <w:sz w:val="28"/>
        </w:rPr>
        <w:t xml:space="preserve"> </w:t>
      </w:r>
      <w:r w:rsidRPr="0012364B">
        <w:rPr>
          <w:color w:val="000009"/>
          <w:sz w:val="28"/>
        </w:rPr>
        <w:t>ради</w:t>
      </w:r>
      <w:r w:rsidRPr="0012364B">
        <w:rPr>
          <w:color w:val="000009"/>
          <w:spacing w:val="120"/>
          <w:sz w:val="28"/>
        </w:rPr>
        <w:t xml:space="preserve"> </w:t>
      </w:r>
      <w:r w:rsidR="000B368F">
        <w:rPr>
          <w:color w:val="000009"/>
          <w:spacing w:val="120"/>
          <w:sz w:val="28"/>
        </w:rPr>
        <w:br/>
      </w:r>
      <w:r w:rsidRPr="0012364B">
        <w:rPr>
          <w:color w:val="000009"/>
          <w:sz w:val="28"/>
        </w:rPr>
        <w:t>від</w:t>
      </w:r>
      <w:r w:rsidRPr="0012364B">
        <w:rPr>
          <w:color w:val="000009"/>
          <w:spacing w:val="121"/>
          <w:sz w:val="28"/>
        </w:rPr>
        <w:t xml:space="preserve"> </w:t>
      </w:r>
      <w:r w:rsidRPr="0012364B">
        <w:rPr>
          <w:color w:val="000009"/>
          <w:sz w:val="28"/>
        </w:rPr>
        <w:t>06</w:t>
      </w:r>
      <w:r>
        <w:rPr>
          <w:color w:val="000009"/>
          <w:sz w:val="28"/>
        </w:rPr>
        <w:t xml:space="preserve"> лютого </w:t>
      </w:r>
      <w:r w:rsidRPr="0012364B">
        <w:rPr>
          <w:color w:val="000009"/>
          <w:sz w:val="28"/>
        </w:rPr>
        <w:t>2020</w:t>
      </w:r>
      <w:r>
        <w:rPr>
          <w:color w:val="000009"/>
          <w:sz w:val="28"/>
        </w:rPr>
        <w:t xml:space="preserve"> року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15/8185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«Про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оголошення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природної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території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ландшафтним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заказником</w:t>
      </w:r>
      <w:r>
        <w:rPr>
          <w:color w:val="000009"/>
          <w:sz w:val="28"/>
        </w:rPr>
        <w:t xml:space="preserve"> 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місцевого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</w:t>
      </w:r>
      <w:proofErr w:type="spellStart"/>
      <w:r>
        <w:rPr>
          <w:color w:val="000009"/>
          <w:sz w:val="28"/>
        </w:rPr>
        <w:t>Червонохуторські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озера» слова «</w:t>
      </w:r>
      <w:r w:rsidRPr="00130301">
        <w:rPr>
          <w:color w:val="000009"/>
          <w:sz w:val="28"/>
        </w:rPr>
        <w:t>Київськ</w:t>
      </w:r>
      <w:r>
        <w:rPr>
          <w:color w:val="000009"/>
          <w:sz w:val="28"/>
        </w:rPr>
        <w:t>ому</w:t>
      </w:r>
      <w:r w:rsidRPr="00130301">
        <w:rPr>
          <w:color w:val="000009"/>
          <w:sz w:val="28"/>
        </w:rPr>
        <w:t xml:space="preserve"> комунальн</w:t>
      </w:r>
      <w:r>
        <w:rPr>
          <w:color w:val="000009"/>
          <w:sz w:val="28"/>
        </w:rPr>
        <w:t>ому</w:t>
      </w:r>
      <w:r w:rsidRPr="00130301">
        <w:rPr>
          <w:color w:val="000009"/>
          <w:sz w:val="28"/>
        </w:rPr>
        <w:t xml:space="preserve"> об’єднанн</w:t>
      </w:r>
      <w:r>
        <w:rPr>
          <w:color w:val="000009"/>
          <w:sz w:val="28"/>
        </w:rPr>
        <w:t>ю</w:t>
      </w:r>
      <w:r>
        <w:rPr>
          <w:color w:val="000009"/>
          <w:sz w:val="28"/>
        </w:rPr>
        <w:t xml:space="preserve"> зеленого</w:t>
      </w:r>
      <w:r w:rsidRPr="00130301">
        <w:rPr>
          <w:color w:val="000009"/>
          <w:sz w:val="28"/>
        </w:rPr>
        <w:t xml:space="preserve"> будівництва та експлуатації зелених насаджень міста «</w:t>
      </w:r>
      <w:proofErr w:type="spellStart"/>
      <w:r w:rsidRPr="00130301">
        <w:rPr>
          <w:color w:val="000009"/>
          <w:sz w:val="28"/>
        </w:rPr>
        <w:t>Київзеленбуд</w:t>
      </w:r>
      <w:proofErr w:type="spellEnd"/>
      <w:r w:rsidRPr="00130301">
        <w:rPr>
          <w:color w:val="000009"/>
          <w:sz w:val="28"/>
        </w:rPr>
        <w:t>»</w:t>
      </w:r>
      <w:r>
        <w:rPr>
          <w:color w:val="000009"/>
          <w:sz w:val="28"/>
        </w:rPr>
        <w:t xml:space="preserve"> заміни</w:t>
      </w:r>
      <w:r>
        <w:rPr>
          <w:color w:val="000009"/>
          <w:sz w:val="28"/>
        </w:rPr>
        <w:t xml:space="preserve">вши </w:t>
      </w:r>
      <w:r>
        <w:rPr>
          <w:color w:val="000009"/>
          <w:sz w:val="28"/>
        </w:rPr>
        <w:t>словами «К</w:t>
      </w:r>
      <w:r>
        <w:rPr>
          <w:sz w:val="28"/>
        </w:rPr>
        <w:t>омунальному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насаджень</w:t>
      </w:r>
      <w:r>
        <w:rPr>
          <w:spacing w:val="1"/>
          <w:sz w:val="28"/>
        </w:rPr>
        <w:t xml:space="preserve"> </w:t>
      </w:r>
      <w:r>
        <w:rPr>
          <w:sz w:val="28"/>
        </w:rPr>
        <w:t>Дарницького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20"/>
          <w:sz w:val="28"/>
        </w:rPr>
        <w:t xml:space="preserve"> </w:t>
      </w:r>
      <w:r>
        <w:rPr>
          <w:sz w:val="28"/>
        </w:rPr>
        <w:t>м.</w:t>
      </w:r>
      <w:r>
        <w:rPr>
          <w:spacing w:val="23"/>
          <w:sz w:val="28"/>
        </w:rPr>
        <w:t xml:space="preserve"> </w:t>
      </w:r>
      <w:r>
        <w:rPr>
          <w:sz w:val="28"/>
        </w:rPr>
        <w:t>Києва</w:t>
      </w:r>
      <w:r>
        <w:rPr>
          <w:color w:val="000009"/>
          <w:sz w:val="28"/>
        </w:rPr>
        <w:t>».</w:t>
      </w: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3409E" w:rsidRPr="00C92AE6" w:rsidTr="00EC530F">
        <w:tc>
          <w:tcPr>
            <w:tcW w:w="5211" w:type="dxa"/>
            <w:shd w:val="clear" w:color="auto" w:fill="auto"/>
          </w:tcPr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lastRenderedPageBreak/>
              <w:t>ПОДАННЯ: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3409E" w:rsidRPr="00C92AE6" w:rsidTr="00EC530F">
        <w:tc>
          <w:tcPr>
            <w:tcW w:w="5211" w:type="dxa"/>
            <w:shd w:val="clear" w:color="auto" w:fill="auto"/>
          </w:tcPr>
          <w:p w:rsidR="00D3409E" w:rsidRPr="00C92AE6" w:rsidRDefault="00D3409E" w:rsidP="00EC530F">
            <w:pPr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>Начальник Управління екології</w:t>
            </w:r>
          </w:p>
          <w:p w:rsidR="00D3409E" w:rsidRPr="00C92AE6" w:rsidRDefault="00D3409E" w:rsidP="00EC530F">
            <w:pPr>
              <w:tabs>
                <w:tab w:val="left" w:pos="7088"/>
              </w:tabs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та природних ресурсів виконавчого </w:t>
            </w:r>
          </w:p>
          <w:p w:rsidR="00D3409E" w:rsidRPr="00C92AE6" w:rsidRDefault="00D3409E" w:rsidP="00EC530F">
            <w:pPr>
              <w:tabs>
                <w:tab w:val="left" w:pos="7088"/>
              </w:tabs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>органу Київської міської ради</w:t>
            </w:r>
          </w:p>
          <w:p w:rsidR="00D3409E" w:rsidRPr="00C92AE6" w:rsidRDefault="00D3409E" w:rsidP="00EC530F">
            <w:pPr>
              <w:tabs>
                <w:tab w:val="left" w:pos="7088"/>
              </w:tabs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(Київської міської державної адміністрації)          </w:t>
            </w:r>
          </w:p>
          <w:p w:rsidR="00D3409E" w:rsidRPr="00C92AE6" w:rsidRDefault="00D3409E" w:rsidP="00EC530F">
            <w:pPr>
              <w:tabs>
                <w:tab w:val="left" w:pos="7088"/>
              </w:tabs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>Виконувач обов’язків завідувача сектору правового забезпечення Управління екології та природних ресурсів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Головний спеціаліст з питань        запобігання та виявлення корупції                        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92AE6">
              <w:rPr>
                <w:sz w:val="28"/>
                <w:szCs w:val="28"/>
                <w:lang w:eastAsia="ru-RU"/>
              </w:rPr>
              <w:t xml:space="preserve">Олександр ВОЗНИЙ 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                           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                          Володимир ДУНДАР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                            Олег ПЛАКСИВИЙ  </w:t>
            </w:r>
          </w:p>
        </w:tc>
      </w:tr>
    </w:tbl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Default="00D3409E" w:rsidP="00D3409E">
      <w:pPr>
        <w:tabs>
          <w:tab w:val="left" w:pos="851"/>
        </w:tabs>
        <w:spacing w:line="360" w:lineRule="auto"/>
        <w:ind w:left="142"/>
        <w:jc w:val="both"/>
        <w:rPr>
          <w:sz w:val="28"/>
        </w:rPr>
      </w:pPr>
    </w:p>
    <w:p w:rsidR="00D3409E" w:rsidRPr="001B0164" w:rsidRDefault="00D3409E" w:rsidP="000B368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Pr="001B0164">
        <w:rPr>
          <w:sz w:val="28"/>
        </w:rPr>
        <w:t xml:space="preserve">Оприлюднити це </w:t>
      </w:r>
      <w:r>
        <w:rPr>
          <w:sz w:val="28"/>
        </w:rPr>
        <w:t xml:space="preserve">рішення у порядку, визначеному </w:t>
      </w:r>
      <w:r w:rsidRPr="001B0164">
        <w:rPr>
          <w:sz w:val="28"/>
        </w:rPr>
        <w:t>законодавством.</w:t>
      </w:r>
    </w:p>
    <w:p w:rsidR="000B368F" w:rsidRDefault="000B368F" w:rsidP="000B368F">
      <w:pPr>
        <w:spacing w:line="360" w:lineRule="auto"/>
        <w:ind w:right="309" w:firstLine="851"/>
        <w:jc w:val="both"/>
        <w:rPr>
          <w:color w:val="000009"/>
          <w:sz w:val="28"/>
        </w:rPr>
      </w:pPr>
    </w:p>
    <w:p w:rsidR="00D3409E" w:rsidRPr="00130301" w:rsidRDefault="00D3409E" w:rsidP="000B368F">
      <w:pPr>
        <w:spacing w:line="360" w:lineRule="auto"/>
        <w:ind w:right="309" w:firstLine="851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3. </w:t>
      </w:r>
      <w:r w:rsidRPr="00130301">
        <w:rPr>
          <w:color w:val="000009"/>
          <w:sz w:val="28"/>
        </w:rPr>
        <w:t>Контроль за виконанням цього рішення покласти на постійну комісію</w:t>
      </w:r>
      <w:r>
        <w:rPr>
          <w:color w:val="000009"/>
          <w:sz w:val="28"/>
        </w:rPr>
        <w:t xml:space="preserve"> </w:t>
      </w:r>
      <w:r w:rsidRPr="00130301">
        <w:rPr>
          <w:color w:val="000009"/>
          <w:sz w:val="28"/>
        </w:rPr>
        <w:t>Київської міської</w:t>
      </w:r>
      <w:r w:rsidRPr="00130301">
        <w:rPr>
          <w:color w:val="000009"/>
          <w:spacing w:val="1"/>
          <w:sz w:val="28"/>
        </w:rPr>
        <w:t xml:space="preserve"> </w:t>
      </w:r>
      <w:r w:rsidRPr="00130301">
        <w:rPr>
          <w:color w:val="000009"/>
          <w:sz w:val="28"/>
        </w:rPr>
        <w:t>ради</w:t>
      </w:r>
      <w:r w:rsidRPr="00130301">
        <w:rPr>
          <w:color w:val="000009"/>
          <w:spacing w:val="-1"/>
          <w:sz w:val="28"/>
        </w:rPr>
        <w:t xml:space="preserve"> </w:t>
      </w:r>
      <w:r w:rsidRPr="00130301">
        <w:rPr>
          <w:color w:val="000009"/>
          <w:sz w:val="28"/>
        </w:rPr>
        <w:t>з</w:t>
      </w:r>
      <w:r w:rsidRPr="00130301">
        <w:rPr>
          <w:color w:val="000009"/>
          <w:spacing w:val="-1"/>
          <w:sz w:val="28"/>
        </w:rPr>
        <w:t xml:space="preserve"> </w:t>
      </w:r>
      <w:r w:rsidRPr="00130301">
        <w:rPr>
          <w:color w:val="000009"/>
          <w:sz w:val="28"/>
        </w:rPr>
        <w:t>питань</w:t>
      </w:r>
      <w:r w:rsidRPr="00130301">
        <w:rPr>
          <w:color w:val="000009"/>
          <w:spacing w:val="-2"/>
          <w:sz w:val="28"/>
        </w:rPr>
        <w:t xml:space="preserve"> </w:t>
      </w:r>
      <w:r w:rsidRPr="00130301">
        <w:rPr>
          <w:color w:val="000009"/>
          <w:sz w:val="28"/>
        </w:rPr>
        <w:t>екологічної</w:t>
      </w:r>
      <w:r w:rsidRPr="00130301">
        <w:rPr>
          <w:color w:val="000009"/>
          <w:spacing w:val="1"/>
          <w:sz w:val="28"/>
        </w:rPr>
        <w:t xml:space="preserve"> </w:t>
      </w:r>
      <w:r w:rsidRPr="00130301">
        <w:rPr>
          <w:color w:val="000009"/>
          <w:sz w:val="28"/>
        </w:rPr>
        <w:t>політики.</w:t>
      </w:r>
    </w:p>
    <w:p w:rsidR="00D3409E" w:rsidRDefault="00D3409E" w:rsidP="00D3409E">
      <w:pPr>
        <w:pStyle w:val="a3"/>
        <w:spacing w:before="5" w:line="360" w:lineRule="auto"/>
        <w:rPr>
          <w:sz w:val="35"/>
        </w:rPr>
      </w:pPr>
    </w:p>
    <w:p w:rsidR="00D3409E" w:rsidRDefault="00D3409E" w:rsidP="00D3409E">
      <w:pPr>
        <w:tabs>
          <w:tab w:val="left" w:pos="7310"/>
        </w:tabs>
        <w:spacing w:line="360" w:lineRule="auto"/>
        <w:ind w:left="218"/>
        <w:jc w:val="both"/>
        <w:rPr>
          <w:sz w:val="28"/>
        </w:rPr>
      </w:pPr>
      <w:r>
        <w:rPr>
          <w:color w:val="000009"/>
          <w:sz w:val="28"/>
        </w:rPr>
        <w:t>Київський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міський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голова</w:t>
      </w:r>
      <w:r>
        <w:rPr>
          <w:color w:val="000009"/>
          <w:sz w:val="28"/>
        </w:rPr>
        <w:tab/>
        <w:t>Віталій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КЛИЧКО</w:t>
      </w:r>
    </w:p>
    <w:p w:rsidR="00D3409E" w:rsidRDefault="00D3409E" w:rsidP="00D3409E">
      <w:pPr>
        <w:jc w:val="both"/>
        <w:rPr>
          <w:sz w:val="28"/>
        </w:rPr>
        <w:sectPr w:rsidR="00D3409E">
          <w:type w:val="continuous"/>
          <w:pgSz w:w="11910" w:h="16840"/>
          <w:pgMar w:top="1080" w:right="620" w:bottom="280" w:left="1200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4544"/>
      </w:tblGrid>
      <w:tr w:rsidR="00D3409E" w:rsidRPr="00C92AE6" w:rsidTr="00D3409E">
        <w:tc>
          <w:tcPr>
            <w:tcW w:w="5095" w:type="dxa"/>
            <w:shd w:val="clear" w:color="auto" w:fill="auto"/>
          </w:tcPr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lastRenderedPageBreak/>
              <w:t>ПОДАННЯ: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44" w:type="dxa"/>
            <w:shd w:val="clear" w:color="auto" w:fill="auto"/>
          </w:tcPr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3409E" w:rsidRPr="00C92AE6" w:rsidTr="00D3409E">
        <w:tc>
          <w:tcPr>
            <w:tcW w:w="5095" w:type="dxa"/>
            <w:shd w:val="clear" w:color="auto" w:fill="auto"/>
          </w:tcPr>
          <w:p w:rsidR="00D3409E" w:rsidRPr="00D3409E" w:rsidRDefault="00D3409E" w:rsidP="00D3409E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Начальник Управління екології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3409E">
              <w:rPr>
                <w:rFonts w:eastAsia="Calibri"/>
                <w:sz w:val="28"/>
                <w:szCs w:val="28"/>
              </w:rPr>
              <w:t xml:space="preserve">та природних ресурсів виконавчого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3409E">
              <w:rPr>
                <w:rFonts w:eastAsia="Calibri"/>
                <w:sz w:val="28"/>
                <w:szCs w:val="28"/>
              </w:rPr>
              <w:t>органу Київської міської ради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3409E">
              <w:rPr>
                <w:rFonts w:eastAsia="Calibri"/>
                <w:sz w:val="28"/>
                <w:szCs w:val="28"/>
              </w:rPr>
              <w:t xml:space="preserve">(Київської міської державної адміністрації)          </w:t>
            </w:r>
          </w:p>
          <w:p w:rsidR="00D3409E" w:rsidRPr="00D3409E" w:rsidRDefault="00D3409E" w:rsidP="00D3409E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Виконувач обов’язків завідувача сектору правового забезпечення Управління екології та природних ресурсів</w:t>
            </w:r>
          </w:p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 xml:space="preserve">Головний спеціаліст з питань        запобігання та виявлення корупції                        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44" w:type="dxa"/>
            <w:shd w:val="clear" w:color="auto" w:fill="auto"/>
          </w:tcPr>
          <w:p w:rsidR="00D3409E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                        </w:t>
            </w:r>
          </w:p>
          <w:p w:rsidR="00D3409E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Олександр ВОЗНИЙ </w:t>
            </w:r>
          </w:p>
          <w:p w:rsidR="00D3409E" w:rsidRPr="00C92AE6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 xml:space="preserve">                            </w:t>
            </w:r>
          </w:p>
          <w:p w:rsidR="00D3409E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</w:t>
            </w:r>
            <w:r w:rsidRPr="00C92AE6">
              <w:rPr>
                <w:sz w:val="28"/>
                <w:szCs w:val="28"/>
                <w:lang w:eastAsia="ru-RU"/>
              </w:rPr>
              <w:t xml:space="preserve"> </w:t>
            </w:r>
          </w:p>
          <w:p w:rsidR="00D3409E" w:rsidRPr="00C92AE6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  <w:r w:rsidRPr="00C92AE6">
              <w:rPr>
                <w:sz w:val="28"/>
                <w:szCs w:val="28"/>
                <w:lang w:eastAsia="ru-RU"/>
              </w:rPr>
              <w:t>Володимир ДУНДАР</w:t>
            </w: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C92AE6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  <w:r w:rsidRPr="00C92AE6">
              <w:rPr>
                <w:sz w:val="28"/>
                <w:szCs w:val="28"/>
                <w:lang w:eastAsia="ru-RU"/>
              </w:rPr>
              <w:t xml:space="preserve">  Олег ПЛАКСИВИЙ  </w:t>
            </w:r>
          </w:p>
        </w:tc>
      </w:tr>
      <w:tr w:rsidR="00D3409E" w:rsidRPr="00F71B9C" w:rsidTr="00D3409E">
        <w:tc>
          <w:tcPr>
            <w:tcW w:w="5095" w:type="dxa"/>
            <w:shd w:val="clear" w:color="auto" w:fill="auto"/>
          </w:tcPr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ПОГОДЖЕНО:</w:t>
            </w:r>
          </w:p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44" w:type="dxa"/>
            <w:shd w:val="clear" w:color="auto" w:fill="auto"/>
          </w:tcPr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3409E" w:rsidRPr="00F71B9C" w:rsidTr="00D3409E">
        <w:tc>
          <w:tcPr>
            <w:tcW w:w="5095" w:type="dxa"/>
            <w:shd w:val="clear" w:color="auto" w:fill="auto"/>
          </w:tcPr>
          <w:p w:rsidR="00D3409E" w:rsidRPr="00D3409E" w:rsidRDefault="00D3409E" w:rsidP="00D3409E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Заступник голови Київської міської</w:t>
            </w:r>
          </w:p>
          <w:p w:rsidR="00D3409E" w:rsidRPr="00D3409E" w:rsidRDefault="00D3409E" w:rsidP="00D3409E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державної адміністрації</w:t>
            </w:r>
          </w:p>
          <w:p w:rsidR="00D3409E" w:rsidRPr="00D3409E" w:rsidRDefault="00D3409E" w:rsidP="00D3409E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D3409E" w:rsidRPr="00D3409E" w:rsidRDefault="00D3409E" w:rsidP="00D3409E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Постійна комісія Київської міської ради з питань екологічної політики</w:t>
            </w:r>
          </w:p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Голова</w:t>
            </w:r>
          </w:p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Секретар</w:t>
            </w:r>
          </w:p>
        </w:tc>
        <w:tc>
          <w:tcPr>
            <w:tcW w:w="4544" w:type="dxa"/>
            <w:shd w:val="clear" w:color="auto" w:fill="auto"/>
          </w:tcPr>
          <w:p w:rsidR="00D3409E" w:rsidRPr="00F71B9C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  <w:r w:rsidRPr="00F71B9C">
              <w:rPr>
                <w:sz w:val="28"/>
                <w:szCs w:val="28"/>
                <w:lang w:eastAsia="ru-RU"/>
              </w:rPr>
              <w:t>Петро ПАНТЕЛЕЄВ</w:t>
            </w:r>
          </w:p>
          <w:p w:rsidR="00D3409E" w:rsidRPr="00F71B9C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F71B9C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F71B9C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F71B9C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F71B9C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F71B9C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  <w:r w:rsidRPr="00F71B9C">
              <w:rPr>
                <w:sz w:val="28"/>
                <w:szCs w:val="28"/>
                <w:lang w:eastAsia="ru-RU"/>
              </w:rPr>
              <w:t>Денис МОСКАЛЬ</w:t>
            </w:r>
          </w:p>
          <w:p w:rsidR="00D3409E" w:rsidRPr="00F71B9C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F71B9C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  <w:r w:rsidRPr="00F71B9C">
              <w:rPr>
                <w:sz w:val="28"/>
                <w:szCs w:val="28"/>
                <w:lang w:eastAsia="ru-RU"/>
              </w:rPr>
              <w:t>Євгенія КУЛЕБА</w:t>
            </w:r>
          </w:p>
        </w:tc>
      </w:tr>
      <w:tr w:rsidR="00D3409E" w:rsidRPr="00F71B9C" w:rsidTr="00D3409E">
        <w:tc>
          <w:tcPr>
            <w:tcW w:w="5095" w:type="dxa"/>
            <w:shd w:val="clear" w:color="auto" w:fill="auto"/>
          </w:tcPr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44" w:type="dxa"/>
            <w:shd w:val="clear" w:color="auto" w:fill="auto"/>
          </w:tcPr>
          <w:p w:rsidR="00D3409E" w:rsidRPr="00D3409E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3409E" w:rsidRPr="00F71B9C" w:rsidTr="00D3409E">
        <w:tc>
          <w:tcPr>
            <w:tcW w:w="5095" w:type="dxa"/>
            <w:shd w:val="clear" w:color="auto" w:fill="auto"/>
          </w:tcPr>
          <w:p w:rsidR="00D3409E" w:rsidRPr="00D3409E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409E">
              <w:rPr>
                <w:rFonts w:eastAsia="Calibri"/>
                <w:sz w:val="28"/>
                <w:szCs w:val="28"/>
              </w:rPr>
              <w:t>Виконувач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544" w:type="dxa"/>
            <w:shd w:val="clear" w:color="auto" w:fill="auto"/>
          </w:tcPr>
          <w:p w:rsidR="00D3409E" w:rsidRPr="00F71B9C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  <w:r w:rsidRPr="00F71B9C">
              <w:rPr>
                <w:sz w:val="28"/>
                <w:szCs w:val="28"/>
                <w:lang w:eastAsia="ru-RU"/>
              </w:rPr>
              <w:t xml:space="preserve">     </w:t>
            </w:r>
          </w:p>
          <w:p w:rsidR="00D3409E" w:rsidRPr="00F71B9C" w:rsidRDefault="00D3409E" w:rsidP="00D3409E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D3409E" w:rsidRPr="00F71B9C" w:rsidRDefault="00D3409E" w:rsidP="00D3409E">
            <w:pPr>
              <w:tabs>
                <w:tab w:val="left" w:pos="7088"/>
              </w:tabs>
              <w:jc w:val="right"/>
              <w:rPr>
                <w:sz w:val="28"/>
                <w:szCs w:val="28"/>
                <w:lang w:eastAsia="ru-RU"/>
              </w:rPr>
            </w:pPr>
            <w:r w:rsidRPr="00F71B9C">
              <w:rPr>
                <w:sz w:val="28"/>
                <w:szCs w:val="28"/>
                <w:lang w:eastAsia="ru-RU"/>
              </w:rPr>
              <w:t>Валентина ПОЛОЖИШНИК</w:t>
            </w:r>
          </w:p>
        </w:tc>
      </w:tr>
      <w:tr w:rsidR="00D3409E" w:rsidRPr="00DC50A9" w:rsidTr="00EC530F">
        <w:tc>
          <w:tcPr>
            <w:tcW w:w="5095" w:type="dxa"/>
            <w:shd w:val="clear" w:color="auto" w:fill="auto"/>
          </w:tcPr>
          <w:p w:rsidR="00D3409E" w:rsidRPr="00DC50A9" w:rsidRDefault="00D3409E" w:rsidP="00EC530F">
            <w:pPr>
              <w:tabs>
                <w:tab w:val="left" w:pos="70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44" w:type="dxa"/>
            <w:shd w:val="clear" w:color="auto" w:fill="auto"/>
          </w:tcPr>
          <w:p w:rsidR="00D3409E" w:rsidRPr="00DC50A9" w:rsidRDefault="00D3409E" w:rsidP="00EC530F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3409E" w:rsidRDefault="00D3409E" w:rsidP="00D3409E">
      <w:pPr>
        <w:rPr>
          <w:sz w:val="28"/>
        </w:rPr>
        <w:sectPr w:rsidR="00D3409E">
          <w:pgSz w:w="11910" w:h="16840"/>
          <w:pgMar w:top="1080" w:right="620" w:bottom="280" w:left="1200" w:header="708" w:footer="708" w:gutter="0"/>
          <w:cols w:space="720"/>
        </w:sectPr>
      </w:pPr>
    </w:p>
    <w:p w:rsidR="00D3409E" w:rsidRPr="000B368F" w:rsidRDefault="00D3409E" w:rsidP="00D3409E">
      <w:pPr>
        <w:pStyle w:val="2"/>
        <w:spacing w:before="73" w:line="306" w:lineRule="exact"/>
        <w:rPr>
          <w:sz w:val="28"/>
          <w:szCs w:val="26"/>
        </w:rPr>
      </w:pPr>
      <w:r w:rsidRPr="000B368F">
        <w:rPr>
          <w:color w:val="000009"/>
          <w:sz w:val="28"/>
          <w:szCs w:val="26"/>
        </w:rPr>
        <w:lastRenderedPageBreak/>
        <w:t>ПОЯСНЮВАЛЬНА</w:t>
      </w:r>
      <w:r w:rsidRPr="000B368F">
        <w:rPr>
          <w:color w:val="000009"/>
          <w:spacing w:val="6"/>
          <w:sz w:val="28"/>
          <w:szCs w:val="26"/>
        </w:rPr>
        <w:t xml:space="preserve"> </w:t>
      </w:r>
      <w:r w:rsidRPr="000B368F">
        <w:rPr>
          <w:color w:val="000009"/>
          <w:sz w:val="28"/>
          <w:szCs w:val="26"/>
        </w:rPr>
        <w:t>ЗАПИСКА</w:t>
      </w:r>
    </w:p>
    <w:p w:rsidR="00D3409E" w:rsidRPr="000B368F" w:rsidRDefault="00D3409E" w:rsidP="00D3409E">
      <w:pPr>
        <w:spacing w:line="306" w:lineRule="exact"/>
        <w:ind w:left="851" w:right="167"/>
        <w:jc w:val="center"/>
        <w:rPr>
          <w:b/>
          <w:sz w:val="28"/>
          <w:szCs w:val="26"/>
        </w:rPr>
      </w:pPr>
      <w:r w:rsidRPr="000B368F">
        <w:rPr>
          <w:b/>
          <w:color w:val="000009"/>
          <w:sz w:val="28"/>
          <w:szCs w:val="26"/>
        </w:rPr>
        <w:t>до</w:t>
      </w:r>
      <w:r w:rsidRPr="000B368F">
        <w:rPr>
          <w:b/>
          <w:color w:val="000009"/>
          <w:spacing w:val="-1"/>
          <w:sz w:val="28"/>
          <w:szCs w:val="26"/>
        </w:rPr>
        <w:t xml:space="preserve"> </w:t>
      </w:r>
      <w:r w:rsidRPr="000B368F">
        <w:rPr>
          <w:b/>
          <w:color w:val="000009"/>
          <w:sz w:val="28"/>
          <w:szCs w:val="26"/>
        </w:rPr>
        <w:t>проєкту</w:t>
      </w:r>
      <w:r w:rsidRPr="000B368F">
        <w:rPr>
          <w:b/>
          <w:color w:val="000009"/>
          <w:spacing w:val="-1"/>
          <w:sz w:val="28"/>
          <w:szCs w:val="26"/>
        </w:rPr>
        <w:t xml:space="preserve"> </w:t>
      </w:r>
      <w:r w:rsidRPr="000B368F">
        <w:rPr>
          <w:b/>
          <w:color w:val="000009"/>
          <w:sz w:val="28"/>
          <w:szCs w:val="26"/>
        </w:rPr>
        <w:t>рішення</w:t>
      </w:r>
      <w:r w:rsidRPr="000B368F">
        <w:rPr>
          <w:b/>
          <w:color w:val="000009"/>
          <w:spacing w:val="-5"/>
          <w:sz w:val="28"/>
          <w:szCs w:val="26"/>
        </w:rPr>
        <w:t xml:space="preserve"> </w:t>
      </w:r>
      <w:r w:rsidRPr="000B368F">
        <w:rPr>
          <w:b/>
          <w:color w:val="000009"/>
          <w:sz w:val="28"/>
          <w:szCs w:val="26"/>
        </w:rPr>
        <w:t>Київської</w:t>
      </w:r>
      <w:r w:rsidRPr="000B368F">
        <w:rPr>
          <w:b/>
          <w:color w:val="000009"/>
          <w:spacing w:val="-5"/>
          <w:sz w:val="28"/>
          <w:szCs w:val="26"/>
        </w:rPr>
        <w:t xml:space="preserve"> </w:t>
      </w:r>
      <w:r w:rsidRPr="000B368F">
        <w:rPr>
          <w:b/>
          <w:color w:val="000009"/>
          <w:sz w:val="28"/>
          <w:szCs w:val="26"/>
        </w:rPr>
        <w:t>міської</w:t>
      </w:r>
      <w:r w:rsidRPr="000B368F">
        <w:rPr>
          <w:b/>
          <w:color w:val="000009"/>
          <w:spacing w:val="-6"/>
          <w:sz w:val="28"/>
          <w:szCs w:val="26"/>
        </w:rPr>
        <w:t xml:space="preserve"> </w:t>
      </w:r>
      <w:r w:rsidRPr="000B368F">
        <w:rPr>
          <w:b/>
          <w:color w:val="000009"/>
          <w:sz w:val="28"/>
          <w:szCs w:val="26"/>
        </w:rPr>
        <w:t>ради</w:t>
      </w:r>
    </w:p>
    <w:p w:rsidR="00D3409E" w:rsidRPr="000B368F" w:rsidRDefault="000B368F" w:rsidP="000B368F">
      <w:pPr>
        <w:pStyle w:val="a3"/>
        <w:jc w:val="center"/>
        <w:rPr>
          <w:b/>
          <w:bCs/>
          <w:color w:val="000009"/>
          <w:sz w:val="28"/>
        </w:rPr>
      </w:pPr>
      <w:r>
        <w:rPr>
          <w:b/>
          <w:bCs/>
          <w:color w:val="000009"/>
          <w:sz w:val="28"/>
        </w:rPr>
        <w:t>«</w:t>
      </w:r>
      <w:r w:rsidRPr="000B368F">
        <w:rPr>
          <w:b/>
          <w:bCs/>
          <w:color w:val="000009"/>
          <w:sz w:val="28"/>
        </w:rPr>
        <w:t>Про внесення змін до пункту 2 рішення Київської  міської ради від 06 лютого 2020 року № 15/8185 «Про оголошення природної території ландшафтним заказником місцевого значення «</w:t>
      </w:r>
      <w:proofErr w:type="spellStart"/>
      <w:r w:rsidRPr="000B368F">
        <w:rPr>
          <w:b/>
          <w:bCs/>
          <w:color w:val="000009"/>
          <w:sz w:val="28"/>
        </w:rPr>
        <w:t>Червонохуторські</w:t>
      </w:r>
      <w:proofErr w:type="spellEnd"/>
      <w:r w:rsidRPr="000B368F">
        <w:rPr>
          <w:b/>
          <w:bCs/>
          <w:color w:val="000009"/>
          <w:sz w:val="28"/>
        </w:rPr>
        <w:t xml:space="preserve"> озера»</w:t>
      </w:r>
    </w:p>
    <w:p w:rsidR="000B368F" w:rsidRPr="000B368F" w:rsidRDefault="000B368F" w:rsidP="000B368F">
      <w:pPr>
        <w:pStyle w:val="a3"/>
        <w:jc w:val="center"/>
        <w:rPr>
          <w:b/>
          <w:sz w:val="28"/>
        </w:rPr>
      </w:pPr>
    </w:p>
    <w:p w:rsidR="00D3409E" w:rsidRPr="000B368F" w:rsidRDefault="00D3409E" w:rsidP="00D3409E">
      <w:pPr>
        <w:pStyle w:val="3"/>
        <w:numPr>
          <w:ilvl w:val="0"/>
          <w:numId w:val="5"/>
        </w:numPr>
        <w:tabs>
          <w:tab w:val="left" w:pos="1198"/>
        </w:tabs>
        <w:rPr>
          <w:sz w:val="28"/>
        </w:rPr>
      </w:pPr>
      <w:r w:rsidRPr="000B368F">
        <w:rPr>
          <w:color w:val="000009"/>
          <w:sz w:val="28"/>
        </w:rPr>
        <w:t>Обґрунтування</w:t>
      </w:r>
      <w:r w:rsidRPr="000B368F">
        <w:rPr>
          <w:color w:val="000009"/>
          <w:spacing w:val="-6"/>
          <w:sz w:val="28"/>
        </w:rPr>
        <w:t xml:space="preserve"> </w:t>
      </w:r>
      <w:r w:rsidRPr="000B368F">
        <w:rPr>
          <w:color w:val="000009"/>
          <w:sz w:val="28"/>
        </w:rPr>
        <w:t>необхідності</w:t>
      </w:r>
      <w:r w:rsidRPr="000B368F">
        <w:rPr>
          <w:color w:val="000009"/>
          <w:spacing w:val="-7"/>
          <w:sz w:val="28"/>
        </w:rPr>
        <w:t xml:space="preserve"> </w:t>
      </w:r>
      <w:r w:rsidRPr="000B368F">
        <w:rPr>
          <w:color w:val="000009"/>
          <w:sz w:val="28"/>
        </w:rPr>
        <w:t>прийняття</w:t>
      </w:r>
      <w:r w:rsidRPr="000B368F">
        <w:rPr>
          <w:color w:val="000009"/>
          <w:spacing w:val="-7"/>
          <w:sz w:val="28"/>
        </w:rPr>
        <w:t xml:space="preserve"> </w:t>
      </w:r>
      <w:r w:rsidRPr="000B368F">
        <w:rPr>
          <w:color w:val="000009"/>
          <w:sz w:val="28"/>
        </w:rPr>
        <w:t>рішення</w:t>
      </w:r>
    </w:p>
    <w:p w:rsidR="00D3409E" w:rsidRPr="000B368F" w:rsidRDefault="00D3409E" w:rsidP="00D3409E">
      <w:pPr>
        <w:pStyle w:val="a3"/>
        <w:ind w:left="218" w:right="225" w:firstLine="719"/>
        <w:jc w:val="both"/>
        <w:rPr>
          <w:sz w:val="28"/>
        </w:rPr>
      </w:pPr>
      <w:r w:rsidRPr="000B368F">
        <w:rPr>
          <w:color w:val="000009"/>
          <w:sz w:val="28"/>
        </w:rPr>
        <w:t>Рішенням</w:t>
      </w:r>
      <w:r w:rsidRPr="000B368F">
        <w:rPr>
          <w:color w:val="000009"/>
          <w:spacing w:val="1"/>
          <w:sz w:val="28"/>
        </w:rPr>
        <w:t xml:space="preserve"> Київської міської ради від 06</w:t>
      </w:r>
      <w:r w:rsidR="000B368F" w:rsidRPr="000B368F">
        <w:rPr>
          <w:color w:val="000009"/>
          <w:spacing w:val="1"/>
          <w:sz w:val="28"/>
        </w:rPr>
        <w:t xml:space="preserve"> лютого </w:t>
      </w:r>
      <w:r w:rsidRPr="000B368F">
        <w:rPr>
          <w:color w:val="000009"/>
          <w:spacing w:val="1"/>
          <w:sz w:val="28"/>
        </w:rPr>
        <w:t>2020</w:t>
      </w:r>
      <w:r w:rsidR="000B368F" w:rsidRPr="000B368F">
        <w:rPr>
          <w:color w:val="000009"/>
          <w:spacing w:val="1"/>
          <w:sz w:val="28"/>
        </w:rPr>
        <w:t xml:space="preserve"> року</w:t>
      </w:r>
      <w:r w:rsidRPr="000B368F">
        <w:rPr>
          <w:color w:val="000009"/>
          <w:spacing w:val="1"/>
          <w:sz w:val="28"/>
        </w:rPr>
        <w:t xml:space="preserve"> № 15/8185 «Про оголошення природної території ландшафтним заказником місцевого значення «</w:t>
      </w:r>
      <w:proofErr w:type="spellStart"/>
      <w:r w:rsidRPr="000B368F">
        <w:rPr>
          <w:color w:val="000009"/>
          <w:spacing w:val="1"/>
          <w:sz w:val="28"/>
        </w:rPr>
        <w:t>Червонохуторські</w:t>
      </w:r>
      <w:proofErr w:type="spellEnd"/>
      <w:r w:rsidRPr="000B368F">
        <w:rPr>
          <w:color w:val="000009"/>
          <w:spacing w:val="1"/>
          <w:sz w:val="28"/>
        </w:rPr>
        <w:t xml:space="preserve"> озера» </w:t>
      </w:r>
      <w:r w:rsidRPr="000B368F">
        <w:rPr>
          <w:color w:val="000009"/>
          <w:sz w:val="28"/>
        </w:rPr>
        <w:t>оголошено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ландшафтним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заказником місцевого значення «</w:t>
      </w:r>
      <w:proofErr w:type="spellStart"/>
      <w:r w:rsidRPr="000B368F">
        <w:rPr>
          <w:color w:val="000009"/>
          <w:sz w:val="28"/>
        </w:rPr>
        <w:t>Червонохуторські</w:t>
      </w:r>
      <w:proofErr w:type="spellEnd"/>
      <w:r w:rsidRPr="000B368F">
        <w:rPr>
          <w:color w:val="000009"/>
          <w:sz w:val="28"/>
        </w:rPr>
        <w:t xml:space="preserve"> озера» природну територію озер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Велике, Блакитне і Рибальське та їх прибережну захисну смугу орієнтовною площею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12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га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в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Дарницькому районі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міста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Києва.</w:t>
      </w:r>
      <w:r w:rsidRPr="000B368F">
        <w:rPr>
          <w:color w:val="000009"/>
          <w:spacing w:val="1"/>
          <w:sz w:val="28"/>
        </w:rPr>
        <w:t xml:space="preserve"> </w:t>
      </w:r>
    </w:p>
    <w:p w:rsidR="00D3409E" w:rsidRPr="000B368F" w:rsidRDefault="00D3409E" w:rsidP="00D3409E">
      <w:pPr>
        <w:pStyle w:val="a3"/>
        <w:ind w:left="218" w:right="221" w:firstLine="719"/>
        <w:jc w:val="both"/>
        <w:rPr>
          <w:sz w:val="28"/>
        </w:rPr>
      </w:pPr>
      <w:r w:rsidRPr="000B368F">
        <w:rPr>
          <w:color w:val="000009"/>
          <w:sz w:val="28"/>
        </w:rPr>
        <w:t>У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клопотанні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громадської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організації</w:t>
      </w:r>
      <w:r w:rsidRPr="000B368F">
        <w:rPr>
          <w:color w:val="000009"/>
          <w:spacing w:val="65"/>
          <w:sz w:val="28"/>
        </w:rPr>
        <w:t xml:space="preserve"> </w:t>
      </w:r>
      <w:r w:rsidRPr="000B368F">
        <w:rPr>
          <w:color w:val="000009"/>
          <w:sz w:val="28"/>
        </w:rPr>
        <w:t>«Українська</w:t>
      </w:r>
      <w:r w:rsidRPr="000B368F">
        <w:rPr>
          <w:color w:val="000009"/>
          <w:spacing w:val="65"/>
          <w:sz w:val="28"/>
        </w:rPr>
        <w:t xml:space="preserve"> </w:t>
      </w:r>
      <w:r w:rsidRPr="000B368F">
        <w:rPr>
          <w:color w:val="000009"/>
          <w:sz w:val="28"/>
        </w:rPr>
        <w:t>природоохоронна</w:t>
      </w:r>
      <w:r w:rsidRPr="000B368F">
        <w:rPr>
          <w:color w:val="000009"/>
          <w:spacing w:val="65"/>
          <w:sz w:val="28"/>
        </w:rPr>
        <w:t xml:space="preserve"> </w:t>
      </w:r>
      <w:r w:rsidRPr="000B368F">
        <w:rPr>
          <w:color w:val="000009"/>
          <w:sz w:val="28"/>
        </w:rPr>
        <w:t>група»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від 09 вересня 2019 року № 313/2019-1 надано наукове обґрунтування необхідності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оголошення ландшафтним заказником місцевого значення «</w:t>
      </w:r>
      <w:proofErr w:type="spellStart"/>
      <w:r w:rsidRPr="000B368F">
        <w:rPr>
          <w:color w:val="000009"/>
          <w:sz w:val="28"/>
        </w:rPr>
        <w:t>Червонохуторські</w:t>
      </w:r>
      <w:proofErr w:type="spellEnd"/>
      <w:r w:rsidRPr="000B368F">
        <w:rPr>
          <w:color w:val="000009"/>
          <w:sz w:val="28"/>
        </w:rPr>
        <w:t xml:space="preserve"> озера»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та відповідно до частини другої статті 51 Закону України «Про природно-заповідний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фонд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України» зазначено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інформацію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про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природоохоронну,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рекреаційну цінність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природних комплексів та об’єктів, що пропонуються для заповідання, відомості про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місцезнаходження,</w:t>
      </w:r>
      <w:r w:rsidRPr="000B368F">
        <w:rPr>
          <w:color w:val="000009"/>
          <w:spacing w:val="-2"/>
          <w:sz w:val="28"/>
        </w:rPr>
        <w:t xml:space="preserve"> </w:t>
      </w:r>
      <w:r w:rsidRPr="000B368F">
        <w:rPr>
          <w:color w:val="000009"/>
          <w:sz w:val="28"/>
        </w:rPr>
        <w:t>розміри</w:t>
      </w:r>
      <w:r w:rsidRPr="000B368F">
        <w:rPr>
          <w:color w:val="000009"/>
          <w:spacing w:val="-1"/>
          <w:sz w:val="28"/>
        </w:rPr>
        <w:t xml:space="preserve"> </w:t>
      </w:r>
      <w:r w:rsidRPr="000B368F">
        <w:rPr>
          <w:color w:val="000009"/>
          <w:sz w:val="28"/>
        </w:rPr>
        <w:t>та</w:t>
      </w:r>
      <w:r w:rsidRPr="000B368F">
        <w:rPr>
          <w:color w:val="000009"/>
          <w:spacing w:val="-1"/>
          <w:sz w:val="28"/>
        </w:rPr>
        <w:t xml:space="preserve"> </w:t>
      </w:r>
      <w:r w:rsidRPr="000B368F">
        <w:rPr>
          <w:color w:val="000009"/>
          <w:sz w:val="28"/>
        </w:rPr>
        <w:t>характер</w:t>
      </w:r>
      <w:r w:rsidRPr="000B368F">
        <w:rPr>
          <w:color w:val="000009"/>
          <w:spacing w:val="-1"/>
          <w:sz w:val="28"/>
        </w:rPr>
        <w:t xml:space="preserve"> </w:t>
      </w:r>
      <w:r w:rsidRPr="000B368F">
        <w:rPr>
          <w:color w:val="000009"/>
          <w:sz w:val="28"/>
        </w:rPr>
        <w:t>використання.</w:t>
      </w:r>
    </w:p>
    <w:p w:rsidR="00D3409E" w:rsidRPr="000B368F" w:rsidRDefault="00D3409E" w:rsidP="00D3409E">
      <w:pPr>
        <w:pStyle w:val="a3"/>
        <w:ind w:left="218" w:right="229" w:firstLine="719"/>
        <w:jc w:val="both"/>
        <w:rPr>
          <w:color w:val="000009"/>
          <w:sz w:val="28"/>
        </w:rPr>
      </w:pPr>
      <w:r w:rsidRPr="000B368F">
        <w:rPr>
          <w:color w:val="000009"/>
          <w:sz w:val="28"/>
        </w:rPr>
        <w:t>Територія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заказника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розміщена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в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межах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вже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існуючої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природоохоронної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території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–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регіонального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ландшафтного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парку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«Партизанська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слава».</w:t>
      </w:r>
    </w:p>
    <w:p w:rsidR="00D3409E" w:rsidRPr="000B368F" w:rsidRDefault="00D3409E" w:rsidP="00D3409E">
      <w:pPr>
        <w:pStyle w:val="a3"/>
        <w:ind w:left="218" w:right="229" w:firstLine="719"/>
        <w:jc w:val="both"/>
        <w:rPr>
          <w:color w:val="000009"/>
          <w:sz w:val="28"/>
        </w:rPr>
      </w:pPr>
      <w:r w:rsidRPr="000B368F">
        <w:rPr>
          <w:color w:val="000009"/>
          <w:sz w:val="28"/>
        </w:rPr>
        <w:t>Відповідно до пункту 2 рішення Київської міської ради від 06</w:t>
      </w:r>
      <w:r w:rsidR="000B368F" w:rsidRPr="000B368F">
        <w:rPr>
          <w:color w:val="000009"/>
          <w:sz w:val="28"/>
        </w:rPr>
        <w:t xml:space="preserve"> лютого </w:t>
      </w:r>
      <w:r w:rsidR="000B368F">
        <w:rPr>
          <w:color w:val="000009"/>
          <w:sz w:val="28"/>
        </w:rPr>
        <w:br/>
      </w:r>
      <w:r w:rsidRPr="000B368F">
        <w:rPr>
          <w:color w:val="000009"/>
          <w:sz w:val="28"/>
        </w:rPr>
        <w:t>2020</w:t>
      </w:r>
      <w:r w:rsidR="000B368F" w:rsidRPr="000B368F">
        <w:rPr>
          <w:color w:val="000009"/>
          <w:sz w:val="28"/>
        </w:rPr>
        <w:t xml:space="preserve"> року</w:t>
      </w:r>
      <w:r w:rsidRPr="000B368F">
        <w:rPr>
          <w:color w:val="000009"/>
          <w:sz w:val="28"/>
        </w:rPr>
        <w:t xml:space="preserve"> № 15/8185 «Про оголошення природної території ландшафтним заказником місцевого значення «</w:t>
      </w:r>
      <w:proofErr w:type="spellStart"/>
      <w:r w:rsidRPr="000B368F">
        <w:rPr>
          <w:color w:val="000009"/>
          <w:sz w:val="28"/>
        </w:rPr>
        <w:t>Червонохуторські</w:t>
      </w:r>
      <w:proofErr w:type="spellEnd"/>
      <w:r w:rsidRPr="000B368F">
        <w:rPr>
          <w:color w:val="000009"/>
          <w:sz w:val="28"/>
        </w:rPr>
        <w:t xml:space="preserve"> озера» забезпечення охорони зазначеного ландшафтного заказника місцевого значення покладено на Київське комунальне об’єднання зеленого  будівництва та експлуатації зелених насаджень міста «</w:t>
      </w:r>
      <w:proofErr w:type="spellStart"/>
      <w:r w:rsidRPr="000B368F">
        <w:rPr>
          <w:color w:val="000009"/>
          <w:sz w:val="28"/>
        </w:rPr>
        <w:t>Київзеленбуд</w:t>
      </w:r>
      <w:proofErr w:type="spellEnd"/>
      <w:r w:rsidRPr="000B368F">
        <w:rPr>
          <w:color w:val="000009"/>
          <w:sz w:val="28"/>
        </w:rPr>
        <w:t>» (далі – КО «</w:t>
      </w:r>
      <w:proofErr w:type="spellStart"/>
      <w:r w:rsidRPr="000B368F">
        <w:rPr>
          <w:color w:val="000009"/>
          <w:sz w:val="28"/>
        </w:rPr>
        <w:t>Київзеленбуд</w:t>
      </w:r>
      <w:proofErr w:type="spellEnd"/>
      <w:r w:rsidRPr="000B368F">
        <w:rPr>
          <w:color w:val="000009"/>
          <w:sz w:val="28"/>
        </w:rPr>
        <w:t>»).</w:t>
      </w:r>
    </w:p>
    <w:p w:rsidR="00D3409E" w:rsidRPr="000B368F" w:rsidRDefault="00D3409E" w:rsidP="00D3409E">
      <w:pPr>
        <w:pStyle w:val="a3"/>
        <w:ind w:left="218" w:right="229" w:firstLine="719"/>
        <w:jc w:val="both"/>
        <w:rPr>
          <w:color w:val="000009"/>
          <w:sz w:val="28"/>
        </w:rPr>
      </w:pPr>
      <w:r w:rsidRPr="000B368F">
        <w:rPr>
          <w:color w:val="000009"/>
          <w:sz w:val="28"/>
        </w:rPr>
        <w:t>Проте, з огляду на відсутність технічного та матеріального забезпечення для здійснення охоронних зобов’язань КО «</w:t>
      </w:r>
      <w:proofErr w:type="spellStart"/>
      <w:r w:rsidRPr="000B368F">
        <w:rPr>
          <w:color w:val="000009"/>
          <w:sz w:val="28"/>
        </w:rPr>
        <w:t>Київзеленбуд</w:t>
      </w:r>
      <w:proofErr w:type="spellEnd"/>
      <w:r w:rsidRPr="000B368F">
        <w:rPr>
          <w:color w:val="000009"/>
          <w:sz w:val="28"/>
        </w:rPr>
        <w:t>» не має можливості забезпечити належну охорону та збереження зазначеного ландшафтного заказника місцевого значення.</w:t>
      </w:r>
    </w:p>
    <w:p w:rsidR="00D3409E" w:rsidRPr="000B368F" w:rsidRDefault="00D3409E" w:rsidP="00D3409E">
      <w:pPr>
        <w:pStyle w:val="a3"/>
        <w:ind w:left="218" w:right="229" w:firstLine="633"/>
        <w:jc w:val="both"/>
        <w:rPr>
          <w:color w:val="000009"/>
          <w:sz w:val="28"/>
        </w:rPr>
      </w:pP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При цьому, відповідно до частини третьої статті 46 Закону України                             «Про природно-заповідний фонд України» витрати, пов'язані із забезпеченням режиму охорони заказників, пам'яток природи, заповідних урочищ та парків-пам'яток садово-паркового мистецтва, здійснюються за рахунок підприємств, установ, організацій, інших землевласників та землекористувачів, на території яких вони знаходяться.</w:t>
      </w:r>
    </w:p>
    <w:p w:rsidR="00D3409E" w:rsidRPr="000B368F" w:rsidRDefault="00D3409E" w:rsidP="00D3409E">
      <w:pPr>
        <w:pStyle w:val="a3"/>
        <w:ind w:left="218" w:right="229" w:firstLine="633"/>
        <w:jc w:val="both"/>
        <w:rPr>
          <w:color w:val="000009"/>
          <w:sz w:val="28"/>
        </w:rPr>
      </w:pPr>
      <w:r w:rsidRPr="000B368F">
        <w:rPr>
          <w:color w:val="000009"/>
          <w:sz w:val="28"/>
        </w:rPr>
        <w:t>Землекористувачем зазначеної території є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комунальне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підприємство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по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утриманню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зелених</w:t>
      </w:r>
      <w:r w:rsidRPr="000B368F">
        <w:rPr>
          <w:color w:val="000009"/>
          <w:spacing w:val="1"/>
          <w:sz w:val="28"/>
        </w:rPr>
        <w:t xml:space="preserve"> </w:t>
      </w:r>
      <w:r w:rsidRPr="000B368F">
        <w:rPr>
          <w:color w:val="000009"/>
          <w:sz w:val="28"/>
        </w:rPr>
        <w:t>насаджень</w:t>
      </w:r>
      <w:r w:rsidRPr="000B368F">
        <w:rPr>
          <w:color w:val="000009"/>
          <w:spacing w:val="-2"/>
          <w:sz w:val="28"/>
        </w:rPr>
        <w:t xml:space="preserve"> </w:t>
      </w:r>
      <w:r w:rsidRPr="000B368F">
        <w:rPr>
          <w:color w:val="000009"/>
          <w:sz w:val="28"/>
        </w:rPr>
        <w:t>Дарницького</w:t>
      </w:r>
      <w:r w:rsidRPr="000B368F">
        <w:rPr>
          <w:color w:val="000009"/>
          <w:spacing w:val="-1"/>
          <w:sz w:val="28"/>
        </w:rPr>
        <w:t xml:space="preserve"> </w:t>
      </w:r>
      <w:r w:rsidRPr="000B368F">
        <w:rPr>
          <w:color w:val="000009"/>
          <w:sz w:val="28"/>
        </w:rPr>
        <w:t>району</w:t>
      </w:r>
      <w:r w:rsidRPr="000B368F">
        <w:rPr>
          <w:color w:val="000009"/>
          <w:spacing w:val="-1"/>
          <w:sz w:val="28"/>
        </w:rPr>
        <w:t xml:space="preserve"> </w:t>
      </w:r>
      <w:r w:rsidRPr="000B368F">
        <w:rPr>
          <w:color w:val="000009"/>
          <w:sz w:val="28"/>
        </w:rPr>
        <w:t>м.</w:t>
      </w:r>
      <w:r w:rsidRPr="000B368F">
        <w:rPr>
          <w:color w:val="000009"/>
          <w:spacing w:val="-1"/>
          <w:sz w:val="28"/>
        </w:rPr>
        <w:t xml:space="preserve"> </w:t>
      </w:r>
      <w:r w:rsidRPr="000B368F">
        <w:rPr>
          <w:color w:val="000009"/>
          <w:sz w:val="28"/>
        </w:rPr>
        <w:t>Києва, що входить до складу КО «</w:t>
      </w:r>
      <w:proofErr w:type="spellStart"/>
      <w:r w:rsidRPr="000B368F">
        <w:rPr>
          <w:color w:val="000009"/>
          <w:sz w:val="28"/>
        </w:rPr>
        <w:t>Київзеленбуд</w:t>
      </w:r>
      <w:proofErr w:type="spellEnd"/>
      <w:r w:rsidRPr="000B368F">
        <w:rPr>
          <w:color w:val="000009"/>
          <w:sz w:val="28"/>
        </w:rPr>
        <w:t>», у зв’язку з чим виникла необхідність розробки проєкту рішення.</w:t>
      </w:r>
    </w:p>
    <w:p w:rsidR="00D3409E" w:rsidRPr="000B368F" w:rsidRDefault="00D3409E" w:rsidP="00D3409E">
      <w:pPr>
        <w:pStyle w:val="a3"/>
        <w:tabs>
          <w:tab w:val="left" w:pos="993"/>
        </w:tabs>
        <w:ind w:left="284" w:right="229"/>
        <w:jc w:val="both"/>
        <w:rPr>
          <w:sz w:val="28"/>
        </w:rPr>
      </w:pPr>
      <w:r w:rsidRPr="000B368F">
        <w:rPr>
          <w:color w:val="000009"/>
          <w:sz w:val="28"/>
        </w:rPr>
        <w:tab/>
      </w:r>
    </w:p>
    <w:p w:rsidR="00D3409E" w:rsidRPr="000B368F" w:rsidRDefault="00D3409E" w:rsidP="00D3409E">
      <w:pPr>
        <w:pStyle w:val="a7"/>
        <w:numPr>
          <w:ilvl w:val="0"/>
          <w:numId w:val="5"/>
        </w:numPr>
        <w:spacing w:line="306" w:lineRule="exact"/>
        <w:ind w:right="222"/>
        <w:rPr>
          <w:b/>
          <w:color w:val="000009"/>
          <w:sz w:val="28"/>
          <w:szCs w:val="26"/>
        </w:rPr>
      </w:pPr>
      <w:r w:rsidRPr="000B368F">
        <w:rPr>
          <w:b/>
          <w:color w:val="000009"/>
          <w:sz w:val="28"/>
          <w:szCs w:val="26"/>
        </w:rPr>
        <w:t xml:space="preserve">Мета і шляхи її досягнення </w:t>
      </w:r>
    </w:p>
    <w:p w:rsidR="00D3409E" w:rsidRPr="000B368F" w:rsidRDefault="00D3409E" w:rsidP="00D3409E">
      <w:pPr>
        <w:ind w:left="218" w:right="222" w:firstLine="719"/>
        <w:jc w:val="both"/>
        <w:rPr>
          <w:color w:val="000009"/>
          <w:sz w:val="28"/>
          <w:szCs w:val="26"/>
        </w:rPr>
      </w:pPr>
      <w:proofErr w:type="spellStart"/>
      <w:r w:rsidRPr="000B368F">
        <w:rPr>
          <w:color w:val="000009"/>
          <w:sz w:val="28"/>
          <w:szCs w:val="26"/>
        </w:rPr>
        <w:t>Проєкт</w:t>
      </w:r>
      <w:proofErr w:type="spellEnd"/>
      <w:r w:rsidRPr="000B368F">
        <w:rPr>
          <w:color w:val="000009"/>
          <w:sz w:val="28"/>
          <w:szCs w:val="26"/>
        </w:rPr>
        <w:t xml:space="preserve"> рішення</w:t>
      </w:r>
      <w:r w:rsidRPr="000B368F">
        <w:rPr>
          <w:color w:val="000009"/>
          <w:spacing w:val="1"/>
          <w:sz w:val="28"/>
          <w:szCs w:val="26"/>
        </w:rPr>
        <w:t xml:space="preserve"> </w:t>
      </w:r>
      <w:r w:rsidRPr="000B368F">
        <w:rPr>
          <w:color w:val="000009"/>
          <w:sz w:val="28"/>
          <w:szCs w:val="26"/>
        </w:rPr>
        <w:t>розроблений</w:t>
      </w:r>
      <w:r w:rsidRPr="000B368F">
        <w:rPr>
          <w:color w:val="000009"/>
          <w:spacing w:val="1"/>
          <w:sz w:val="28"/>
          <w:szCs w:val="26"/>
        </w:rPr>
        <w:t xml:space="preserve"> </w:t>
      </w:r>
      <w:r w:rsidRPr="000B368F">
        <w:rPr>
          <w:color w:val="000009"/>
          <w:sz w:val="28"/>
          <w:szCs w:val="26"/>
        </w:rPr>
        <w:t>з</w:t>
      </w:r>
      <w:r w:rsidRPr="000B368F">
        <w:rPr>
          <w:color w:val="000009"/>
          <w:spacing w:val="1"/>
          <w:sz w:val="28"/>
          <w:szCs w:val="26"/>
        </w:rPr>
        <w:t xml:space="preserve"> </w:t>
      </w:r>
      <w:r w:rsidRPr="000B368F">
        <w:rPr>
          <w:color w:val="000009"/>
          <w:sz w:val="28"/>
          <w:szCs w:val="26"/>
        </w:rPr>
        <w:t>метою</w:t>
      </w:r>
      <w:r w:rsidRPr="000B368F">
        <w:rPr>
          <w:color w:val="000009"/>
          <w:spacing w:val="1"/>
          <w:sz w:val="28"/>
          <w:szCs w:val="26"/>
        </w:rPr>
        <w:t xml:space="preserve"> покладення на </w:t>
      </w:r>
      <w:r w:rsidRPr="000B368F">
        <w:rPr>
          <w:color w:val="000009"/>
          <w:sz w:val="28"/>
          <w:szCs w:val="26"/>
        </w:rPr>
        <w:t>комунальне підприємство по утриманню зелених насаджень Дарницького району м. Києва</w:t>
      </w:r>
      <w:r w:rsidRPr="000B368F">
        <w:rPr>
          <w:color w:val="000009"/>
          <w:spacing w:val="1"/>
          <w:sz w:val="28"/>
          <w:szCs w:val="26"/>
        </w:rPr>
        <w:t xml:space="preserve"> зобов’язань щодо охорони та </w:t>
      </w:r>
      <w:r w:rsidRPr="000B368F">
        <w:rPr>
          <w:color w:val="000009"/>
          <w:sz w:val="28"/>
          <w:szCs w:val="26"/>
        </w:rPr>
        <w:t>збереження</w:t>
      </w:r>
      <w:r w:rsidRPr="000B368F">
        <w:rPr>
          <w:color w:val="000009"/>
          <w:spacing w:val="1"/>
          <w:sz w:val="28"/>
          <w:szCs w:val="26"/>
        </w:rPr>
        <w:t xml:space="preserve"> </w:t>
      </w:r>
      <w:r w:rsidRPr="000B368F">
        <w:rPr>
          <w:color w:val="000009"/>
          <w:sz w:val="28"/>
          <w:szCs w:val="26"/>
        </w:rPr>
        <w:t xml:space="preserve">ландшафтного заказника місцевого </w:t>
      </w:r>
      <w:r w:rsidRPr="000B368F">
        <w:rPr>
          <w:color w:val="000009"/>
          <w:sz w:val="28"/>
          <w:szCs w:val="26"/>
        </w:rPr>
        <w:lastRenderedPageBreak/>
        <w:t>значення «</w:t>
      </w:r>
      <w:proofErr w:type="spellStart"/>
      <w:r w:rsidRPr="000B368F">
        <w:rPr>
          <w:color w:val="000009"/>
          <w:sz w:val="28"/>
          <w:szCs w:val="26"/>
        </w:rPr>
        <w:t>Червонохуторські</w:t>
      </w:r>
      <w:proofErr w:type="spellEnd"/>
      <w:r w:rsidRPr="000B368F">
        <w:rPr>
          <w:color w:val="000009"/>
          <w:sz w:val="28"/>
          <w:szCs w:val="26"/>
        </w:rPr>
        <w:t xml:space="preserve"> озера» з оформленням охоронного зобов’язання в установленому порядку, шляхом внесення змін до пункту 2 рішення Київської міської ради від 06</w:t>
      </w:r>
      <w:r w:rsidR="000B368F" w:rsidRPr="000B368F">
        <w:rPr>
          <w:color w:val="000009"/>
          <w:sz w:val="28"/>
          <w:szCs w:val="26"/>
        </w:rPr>
        <w:t xml:space="preserve"> лютого </w:t>
      </w:r>
      <w:r w:rsidRPr="000B368F">
        <w:rPr>
          <w:color w:val="000009"/>
          <w:sz w:val="28"/>
          <w:szCs w:val="26"/>
        </w:rPr>
        <w:t>2020</w:t>
      </w:r>
      <w:r w:rsidR="000B368F" w:rsidRPr="000B368F">
        <w:rPr>
          <w:color w:val="000009"/>
          <w:sz w:val="28"/>
          <w:szCs w:val="26"/>
        </w:rPr>
        <w:t xml:space="preserve"> року</w:t>
      </w:r>
      <w:r w:rsidRPr="000B368F">
        <w:rPr>
          <w:color w:val="000009"/>
          <w:sz w:val="28"/>
          <w:szCs w:val="26"/>
        </w:rPr>
        <w:t xml:space="preserve"> № 15/8185 «Про оголошення природної території ландшафтним заказником місцевого значення «</w:t>
      </w:r>
      <w:proofErr w:type="spellStart"/>
      <w:r w:rsidRPr="000B368F">
        <w:rPr>
          <w:color w:val="000009"/>
          <w:sz w:val="28"/>
          <w:szCs w:val="26"/>
        </w:rPr>
        <w:t>Червонохуторські</w:t>
      </w:r>
      <w:proofErr w:type="spellEnd"/>
      <w:r w:rsidRPr="000B368F">
        <w:rPr>
          <w:color w:val="000009"/>
          <w:sz w:val="28"/>
          <w:szCs w:val="26"/>
        </w:rPr>
        <w:t xml:space="preserve"> озера».</w:t>
      </w:r>
    </w:p>
    <w:p w:rsidR="00D3409E" w:rsidRPr="000B368F" w:rsidRDefault="00D3409E" w:rsidP="00D3409E">
      <w:pPr>
        <w:spacing w:before="3"/>
        <w:rPr>
          <w:sz w:val="28"/>
          <w:szCs w:val="26"/>
        </w:rPr>
      </w:pPr>
    </w:p>
    <w:p w:rsidR="00D3409E" w:rsidRPr="000B368F" w:rsidRDefault="00D3409E" w:rsidP="00D3409E">
      <w:pPr>
        <w:numPr>
          <w:ilvl w:val="0"/>
          <w:numId w:val="5"/>
        </w:numPr>
        <w:spacing w:line="306" w:lineRule="exact"/>
        <w:ind w:right="222"/>
        <w:jc w:val="both"/>
        <w:rPr>
          <w:b/>
          <w:color w:val="000009"/>
          <w:sz w:val="28"/>
          <w:szCs w:val="26"/>
        </w:rPr>
      </w:pPr>
      <w:r w:rsidRPr="000B368F">
        <w:rPr>
          <w:b/>
          <w:color w:val="000009"/>
          <w:sz w:val="28"/>
          <w:szCs w:val="26"/>
        </w:rPr>
        <w:t xml:space="preserve">Правове обґрунтування необхідності прийняття рішення </w:t>
      </w:r>
    </w:p>
    <w:p w:rsidR="00D3409E" w:rsidRPr="000B368F" w:rsidRDefault="00D3409E" w:rsidP="00D3409E">
      <w:pPr>
        <w:ind w:left="218" w:right="222" w:firstLine="720"/>
        <w:jc w:val="both"/>
        <w:rPr>
          <w:color w:val="000009"/>
          <w:sz w:val="28"/>
          <w:szCs w:val="26"/>
        </w:rPr>
      </w:pPr>
      <w:proofErr w:type="spellStart"/>
      <w:r w:rsidRPr="000B368F">
        <w:rPr>
          <w:color w:val="000009"/>
          <w:sz w:val="28"/>
          <w:szCs w:val="26"/>
        </w:rPr>
        <w:t>Проєкт</w:t>
      </w:r>
      <w:proofErr w:type="spellEnd"/>
      <w:r w:rsidRPr="000B368F">
        <w:rPr>
          <w:color w:val="000009"/>
          <w:sz w:val="28"/>
          <w:szCs w:val="26"/>
        </w:rPr>
        <w:t xml:space="preserve"> розроблений відповідно до пункту 37 частини першої статті 26 Закону України «Про місцеве самоврядування в Україні», пункту «і» частини першої статті 15 Закону України «Про охорону навколишнього природного середовища»,</w:t>
      </w:r>
      <w:r w:rsidRPr="000B368F">
        <w:rPr>
          <w:sz w:val="24"/>
        </w:rPr>
        <w:t xml:space="preserve"> </w:t>
      </w:r>
      <w:r w:rsidRPr="000B368F">
        <w:rPr>
          <w:color w:val="000009"/>
          <w:sz w:val="28"/>
          <w:szCs w:val="26"/>
        </w:rPr>
        <w:t>частини третьої статті 46  та  статей 25, 51-53 Закону України «Про природно заповідний фонд України».</w:t>
      </w:r>
    </w:p>
    <w:p w:rsidR="00D3409E" w:rsidRPr="000B368F" w:rsidRDefault="00D3409E" w:rsidP="00D3409E">
      <w:pPr>
        <w:ind w:left="218" w:right="222" w:firstLine="719"/>
        <w:jc w:val="both"/>
        <w:rPr>
          <w:color w:val="000009"/>
          <w:sz w:val="28"/>
          <w:szCs w:val="26"/>
        </w:rPr>
      </w:pPr>
    </w:p>
    <w:p w:rsidR="00D3409E" w:rsidRPr="000B368F" w:rsidRDefault="00D3409E" w:rsidP="00D3409E">
      <w:pPr>
        <w:ind w:left="218" w:right="222" w:firstLine="719"/>
        <w:jc w:val="both"/>
        <w:rPr>
          <w:b/>
          <w:sz w:val="28"/>
          <w:szCs w:val="26"/>
        </w:rPr>
      </w:pPr>
      <w:r w:rsidRPr="000B368F">
        <w:rPr>
          <w:b/>
          <w:sz w:val="28"/>
          <w:szCs w:val="26"/>
        </w:rPr>
        <w:t xml:space="preserve">4. Інформація про те, чи стосується </w:t>
      </w:r>
      <w:proofErr w:type="spellStart"/>
      <w:r w:rsidRPr="000B368F">
        <w:rPr>
          <w:b/>
          <w:sz w:val="28"/>
          <w:szCs w:val="26"/>
        </w:rPr>
        <w:t>проєкт</w:t>
      </w:r>
      <w:proofErr w:type="spellEnd"/>
      <w:r w:rsidRPr="000B368F">
        <w:rPr>
          <w:b/>
          <w:sz w:val="28"/>
          <w:szCs w:val="26"/>
        </w:rPr>
        <w:t xml:space="preserve"> рішення прав і соціальної захищеності осіб з інвалідністю</w:t>
      </w:r>
    </w:p>
    <w:p w:rsidR="00D3409E" w:rsidRPr="000B368F" w:rsidRDefault="00D3409E" w:rsidP="00D3409E">
      <w:pPr>
        <w:ind w:left="218" w:right="222" w:firstLine="719"/>
        <w:jc w:val="both"/>
        <w:rPr>
          <w:sz w:val="28"/>
          <w:szCs w:val="26"/>
        </w:rPr>
      </w:pPr>
      <w:proofErr w:type="spellStart"/>
      <w:r w:rsidRPr="000B368F">
        <w:rPr>
          <w:sz w:val="28"/>
          <w:szCs w:val="26"/>
        </w:rPr>
        <w:t>Проєкт</w:t>
      </w:r>
      <w:proofErr w:type="spellEnd"/>
      <w:r w:rsidRPr="000B368F">
        <w:rPr>
          <w:sz w:val="28"/>
          <w:szCs w:val="26"/>
        </w:rPr>
        <w:t xml:space="preserve"> рішення не матиме впливу на права і соціальну захищеність осіб з інвалідністю.</w:t>
      </w:r>
    </w:p>
    <w:p w:rsidR="00D3409E" w:rsidRPr="000B368F" w:rsidRDefault="00D3409E" w:rsidP="00D3409E">
      <w:pPr>
        <w:ind w:left="218" w:right="222" w:firstLine="719"/>
        <w:jc w:val="both"/>
        <w:rPr>
          <w:b/>
          <w:sz w:val="28"/>
          <w:szCs w:val="26"/>
        </w:rPr>
      </w:pPr>
    </w:p>
    <w:p w:rsidR="00D3409E" w:rsidRPr="000B368F" w:rsidRDefault="00D3409E" w:rsidP="00D3409E">
      <w:pPr>
        <w:ind w:left="218" w:right="222" w:firstLine="719"/>
        <w:jc w:val="both"/>
        <w:rPr>
          <w:b/>
          <w:sz w:val="28"/>
          <w:szCs w:val="26"/>
        </w:rPr>
      </w:pPr>
      <w:r w:rsidRPr="000B368F">
        <w:rPr>
          <w:b/>
          <w:sz w:val="28"/>
          <w:szCs w:val="26"/>
        </w:rPr>
        <w:t xml:space="preserve">5. Інформація про те, чи містить </w:t>
      </w:r>
      <w:proofErr w:type="spellStart"/>
      <w:r w:rsidRPr="000B368F">
        <w:rPr>
          <w:b/>
          <w:sz w:val="28"/>
          <w:szCs w:val="26"/>
        </w:rPr>
        <w:t>проєкт</w:t>
      </w:r>
      <w:proofErr w:type="spellEnd"/>
      <w:r w:rsidRPr="000B368F">
        <w:rPr>
          <w:b/>
          <w:sz w:val="28"/>
          <w:szCs w:val="26"/>
        </w:rPr>
        <w:t xml:space="preserve"> рішення інформацію з обмеженим доступом у розумінні статті 6 Закону України «Про доступ до публічної інформації»</w:t>
      </w:r>
    </w:p>
    <w:p w:rsidR="00D3409E" w:rsidRPr="000B368F" w:rsidRDefault="00D3409E" w:rsidP="00D3409E">
      <w:pPr>
        <w:ind w:left="218" w:right="222" w:firstLine="719"/>
        <w:jc w:val="both"/>
        <w:rPr>
          <w:sz w:val="28"/>
          <w:szCs w:val="26"/>
        </w:rPr>
      </w:pPr>
      <w:proofErr w:type="spellStart"/>
      <w:r w:rsidRPr="000B368F">
        <w:rPr>
          <w:sz w:val="28"/>
          <w:szCs w:val="26"/>
        </w:rPr>
        <w:t>Проєкт</w:t>
      </w:r>
      <w:proofErr w:type="spellEnd"/>
      <w:r w:rsidRPr="000B368F">
        <w:rPr>
          <w:sz w:val="28"/>
          <w:szCs w:val="26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:rsidR="00D3409E" w:rsidRPr="000B368F" w:rsidRDefault="00D3409E" w:rsidP="00D3409E">
      <w:pPr>
        <w:spacing w:before="4"/>
        <w:rPr>
          <w:sz w:val="28"/>
          <w:szCs w:val="26"/>
        </w:rPr>
      </w:pPr>
    </w:p>
    <w:p w:rsidR="00D3409E" w:rsidRPr="000B368F" w:rsidRDefault="00D3409E" w:rsidP="00D3409E">
      <w:pPr>
        <w:numPr>
          <w:ilvl w:val="0"/>
          <w:numId w:val="6"/>
        </w:numPr>
        <w:tabs>
          <w:tab w:val="left" w:pos="1210"/>
        </w:tabs>
        <w:spacing w:line="306" w:lineRule="exact"/>
        <w:jc w:val="both"/>
        <w:rPr>
          <w:b/>
          <w:color w:val="000009"/>
          <w:sz w:val="28"/>
          <w:szCs w:val="26"/>
        </w:rPr>
      </w:pPr>
      <w:r w:rsidRPr="000B368F">
        <w:rPr>
          <w:b/>
          <w:color w:val="000009"/>
          <w:sz w:val="28"/>
          <w:szCs w:val="26"/>
        </w:rPr>
        <w:t>Фінансово-економічне</w:t>
      </w:r>
      <w:r w:rsidRPr="000B368F">
        <w:rPr>
          <w:b/>
          <w:color w:val="000009"/>
          <w:spacing w:val="-11"/>
          <w:sz w:val="28"/>
          <w:szCs w:val="26"/>
        </w:rPr>
        <w:t xml:space="preserve"> </w:t>
      </w:r>
      <w:r w:rsidRPr="000B368F">
        <w:rPr>
          <w:b/>
          <w:color w:val="000009"/>
          <w:sz w:val="28"/>
          <w:szCs w:val="26"/>
        </w:rPr>
        <w:t>обґрунтування</w:t>
      </w:r>
    </w:p>
    <w:p w:rsidR="00D3409E" w:rsidRPr="000B368F" w:rsidRDefault="00D3409E" w:rsidP="00D3409E">
      <w:pPr>
        <w:spacing w:before="9"/>
        <w:ind w:left="218" w:firstLine="720"/>
        <w:jc w:val="both"/>
        <w:rPr>
          <w:color w:val="000009"/>
          <w:sz w:val="28"/>
          <w:szCs w:val="26"/>
        </w:rPr>
      </w:pPr>
      <w:r w:rsidRPr="000B368F">
        <w:rPr>
          <w:color w:val="000009"/>
          <w:sz w:val="28"/>
          <w:szCs w:val="26"/>
        </w:rPr>
        <w:t>Реалізація проєкту рішення не потребує додаткового фінансування з міського бюджету.</w:t>
      </w:r>
    </w:p>
    <w:p w:rsidR="00D3409E" w:rsidRPr="000B368F" w:rsidRDefault="00D3409E" w:rsidP="00D3409E">
      <w:pPr>
        <w:spacing w:before="9"/>
        <w:ind w:left="218" w:firstLine="720"/>
        <w:rPr>
          <w:sz w:val="28"/>
          <w:szCs w:val="26"/>
        </w:rPr>
      </w:pP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993"/>
        <w:contextualSpacing/>
        <w:jc w:val="both"/>
        <w:rPr>
          <w:rFonts w:eastAsia="Calibri"/>
          <w:b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b/>
          <w:color w:val="202122"/>
          <w:sz w:val="28"/>
          <w:szCs w:val="26"/>
          <w:shd w:val="clear" w:color="auto" w:fill="FFFFFF"/>
        </w:rPr>
        <w:t>7. Позиція заінтересованих органів</w:t>
      </w:r>
    </w:p>
    <w:p w:rsidR="00D3409E" w:rsidRPr="000B368F" w:rsidRDefault="00D3409E" w:rsidP="00D3409E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ab/>
      </w:r>
      <w:proofErr w:type="spellStart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Проєкт</w:t>
      </w:r>
      <w:proofErr w:type="spellEnd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рішення не стосується інтересів інших органів.</w:t>
      </w:r>
    </w:p>
    <w:p w:rsidR="00D3409E" w:rsidRPr="000B368F" w:rsidRDefault="00D3409E" w:rsidP="00D3409E">
      <w:pPr>
        <w:widowControl/>
        <w:tabs>
          <w:tab w:val="left" w:pos="993"/>
        </w:tabs>
        <w:autoSpaceDE/>
        <w:autoSpaceDN/>
        <w:contextualSpacing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ab/>
      </w:r>
      <w:proofErr w:type="spellStart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Проєкт</w:t>
      </w:r>
      <w:proofErr w:type="spellEnd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рішення буде погоджено відповідно до регламенту Київської міської ради, затвердженого рішенням Київської міської ради від 04 листопада 2021 року  № 3135/3176.</w:t>
      </w: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709"/>
        <w:contextualSpacing/>
        <w:jc w:val="both"/>
        <w:rPr>
          <w:rFonts w:eastAsia="Calibri"/>
          <w:b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b/>
          <w:color w:val="202122"/>
          <w:sz w:val="28"/>
          <w:szCs w:val="26"/>
          <w:shd w:val="clear" w:color="auto" w:fill="FFFFFF"/>
        </w:rPr>
        <w:tab/>
        <w:t>8. Регіональний аспект</w:t>
      </w: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  <w:proofErr w:type="spellStart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Проєкт</w:t>
      </w:r>
      <w:proofErr w:type="spellEnd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рішення не стосується питань розвитку адміністративно-територіальних одиниць.</w:t>
      </w: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  <w:proofErr w:type="spellStart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Проєкт</w:t>
      </w:r>
      <w:proofErr w:type="spellEnd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рішення не є регуляторним актом в розумінні Закону України                          «Про засади державної регуляторної політики у сфері господарської діяльності».</w:t>
      </w: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sz w:val="28"/>
          <w:szCs w:val="26"/>
          <w:shd w:val="clear" w:color="auto" w:fill="FFFFFF"/>
        </w:rPr>
      </w:pPr>
      <w:proofErr w:type="spellStart"/>
      <w:r w:rsidRPr="000B368F">
        <w:rPr>
          <w:rFonts w:eastAsia="Calibri"/>
          <w:sz w:val="28"/>
          <w:szCs w:val="26"/>
          <w:shd w:val="clear" w:color="auto" w:fill="FFFFFF"/>
        </w:rPr>
        <w:t>Проєкт</w:t>
      </w:r>
      <w:proofErr w:type="spellEnd"/>
      <w:r w:rsidRPr="000B368F">
        <w:rPr>
          <w:rFonts w:eastAsia="Calibri"/>
          <w:sz w:val="28"/>
          <w:szCs w:val="26"/>
          <w:shd w:val="clear" w:color="auto" w:fill="FFFFFF"/>
        </w:rPr>
        <w:t xml:space="preserve"> рішення не містить норм, що зачіпають права, свободи, законні інтереси і стосуються обов’язків громадян та юридичних осіб, встановлюють новий або змінюють, доповнюють чи скасовують організаційно-правовий механізм їх реалізації та не носить міжвідомчий характер.</w:t>
      </w: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b/>
          <w:color w:val="202122"/>
          <w:sz w:val="28"/>
          <w:szCs w:val="26"/>
          <w:shd w:val="clear" w:color="auto" w:fill="FFFFFF"/>
        </w:rPr>
      </w:pP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b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b/>
          <w:color w:val="202122"/>
          <w:sz w:val="28"/>
          <w:szCs w:val="26"/>
          <w:shd w:val="clear" w:color="auto" w:fill="FFFFFF"/>
        </w:rPr>
        <w:t>9. Громадське обговорення</w:t>
      </w: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  <w:proofErr w:type="spellStart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Проєкт</w:t>
      </w:r>
      <w:proofErr w:type="spellEnd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рішення не потребує громадського обговорення.</w:t>
      </w:r>
    </w:p>
    <w:p w:rsidR="00D3409E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b/>
          <w:color w:val="202122"/>
          <w:sz w:val="28"/>
          <w:szCs w:val="26"/>
          <w:shd w:val="clear" w:color="auto" w:fill="FFFFFF"/>
        </w:rPr>
      </w:pPr>
    </w:p>
    <w:p w:rsidR="000B368F" w:rsidRDefault="000B368F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b/>
          <w:color w:val="202122"/>
          <w:sz w:val="28"/>
          <w:szCs w:val="26"/>
          <w:shd w:val="clear" w:color="auto" w:fill="FFFFFF"/>
        </w:rPr>
      </w:pP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b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b/>
          <w:color w:val="202122"/>
          <w:sz w:val="28"/>
          <w:szCs w:val="26"/>
          <w:shd w:val="clear" w:color="auto" w:fill="FFFFFF"/>
        </w:rPr>
        <w:lastRenderedPageBreak/>
        <w:t>10. Прогноз результатів</w:t>
      </w: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Прийняття даного проєкту рішення забезпечить належні умови для збереження у природному стані ландшафтного заказника місцевого значення «</w:t>
      </w:r>
      <w:proofErr w:type="spellStart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Червонохуторські</w:t>
      </w:r>
      <w:proofErr w:type="spellEnd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озера» в Дарницькому районі м. Києва.</w:t>
      </w:r>
    </w:p>
    <w:p w:rsidR="00D3409E" w:rsidRPr="000B368F" w:rsidRDefault="00D3409E" w:rsidP="00D3409E">
      <w:pPr>
        <w:widowControl/>
        <w:tabs>
          <w:tab w:val="left" w:pos="1134"/>
        </w:tabs>
        <w:autoSpaceDE/>
        <w:autoSpaceDN/>
        <w:ind w:firstLine="1134"/>
        <w:contextualSpacing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</w:p>
    <w:p w:rsidR="00D3409E" w:rsidRPr="000B368F" w:rsidRDefault="00D3409E" w:rsidP="00D3409E">
      <w:pPr>
        <w:ind w:left="414" w:firstLine="720"/>
        <w:rPr>
          <w:rFonts w:eastAsia="Calibri"/>
          <w:b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b/>
          <w:color w:val="202122"/>
          <w:sz w:val="28"/>
          <w:szCs w:val="26"/>
          <w:shd w:val="clear" w:color="auto" w:fill="FFFFFF"/>
        </w:rPr>
        <w:t>11. Суб’єкт подання та доповідач</w:t>
      </w:r>
    </w:p>
    <w:p w:rsidR="00D3409E" w:rsidRPr="000B368F" w:rsidRDefault="00D3409E" w:rsidP="00D3409E">
      <w:pPr>
        <w:ind w:firstLine="1134"/>
        <w:jc w:val="both"/>
        <w:rPr>
          <w:rFonts w:eastAsia="Calibri"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Суб’єктом подання та доповідачем проєкту рішення є начальник Управління екології та природних ресурсів </w:t>
      </w:r>
      <w:r w:rsidR="000B368F">
        <w:rPr>
          <w:rFonts w:eastAsia="Calibri"/>
          <w:color w:val="202122"/>
          <w:sz w:val="28"/>
          <w:szCs w:val="26"/>
          <w:shd w:val="clear" w:color="auto" w:fill="FFFFFF"/>
        </w:rPr>
        <w:t>виконавчого органу Київської міської ради (Київської міської державної адміністрації)</w:t>
      </w:r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- </w:t>
      </w:r>
      <w:proofErr w:type="spellStart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Возний</w:t>
      </w:r>
      <w:proofErr w:type="spellEnd"/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Олександр Іванович.                          </w:t>
      </w:r>
    </w:p>
    <w:p w:rsidR="00D3409E" w:rsidRPr="000B368F" w:rsidRDefault="00D3409E" w:rsidP="00D3409E">
      <w:pPr>
        <w:ind w:firstLine="1134"/>
        <w:jc w:val="both"/>
        <w:rPr>
          <w:rFonts w:eastAsia="Calibri"/>
          <w:b/>
          <w:color w:val="202122"/>
          <w:sz w:val="28"/>
          <w:szCs w:val="26"/>
          <w:shd w:val="clear" w:color="auto" w:fill="FFFFFF"/>
        </w:rPr>
      </w:pPr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>Особою, відповідальною за супроводження проєкту рішення на пленарному засіданні є виконуючий обов’язки завідувача сектору правового забезпечення Управління екології та природних ресурсів</w:t>
      </w:r>
      <w:r w:rsid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</w:t>
      </w:r>
      <w:r w:rsidR="000B368F">
        <w:rPr>
          <w:rFonts w:eastAsia="Calibri"/>
          <w:color w:val="202122"/>
          <w:sz w:val="28"/>
          <w:szCs w:val="26"/>
          <w:shd w:val="clear" w:color="auto" w:fill="FFFFFF"/>
        </w:rPr>
        <w:t>виконавчого органу Київської міської ради (Київської міської державної адміністрації)</w:t>
      </w:r>
      <w:r w:rsid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</w:t>
      </w:r>
      <w:proofErr w:type="spellStart"/>
      <w:r w:rsidR="000B368F">
        <w:rPr>
          <w:rFonts w:eastAsia="Calibri"/>
          <w:color w:val="202122"/>
          <w:sz w:val="28"/>
          <w:szCs w:val="26"/>
          <w:shd w:val="clear" w:color="auto" w:fill="FFFFFF"/>
        </w:rPr>
        <w:t>Дундар</w:t>
      </w:r>
      <w:proofErr w:type="spellEnd"/>
      <w:r w:rsid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Володимир Валентинович</w:t>
      </w:r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 – контактний номер телефону 366-64-1</w:t>
      </w:r>
      <w:r w:rsidR="000B368F">
        <w:rPr>
          <w:rFonts w:eastAsia="Calibri"/>
          <w:color w:val="202122"/>
          <w:sz w:val="28"/>
          <w:szCs w:val="26"/>
          <w:shd w:val="clear" w:color="auto" w:fill="FFFFFF"/>
        </w:rPr>
        <w:t>4</w:t>
      </w:r>
      <w:r w:rsidRPr="000B368F">
        <w:rPr>
          <w:rFonts w:eastAsia="Calibri"/>
          <w:color w:val="202122"/>
          <w:sz w:val="28"/>
          <w:szCs w:val="26"/>
          <w:shd w:val="clear" w:color="auto" w:fill="FFFFFF"/>
        </w:rPr>
        <w:t xml:space="preserve">.    </w:t>
      </w:r>
    </w:p>
    <w:p w:rsidR="00D3409E" w:rsidRDefault="00D3409E" w:rsidP="00D3409E">
      <w:pPr>
        <w:spacing w:before="8"/>
        <w:ind w:firstLine="1134"/>
        <w:rPr>
          <w:sz w:val="28"/>
          <w:szCs w:val="26"/>
        </w:rPr>
      </w:pPr>
    </w:p>
    <w:p w:rsidR="000B368F" w:rsidRPr="000B368F" w:rsidRDefault="000B368F" w:rsidP="00D3409E">
      <w:pPr>
        <w:spacing w:before="8"/>
        <w:ind w:firstLine="1134"/>
        <w:rPr>
          <w:sz w:val="28"/>
          <w:szCs w:val="26"/>
        </w:rPr>
      </w:pPr>
    </w:p>
    <w:p w:rsidR="000B368F" w:rsidRDefault="000B368F" w:rsidP="00D3409E">
      <w:pPr>
        <w:rPr>
          <w:color w:val="000009"/>
          <w:sz w:val="28"/>
          <w:szCs w:val="26"/>
        </w:rPr>
      </w:pPr>
      <w:r>
        <w:rPr>
          <w:color w:val="000009"/>
          <w:sz w:val="28"/>
          <w:szCs w:val="26"/>
        </w:rPr>
        <w:t>Н</w:t>
      </w:r>
      <w:r w:rsidR="00D3409E" w:rsidRPr="000B368F">
        <w:rPr>
          <w:color w:val="000009"/>
          <w:sz w:val="28"/>
          <w:szCs w:val="26"/>
        </w:rPr>
        <w:t>ачальник Управління</w:t>
      </w:r>
      <w:r>
        <w:rPr>
          <w:color w:val="000009"/>
          <w:sz w:val="28"/>
          <w:szCs w:val="26"/>
        </w:rPr>
        <w:t xml:space="preserve"> екології </w:t>
      </w:r>
    </w:p>
    <w:p w:rsidR="000B368F" w:rsidRDefault="000B368F" w:rsidP="00D3409E">
      <w:pPr>
        <w:rPr>
          <w:rFonts w:eastAsia="Calibri"/>
          <w:color w:val="202122"/>
          <w:sz w:val="28"/>
          <w:szCs w:val="26"/>
          <w:shd w:val="clear" w:color="auto" w:fill="FFFFFF"/>
        </w:rPr>
      </w:pPr>
      <w:r>
        <w:rPr>
          <w:color w:val="000009"/>
          <w:sz w:val="28"/>
          <w:szCs w:val="26"/>
        </w:rPr>
        <w:t xml:space="preserve">та природних ресурсів </w:t>
      </w:r>
      <w:r>
        <w:rPr>
          <w:rFonts w:eastAsia="Calibri"/>
          <w:color w:val="202122"/>
          <w:sz w:val="28"/>
          <w:szCs w:val="26"/>
          <w:shd w:val="clear" w:color="auto" w:fill="FFFFFF"/>
        </w:rPr>
        <w:t xml:space="preserve">виконавчого органу </w:t>
      </w:r>
    </w:p>
    <w:p w:rsidR="000B368F" w:rsidRDefault="000B368F" w:rsidP="00D3409E">
      <w:pPr>
        <w:rPr>
          <w:rFonts w:eastAsia="Calibri"/>
          <w:color w:val="202122"/>
          <w:sz w:val="28"/>
          <w:szCs w:val="26"/>
          <w:shd w:val="clear" w:color="auto" w:fill="FFFFFF"/>
        </w:rPr>
      </w:pPr>
      <w:r>
        <w:rPr>
          <w:rFonts w:eastAsia="Calibri"/>
          <w:color w:val="202122"/>
          <w:sz w:val="28"/>
          <w:szCs w:val="26"/>
          <w:shd w:val="clear" w:color="auto" w:fill="FFFFFF"/>
        </w:rPr>
        <w:t xml:space="preserve">Київської міської ради </w:t>
      </w:r>
    </w:p>
    <w:p w:rsidR="00D3409E" w:rsidRPr="000B368F" w:rsidRDefault="000B368F" w:rsidP="00D3409E">
      <w:pPr>
        <w:rPr>
          <w:color w:val="000009"/>
          <w:sz w:val="28"/>
          <w:szCs w:val="26"/>
        </w:rPr>
      </w:pPr>
      <w:r>
        <w:rPr>
          <w:rFonts w:eastAsia="Calibri"/>
          <w:color w:val="202122"/>
          <w:sz w:val="28"/>
          <w:szCs w:val="26"/>
          <w:shd w:val="clear" w:color="auto" w:fill="FFFFFF"/>
        </w:rPr>
        <w:t>(Київської міської державної адміністрації)</w:t>
      </w:r>
      <w:r w:rsidR="00D3409E" w:rsidRPr="000B368F">
        <w:rPr>
          <w:color w:val="000009"/>
          <w:sz w:val="28"/>
          <w:szCs w:val="26"/>
        </w:rPr>
        <w:tab/>
        <w:t xml:space="preserve">                 </w:t>
      </w:r>
      <w:r>
        <w:rPr>
          <w:color w:val="000009"/>
          <w:sz w:val="28"/>
          <w:szCs w:val="26"/>
        </w:rPr>
        <w:t xml:space="preserve">          Олександр ВОЗНИЙ</w:t>
      </w:r>
      <w:r w:rsidR="00D3409E" w:rsidRPr="000B368F">
        <w:rPr>
          <w:color w:val="000009"/>
          <w:sz w:val="28"/>
          <w:szCs w:val="26"/>
        </w:rPr>
        <w:t xml:space="preserve"> </w:t>
      </w:r>
    </w:p>
    <w:p w:rsidR="00D3409E" w:rsidRDefault="00D3409E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0B368F" w:rsidRDefault="000B368F" w:rsidP="00D3409E">
      <w:pPr>
        <w:ind w:left="218" w:right="5200"/>
        <w:jc w:val="both"/>
        <w:rPr>
          <w:color w:val="000009"/>
          <w:sz w:val="26"/>
          <w:szCs w:val="26"/>
        </w:rPr>
      </w:pPr>
    </w:p>
    <w:p w:rsidR="00D3409E" w:rsidRPr="000B368F" w:rsidRDefault="00D3409E" w:rsidP="00D3409E">
      <w:pPr>
        <w:pStyle w:val="1"/>
        <w:spacing w:before="71" w:line="319" w:lineRule="exact"/>
        <w:ind w:left="1920" w:right="1568"/>
        <w:jc w:val="center"/>
      </w:pPr>
      <w:r w:rsidRPr="000B368F">
        <w:rPr>
          <w:color w:val="000009"/>
        </w:rPr>
        <w:lastRenderedPageBreak/>
        <w:t>Порівняльна</w:t>
      </w:r>
      <w:r w:rsidRPr="000B368F">
        <w:rPr>
          <w:color w:val="000009"/>
          <w:spacing w:val="1"/>
        </w:rPr>
        <w:t xml:space="preserve"> </w:t>
      </w:r>
      <w:r w:rsidRPr="000B368F">
        <w:rPr>
          <w:color w:val="000009"/>
        </w:rPr>
        <w:t>таблиця</w:t>
      </w:r>
    </w:p>
    <w:p w:rsidR="00D3409E" w:rsidRPr="000B368F" w:rsidRDefault="00D3409E" w:rsidP="00D3409E">
      <w:pPr>
        <w:spacing w:line="273" w:lineRule="exact"/>
        <w:ind w:left="1919" w:right="1570"/>
        <w:jc w:val="center"/>
        <w:rPr>
          <w:b/>
          <w:sz w:val="28"/>
          <w:szCs w:val="28"/>
        </w:rPr>
      </w:pPr>
      <w:r w:rsidRPr="000B368F">
        <w:rPr>
          <w:b/>
          <w:color w:val="000009"/>
          <w:sz w:val="28"/>
          <w:szCs w:val="28"/>
        </w:rPr>
        <w:t>до</w:t>
      </w:r>
      <w:r w:rsidRPr="000B368F">
        <w:rPr>
          <w:b/>
          <w:color w:val="000009"/>
          <w:spacing w:val="-1"/>
          <w:sz w:val="28"/>
          <w:szCs w:val="28"/>
        </w:rPr>
        <w:t xml:space="preserve"> </w:t>
      </w:r>
      <w:r w:rsidRPr="000B368F">
        <w:rPr>
          <w:b/>
          <w:color w:val="000009"/>
          <w:sz w:val="28"/>
          <w:szCs w:val="28"/>
        </w:rPr>
        <w:t>проекту</w:t>
      </w:r>
      <w:r w:rsidRPr="000B368F">
        <w:rPr>
          <w:b/>
          <w:color w:val="000009"/>
          <w:spacing w:val="-8"/>
          <w:sz w:val="28"/>
          <w:szCs w:val="28"/>
        </w:rPr>
        <w:t xml:space="preserve"> </w:t>
      </w:r>
      <w:r w:rsidRPr="000B368F">
        <w:rPr>
          <w:b/>
          <w:color w:val="000009"/>
          <w:sz w:val="28"/>
          <w:szCs w:val="28"/>
        </w:rPr>
        <w:t>рішення</w:t>
      </w:r>
      <w:r w:rsidRPr="000B368F">
        <w:rPr>
          <w:b/>
          <w:color w:val="000009"/>
          <w:spacing w:val="-1"/>
          <w:sz w:val="28"/>
          <w:szCs w:val="28"/>
        </w:rPr>
        <w:t xml:space="preserve"> </w:t>
      </w:r>
      <w:r w:rsidRPr="000B368F">
        <w:rPr>
          <w:b/>
          <w:color w:val="000009"/>
          <w:sz w:val="28"/>
          <w:szCs w:val="28"/>
        </w:rPr>
        <w:t>Київської міської</w:t>
      </w:r>
      <w:r w:rsidRPr="000B368F">
        <w:rPr>
          <w:b/>
          <w:color w:val="000009"/>
          <w:spacing w:val="-1"/>
          <w:sz w:val="28"/>
          <w:szCs w:val="28"/>
        </w:rPr>
        <w:t xml:space="preserve"> </w:t>
      </w:r>
      <w:r w:rsidRPr="000B368F">
        <w:rPr>
          <w:b/>
          <w:color w:val="000009"/>
          <w:sz w:val="28"/>
          <w:szCs w:val="28"/>
        </w:rPr>
        <w:t>ради</w:t>
      </w:r>
    </w:p>
    <w:p w:rsidR="000B368F" w:rsidRPr="000B368F" w:rsidRDefault="000B368F" w:rsidP="000B368F">
      <w:pPr>
        <w:pStyle w:val="a3"/>
        <w:jc w:val="center"/>
        <w:rPr>
          <w:b/>
          <w:bCs/>
          <w:color w:val="000009"/>
          <w:sz w:val="28"/>
          <w:szCs w:val="28"/>
        </w:rPr>
      </w:pPr>
      <w:r w:rsidRPr="000B368F">
        <w:rPr>
          <w:b/>
          <w:bCs/>
          <w:color w:val="000009"/>
          <w:sz w:val="28"/>
          <w:szCs w:val="28"/>
        </w:rPr>
        <w:t>«Про внесення змін до пункту 2 рішення Київської  міської ради від 06 лютого 2020 року № 15/8185 «Про оголошення природної території ландшафтним заказником місцевого значення «</w:t>
      </w:r>
      <w:proofErr w:type="spellStart"/>
      <w:r w:rsidRPr="000B368F">
        <w:rPr>
          <w:b/>
          <w:bCs/>
          <w:color w:val="000009"/>
          <w:sz w:val="28"/>
          <w:szCs w:val="28"/>
        </w:rPr>
        <w:t>Червонохуторські</w:t>
      </w:r>
      <w:proofErr w:type="spellEnd"/>
      <w:r w:rsidRPr="000B368F">
        <w:rPr>
          <w:b/>
          <w:bCs/>
          <w:color w:val="000009"/>
          <w:sz w:val="28"/>
          <w:szCs w:val="28"/>
        </w:rPr>
        <w:t xml:space="preserve"> озера»</w:t>
      </w:r>
    </w:p>
    <w:p w:rsidR="00D3409E" w:rsidRDefault="00D3409E" w:rsidP="00D3409E">
      <w:pPr>
        <w:spacing w:after="4"/>
        <w:ind w:left="1855" w:right="625" w:hanging="867"/>
        <w:rPr>
          <w:b/>
          <w:sz w:val="24"/>
        </w:rPr>
      </w:pPr>
    </w:p>
    <w:tbl>
      <w:tblPr>
        <w:tblStyle w:val="TableNormal"/>
        <w:tblW w:w="98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4905"/>
      </w:tblGrid>
      <w:tr w:rsidR="00D3409E" w:rsidTr="000B368F">
        <w:trPr>
          <w:trHeight w:val="152"/>
        </w:trPr>
        <w:tc>
          <w:tcPr>
            <w:tcW w:w="4905" w:type="dxa"/>
          </w:tcPr>
          <w:p w:rsidR="00D3409E" w:rsidRPr="00D3409E" w:rsidRDefault="00D3409E" w:rsidP="000B368F">
            <w:pPr>
              <w:pStyle w:val="TableParagraph"/>
              <w:ind w:left="0" w:right="113" w:firstLine="21"/>
              <w:jc w:val="center"/>
              <w:rPr>
                <w:b/>
                <w:lang w:val="uk-UA"/>
              </w:rPr>
            </w:pPr>
            <w:r w:rsidRPr="00D3409E">
              <w:rPr>
                <w:b/>
                <w:color w:val="000009"/>
                <w:lang w:val="uk-UA"/>
              </w:rPr>
              <w:t>Чинна редакція</w:t>
            </w:r>
          </w:p>
        </w:tc>
        <w:tc>
          <w:tcPr>
            <w:tcW w:w="4905" w:type="dxa"/>
          </w:tcPr>
          <w:p w:rsidR="00D3409E" w:rsidRDefault="00D3409E" w:rsidP="000B368F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D3409E">
              <w:rPr>
                <w:b/>
                <w:color w:val="000009"/>
                <w:lang w:val="ru-RU"/>
              </w:rPr>
              <w:t>Запропонована</w:t>
            </w:r>
            <w:proofErr w:type="spellEnd"/>
            <w:r w:rsidRPr="00D3409E">
              <w:rPr>
                <w:b/>
                <w:color w:val="000009"/>
                <w:lang w:val="ru-RU"/>
              </w:rPr>
              <w:t xml:space="preserve"> </w:t>
            </w:r>
            <w:proofErr w:type="spellStart"/>
            <w:r w:rsidRPr="00D3409E">
              <w:rPr>
                <w:b/>
                <w:color w:val="000009"/>
                <w:lang w:val="ru-RU"/>
              </w:rPr>
              <w:t>редакція</w:t>
            </w:r>
            <w:proofErr w:type="spellEnd"/>
          </w:p>
        </w:tc>
      </w:tr>
      <w:tr w:rsidR="00D3409E" w:rsidTr="000B368F">
        <w:trPr>
          <w:trHeight w:val="2394"/>
        </w:trPr>
        <w:tc>
          <w:tcPr>
            <w:tcW w:w="4905" w:type="dxa"/>
          </w:tcPr>
          <w:p w:rsidR="00D3409E" w:rsidRPr="00D3409E" w:rsidRDefault="00D3409E" w:rsidP="000B368F">
            <w:pPr>
              <w:pStyle w:val="TableParagraph"/>
              <w:spacing w:before="1"/>
              <w:ind w:left="163" w:right="229" w:firstLine="425"/>
              <w:rPr>
                <w:b/>
                <w:sz w:val="24"/>
                <w:lang w:val="ru-RU"/>
              </w:rPr>
            </w:pPr>
          </w:p>
          <w:p w:rsidR="00D3409E" w:rsidRPr="00D3409E" w:rsidRDefault="00D3409E" w:rsidP="000B368F">
            <w:pPr>
              <w:pStyle w:val="TableParagraph"/>
              <w:numPr>
                <w:ilvl w:val="0"/>
                <w:numId w:val="7"/>
              </w:numPr>
              <w:tabs>
                <w:tab w:val="left" w:pos="698"/>
              </w:tabs>
              <w:ind w:left="163" w:right="229" w:firstLine="425"/>
              <w:jc w:val="both"/>
              <w:rPr>
                <w:sz w:val="24"/>
                <w:lang w:val="ru-RU"/>
              </w:rPr>
            </w:pP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Київському</w:t>
            </w:r>
            <w:proofErr w:type="spellEnd"/>
            <w:r w:rsidRPr="00D3409E">
              <w:rPr>
                <w:strike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комунальному</w:t>
            </w:r>
            <w:proofErr w:type="spellEnd"/>
            <w:r w:rsidRPr="00D3409E">
              <w:rPr>
                <w:strike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об’єднанню</w:t>
            </w:r>
            <w:proofErr w:type="spellEnd"/>
            <w:r w:rsidRPr="00D3409E">
              <w:rPr>
                <w:strike/>
                <w:color w:val="000009"/>
                <w:spacing w:val="1"/>
                <w:sz w:val="24"/>
                <w:lang w:val="ru-RU"/>
              </w:rPr>
              <w:t xml:space="preserve"> </w:t>
            </w:r>
            <w:r w:rsidRPr="00D3409E">
              <w:rPr>
                <w:strike/>
                <w:color w:val="000009"/>
                <w:sz w:val="24"/>
                <w:lang w:val="ru-RU"/>
              </w:rPr>
              <w:t xml:space="preserve">зеленого </w:t>
            </w: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будівництва</w:t>
            </w:r>
            <w:proofErr w:type="spellEnd"/>
            <w:r w:rsidRPr="00D3409E">
              <w:rPr>
                <w:strike/>
                <w:color w:val="000009"/>
                <w:sz w:val="24"/>
                <w:lang w:val="ru-RU"/>
              </w:rPr>
              <w:t xml:space="preserve"> та </w:t>
            </w: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експлуатації</w:t>
            </w:r>
            <w:proofErr w:type="spellEnd"/>
            <w:r w:rsidRPr="00D3409E">
              <w:rPr>
                <w:strike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зелених</w:t>
            </w:r>
            <w:proofErr w:type="spellEnd"/>
            <w:r w:rsidRPr="00D3409E">
              <w:rPr>
                <w:strike/>
                <w:color w:val="000009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насаджень</w:t>
            </w:r>
            <w:proofErr w:type="spellEnd"/>
            <w:r w:rsidRPr="00D3409E">
              <w:rPr>
                <w:strike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міста</w:t>
            </w:r>
            <w:proofErr w:type="spellEnd"/>
            <w:r w:rsidRPr="00D3409E">
              <w:rPr>
                <w:strike/>
                <w:color w:val="000009"/>
                <w:sz w:val="24"/>
                <w:lang w:val="ru-RU"/>
              </w:rPr>
              <w:t xml:space="preserve"> «</w:t>
            </w:r>
            <w:proofErr w:type="spellStart"/>
            <w:r w:rsidRPr="00D3409E">
              <w:rPr>
                <w:strike/>
                <w:color w:val="000009"/>
                <w:sz w:val="24"/>
                <w:lang w:val="ru-RU"/>
              </w:rPr>
              <w:t>Київзеленбуд</w:t>
            </w:r>
            <w:proofErr w:type="spellEnd"/>
            <w:r w:rsidRPr="00D3409E">
              <w:rPr>
                <w:strike/>
                <w:color w:val="000009"/>
                <w:sz w:val="24"/>
                <w:lang w:val="ru-RU"/>
              </w:rPr>
              <w:t>»</w:t>
            </w:r>
            <w:r w:rsidRPr="00D3409E"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забезпечити</w:t>
            </w:r>
            <w:proofErr w:type="spellEnd"/>
            <w:r w:rsidRPr="00D3409E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охорону</w:t>
            </w:r>
            <w:proofErr w:type="spellEnd"/>
            <w:r w:rsidRPr="00D3409E">
              <w:rPr>
                <w:color w:val="000009"/>
                <w:sz w:val="24"/>
                <w:lang w:val="ru-RU"/>
              </w:rPr>
              <w:t xml:space="preserve"> та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збереження</w:t>
            </w:r>
            <w:proofErr w:type="spellEnd"/>
            <w:r w:rsidRPr="00D3409E"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зазначеного</w:t>
            </w:r>
            <w:proofErr w:type="spellEnd"/>
            <w:r w:rsidRPr="00D3409E">
              <w:rPr>
                <w:color w:val="000009"/>
                <w:sz w:val="24"/>
                <w:lang w:val="ru-RU"/>
              </w:rPr>
              <w:t xml:space="preserve"> у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додатку</w:t>
            </w:r>
            <w:proofErr w:type="spellEnd"/>
            <w:r w:rsidRPr="00D3409E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об’єкта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D3409E">
              <w:rPr>
                <w:color w:val="000009"/>
                <w:sz w:val="24"/>
                <w:lang w:val="ru-RU"/>
              </w:rPr>
              <w:t>з</w:t>
            </w:r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оформленням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охоронного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зобов’язання</w:t>
            </w:r>
            <w:proofErr w:type="spellEnd"/>
            <w:r w:rsidRPr="00D3409E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D3409E">
              <w:rPr>
                <w:color w:val="000009"/>
                <w:sz w:val="24"/>
                <w:lang w:val="ru-RU"/>
              </w:rPr>
              <w:t xml:space="preserve">в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установленому</w:t>
            </w:r>
            <w:proofErr w:type="spellEnd"/>
            <w:r w:rsidRPr="00D3409E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D3409E">
              <w:rPr>
                <w:color w:val="000009"/>
                <w:sz w:val="24"/>
                <w:lang w:val="ru-RU"/>
              </w:rPr>
              <w:t>порядку.</w:t>
            </w:r>
          </w:p>
          <w:p w:rsidR="00D3409E" w:rsidRPr="00D3409E" w:rsidRDefault="00D3409E" w:rsidP="000B368F">
            <w:pPr>
              <w:pStyle w:val="TableParagraph"/>
              <w:spacing w:before="1"/>
              <w:ind w:left="163" w:right="229" w:firstLine="425"/>
              <w:rPr>
                <w:b/>
                <w:sz w:val="24"/>
                <w:lang w:val="ru-RU"/>
              </w:rPr>
            </w:pPr>
          </w:p>
          <w:p w:rsidR="00D3409E" w:rsidRPr="00D3409E" w:rsidRDefault="00D3409E" w:rsidP="000B368F">
            <w:pPr>
              <w:pStyle w:val="TableParagraph"/>
              <w:tabs>
                <w:tab w:val="left" w:pos="737"/>
              </w:tabs>
              <w:ind w:right="229"/>
              <w:jc w:val="both"/>
              <w:rPr>
                <w:sz w:val="24"/>
                <w:lang w:val="ru-RU"/>
              </w:rPr>
            </w:pPr>
          </w:p>
        </w:tc>
        <w:tc>
          <w:tcPr>
            <w:tcW w:w="4905" w:type="dxa"/>
          </w:tcPr>
          <w:p w:rsidR="00D3409E" w:rsidRPr="00D3409E" w:rsidRDefault="00D3409E" w:rsidP="000B368F">
            <w:pPr>
              <w:pStyle w:val="TableParagraph"/>
              <w:spacing w:before="1"/>
              <w:ind w:left="163" w:right="229" w:firstLine="425"/>
              <w:rPr>
                <w:b/>
                <w:sz w:val="24"/>
                <w:lang w:val="ru-RU"/>
              </w:rPr>
            </w:pPr>
          </w:p>
          <w:p w:rsidR="00D3409E" w:rsidRPr="00D3409E" w:rsidRDefault="00D3409E" w:rsidP="000B368F">
            <w:pPr>
              <w:pStyle w:val="TableParagraph"/>
              <w:numPr>
                <w:ilvl w:val="0"/>
                <w:numId w:val="8"/>
              </w:numPr>
              <w:tabs>
                <w:tab w:val="left" w:pos="939"/>
              </w:tabs>
              <w:ind w:left="163" w:right="229" w:firstLine="425"/>
              <w:jc w:val="both"/>
              <w:rPr>
                <w:sz w:val="24"/>
                <w:lang w:val="ru-RU"/>
              </w:rPr>
            </w:pPr>
            <w:proofErr w:type="spellStart"/>
            <w:r w:rsidRPr="00D3409E">
              <w:rPr>
                <w:b/>
                <w:color w:val="000009"/>
                <w:sz w:val="24"/>
                <w:lang w:val="ru-RU"/>
              </w:rPr>
              <w:t>Комунальному</w:t>
            </w:r>
            <w:proofErr w:type="spellEnd"/>
            <w:r w:rsidRPr="00D3409E">
              <w:rPr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b/>
                <w:color w:val="000009"/>
                <w:sz w:val="24"/>
                <w:lang w:val="ru-RU"/>
              </w:rPr>
              <w:t>підприємству</w:t>
            </w:r>
            <w:proofErr w:type="spellEnd"/>
            <w:r w:rsidRPr="00D3409E">
              <w:rPr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D3409E">
              <w:rPr>
                <w:b/>
                <w:color w:val="000009"/>
                <w:sz w:val="24"/>
                <w:lang w:val="ru-RU"/>
              </w:rPr>
              <w:t>по</w:t>
            </w:r>
            <w:r w:rsidRPr="00D3409E">
              <w:rPr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b/>
                <w:color w:val="000009"/>
                <w:sz w:val="24"/>
                <w:lang w:val="ru-RU"/>
              </w:rPr>
              <w:t>утриманню</w:t>
            </w:r>
            <w:proofErr w:type="spellEnd"/>
            <w:r w:rsidRPr="00D3409E">
              <w:rPr>
                <w:b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b/>
                <w:color w:val="000009"/>
                <w:sz w:val="24"/>
                <w:lang w:val="ru-RU"/>
              </w:rPr>
              <w:t>зелених</w:t>
            </w:r>
            <w:proofErr w:type="spellEnd"/>
            <w:r w:rsidRPr="00D3409E">
              <w:rPr>
                <w:b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b/>
                <w:color w:val="000009"/>
                <w:sz w:val="24"/>
                <w:lang w:val="ru-RU"/>
              </w:rPr>
              <w:t>насаджень</w:t>
            </w:r>
            <w:proofErr w:type="spellEnd"/>
            <w:r w:rsidRPr="00D3409E">
              <w:rPr>
                <w:b/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b/>
                <w:color w:val="000009"/>
                <w:sz w:val="24"/>
                <w:lang w:val="ru-RU"/>
              </w:rPr>
              <w:t>Дарницького</w:t>
            </w:r>
            <w:proofErr w:type="spellEnd"/>
            <w:r w:rsidRPr="00D3409E">
              <w:rPr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D3409E">
              <w:rPr>
                <w:b/>
                <w:color w:val="000009"/>
                <w:sz w:val="24"/>
                <w:lang w:val="ru-RU"/>
              </w:rPr>
              <w:t>району</w:t>
            </w:r>
            <w:r w:rsidRPr="00D3409E">
              <w:rPr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r w:rsidRPr="00D3409E">
              <w:rPr>
                <w:b/>
                <w:color w:val="000009"/>
                <w:sz w:val="24"/>
                <w:lang w:val="ru-RU"/>
              </w:rPr>
              <w:t>м.</w:t>
            </w:r>
            <w:r w:rsidRPr="00D3409E">
              <w:rPr>
                <w:b/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b/>
                <w:color w:val="000009"/>
                <w:sz w:val="24"/>
                <w:lang w:val="ru-RU"/>
              </w:rPr>
              <w:t>Києва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забезпечити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охорону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D3409E">
              <w:rPr>
                <w:color w:val="000009"/>
                <w:sz w:val="24"/>
                <w:lang w:val="ru-RU"/>
              </w:rPr>
              <w:t>та</w:t>
            </w:r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збереження</w:t>
            </w:r>
            <w:proofErr w:type="spellEnd"/>
            <w:r w:rsidRPr="00D3409E"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зазначеного</w:t>
            </w:r>
            <w:proofErr w:type="spellEnd"/>
            <w:r w:rsidRPr="00D3409E">
              <w:rPr>
                <w:color w:val="000009"/>
                <w:sz w:val="24"/>
                <w:lang w:val="ru-RU"/>
              </w:rPr>
              <w:t xml:space="preserve"> у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додатку</w:t>
            </w:r>
            <w:proofErr w:type="spellEnd"/>
            <w:r w:rsidRPr="00D3409E"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об’єкта</w:t>
            </w:r>
            <w:proofErr w:type="spellEnd"/>
            <w:r w:rsidRPr="00D3409E">
              <w:rPr>
                <w:color w:val="000009"/>
                <w:sz w:val="24"/>
                <w:lang w:val="ru-RU"/>
              </w:rPr>
              <w:t xml:space="preserve"> з</w:t>
            </w:r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оформленням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охоронного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зобов’язання</w:t>
            </w:r>
            <w:proofErr w:type="spellEnd"/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D3409E">
              <w:rPr>
                <w:color w:val="000009"/>
                <w:sz w:val="24"/>
                <w:lang w:val="ru-RU"/>
              </w:rPr>
              <w:t>в</w:t>
            </w:r>
            <w:r w:rsidRPr="00D3409E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3409E">
              <w:rPr>
                <w:color w:val="000009"/>
                <w:sz w:val="24"/>
                <w:lang w:val="ru-RU"/>
              </w:rPr>
              <w:t>установленому</w:t>
            </w:r>
            <w:proofErr w:type="spellEnd"/>
            <w:r w:rsidRPr="00D3409E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D3409E">
              <w:rPr>
                <w:color w:val="000009"/>
                <w:sz w:val="24"/>
                <w:lang w:val="ru-RU"/>
              </w:rPr>
              <w:t>порядку.</w:t>
            </w:r>
          </w:p>
          <w:p w:rsidR="00D3409E" w:rsidRPr="00D3409E" w:rsidRDefault="00D3409E" w:rsidP="000B368F">
            <w:pPr>
              <w:pStyle w:val="TableParagraph"/>
              <w:spacing w:before="1"/>
              <w:ind w:left="163" w:right="229" w:firstLine="425"/>
              <w:rPr>
                <w:b/>
                <w:sz w:val="24"/>
                <w:lang w:val="ru-RU"/>
              </w:rPr>
            </w:pPr>
          </w:p>
          <w:p w:rsidR="00D3409E" w:rsidRPr="00D3409E" w:rsidRDefault="00D3409E" w:rsidP="000B368F">
            <w:pPr>
              <w:pStyle w:val="TableParagraph"/>
              <w:tabs>
                <w:tab w:val="left" w:pos="737"/>
              </w:tabs>
              <w:ind w:left="163" w:right="229" w:firstLine="425"/>
              <w:jc w:val="both"/>
              <w:rPr>
                <w:sz w:val="24"/>
                <w:lang w:val="ru-RU"/>
              </w:rPr>
            </w:pPr>
          </w:p>
        </w:tc>
      </w:tr>
    </w:tbl>
    <w:p w:rsidR="00D3409E" w:rsidRDefault="00D3409E" w:rsidP="00D3409E">
      <w:pPr>
        <w:rPr>
          <w:color w:val="000009"/>
          <w:sz w:val="27"/>
          <w:szCs w:val="27"/>
        </w:rPr>
      </w:pPr>
    </w:p>
    <w:p w:rsidR="000B368F" w:rsidRDefault="000B368F" w:rsidP="000B368F">
      <w:pPr>
        <w:rPr>
          <w:color w:val="000009"/>
          <w:sz w:val="28"/>
          <w:szCs w:val="26"/>
        </w:rPr>
      </w:pPr>
      <w:r>
        <w:rPr>
          <w:color w:val="000009"/>
          <w:sz w:val="28"/>
          <w:szCs w:val="26"/>
        </w:rPr>
        <w:t>Н</w:t>
      </w:r>
      <w:r w:rsidRPr="000B368F">
        <w:rPr>
          <w:color w:val="000009"/>
          <w:sz w:val="28"/>
          <w:szCs w:val="26"/>
        </w:rPr>
        <w:t>ачальник Управління</w:t>
      </w:r>
      <w:r>
        <w:rPr>
          <w:color w:val="000009"/>
          <w:sz w:val="28"/>
          <w:szCs w:val="26"/>
        </w:rPr>
        <w:t xml:space="preserve"> екології </w:t>
      </w:r>
    </w:p>
    <w:p w:rsidR="000B368F" w:rsidRDefault="000B368F" w:rsidP="000B368F">
      <w:pPr>
        <w:rPr>
          <w:rFonts w:eastAsia="Calibri"/>
          <w:color w:val="202122"/>
          <w:sz w:val="28"/>
          <w:szCs w:val="26"/>
          <w:shd w:val="clear" w:color="auto" w:fill="FFFFFF"/>
        </w:rPr>
      </w:pPr>
      <w:r>
        <w:rPr>
          <w:color w:val="000009"/>
          <w:sz w:val="28"/>
          <w:szCs w:val="26"/>
        </w:rPr>
        <w:t xml:space="preserve">та природних ресурсів </w:t>
      </w:r>
      <w:r>
        <w:rPr>
          <w:rFonts w:eastAsia="Calibri"/>
          <w:color w:val="202122"/>
          <w:sz w:val="28"/>
          <w:szCs w:val="26"/>
          <w:shd w:val="clear" w:color="auto" w:fill="FFFFFF"/>
        </w:rPr>
        <w:t xml:space="preserve">виконавчого органу </w:t>
      </w:r>
    </w:p>
    <w:p w:rsidR="000B368F" w:rsidRDefault="000B368F" w:rsidP="000B368F">
      <w:pPr>
        <w:rPr>
          <w:rFonts w:eastAsia="Calibri"/>
          <w:color w:val="202122"/>
          <w:sz w:val="28"/>
          <w:szCs w:val="26"/>
          <w:shd w:val="clear" w:color="auto" w:fill="FFFFFF"/>
        </w:rPr>
      </w:pPr>
      <w:r>
        <w:rPr>
          <w:rFonts w:eastAsia="Calibri"/>
          <w:color w:val="202122"/>
          <w:sz w:val="28"/>
          <w:szCs w:val="26"/>
          <w:shd w:val="clear" w:color="auto" w:fill="FFFFFF"/>
        </w:rPr>
        <w:t xml:space="preserve">Київської міської ради </w:t>
      </w:r>
    </w:p>
    <w:p w:rsidR="000B368F" w:rsidRPr="000B368F" w:rsidRDefault="000B368F" w:rsidP="000B368F">
      <w:pPr>
        <w:rPr>
          <w:color w:val="000009"/>
          <w:sz w:val="28"/>
          <w:szCs w:val="26"/>
        </w:rPr>
      </w:pPr>
      <w:r>
        <w:rPr>
          <w:rFonts w:eastAsia="Calibri"/>
          <w:color w:val="202122"/>
          <w:sz w:val="28"/>
          <w:szCs w:val="26"/>
          <w:shd w:val="clear" w:color="auto" w:fill="FFFFFF"/>
        </w:rPr>
        <w:t>(Київської міської державної адміністрації)</w:t>
      </w:r>
      <w:r w:rsidRPr="000B368F">
        <w:rPr>
          <w:color w:val="000009"/>
          <w:sz w:val="28"/>
          <w:szCs w:val="26"/>
        </w:rPr>
        <w:tab/>
        <w:t xml:space="preserve">                 </w:t>
      </w:r>
      <w:r>
        <w:rPr>
          <w:color w:val="000009"/>
          <w:sz w:val="28"/>
          <w:szCs w:val="26"/>
        </w:rPr>
        <w:t xml:space="preserve">          Олександр ВОЗНИЙ</w:t>
      </w:r>
      <w:r w:rsidRPr="000B368F">
        <w:rPr>
          <w:color w:val="000009"/>
          <w:sz w:val="28"/>
          <w:szCs w:val="26"/>
        </w:rPr>
        <w:t xml:space="preserve"> </w:t>
      </w:r>
    </w:p>
    <w:p w:rsidR="00D3409E" w:rsidRPr="00E6354A" w:rsidRDefault="00D3409E" w:rsidP="00D3409E">
      <w:pPr>
        <w:ind w:left="218" w:right="5200"/>
        <w:jc w:val="both"/>
        <w:rPr>
          <w:color w:val="000009"/>
          <w:sz w:val="27"/>
          <w:szCs w:val="27"/>
        </w:rPr>
      </w:pPr>
    </w:p>
    <w:p w:rsidR="00D3409E" w:rsidRDefault="00D3409E" w:rsidP="00D3409E">
      <w:pPr>
        <w:pStyle w:val="a3"/>
        <w:rPr>
          <w:sz w:val="18"/>
        </w:rPr>
      </w:pPr>
      <w:bookmarkStart w:id="1" w:name="16"/>
      <w:bookmarkEnd w:id="1"/>
    </w:p>
    <w:p w:rsidR="005F28A5" w:rsidRDefault="005F28A5"/>
    <w:sectPr w:rsidR="005F28A5" w:rsidSect="008D5051">
      <w:pgSz w:w="11910" w:h="16840"/>
      <w:pgMar w:top="860" w:right="620" w:bottom="280" w:left="12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80B"/>
    <w:multiLevelType w:val="hybridMultilevel"/>
    <w:tmpl w:val="D86683FA"/>
    <w:lvl w:ilvl="0" w:tplc="A69ACDEE">
      <w:start w:val="1"/>
      <w:numFmt w:val="decimal"/>
      <w:lvlText w:val="%1."/>
      <w:lvlJc w:val="left"/>
      <w:pPr>
        <w:ind w:left="107" w:hanging="35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uk-UA" w:eastAsia="en-US" w:bidi="ar-SA"/>
      </w:rPr>
    </w:lvl>
    <w:lvl w:ilvl="1" w:tplc="9B103D5C">
      <w:numFmt w:val="bullet"/>
      <w:lvlText w:val="•"/>
      <w:lvlJc w:val="left"/>
      <w:pPr>
        <w:ind w:left="581" w:hanging="358"/>
      </w:pPr>
      <w:rPr>
        <w:rFonts w:hint="default"/>
        <w:lang w:val="uk-UA" w:eastAsia="en-US" w:bidi="ar-SA"/>
      </w:rPr>
    </w:lvl>
    <w:lvl w:ilvl="2" w:tplc="3CBC5CC8">
      <w:numFmt w:val="bullet"/>
      <w:lvlText w:val="•"/>
      <w:lvlJc w:val="left"/>
      <w:pPr>
        <w:ind w:left="1063" w:hanging="358"/>
      </w:pPr>
      <w:rPr>
        <w:rFonts w:hint="default"/>
        <w:lang w:val="uk-UA" w:eastAsia="en-US" w:bidi="ar-SA"/>
      </w:rPr>
    </w:lvl>
    <w:lvl w:ilvl="3" w:tplc="BAF02176">
      <w:numFmt w:val="bullet"/>
      <w:lvlText w:val="•"/>
      <w:lvlJc w:val="left"/>
      <w:pPr>
        <w:ind w:left="1545" w:hanging="358"/>
      </w:pPr>
      <w:rPr>
        <w:rFonts w:hint="default"/>
        <w:lang w:val="uk-UA" w:eastAsia="en-US" w:bidi="ar-SA"/>
      </w:rPr>
    </w:lvl>
    <w:lvl w:ilvl="4" w:tplc="1DC8F3FC">
      <w:numFmt w:val="bullet"/>
      <w:lvlText w:val="•"/>
      <w:lvlJc w:val="left"/>
      <w:pPr>
        <w:ind w:left="2027" w:hanging="358"/>
      </w:pPr>
      <w:rPr>
        <w:rFonts w:hint="default"/>
        <w:lang w:val="uk-UA" w:eastAsia="en-US" w:bidi="ar-SA"/>
      </w:rPr>
    </w:lvl>
    <w:lvl w:ilvl="5" w:tplc="B69E6BD6">
      <w:numFmt w:val="bullet"/>
      <w:lvlText w:val="•"/>
      <w:lvlJc w:val="left"/>
      <w:pPr>
        <w:ind w:left="2509" w:hanging="358"/>
      </w:pPr>
      <w:rPr>
        <w:rFonts w:hint="default"/>
        <w:lang w:val="uk-UA" w:eastAsia="en-US" w:bidi="ar-SA"/>
      </w:rPr>
    </w:lvl>
    <w:lvl w:ilvl="6" w:tplc="6F163256">
      <w:numFmt w:val="bullet"/>
      <w:lvlText w:val="•"/>
      <w:lvlJc w:val="left"/>
      <w:pPr>
        <w:ind w:left="2990" w:hanging="358"/>
      </w:pPr>
      <w:rPr>
        <w:rFonts w:hint="default"/>
        <w:lang w:val="uk-UA" w:eastAsia="en-US" w:bidi="ar-SA"/>
      </w:rPr>
    </w:lvl>
    <w:lvl w:ilvl="7" w:tplc="7242E80E">
      <w:numFmt w:val="bullet"/>
      <w:lvlText w:val="•"/>
      <w:lvlJc w:val="left"/>
      <w:pPr>
        <w:ind w:left="3472" w:hanging="358"/>
      </w:pPr>
      <w:rPr>
        <w:rFonts w:hint="default"/>
        <w:lang w:val="uk-UA" w:eastAsia="en-US" w:bidi="ar-SA"/>
      </w:rPr>
    </w:lvl>
    <w:lvl w:ilvl="8" w:tplc="27F0A86A">
      <w:numFmt w:val="bullet"/>
      <w:lvlText w:val="•"/>
      <w:lvlJc w:val="left"/>
      <w:pPr>
        <w:ind w:left="3954" w:hanging="358"/>
      </w:pPr>
      <w:rPr>
        <w:rFonts w:hint="default"/>
        <w:lang w:val="uk-UA" w:eastAsia="en-US" w:bidi="ar-SA"/>
      </w:rPr>
    </w:lvl>
  </w:abstractNum>
  <w:abstractNum w:abstractNumId="1" w15:restartNumberingAfterBreak="0">
    <w:nsid w:val="24534D0B"/>
    <w:multiLevelType w:val="hybridMultilevel"/>
    <w:tmpl w:val="B3568102"/>
    <w:lvl w:ilvl="0" w:tplc="C032C71C">
      <w:start w:val="4"/>
      <w:numFmt w:val="decimal"/>
      <w:lvlText w:val="%1."/>
      <w:lvlJc w:val="left"/>
      <w:pPr>
        <w:ind w:left="107" w:hanging="327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uk-UA" w:eastAsia="en-US" w:bidi="ar-SA"/>
      </w:rPr>
    </w:lvl>
    <w:lvl w:ilvl="1" w:tplc="076E5B02">
      <w:numFmt w:val="bullet"/>
      <w:lvlText w:val="•"/>
      <w:lvlJc w:val="left"/>
      <w:pPr>
        <w:ind w:left="581" w:hanging="327"/>
      </w:pPr>
      <w:rPr>
        <w:rFonts w:hint="default"/>
        <w:lang w:val="uk-UA" w:eastAsia="en-US" w:bidi="ar-SA"/>
      </w:rPr>
    </w:lvl>
    <w:lvl w:ilvl="2" w:tplc="CCB60566">
      <w:numFmt w:val="bullet"/>
      <w:lvlText w:val="•"/>
      <w:lvlJc w:val="left"/>
      <w:pPr>
        <w:ind w:left="1063" w:hanging="327"/>
      </w:pPr>
      <w:rPr>
        <w:rFonts w:hint="default"/>
        <w:lang w:val="uk-UA" w:eastAsia="en-US" w:bidi="ar-SA"/>
      </w:rPr>
    </w:lvl>
    <w:lvl w:ilvl="3" w:tplc="697AE734">
      <w:numFmt w:val="bullet"/>
      <w:lvlText w:val="•"/>
      <w:lvlJc w:val="left"/>
      <w:pPr>
        <w:ind w:left="1545" w:hanging="327"/>
      </w:pPr>
      <w:rPr>
        <w:rFonts w:hint="default"/>
        <w:lang w:val="uk-UA" w:eastAsia="en-US" w:bidi="ar-SA"/>
      </w:rPr>
    </w:lvl>
    <w:lvl w:ilvl="4" w:tplc="7CC4F494">
      <w:numFmt w:val="bullet"/>
      <w:lvlText w:val="•"/>
      <w:lvlJc w:val="left"/>
      <w:pPr>
        <w:ind w:left="2027" w:hanging="327"/>
      </w:pPr>
      <w:rPr>
        <w:rFonts w:hint="default"/>
        <w:lang w:val="uk-UA" w:eastAsia="en-US" w:bidi="ar-SA"/>
      </w:rPr>
    </w:lvl>
    <w:lvl w:ilvl="5" w:tplc="76CA91C0">
      <w:numFmt w:val="bullet"/>
      <w:lvlText w:val="•"/>
      <w:lvlJc w:val="left"/>
      <w:pPr>
        <w:ind w:left="2509" w:hanging="327"/>
      </w:pPr>
      <w:rPr>
        <w:rFonts w:hint="default"/>
        <w:lang w:val="uk-UA" w:eastAsia="en-US" w:bidi="ar-SA"/>
      </w:rPr>
    </w:lvl>
    <w:lvl w:ilvl="6" w:tplc="0BE80DD0">
      <w:numFmt w:val="bullet"/>
      <w:lvlText w:val="•"/>
      <w:lvlJc w:val="left"/>
      <w:pPr>
        <w:ind w:left="2990" w:hanging="327"/>
      </w:pPr>
      <w:rPr>
        <w:rFonts w:hint="default"/>
        <w:lang w:val="uk-UA" w:eastAsia="en-US" w:bidi="ar-SA"/>
      </w:rPr>
    </w:lvl>
    <w:lvl w:ilvl="7" w:tplc="38185E4A">
      <w:numFmt w:val="bullet"/>
      <w:lvlText w:val="•"/>
      <w:lvlJc w:val="left"/>
      <w:pPr>
        <w:ind w:left="3472" w:hanging="327"/>
      </w:pPr>
      <w:rPr>
        <w:rFonts w:hint="default"/>
        <w:lang w:val="uk-UA" w:eastAsia="en-US" w:bidi="ar-SA"/>
      </w:rPr>
    </w:lvl>
    <w:lvl w:ilvl="8" w:tplc="92DEEAB0">
      <w:numFmt w:val="bullet"/>
      <w:lvlText w:val="•"/>
      <w:lvlJc w:val="left"/>
      <w:pPr>
        <w:ind w:left="3954" w:hanging="327"/>
      </w:pPr>
      <w:rPr>
        <w:rFonts w:hint="default"/>
        <w:lang w:val="uk-UA" w:eastAsia="en-US" w:bidi="ar-SA"/>
      </w:rPr>
    </w:lvl>
  </w:abstractNum>
  <w:abstractNum w:abstractNumId="2" w15:restartNumberingAfterBreak="0">
    <w:nsid w:val="353571B7"/>
    <w:multiLevelType w:val="hybridMultilevel"/>
    <w:tmpl w:val="A656CA7C"/>
    <w:lvl w:ilvl="0" w:tplc="424266C8">
      <w:start w:val="2"/>
      <w:numFmt w:val="decimal"/>
      <w:lvlText w:val="%1."/>
      <w:lvlJc w:val="left"/>
      <w:pPr>
        <w:ind w:left="1295" w:hanging="35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3B01"/>
    <w:multiLevelType w:val="hybridMultilevel"/>
    <w:tmpl w:val="A8DC70F4"/>
    <w:lvl w:ilvl="0" w:tplc="C254A4F4">
      <w:start w:val="1"/>
      <w:numFmt w:val="decimal"/>
      <w:lvlText w:val="%1."/>
      <w:lvlJc w:val="left"/>
      <w:pPr>
        <w:ind w:left="107" w:hanging="35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uk-UA" w:eastAsia="en-US" w:bidi="ar-SA"/>
      </w:rPr>
    </w:lvl>
    <w:lvl w:ilvl="1" w:tplc="D652BF7E">
      <w:numFmt w:val="bullet"/>
      <w:lvlText w:val="•"/>
      <w:lvlJc w:val="left"/>
      <w:pPr>
        <w:ind w:left="581" w:hanging="358"/>
      </w:pPr>
      <w:rPr>
        <w:rFonts w:hint="default"/>
        <w:lang w:val="uk-UA" w:eastAsia="en-US" w:bidi="ar-SA"/>
      </w:rPr>
    </w:lvl>
    <w:lvl w:ilvl="2" w:tplc="B6985396">
      <w:numFmt w:val="bullet"/>
      <w:lvlText w:val="•"/>
      <w:lvlJc w:val="left"/>
      <w:pPr>
        <w:ind w:left="1063" w:hanging="358"/>
      </w:pPr>
      <w:rPr>
        <w:rFonts w:hint="default"/>
        <w:lang w:val="uk-UA" w:eastAsia="en-US" w:bidi="ar-SA"/>
      </w:rPr>
    </w:lvl>
    <w:lvl w:ilvl="3" w:tplc="F196B356">
      <w:numFmt w:val="bullet"/>
      <w:lvlText w:val="•"/>
      <w:lvlJc w:val="left"/>
      <w:pPr>
        <w:ind w:left="1545" w:hanging="358"/>
      </w:pPr>
      <w:rPr>
        <w:rFonts w:hint="default"/>
        <w:lang w:val="uk-UA" w:eastAsia="en-US" w:bidi="ar-SA"/>
      </w:rPr>
    </w:lvl>
    <w:lvl w:ilvl="4" w:tplc="5FD8445E">
      <w:numFmt w:val="bullet"/>
      <w:lvlText w:val="•"/>
      <w:lvlJc w:val="left"/>
      <w:pPr>
        <w:ind w:left="2027" w:hanging="358"/>
      </w:pPr>
      <w:rPr>
        <w:rFonts w:hint="default"/>
        <w:lang w:val="uk-UA" w:eastAsia="en-US" w:bidi="ar-SA"/>
      </w:rPr>
    </w:lvl>
    <w:lvl w:ilvl="5" w:tplc="371CBB3A">
      <w:numFmt w:val="bullet"/>
      <w:lvlText w:val="•"/>
      <w:lvlJc w:val="left"/>
      <w:pPr>
        <w:ind w:left="2509" w:hanging="358"/>
      </w:pPr>
      <w:rPr>
        <w:rFonts w:hint="default"/>
        <w:lang w:val="uk-UA" w:eastAsia="en-US" w:bidi="ar-SA"/>
      </w:rPr>
    </w:lvl>
    <w:lvl w:ilvl="6" w:tplc="4508D908">
      <w:numFmt w:val="bullet"/>
      <w:lvlText w:val="•"/>
      <w:lvlJc w:val="left"/>
      <w:pPr>
        <w:ind w:left="2990" w:hanging="358"/>
      </w:pPr>
      <w:rPr>
        <w:rFonts w:hint="default"/>
        <w:lang w:val="uk-UA" w:eastAsia="en-US" w:bidi="ar-SA"/>
      </w:rPr>
    </w:lvl>
    <w:lvl w:ilvl="7" w:tplc="92847F66">
      <w:numFmt w:val="bullet"/>
      <w:lvlText w:val="•"/>
      <w:lvlJc w:val="left"/>
      <w:pPr>
        <w:ind w:left="3472" w:hanging="358"/>
      </w:pPr>
      <w:rPr>
        <w:rFonts w:hint="default"/>
        <w:lang w:val="uk-UA" w:eastAsia="en-US" w:bidi="ar-SA"/>
      </w:rPr>
    </w:lvl>
    <w:lvl w:ilvl="8" w:tplc="F58C8CAC">
      <w:numFmt w:val="bullet"/>
      <w:lvlText w:val="•"/>
      <w:lvlJc w:val="left"/>
      <w:pPr>
        <w:ind w:left="3954" w:hanging="358"/>
      </w:pPr>
      <w:rPr>
        <w:rFonts w:hint="default"/>
        <w:lang w:val="uk-UA" w:eastAsia="en-US" w:bidi="ar-SA"/>
      </w:rPr>
    </w:lvl>
  </w:abstractNum>
  <w:abstractNum w:abstractNumId="4" w15:restartNumberingAfterBreak="0">
    <w:nsid w:val="47B24511"/>
    <w:multiLevelType w:val="hybridMultilevel"/>
    <w:tmpl w:val="8950500C"/>
    <w:lvl w:ilvl="0" w:tplc="6674D658">
      <w:start w:val="1"/>
      <w:numFmt w:val="decimal"/>
      <w:lvlText w:val="%1."/>
      <w:lvlJc w:val="left"/>
      <w:pPr>
        <w:ind w:left="1198" w:hanging="2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6"/>
        <w:lang w:val="uk-UA" w:eastAsia="en-US" w:bidi="ar-SA"/>
      </w:rPr>
    </w:lvl>
    <w:lvl w:ilvl="1" w:tplc="67583574">
      <w:numFmt w:val="bullet"/>
      <w:lvlText w:val="•"/>
      <w:lvlJc w:val="left"/>
      <w:pPr>
        <w:ind w:left="2088" w:hanging="260"/>
      </w:pPr>
      <w:rPr>
        <w:rFonts w:hint="default"/>
        <w:lang w:val="uk-UA" w:eastAsia="en-US" w:bidi="ar-SA"/>
      </w:rPr>
    </w:lvl>
    <w:lvl w:ilvl="2" w:tplc="F3F83C9E">
      <w:numFmt w:val="bullet"/>
      <w:lvlText w:val="•"/>
      <w:lvlJc w:val="left"/>
      <w:pPr>
        <w:ind w:left="2977" w:hanging="260"/>
      </w:pPr>
      <w:rPr>
        <w:rFonts w:hint="default"/>
        <w:lang w:val="uk-UA" w:eastAsia="en-US" w:bidi="ar-SA"/>
      </w:rPr>
    </w:lvl>
    <w:lvl w:ilvl="3" w:tplc="D5967AB0">
      <w:numFmt w:val="bullet"/>
      <w:lvlText w:val="•"/>
      <w:lvlJc w:val="left"/>
      <w:pPr>
        <w:ind w:left="3865" w:hanging="260"/>
      </w:pPr>
      <w:rPr>
        <w:rFonts w:hint="default"/>
        <w:lang w:val="uk-UA" w:eastAsia="en-US" w:bidi="ar-SA"/>
      </w:rPr>
    </w:lvl>
    <w:lvl w:ilvl="4" w:tplc="100C0BF4">
      <w:numFmt w:val="bullet"/>
      <w:lvlText w:val="•"/>
      <w:lvlJc w:val="left"/>
      <w:pPr>
        <w:ind w:left="4754" w:hanging="260"/>
      </w:pPr>
      <w:rPr>
        <w:rFonts w:hint="default"/>
        <w:lang w:val="uk-UA" w:eastAsia="en-US" w:bidi="ar-SA"/>
      </w:rPr>
    </w:lvl>
    <w:lvl w:ilvl="5" w:tplc="EBE69532">
      <w:numFmt w:val="bullet"/>
      <w:lvlText w:val="•"/>
      <w:lvlJc w:val="left"/>
      <w:pPr>
        <w:ind w:left="5643" w:hanging="260"/>
      </w:pPr>
      <w:rPr>
        <w:rFonts w:hint="default"/>
        <w:lang w:val="uk-UA" w:eastAsia="en-US" w:bidi="ar-SA"/>
      </w:rPr>
    </w:lvl>
    <w:lvl w:ilvl="6" w:tplc="4AA64EDE">
      <w:numFmt w:val="bullet"/>
      <w:lvlText w:val="•"/>
      <w:lvlJc w:val="left"/>
      <w:pPr>
        <w:ind w:left="6531" w:hanging="260"/>
      </w:pPr>
      <w:rPr>
        <w:rFonts w:hint="default"/>
        <w:lang w:val="uk-UA" w:eastAsia="en-US" w:bidi="ar-SA"/>
      </w:rPr>
    </w:lvl>
    <w:lvl w:ilvl="7" w:tplc="243C5C96">
      <w:numFmt w:val="bullet"/>
      <w:lvlText w:val="•"/>
      <w:lvlJc w:val="left"/>
      <w:pPr>
        <w:ind w:left="7420" w:hanging="260"/>
      </w:pPr>
      <w:rPr>
        <w:rFonts w:hint="default"/>
        <w:lang w:val="uk-UA" w:eastAsia="en-US" w:bidi="ar-SA"/>
      </w:rPr>
    </w:lvl>
    <w:lvl w:ilvl="8" w:tplc="3C2A6798">
      <w:numFmt w:val="bullet"/>
      <w:lvlText w:val="•"/>
      <w:lvlJc w:val="left"/>
      <w:pPr>
        <w:ind w:left="8309" w:hanging="260"/>
      </w:pPr>
      <w:rPr>
        <w:rFonts w:hint="default"/>
        <w:lang w:val="uk-UA" w:eastAsia="en-US" w:bidi="ar-SA"/>
      </w:rPr>
    </w:lvl>
  </w:abstractNum>
  <w:abstractNum w:abstractNumId="5" w15:restartNumberingAfterBreak="0">
    <w:nsid w:val="69094A10"/>
    <w:multiLevelType w:val="hybridMultilevel"/>
    <w:tmpl w:val="08AE4F02"/>
    <w:lvl w:ilvl="0" w:tplc="BAA8645E">
      <w:start w:val="2"/>
      <w:numFmt w:val="decimal"/>
      <w:lvlText w:val="%1."/>
      <w:lvlJc w:val="left"/>
      <w:pPr>
        <w:ind w:left="1295" w:hanging="35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A4B17"/>
    <w:multiLevelType w:val="hybridMultilevel"/>
    <w:tmpl w:val="5ABC33DC"/>
    <w:lvl w:ilvl="0" w:tplc="0422000F">
      <w:start w:val="6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17" w:hanging="360"/>
      </w:pPr>
    </w:lvl>
    <w:lvl w:ilvl="2" w:tplc="0422001B" w:tentative="1">
      <w:start w:val="1"/>
      <w:numFmt w:val="lowerRoman"/>
      <w:lvlText w:val="%3."/>
      <w:lvlJc w:val="right"/>
      <w:pPr>
        <w:ind w:left="2737" w:hanging="180"/>
      </w:pPr>
    </w:lvl>
    <w:lvl w:ilvl="3" w:tplc="0422000F" w:tentative="1">
      <w:start w:val="1"/>
      <w:numFmt w:val="decimal"/>
      <w:lvlText w:val="%4."/>
      <w:lvlJc w:val="left"/>
      <w:pPr>
        <w:ind w:left="3457" w:hanging="360"/>
      </w:pPr>
    </w:lvl>
    <w:lvl w:ilvl="4" w:tplc="04220019" w:tentative="1">
      <w:start w:val="1"/>
      <w:numFmt w:val="lowerLetter"/>
      <w:lvlText w:val="%5."/>
      <w:lvlJc w:val="left"/>
      <w:pPr>
        <w:ind w:left="4177" w:hanging="360"/>
      </w:pPr>
    </w:lvl>
    <w:lvl w:ilvl="5" w:tplc="0422001B" w:tentative="1">
      <w:start w:val="1"/>
      <w:numFmt w:val="lowerRoman"/>
      <w:lvlText w:val="%6."/>
      <w:lvlJc w:val="right"/>
      <w:pPr>
        <w:ind w:left="4897" w:hanging="180"/>
      </w:pPr>
    </w:lvl>
    <w:lvl w:ilvl="6" w:tplc="0422000F" w:tentative="1">
      <w:start w:val="1"/>
      <w:numFmt w:val="decimal"/>
      <w:lvlText w:val="%7."/>
      <w:lvlJc w:val="left"/>
      <w:pPr>
        <w:ind w:left="5617" w:hanging="360"/>
      </w:pPr>
    </w:lvl>
    <w:lvl w:ilvl="7" w:tplc="04220019" w:tentative="1">
      <w:start w:val="1"/>
      <w:numFmt w:val="lowerLetter"/>
      <w:lvlText w:val="%8."/>
      <w:lvlJc w:val="left"/>
      <w:pPr>
        <w:ind w:left="6337" w:hanging="360"/>
      </w:pPr>
    </w:lvl>
    <w:lvl w:ilvl="8" w:tplc="0422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7" w15:restartNumberingAfterBreak="0">
    <w:nsid w:val="786D452D"/>
    <w:multiLevelType w:val="hybridMultilevel"/>
    <w:tmpl w:val="2D021B9A"/>
    <w:lvl w:ilvl="0" w:tplc="63148E00">
      <w:start w:val="4"/>
      <w:numFmt w:val="decimal"/>
      <w:lvlText w:val="%1."/>
      <w:lvlJc w:val="left"/>
      <w:pPr>
        <w:ind w:left="107" w:hanging="32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uk-UA" w:eastAsia="en-US" w:bidi="ar-SA"/>
      </w:rPr>
    </w:lvl>
    <w:lvl w:ilvl="1" w:tplc="FCCEF786">
      <w:numFmt w:val="bullet"/>
      <w:lvlText w:val="•"/>
      <w:lvlJc w:val="left"/>
      <w:pPr>
        <w:ind w:left="581" w:hanging="329"/>
      </w:pPr>
      <w:rPr>
        <w:rFonts w:hint="default"/>
        <w:lang w:val="uk-UA" w:eastAsia="en-US" w:bidi="ar-SA"/>
      </w:rPr>
    </w:lvl>
    <w:lvl w:ilvl="2" w:tplc="6A4A3084">
      <w:numFmt w:val="bullet"/>
      <w:lvlText w:val="•"/>
      <w:lvlJc w:val="left"/>
      <w:pPr>
        <w:ind w:left="1063" w:hanging="329"/>
      </w:pPr>
      <w:rPr>
        <w:rFonts w:hint="default"/>
        <w:lang w:val="uk-UA" w:eastAsia="en-US" w:bidi="ar-SA"/>
      </w:rPr>
    </w:lvl>
    <w:lvl w:ilvl="3" w:tplc="9398ACA6">
      <w:numFmt w:val="bullet"/>
      <w:lvlText w:val="•"/>
      <w:lvlJc w:val="left"/>
      <w:pPr>
        <w:ind w:left="1545" w:hanging="329"/>
      </w:pPr>
      <w:rPr>
        <w:rFonts w:hint="default"/>
        <w:lang w:val="uk-UA" w:eastAsia="en-US" w:bidi="ar-SA"/>
      </w:rPr>
    </w:lvl>
    <w:lvl w:ilvl="4" w:tplc="C85AC504">
      <w:numFmt w:val="bullet"/>
      <w:lvlText w:val="•"/>
      <w:lvlJc w:val="left"/>
      <w:pPr>
        <w:ind w:left="2027" w:hanging="329"/>
      </w:pPr>
      <w:rPr>
        <w:rFonts w:hint="default"/>
        <w:lang w:val="uk-UA" w:eastAsia="en-US" w:bidi="ar-SA"/>
      </w:rPr>
    </w:lvl>
    <w:lvl w:ilvl="5" w:tplc="B4FEFD4C">
      <w:numFmt w:val="bullet"/>
      <w:lvlText w:val="•"/>
      <w:lvlJc w:val="left"/>
      <w:pPr>
        <w:ind w:left="2509" w:hanging="329"/>
      </w:pPr>
      <w:rPr>
        <w:rFonts w:hint="default"/>
        <w:lang w:val="uk-UA" w:eastAsia="en-US" w:bidi="ar-SA"/>
      </w:rPr>
    </w:lvl>
    <w:lvl w:ilvl="6" w:tplc="0DF4A758">
      <w:numFmt w:val="bullet"/>
      <w:lvlText w:val="•"/>
      <w:lvlJc w:val="left"/>
      <w:pPr>
        <w:ind w:left="2990" w:hanging="329"/>
      </w:pPr>
      <w:rPr>
        <w:rFonts w:hint="default"/>
        <w:lang w:val="uk-UA" w:eastAsia="en-US" w:bidi="ar-SA"/>
      </w:rPr>
    </w:lvl>
    <w:lvl w:ilvl="7" w:tplc="456CB8AE">
      <w:numFmt w:val="bullet"/>
      <w:lvlText w:val="•"/>
      <w:lvlJc w:val="left"/>
      <w:pPr>
        <w:ind w:left="3472" w:hanging="329"/>
      </w:pPr>
      <w:rPr>
        <w:rFonts w:hint="default"/>
        <w:lang w:val="uk-UA" w:eastAsia="en-US" w:bidi="ar-SA"/>
      </w:rPr>
    </w:lvl>
    <w:lvl w:ilvl="8" w:tplc="88EEB266">
      <w:numFmt w:val="bullet"/>
      <w:lvlText w:val="•"/>
      <w:lvlJc w:val="left"/>
      <w:pPr>
        <w:ind w:left="3954" w:hanging="32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3D"/>
    <w:rsid w:val="000B368F"/>
    <w:rsid w:val="005F28A5"/>
    <w:rsid w:val="00AC10CE"/>
    <w:rsid w:val="00BB5B3D"/>
    <w:rsid w:val="00D3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BBFC-17C5-463A-B9A9-5B71103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4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3409E"/>
    <w:pPr>
      <w:ind w:left="5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3409E"/>
    <w:pPr>
      <w:spacing w:before="1"/>
      <w:ind w:left="1920" w:right="1570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link w:val="30"/>
    <w:uiPriority w:val="1"/>
    <w:qFormat/>
    <w:rsid w:val="00D3409E"/>
    <w:pPr>
      <w:spacing w:line="295" w:lineRule="exact"/>
      <w:ind w:left="1198" w:hanging="26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40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340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D3409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34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409E"/>
    <w:rPr>
      <w:sz w:val="26"/>
      <w:szCs w:val="26"/>
    </w:rPr>
  </w:style>
  <w:style w:type="character" w:customStyle="1" w:styleId="a4">
    <w:name w:val="Основний текст Знак"/>
    <w:basedOn w:val="a0"/>
    <w:link w:val="a3"/>
    <w:uiPriority w:val="1"/>
    <w:rsid w:val="00D3409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3409E"/>
    <w:pPr>
      <w:spacing w:before="97"/>
      <w:ind w:left="1920" w:right="1528"/>
      <w:jc w:val="center"/>
    </w:pPr>
    <w:rPr>
      <w:b/>
      <w:bCs/>
      <w:sz w:val="72"/>
      <w:szCs w:val="72"/>
    </w:rPr>
  </w:style>
  <w:style w:type="character" w:customStyle="1" w:styleId="a6">
    <w:name w:val="Назва Знак"/>
    <w:basedOn w:val="a0"/>
    <w:link w:val="a5"/>
    <w:uiPriority w:val="1"/>
    <w:rsid w:val="00D3409E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3409E"/>
    <w:pPr>
      <w:spacing w:line="295" w:lineRule="exact"/>
      <w:ind w:left="1198" w:hanging="260"/>
      <w:jc w:val="both"/>
    </w:pPr>
  </w:style>
  <w:style w:type="paragraph" w:customStyle="1" w:styleId="TableParagraph">
    <w:name w:val="Table Paragraph"/>
    <w:basedOn w:val="a"/>
    <w:uiPriority w:val="1"/>
    <w:qFormat/>
    <w:rsid w:val="00D3409E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0B368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B36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6340</Words>
  <Characters>3615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Eco01</dc:creator>
  <cp:keywords/>
  <dc:description/>
  <cp:lastModifiedBy>Eco01</cp:lastModifiedBy>
  <cp:revision>2</cp:revision>
  <cp:lastPrinted>2023-06-12T10:16:00Z</cp:lastPrinted>
  <dcterms:created xsi:type="dcterms:W3CDTF">2023-06-12T09:02:00Z</dcterms:created>
  <dcterms:modified xsi:type="dcterms:W3CDTF">2023-06-12T12:22:00Z</dcterms:modified>
</cp:coreProperties>
</file>