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6DFFC6" w14:textId="77777777" w:rsidR="00471A1C" w:rsidRDefault="00471A1C" w:rsidP="00471A1C">
      <w:pPr>
        <w:tabs>
          <w:tab w:val="left" w:pos="4395"/>
        </w:tabs>
        <w:spacing w:after="0" w:line="240" w:lineRule="auto"/>
        <w:ind w:right="-1"/>
        <w:rPr>
          <w:rFonts w:ascii="Times New Roman" w:hAnsi="Times New Roman" w:cs="Times New Roman"/>
          <w:sz w:val="28"/>
          <w:szCs w:val="28"/>
        </w:rPr>
      </w:pPr>
      <w:r>
        <w:rPr>
          <w:rFonts w:ascii="Times New Roman" w:hAnsi="Times New Roman" w:cs="Times New Roman"/>
          <w:sz w:val="28"/>
          <w:szCs w:val="28"/>
        </w:rPr>
        <w:t xml:space="preserve">                                                               </w:t>
      </w:r>
      <w:r>
        <w:rPr>
          <w:noProof/>
          <w:lang w:val="ru-RU" w:eastAsia="ru-RU"/>
        </w:rPr>
        <w:drawing>
          <wp:inline distT="0" distB="0" distL="0" distR="0" wp14:anchorId="2886A00E" wp14:editId="4FB7149C">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6FFA1F1A" w14:textId="77777777" w:rsidR="00471A1C" w:rsidRPr="005250F2" w:rsidRDefault="00471A1C" w:rsidP="00471A1C">
      <w:pPr>
        <w:tabs>
          <w:tab w:val="left" w:pos="4395"/>
        </w:tabs>
        <w:spacing w:after="0" w:line="240" w:lineRule="auto"/>
        <w:ind w:right="-1"/>
        <w:rPr>
          <w:rFonts w:ascii="Times New Roman" w:hAnsi="Times New Roman" w:cs="Times New Roman"/>
          <w:sz w:val="28"/>
          <w:szCs w:val="28"/>
        </w:rPr>
      </w:pPr>
    </w:p>
    <w:p w14:paraId="69880FEB" w14:textId="77777777" w:rsidR="00471A1C" w:rsidRDefault="00471A1C" w:rsidP="00471A1C">
      <w:pPr>
        <w:tabs>
          <w:tab w:val="left" w:pos="4395"/>
        </w:tabs>
        <w:spacing w:after="0" w:line="240" w:lineRule="auto"/>
        <w:ind w:right="-1"/>
        <w:jc w:val="center"/>
        <w:rPr>
          <w:rFonts w:ascii="Times New Roman" w:hAnsi="Times New Roman" w:cs="Times New Roman"/>
          <w:b/>
          <w:sz w:val="28"/>
          <w:szCs w:val="24"/>
        </w:rPr>
      </w:pPr>
      <w:r>
        <w:rPr>
          <w:rFonts w:ascii="Times New Roman" w:hAnsi="Times New Roman" w:cs="Times New Roman"/>
          <w:b/>
          <w:sz w:val="28"/>
          <w:szCs w:val="24"/>
        </w:rPr>
        <w:t>КИЇВСЬКА МІСЬКА РАДА</w:t>
      </w:r>
    </w:p>
    <w:p w14:paraId="23D7A4BB" w14:textId="2D7637E3" w:rsidR="00471A1C" w:rsidRPr="002B51A1" w:rsidRDefault="0010041F" w:rsidP="00471A1C">
      <w:pPr>
        <w:tabs>
          <w:tab w:val="left" w:pos="4395"/>
        </w:tabs>
        <w:spacing w:after="0" w:line="240" w:lineRule="auto"/>
        <w:ind w:right="-1"/>
        <w:jc w:val="center"/>
        <w:rPr>
          <w:rFonts w:ascii="Times New Roman" w:hAnsi="Times New Roman" w:cs="Times New Roman"/>
          <w:sz w:val="28"/>
          <w:szCs w:val="24"/>
        </w:rPr>
      </w:pPr>
      <w:r>
        <w:rPr>
          <w:rFonts w:ascii="Times New Roman" w:hAnsi="Times New Roman" w:cs="Times New Roman"/>
          <w:sz w:val="28"/>
          <w:szCs w:val="24"/>
          <w:lang w:val="en-US"/>
        </w:rPr>
        <w:t>V</w:t>
      </w:r>
      <w:r w:rsidR="00471A1C" w:rsidRPr="002B51A1">
        <w:rPr>
          <w:rFonts w:ascii="Times New Roman" w:hAnsi="Times New Roman" w:cs="Times New Roman"/>
          <w:sz w:val="28"/>
          <w:szCs w:val="24"/>
        </w:rPr>
        <w:t xml:space="preserve"> сесі</w:t>
      </w:r>
      <w:r w:rsidR="00471A1C">
        <w:rPr>
          <w:rFonts w:ascii="Times New Roman" w:hAnsi="Times New Roman" w:cs="Times New Roman"/>
          <w:sz w:val="28"/>
          <w:szCs w:val="24"/>
        </w:rPr>
        <w:t>я</w:t>
      </w:r>
      <w:r w:rsidR="00471A1C" w:rsidRPr="002B51A1">
        <w:rPr>
          <w:rFonts w:ascii="Times New Roman" w:hAnsi="Times New Roman" w:cs="Times New Roman"/>
          <w:sz w:val="28"/>
          <w:szCs w:val="24"/>
        </w:rPr>
        <w:t xml:space="preserve"> </w:t>
      </w:r>
      <w:r w:rsidR="00471A1C">
        <w:rPr>
          <w:rFonts w:ascii="Times New Roman" w:hAnsi="Times New Roman" w:cs="Times New Roman"/>
          <w:sz w:val="28"/>
          <w:szCs w:val="24"/>
          <w:lang w:val="en-US"/>
        </w:rPr>
        <w:t>IX</w:t>
      </w:r>
      <w:r w:rsidR="00471A1C" w:rsidRPr="004079A8">
        <w:rPr>
          <w:rFonts w:ascii="Times New Roman" w:hAnsi="Times New Roman" w:cs="Times New Roman"/>
          <w:sz w:val="28"/>
          <w:szCs w:val="24"/>
          <w:lang w:val="ru-RU"/>
        </w:rPr>
        <w:t xml:space="preserve"> </w:t>
      </w:r>
      <w:r w:rsidR="00471A1C" w:rsidRPr="002B51A1">
        <w:rPr>
          <w:rFonts w:ascii="Times New Roman" w:hAnsi="Times New Roman" w:cs="Times New Roman"/>
          <w:sz w:val="28"/>
          <w:szCs w:val="24"/>
        </w:rPr>
        <w:t>скликання</w:t>
      </w:r>
    </w:p>
    <w:p w14:paraId="22D7652A" w14:textId="77777777" w:rsidR="00471A1C" w:rsidRDefault="00471A1C" w:rsidP="00471A1C">
      <w:pPr>
        <w:tabs>
          <w:tab w:val="left" w:pos="4395"/>
        </w:tabs>
        <w:spacing w:after="0" w:line="240" w:lineRule="auto"/>
        <w:ind w:right="-1"/>
        <w:jc w:val="center"/>
        <w:rPr>
          <w:rFonts w:ascii="Times New Roman" w:hAnsi="Times New Roman" w:cs="Times New Roman"/>
          <w:sz w:val="20"/>
          <w:szCs w:val="24"/>
        </w:rPr>
      </w:pPr>
    </w:p>
    <w:p w14:paraId="6A5FAD02" w14:textId="77777777" w:rsidR="00471A1C" w:rsidRDefault="00471A1C" w:rsidP="00471A1C">
      <w:pPr>
        <w:tabs>
          <w:tab w:val="left" w:pos="4395"/>
        </w:tabs>
        <w:spacing w:after="0" w:line="240" w:lineRule="auto"/>
        <w:ind w:right="-1"/>
        <w:jc w:val="center"/>
        <w:rPr>
          <w:rFonts w:ascii="Times New Roman" w:hAnsi="Times New Roman" w:cs="Times New Roman"/>
          <w:b/>
          <w:sz w:val="32"/>
          <w:szCs w:val="32"/>
        </w:rPr>
        <w:sectPr w:rsidR="00471A1C" w:rsidSect="00314D16">
          <w:headerReference w:type="default" r:id="rId10"/>
          <w:pgSz w:w="11906" w:h="16838"/>
          <w:pgMar w:top="1134" w:right="566" w:bottom="1135" w:left="1701" w:header="708" w:footer="708" w:gutter="0"/>
          <w:cols w:space="708"/>
          <w:titlePg/>
          <w:docGrid w:linePitch="360"/>
        </w:sectPr>
      </w:pPr>
      <w:r w:rsidRPr="004B7372">
        <w:rPr>
          <w:rFonts w:ascii="Times New Roman" w:hAnsi="Times New Roman" w:cs="Times New Roman"/>
          <w:b/>
          <w:sz w:val="32"/>
          <w:szCs w:val="32"/>
        </w:rPr>
        <w:t>Р І Ш Е Н Н Я</w:t>
      </w:r>
    </w:p>
    <w:p w14:paraId="5848425A" w14:textId="25C1973D" w:rsidR="00471A1C" w:rsidRPr="004C56DF" w:rsidRDefault="00471A1C" w:rsidP="00471A1C">
      <w:pPr>
        <w:tabs>
          <w:tab w:val="left" w:pos="4395"/>
        </w:tabs>
        <w:spacing w:after="0" w:line="240" w:lineRule="auto"/>
        <w:ind w:right="-1"/>
        <w:jc w:val="center"/>
        <w:rPr>
          <w:rFonts w:ascii="Times New Roman" w:hAnsi="Times New Roman" w:cs="Times New Roman"/>
          <w:sz w:val="20"/>
          <w:szCs w:val="24"/>
        </w:rPr>
      </w:pPr>
    </w:p>
    <w:p w14:paraId="07E616EE" w14:textId="4153363C" w:rsidR="00471A1C" w:rsidRDefault="00471A1C" w:rsidP="00471A1C">
      <w:pPr>
        <w:tabs>
          <w:tab w:val="left" w:pos="4395"/>
        </w:tabs>
        <w:spacing w:after="0" w:line="240" w:lineRule="auto"/>
        <w:ind w:right="-1"/>
        <w:jc w:val="center"/>
        <w:rPr>
          <w:rFonts w:ascii="Times New Roman" w:hAnsi="Times New Roman" w:cs="Times New Roman"/>
          <w:sz w:val="28"/>
          <w:szCs w:val="24"/>
        </w:rPr>
      </w:pPr>
      <w:r w:rsidRPr="004B7372">
        <w:rPr>
          <w:rFonts w:ascii="Times New Roman" w:hAnsi="Times New Roman" w:cs="Times New Roman"/>
          <w:sz w:val="28"/>
          <w:szCs w:val="24"/>
        </w:rPr>
        <w:t xml:space="preserve">_______________                   </w:t>
      </w:r>
      <w:r w:rsidRPr="004B7372">
        <w:rPr>
          <w:rFonts w:ascii="Times New Roman" w:hAnsi="Times New Roman" w:cs="Times New Roman"/>
          <w:sz w:val="28"/>
          <w:szCs w:val="24"/>
          <w:lang w:val="ru-RU"/>
        </w:rPr>
        <w:t xml:space="preserve">  </w:t>
      </w:r>
      <w:r w:rsidRPr="004B7372">
        <w:rPr>
          <w:rFonts w:ascii="Times New Roman" w:hAnsi="Times New Roman" w:cs="Times New Roman"/>
          <w:sz w:val="28"/>
          <w:szCs w:val="24"/>
        </w:rPr>
        <w:t xml:space="preserve">     Київ                      № _______________</w:t>
      </w:r>
    </w:p>
    <w:p w14:paraId="64421221" w14:textId="77777777" w:rsidR="00E26F23" w:rsidRPr="004C56DF" w:rsidRDefault="00E26F23" w:rsidP="00E26F23">
      <w:pPr>
        <w:jc w:val="right"/>
        <w:rPr>
          <w:rFonts w:ascii="Times New Roman" w:hAnsi="Times New Roman" w:cs="Times New Roman"/>
          <w:b/>
          <w:sz w:val="28"/>
          <w:szCs w:val="28"/>
          <w:lang w:val="ru-RU"/>
        </w:rPr>
      </w:pPr>
    </w:p>
    <w:p w14:paraId="2DB64740" w14:textId="77777777" w:rsidR="008C1777" w:rsidRPr="00DE3CEA" w:rsidRDefault="008C1777" w:rsidP="008C1777">
      <w:pPr>
        <w:tabs>
          <w:tab w:val="left" w:pos="4395"/>
        </w:tabs>
        <w:spacing w:after="0" w:line="240" w:lineRule="auto"/>
        <w:ind w:right="-1"/>
        <w:jc w:val="right"/>
        <w:rPr>
          <w:rFonts w:ascii="Times New Roman" w:hAnsi="Times New Roman" w:cs="Times New Roman"/>
          <w:b/>
          <w:color w:val="000000" w:themeColor="text1"/>
          <w:sz w:val="28"/>
          <w:szCs w:val="24"/>
        </w:rPr>
      </w:pPr>
      <w:r w:rsidRPr="00DE3CEA">
        <w:rPr>
          <w:rFonts w:ascii="Times New Roman" w:hAnsi="Times New Roman" w:cs="Times New Roman"/>
          <w:b/>
          <w:color w:val="000000" w:themeColor="text1"/>
          <w:sz w:val="28"/>
          <w:szCs w:val="24"/>
        </w:rPr>
        <w:t>ПРОЄКТ</w:t>
      </w:r>
    </w:p>
    <w:p w14:paraId="6874C02C" w14:textId="77777777" w:rsidR="00E56A54" w:rsidRPr="000012B8" w:rsidRDefault="00E56A54" w:rsidP="00E56A54">
      <w:pPr>
        <w:pStyle w:val="1"/>
        <w:tabs>
          <w:tab w:val="left" w:pos="5103"/>
        </w:tabs>
        <w:ind w:right="5102" w:firstLine="0"/>
        <w:rPr>
          <w:b/>
          <w:color w:val="000000"/>
          <w:spacing w:val="-2"/>
          <w:sz w:val="28"/>
          <w:szCs w:val="28"/>
        </w:rPr>
      </w:pPr>
      <w:r>
        <w:rPr>
          <w:b/>
          <w:sz w:val="28"/>
          <w:szCs w:val="28"/>
        </w:rPr>
        <w:t>Про включення до Переліку другого типу частини нежитлових приміщень комунальної власності територіальної громади міста Києва</w:t>
      </w:r>
    </w:p>
    <w:p w14:paraId="4BD18D3E" w14:textId="77777777" w:rsidR="00E56A54" w:rsidRPr="008B3ED6" w:rsidRDefault="00E56A54" w:rsidP="00E56A54">
      <w:pPr>
        <w:pStyle w:val="1"/>
        <w:ind w:firstLine="900"/>
        <w:rPr>
          <w:b/>
          <w:sz w:val="28"/>
          <w:szCs w:val="28"/>
        </w:rPr>
      </w:pPr>
    </w:p>
    <w:p w14:paraId="41245977" w14:textId="32827DC5" w:rsidR="00E56A54" w:rsidRPr="008B3ED6" w:rsidRDefault="00E56A54" w:rsidP="00E56A54">
      <w:pPr>
        <w:shd w:val="clear" w:color="auto" w:fill="FFFFFF"/>
        <w:spacing w:after="0"/>
        <w:ind w:firstLine="709"/>
        <w:jc w:val="both"/>
        <w:rPr>
          <w:rFonts w:ascii="Times New Roman" w:hAnsi="Times New Roman" w:cs="Times New Roman"/>
          <w:color w:val="000000"/>
          <w:spacing w:val="-4"/>
          <w:sz w:val="28"/>
          <w:szCs w:val="28"/>
        </w:rPr>
      </w:pPr>
      <w:r w:rsidRPr="008B3ED6">
        <w:rPr>
          <w:rFonts w:ascii="Times New Roman" w:hAnsi="Times New Roman" w:cs="Times New Roman"/>
          <w:color w:val="000000"/>
          <w:sz w:val="28"/>
          <w:szCs w:val="28"/>
        </w:rPr>
        <w:t xml:space="preserve">Розглянувши звернення </w:t>
      </w:r>
      <w:r w:rsidR="001D26F4">
        <w:rPr>
          <w:rFonts w:ascii="Times New Roman" w:hAnsi="Times New Roman" w:cs="Times New Roman"/>
          <w:sz w:val="28"/>
          <w:szCs w:val="28"/>
        </w:rPr>
        <w:t>комунального підприємства «КИЇВЖИТЛОСПЕЦЕКСПЛУАТАЦІЯ»</w:t>
      </w:r>
      <w:r>
        <w:rPr>
          <w:rFonts w:ascii="Times New Roman" w:hAnsi="Times New Roman" w:cs="Times New Roman"/>
          <w:sz w:val="28"/>
          <w:szCs w:val="28"/>
        </w:rPr>
        <w:t xml:space="preserve"> </w:t>
      </w:r>
      <w:r w:rsidRPr="008B3ED6">
        <w:rPr>
          <w:rFonts w:ascii="Times New Roman" w:hAnsi="Times New Roman" w:cs="Times New Roman"/>
          <w:sz w:val="28"/>
          <w:szCs w:val="28"/>
        </w:rPr>
        <w:t>(</w:t>
      </w:r>
      <w:r>
        <w:rPr>
          <w:rFonts w:ascii="Times New Roman" w:hAnsi="Times New Roman" w:cs="Times New Roman"/>
          <w:sz w:val="28"/>
          <w:szCs w:val="28"/>
        </w:rPr>
        <w:t xml:space="preserve">01001, м. Київ, </w:t>
      </w:r>
      <w:r w:rsidR="001D26F4">
        <w:rPr>
          <w:rFonts w:ascii="Times New Roman" w:hAnsi="Times New Roman" w:cs="Times New Roman"/>
          <w:sz w:val="28"/>
          <w:szCs w:val="28"/>
        </w:rPr>
        <w:t>вул. Володимирська, 51-А</w:t>
      </w:r>
      <w:r w:rsidRPr="008B3ED6">
        <w:rPr>
          <w:rFonts w:ascii="Times New Roman" w:hAnsi="Times New Roman" w:cs="Times New Roman"/>
          <w:sz w:val="28"/>
          <w:szCs w:val="28"/>
        </w:rPr>
        <w:t xml:space="preserve">, тел. (044) </w:t>
      </w:r>
      <w:r w:rsidR="001D26F4">
        <w:rPr>
          <w:rFonts w:ascii="Times New Roman" w:hAnsi="Times New Roman" w:cs="Times New Roman"/>
          <w:sz w:val="28"/>
          <w:szCs w:val="28"/>
        </w:rPr>
        <w:t>234</w:t>
      </w:r>
      <w:r w:rsidRPr="008B3ED6">
        <w:rPr>
          <w:rFonts w:ascii="Times New Roman" w:hAnsi="Times New Roman" w:cs="Times New Roman"/>
          <w:sz w:val="28"/>
          <w:szCs w:val="28"/>
        </w:rPr>
        <w:t>-</w:t>
      </w:r>
      <w:r w:rsidR="001D26F4">
        <w:rPr>
          <w:rFonts w:ascii="Times New Roman" w:hAnsi="Times New Roman" w:cs="Times New Roman"/>
          <w:sz w:val="28"/>
          <w:szCs w:val="28"/>
        </w:rPr>
        <w:t>23</w:t>
      </w:r>
      <w:r w:rsidRPr="008B3ED6">
        <w:rPr>
          <w:rFonts w:ascii="Times New Roman" w:hAnsi="Times New Roman" w:cs="Times New Roman"/>
          <w:sz w:val="28"/>
          <w:szCs w:val="28"/>
        </w:rPr>
        <w:t>-</w:t>
      </w:r>
      <w:r w:rsidR="001D26F4">
        <w:rPr>
          <w:rFonts w:ascii="Times New Roman" w:hAnsi="Times New Roman" w:cs="Times New Roman"/>
          <w:sz w:val="28"/>
          <w:szCs w:val="28"/>
        </w:rPr>
        <w:t>24</w:t>
      </w:r>
      <w:r w:rsidRPr="008B3ED6">
        <w:rPr>
          <w:rFonts w:ascii="Times New Roman" w:hAnsi="Times New Roman" w:cs="Times New Roman"/>
          <w:sz w:val="28"/>
          <w:szCs w:val="28"/>
        </w:rPr>
        <w:t xml:space="preserve">) </w:t>
      </w:r>
      <w:r w:rsidRPr="008B3ED6">
        <w:rPr>
          <w:rFonts w:ascii="Times New Roman" w:hAnsi="Times New Roman" w:cs="Times New Roman"/>
          <w:color w:val="000000"/>
          <w:sz w:val="28"/>
          <w:szCs w:val="28"/>
        </w:rPr>
        <w:t xml:space="preserve">від </w:t>
      </w:r>
      <w:r w:rsidR="001D26F4">
        <w:rPr>
          <w:rFonts w:ascii="Times New Roman" w:hAnsi="Times New Roman" w:cs="Times New Roman"/>
          <w:color w:val="000000"/>
          <w:sz w:val="28"/>
          <w:szCs w:val="28"/>
        </w:rPr>
        <w:t>17</w:t>
      </w:r>
      <w:r w:rsidRPr="008B3ED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лютого</w:t>
      </w:r>
      <w:r w:rsidRPr="008B3ED6">
        <w:rPr>
          <w:rFonts w:ascii="Times New Roman" w:hAnsi="Times New Roman" w:cs="Times New Roman"/>
          <w:color w:val="000000"/>
          <w:sz w:val="28"/>
          <w:szCs w:val="28"/>
        </w:rPr>
        <w:t xml:space="preserve"> 202</w:t>
      </w:r>
      <w:r>
        <w:rPr>
          <w:rFonts w:ascii="Times New Roman" w:hAnsi="Times New Roman" w:cs="Times New Roman"/>
          <w:color w:val="000000"/>
          <w:sz w:val="28"/>
          <w:szCs w:val="28"/>
        </w:rPr>
        <w:t>5</w:t>
      </w:r>
      <w:r w:rsidRPr="008B3ED6">
        <w:rPr>
          <w:rFonts w:ascii="Times New Roman" w:hAnsi="Times New Roman" w:cs="Times New Roman"/>
          <w:color w:val="000000"/>
          <w:sz w:val="28"/>
          <w:szCs w:val="28"/>
        </w:rPr>
        <w:t xml:space="preserve"> року № </w:t>
      </w:r>
      <w:r w:rsidR="001D26F4">
        <w:rPr>
          <w:rFonts w:ascii="Times New Roman" w:hAnsi="Times New Roman" w:cs="Times New Roman"/>
          <w:color w:val="000000"/>
          <w:sz w:val="28"/>
          <w:szCs w:val="28"/>
        </w:rPr>
        <w:t>062/15/13-672</w:t>
      </w:r>
      <w:r w:rsidRPr="008B3ED6">
        <w:rPr>
          <w:rFonts w:ascii="Times New Roman" w:hAnsi="Times New Roman" w:cs="Times New Roman"/>
          <w:color w:val="000000"/>
          <w:sz w:val="28"/>
          <w:szCs w:val="28"/>
        </w:rPr>
        <w:t xml:space="preserve"> про включення майна до Переліку другого типу</w:t>
      </w:r>
      <w:r w:rsidRPr="008B3ED6">
        <w:rPr>
          <w:rFonts w:ascii="Times New Roman" w:hAnsi="Times New Roman" w:cs="Times New Roman"/>
          <w:sz w:val="28"/>
          <w:szCs w:val="28"/>
        </w:rPr>
        <w:t xml:space="preserve"> загальною площею </w:t>
      </w:r>
      <w:r w:rsidR="001D26F4">
        <w:rPr>
          <w:rFonts w:ascii="Times New Roman" w:hAnsi="Times New Roman" w:cs="Times New Roman"/>
          <w:sz w:val="28"/>
          <w:szCs w:val="28"/>
        </w:rPr>
        <w:t>616</w:t>
      </w:r>
      <w:r>
        <w:rPr>
          <w:rFonts w:ascii="Times New Roman" w:hAnsi="Times New Roman" w:cs="Times New Roman"/>
          <w:sz w:val="28"/>
          <w:szCs w:val="28"/>
        </w:rPr>
        <w:t>,5</w:t>
      </w:r>
      <w:r w:rsidRPr="008B3ED6">
        <w:rPr>
          <w:rFonts w:ascii="Times New Roman" w:hAnsi="Times New Roman" w:cs="Times New Roman"/>
          <w:sz w:val="28"/>
          <w:szCs w:val="28"/>
        </w:rPr>
        <w:t xml:space="preserve"> кв. м на </w:t>
      </w:r>
      <w:r>
        <w:rPr>
          <w:rFonts w:ascii="Times New Roman" w:hAnsi="Times New Roman" w:cs="Times New Roman"/>
          <w:sz w:val="28"/>
          <w:szCs w:val="28"/>
        </w:rPr>
        <w:br/>
      </w:r>
      <w:r w:rsidR="001D26F4">
        <w:rPr>
          <w:rFonts w:ascii="Times New Roman" w:hAnsi="Times New Roman" w:cs="Times New Roman"/>
          <w:sz w:val="28"/>
          <w:szCs w:val="28"/>
        </w:rPr>
        <w:t>вул. Володимирській, 15 літ. "А"</w:t>
      </w:r>
      <w:r w:rsidRPr="008B3ED6">
        <w:rPr>
          <w:rFonts w:ascii="Times New Roman" w:hAnsi="Times New Roman" w:cs="Times New Roman"/>
          <w:sz w:val="28"/>
          <w:szCs w:val="28"/>
        </w:rPr>
        <w:t xml:space="preserve"> та в</w:t>
      </w:r>
      <w:r w:rsidRPr="008B3ED6">
        <w:rPr>
          <w:rFonts w:ascii="Times New Roman" w:hAnsi="Times New Roman" w:cs="Times New Roman"/>
          <w:color w:val="000000"/>
          <w:sz w:val="28"/>
          <w:szCs w:val="28"/>
        </w:rPr>
        <w:t xml:space="preserve">ідповідно до статей 759-763 Цивільного кодексу України, частини п’ятої статті 60 Закону України «Про місцеве </w:t>
      </w:r>
      <w:r w:rsidRPr="008B3ED6">
        <w:rPr>
          <w:rFonts w:ascii="Times New Roman" w:hAnsi="Times New Roman" w:cs="Times New Roman"/>
          <w:color w:val="000000"/>
          <w:spacing w:val="-4"/>
          <w:sz w:val="28"/>
          <w:szCs w:val="28"/>
        </w:rPr>
        <w:t>самоврядування в Україні», статей 5, 6, 15 Закону України «Про оренду державного та комунального майна»</w:t>
      </w:r>
      <w:r w:rsidRPr="008B3ED6">
        <w:rPr>
          <w:rFonts w:ascii="Times New Roman" w:hAnsi="Times New Roman" w:cs="Times New Roman"/>
          <w:color w:val="000000"/>
          <w:spacing w:val="-2"/>
          <w:sz w:val="28"/>
          <w:szCs w:val="28"/>
        </w:rPr>
        <w:t xml:space="preserve">, </w:t>
      </w:r>
      <w:r>
        <w:rPr>
          <w:rFonts w:ascii="Times New Roman" w:hAnsi="Times New Roman" w:cs="Times New Roman"/>
          <w:color w:val="000000"/>
          <w:spacing w:val="-2"/>
          <w:sz w:val="28"/>
          <w:szCs w:val="28"/>
        </w:rPr>
        <w:t xml:space="preserve">Закону України «Про адміністративну процедуру», </w:t>
      </w:r>
      <w:r w:rsidRPr="008B3ED6">
        <w:rPr>
          <w:rFonts w:ascii="Times New Roman" w:hAnsi="Times New Roman" w:cs="Times New Roman"/>
          <w:color w:val="000000"/>
          <w:spacing w:val="-2"/>
          <w:sz w:val="28"/>
          <w:szCs w:val="28"/>
        </w:rPr>
        <w:t xml:space="preserve">Порядку передачі в оренду державного та комунального майна, затвердженого постановою Кабінету Міністрів України від 03 червня 2020 року № 483, підпункту 3.1. пункту 3 рішення Київської міської ради від 23 липня 2020 року № 50/9129 «Про деякі питання оренди комунального майна територіальної громади міста Києва», з метою ефективного використання нерухомого майна територіальної громади міста Києва, </w:t>
      </w:r>
      <w:r w:rsidRPr="008B3ED6">
        <w:rPr>
          <w:rFonts w:ascii="Times New Roman" w:hAnsi="Times New Roman" w:cs="Times New Roman"/>
          <w:color w:val="000000"/>
          <w:spacing w:val="-4"/>
          <w:sz w:val="28"/>
          <w:szCs w:val="28"/>
        </w:rPr>
        <w:t>Київська міська рада</w:t>
      </w:r>
      <w:r w:rsidRPr="008B3ED6">
        <w:rPr>
          <w:rFonts w:ascii="Times New Roman" w:eastAsia="Arial Unicode MS" w:hAnsi="Times New Roman" w:cs="Times New Roman"/>
          <w:bCs/>
          <w:spacing w:val="-2"/>
          <w:sz w:val="28"/>
          <w:szCs w:val="28"/>
          <w:lang w:eastAsia="zh-CN" w:bidi="hi-IN"/>
        </w:rPr>
        <w:t xml:space="preserve"> </w:t>
      </w:r>
    </w:p>
    <w:p w14:paraId="2A89112F" w14:textId="77777777" w:rsidR="00E56A54" w:rsidRPr="008B3ED6" w:rsidRDefault="00E56A54" w:rsidP="00E56A54">
      <w:pPr>
        <w:shd w:val="clear" w:color="auto" w:fill="FFFFFF"/>
        <w:spacing w:after="0"/>
        <w:ind w:firstLine="709"/>
        <w:jc w:val="both"/>
        <w:rPr>
          <w:rFonts w:ascii="Times New Roman" w:hAnsi="Times New Roman" w:cs="Times New Roman"/>
          <w:color w:val="000000"/>
          <w:spacing w:val="-4"/>
          <w:sz w:val="28"/>
          <w:szCs w:val="28"/>
        </w:rPr>
      </w:pPr>
    </w:p>
    <w:p w14:paraId="67650194" w14:textId="77777777" w:rsidR="00E56A54" w:rsidRPr="008B3ED6" w:rsidRDefault="00E56A54" w:rsidP="00E56A54">
      <w:pPr>
        <w:shd w:val="clear" w:color="auto" w:fill="FFFFFF"/>
        <w:spacing w:after="0"/>
        <w:ind w:firstLine="708"/>
        <w:jc w:val="both"/>
        <w:rPr>
          <w:rFonts w:ascii="Times New Roman" w:hAnsi="Times New Roman" w:cs="Times New Roman"/>
          <w:b/>
          <w:color w:val="000000"/>
          <w:spacing w:val="-8"/>
          <w:sz w:val="28"/>
          <w:szCs w:val="28"/>
        </w:rPr>
      </w:pPr>
      <w:r w:rsidRPr="008B3ED6">
        <w:rPr>
          <w:rFonts w:ascii="Times New Roman" w:hAnsi="Times New Roman" w:cs="Times New Roman"/>
          <w:b/>
          <w:color w:val="000000"/>
          <w:spacing w:val="-8"/>
          <w:sz w:val="28"/>
          <w:szCs w:val="28"/>
        </w:rPr>
        <w:t>ВИРІШИЛА:</w:t>
      </w:r>
    </w:p>
    <w:p w14:paraId="28FA6BE0" w14:textId="77777777" w:rsidR="00E56A54" w:rsidRPr="008B3ED6" w:rsidRDefault="00E56A54" w:rsidP="00E56A54">
      <w:pPr>
        <w:shd w:val="clear" w:color="auto" w:fill="FFFFFF"/>
        <w:spacing w:after="0"/>
        <w:ind w:firstLine="708"/>
        <w:jc w:val="both"/>
        <w:rPr>
          <w:rFonts w:ascii="Times New Roman" w:hAnsi="Times New Roman" w:cs="Times New Roman"/>
          <w:b/>
          <w:color w:val="000000"/>
          <w:spacing w:val="-8"/>
          <w:sz w:val="28"/>
          <w:szCs w:val="28"/>
        </w:rPr>
      </w:pPr>
    </w:p>
    <w:p w14:paraId="2A093370" w14:textId="022E9A1B" w:rsidR="00E56A54" w:rsidRPr="008B3ED6" w:rsidRDefault="00E56A54" w:rsidP="00E56A54">
      <w:pPr>
        <w:widowControl w:val="0"/>
        <w:shd w:val="clear" w:color="auto" w:fill="FFFFFF"/>
        <w:tabs>
          <w:tab w:val="left" w:pos="540"/>
        </w:tabs>
        <w:autoSpaceDE w:val="0"/>
        <w:autoSpaceDN w:val="0"/>
        <w:adjustRightInd w:val="0"/>
        <w:spacing w:after="0"/>
        <w:ind w:firstLine="709"/>
        <w:jc w:val="both"/>
        <w:rPr>
          <w:rFonts w:ascii="Times New Roman" w:hAnsi="Times New Roman" w:cs="Times New Roman"/>
          <w:sz w:val="28"/>
          <w:szCs w:val="28"/>
        </w:rPr>
      </w:pPr>
      <w:r w:rsidRPr="008B3ED6">
        <w:rPr>
          <w:rFonts w:ascii="Times New Roman" w:hAnsi="Times New Roman" w:cs="Times New Roman"/>
          <w:sz w:val="28"/>
          <w:szCs w:val="28"/>
        </w:rPr>
        <w:fldChar w:fldCharType="begin"/>
      </w:r>
      <w:r w:rsidRPr="008B3ED6">
        <w:rPr>
          <w:rFonts w:ascii="Times New Roman" w:hAnsi="Times New Roman" w:cs="Times New Roman"/>
          <w:sz w:val="28"/>
          <w:szCs w:val="28"/>
        </w:rPr>
        <w:instrText xml:space="preserve"> AUTONUM  </w:instrText>
      </w:r>
      <w:r w:rsidRPr="008B3ED6">
        <w:rPr>
          <w:rFonts w:ascii="Times New Roman" w:hAnsi="Times New Roman" w:cs="Times New Roman"/>
          <w:sz w:val="28"/>
          <w:szCs w:val="28"/>
        </w:rPr>
        <w:fldChar w:fldCharType="end"/>
      </w:r>
      <w:r w:rsidRPr="008B3ED6">
        <w:rPr>
          <w:rFonts w:ascii="Times New Roman" w:hAnsi="Times New Roman" w:cs="Times New Roman"/>
          <w:sz w:val="28"/>
          <w:szCs w:val="28"/>
        </w:rPr>
        <w:t xml:space="preserve"> </w:t>
      </w:r>
      <w:r w:rsidRPr="00A03D41">
        <w:rPr>
          <w:rFonts w:ascii="Times New Roman" w:hAnsi="Times New Roman" w:cs="Times New Roman"/>
          <w:sz w:val="28"/>
          <w:szCs w:val="28"/>
        </w:rPr>
        <w:t xml:space="preserve">Включити до Переліку другого типу </w:t>
      </w:r>
      <w:r>
        <w:rPr>
          <w:rFonts w:ascii="Times New Roman" w:hAnsi="Times New Roman" w:cs="Times New Roman"/>
          <w:sz w:val="28"/>
          <w:szCs w:val="28"/>
        </w:rPr>
        <w:t xml:space="preserve">частину </w:t>
      </w:r>
      <w:r w:rsidRPr="00A03D41">
        <w:rPr>
          <w:rFonts w:ascii="Times New Roman" w:hAnsi="Times New Roman" w:cs="Times New Roman"/>
          <w:sz w:val="28"/>
          <w:szCs w:val="28"/>
        </w:rPr>
        <w:t>нежитлов</w:t>
      </w:r>
      <w:r>
        <w:rPr>
          <w:rFonts w:ascii="Times New Roman" w:hAnsi="Times New Roman" w:cs="Times New Roman"/>
          <w:sz w:val="28"/>
          <w:szCs w:val="28"/>
        </w:rPr>
        <w:t>их</w:t>
      </w:r>
      <w:r w:rsidRPr="00A03D41">
        <w:rPr>
          <w:rFonts w:ascii="Times New Roman" w:hAnsi="Times New Roman" w:cs="Times New Roman"/>
          <w:sz w:val="28"/>
          <w:szCs w:val="28"/>
        </w:rPr>
        <w:t xml:space="preserve"> приміщен</w:t>
      </w:r>
      <w:r>
        <w:rPr>
          <w:rFonts w:ascii="Times New Roman" w:hAnsi="Times New Roman" w:cs="Times New Roman"/>
          <w:sz w:val="28"/>
          <w:szCs w:val="28"/>
        </w:rPr>
        <w:t>ь</w:t>
      </w:r>
      <w:r w:rsidRPr="00A03D41">
        <w:rPr>
          <w:rFonts w:ascii="Times New Roman" w:hAnsi="Times New Roman" w:cs="Times New Roman"/>
          <w:sz w:val="28"/>
          <w:szCs w:val="28"/>
        </w:rPr>
        <w:t xml:space="preserve"> </w:t>
      </w:r>
      <w:r w:rsidR="001D26F4">
        <w:rPr>
          <w:rFonts w:ascii="Times New Roman" w:hAnsi="Times New Roman" w:cs="Times New Roman"/>
          <w:sz w:val="28"/>
          <w:szCs w:val="28"/>
        </w:rPr>
        <w:t xml:space="preserve">(підвал) </w:t>
      </w:r>
      <w:r>
        <w:rPr>
          <w:rFonts w:ascii="Times New Roman" w:hAnsi="Times New Roman" w:cs="Times New Roman"/>
          <w:sz w:val="28"/>
          <w:szCs w:val="28"/>
        </w:rPr>
        <w:t xml:space="preserve">нежитлової будівлі літ. </w:t>
      </w:r>
      <w:r w:rsidR="001D26F4">
        <w:rPr>
          <w:rFonts w:ascii="Times New Roman" w:hAnsi="Times New Roman" w:cs="Times New Roman"/>
          <w:sz w:val="28"/>
          <w:szCs w:val="28"/>
        </w:rPr>
        <w:t>"А"</w:t>
      </w:r>
      <w:r>
        <w:rPr>
          <w:rFonts w:ascii="Times New Roman" w:hAnsi="Times New Roman" w:cs="Times New Roman"/>
          <w:sz w:val="28"/>
          <w:szCs w:val="28"/>
        </w:rPr>
        <w:t xml:space="preserve"> </w:t>
      </w:r>
      <w:r w:rsidRPr="00A03D41">
        <w:rPr>
          <w:rFonts w:ascii="Times New Roman" w:hAnsi="Times New Roman" w:cs="Times New Roman"/>
          <w:sz w:val="28"/>
          <w:szCs w:val="28"/>
        </w:rPr>
        <w:t xml:space="preserve">загальною площею </w:t>
      </w:r>
      <w:r w:rsidR="001D26F4">
        <w:rPr>
          <w:rFonts w:ascii="Times New Roman" w:hAnsi="Times New Roman" w:cs="Times New Roman"/>
          <w:sz w:val="28"/>
          <w:szCs w:val="28"/>
        </w:rPr>
        <w:t>616</w:t>
      </w:r>
      <w:r>
        <w:rPr>
          <w:rFonts w:ascii="Times New Roman" w:hAnsi="Times New Roman" w:cs="Times New Roman"/>
          <w:sz w:val="28"/>
          <w:szCs w:val="28"/>
        </w:rPr>
        <w:t>,5</w:t>
      </w:r>
      <w:r w:rsidRPr="00A03D41">
        <w:rPr>
          <w:rFonts w:ascii="Times New Roman" w:hAnsi="Times New Roman" w:cs="Times New Roman"/>
          <w:sz w:val="28"/>
          <w:szCs w:val="28"/>
        </w:rPr>
        <w:t xml:space="preserve"> кв. м на </w:t>
      </w:r>
      <w:r w:rsidR="001D26F4">
        <w:rPr>
          <w:rFonts w:ascii="Times New Roman" w:hAnsi="Times New Roman" w:cs="Times New Roman"/>
          <w:sz w:val="28"/>
          <w:szCs w:val="28"/>
        </w:rPr>
        <w:br/>
        <w:t>вул. Володимирській</w:t>
      </w:r>
      <w:r w:rsidRPr="008B3ED6">
        <w:rPr>
          <w:rFonts w:ascii="Times New Roman" w:hAnsi="Times New Roman" w:cs="Times New Roman"/>
          <w:sz w:val="28"/>
          <w:szCs w:val="28"/>
        </w:rPr>
        <w:t xml:space="preserve">, </w:t>
      </w:r>
      <w:r>
        <w:rPr>
          <w:rFonts w:ascii="Times New Roman" w:hAnsi="Times New Roman" w:cs="Times New Roman"/>
          <w:sz w:val="28"/>
          <w:szCs w:val="28"/>
        </w:rPr>
        <w:t>1</w:t>
      </w:r>
      <w:r w:rsidR="001D26F4">
        <w:rPr>
          <w:rFonts w:ascii="Times New Roman" w:hAnsi="Times New Roman" w:cs="Times New Roman"/>
          <w:sz w:val="28"/>
          <w:szCs w:val="28"/>
        </w:rPr>
        <w:t>5</w:t>
      </w:r>
      <w:r w:rsidRPr="00A03D41">
        <w:rPr>
          <w:rFonts w:ascii="Times New Roman" w:hAnsi="Times New Roman" w:cs="Times New Roman"/>
          <w:sz w:val="28"/>
          <w:szCs w:val="28"/>
        </w:rPr>
        <w:t xml:space="preserve">, які </w:t>
      </w:r>
      <w:r w:rsidR="001D26F4">
        <w:rPr>
          <w:rFonts w:ascii="Times New Roman" w:hAnsi="Times New Roman" w:cs="Times New Roman"/>
          <w:sz w:val="28"/>
          <w:szCs w:val="28"/>
        </w:rPr>
        <w:t xml:space="preserve">закріплені </w:t>
      </w:r>
      <w:r w:rsidR="001D26F4" w:rsidRPr="00A03D41">
        <w:rPr>
          <w:rFonts w:ascii="Times New Roman" w:hAnsi="Times New Roman" w:cs="Times New Roman"/>
          <w:sz w:val="28"/>
          <w:szCs w:val="28"/>
        </w:rPr>
        <w:t>на праві господарського відання за</w:t>
      </w:r>
      <w:r w:rsidR="001D26F4">
        <w:rPr>
          <w:rFonts w:ascii="Times New Roman" w:hAnsi="Times New Roman" w:cs="Times New Roman"/>
          <w:sz w:val="28"/>
          <w:szCs w:val="28"/>
        </w:rPr>
        <w:t xml:space="preserve"> комунальним підприємством «КИЇВЖИТЛОСПЕЦЕКСПЛУАТАЦІЯ»</w:t>
      </w:r>
      <w:r w:rsidRPr="008B3ED6">
        <w:rPr>
          <w:rFonts w:ascii="Times New Roman" w:hAnsi="Times New Roman" w:cs="Times New Roman"/>
          <w:sz w:val="28"/>
          <w:szCs w:val="28"/>
        </w:rPr>
        <w:t>.</w:t>
      </w:r>
    </w:p>
    <w:p w14:paraId="3E0718F8" w14:textId="77777777" w:rsidR="00E56A54" w:rsidRPr="008B3ED6" w:rsidRDefault="00E56A54" w:rsidP="00E56A54">
      <w:pPr>
        <w:widowControl w:val="0"/>
        <w:shd w:val="clear" w:color="auto" w:fill="FFFFFF"/>
        <w:tabs>
          <w:tab w:val="left" w:pos="540"/>
        </w:tabs>
        <w:autoSpaceDE w:val="0"/>
        <w:autoSpaceDN w:val="0"/>
        <w:adjustRightInd w:val="0"/>
        <w:spacing w:after="0"/>
        <w:ind w:firstLine="709"/>
        <w:jc w:val="both"/>
        <w:rPr>
          <w:rFonts w:ascii="Times New Roman" w:hAnsi="Times New Roman" w:cs="Times New Roman"/>
          <w:sz w:val="28"/>
          <w:szCs w:val="28"/>
        </w:rPr>
      </w:pPr>
    </w:p>
    <w:p w14:paraId="3155AE4C" w14:textId="77777777" w:rsidR="00E56A54" w:rsidRPr="008B3ED6" w:rsidRDefault="00E56A54" w:rsidP="00E56A54">
      <w:pPr>
        <w:widowControl w:val="0"/>
        <w:shd w:val="clear" w:color="auto" w:fill="FFFFFF"/>
        <w:tabs>
          <w:tab w:val="left" w:pos="540"/>
        </w:tabs>
        <w:autoSpaceDE w:val="0"/>
        <w:autoSpaceDN w:val="0"/>
        <w:adjustRightInd w:val="0"/>
        <w:spacing w:after="0"/>
        <w:ind w:firstLine="709"/>
        <w:jc w:val="both"/>
        <w:rPr>
          <w:rFonts w:ascii="Times New Roman" w:hAnsi="Times New Roman" w:cs="Times New Roman"/>
          <w:sz w:val="28"/>
          <w:szCs w:val="28"/>
        </w:rPr>
      </w:pPr>
      <w:r w:rsidRPr="008B3ED6">
        <w:rPr>
          <w:rFonts w:ascii="Times New Roman" w:hAnsi="Times New Roman" w:cs="Times New Roman"/>
          <w:sz w:val="28"/>
          <w:szCs w:val="28"/>
        </w:rPr>
        <w:t xml:space="preserve">2. Департаменту комунальної власності м. Києва виконавчого органу Київської міської ради (Київської міської державної адміністрації) здійснити організаційно-правові заходи щодо передачі в оренду об’єкта, зазначеного в </w:t>
      </w:r>
      <w:r w:rsidRPr="008B3ED6">
        <w:rPr>
          <w:rFonts w:ascii="Times New Roman" w:hAnsi="Times New Roman" w:cs="Times New Roman"/>
          <w:sz w:val="28"/>
          <w:szCs w:val="28"/>
        </w:rPr>
        <w:lastRenderedPageBreak/>
        <w:t>пункті 1 цього рішення відповідно до Порядку</w:t>
      </w:r>
      <w:r w:rsidRPr="008B3ED6">
        <w:rPr>
          <w:rFonts w:ascii="Times New Roman" w:hAnsi="Times New Roman" w:cs="Times New Roman"/>
          <w:color w:val="000000"/>
          <w:spacing w:val="-2"/>
          <w:sz w:val="28"/>
          <w:szCs w:val="28"/>
        </w:rPr>
        <w:t xml:space="preserve"> передачі в оренду державного та комунального майна, затвердженого постановою Кабінету Міністрів України від 03 червня 2020 року № 483</w:t>
      </w:r>
      <w:r w:rsidRPr="008B3ED6">
        <w:rPr>
          <w:rFonts w:ascii="Times New Roman" w:hAnsi="Times New Roman" w:cs="Times New Roman"/>
          <w:sz w:val="28"/>
          <w:szCs w:val="28"/>
        </w:rPr>
        <w:t>.</w:t>
      </w:r>
    </w:p>
    <w:p w14:paraId="3F0C6909" w14:textId="77777777" w:rsidR="00E56A54" w:rsidRPr="008B3ED6" w:rsidRDefault="00E56A54" w:rsidP="00E56A54">
      <w:pPr>
        <w:widowControl w:val="0"/>
        <w:shd w:val="clear" w:color="auto" w:fill="FFFFFF"/>
        <w:tabs>
          <w:tab w:val="left" w:pos="540"/>
        </w:tabs>
        <w:autoSpaceDE w:val="0"/>
        <w:autoSpaceDN w:val="0"/>
        <w:adjustRightInd w:val="0"/>
        <w:spacing w:after="0"/>
        <w:ind w:firstLine="709"/>
        <w:jc w:val="both"/>
        <w:rPr>
          <w:rFonts w:ascii="Times New Roman" w:hAnsi="Times New Roman" w:cs="Times New Roman"/>
          <w:sz w:val="28"/>
          <w:szCs w:val="28"/>
        </w:rPr>
      </w:pPr>
    </w:p>
    <w:p w14:paraId="5A26466D" w14:textId="77777777" w:rsidR="00E56A54" w:rsidRPr="008B3ED6" w:rsidRDefault="00E56A54" w:rsidP="00E56A54">
      <w:pPr>
        <w:widowControl w:val="0"/>
        <w:shd w:val="clear" w:color="auto" w:fill="FFFFFF"/>
        <w:tabs>
          <w:tab w:val="left" w:pos="540"/>
        </w:tabs>
        <w:autoSpaceDE w:val="0"/>
        <w:autoSpaceDN w:val="0"/>
        <w:adjustRightInd w:val="0"/>
        <w:spacing w:after="0"/>
        <w:ind w:firstLine="709"/>
        <w:jc w:val="both"/>
        <w:rPr>
          <w:rFonts w:ascii="Times New Roman" w:hAnsi="Times New Roman" w:cs="Times New Roman"/>
          <w:sz w:val="28"/>
          <w:szCs w:val="28"/>
        </w:rPr>
      </w:pPr>
      <w:r w:rsidRPr="008B3ED6">
        <w:rPr>
          <w:rFonts w:ascii="Times New Roman" w:hAnsi="Times New Roman" w:cs="Times New Roman"/>
          <w:sz w:val="28"/>
          <w:szCs w:val="28"/>
        </w:rPr>
        <w:t>3. Офіційно оприлюднити це рішення в установленому порядку.</w:t>
      </w:r>
    </w:p>
    <w:p w14:paraId="09689A5E" w14:textId="77777777" w:rsidR="00E56A54" w:rsidRPr="008B3ED6" w:rsidRDefault="00E56A54" w:rsidP="00E56A54">
      <w:pPr>
        <w:widowControl w:val="0"/>
        <w:shd w:val="clear" w:color="auto" w:fill="FFFFFF"/>
        <w:tabs>
          <w:tab w:val="left" w:pos="720"/>
        </w:tabs>
        <w:autoSpaceDE w:val="0"/>
        <w:autoSpaceDN w:val="0"/>
        <w:adjustRightInd w:val="0"/>
        <w:spacing w:after="0"/>
        <w:ind w:firstLine="709"/>
        <w:jc w:val="both"/>
        <w:rPr>
          <w:rFonts w:ascii="Times New Roman" w:hAnsi="Times New Roman" w:cs="Times New Roman"/>
          <w:sz w:val="28"/>
          <w:szCs w:val="28"/>
        </w:rPr>
      </w:pPr>
    </w:p>
    <w:p w14:paraId="0CF6C8AA" w14:textId="77777777" w:rsidR="00E56A54" w:rsidRPr="008B3ED6" w:rsidRDefault="00E56A54" w:rsidP="00E56A54">
      <w:pPr>
        <w:widowControl w:val="0"/>
        <w:shd w:val="clear" w:color="auto" w:fill="FFFFFF"/>
        <w:tabs>
          <w:tab w:val="left" w:pos="720"/>
        </w:tabs>
        <w:autoSpaceDE w:val="0"/>
        <w:autoSpaceDN w:val="0"/>
        <w:adjustRightInd w:val="0"/>
        <w:spacing w:after="0"/>
        <w:ind w:firstLine="709"/>
        <w:jc w:val="both"/>
        <w:rPr>
          <w:rFonts w:ascii="Times New Roman" w:hAnsi="Times New Roman" w:cs="Times New Roman"/>
          <w:sz w:val="28"/>
          <w:szCs w:val="28"/>
        </w:rPr>
      </w:pPr>
      <w:r w:rsidRPr="008B3ED6">
        <w:rPr>
          <w:rFonts w:ascii="Times New Roman" w:hAnsi="Times New Roman" w:cs="Times New Roman"/>
          <w:sz w:val="28"/>
          <w:szCs w:val="28"/>
        </w:rPr>
        <w:t>4. Рішення Київської міської ради набирає чинності з дня доведення його до відома особи.</w:t>
      </w:r>
    </w:p>
    <w:p w14:paraId="727CE44B" w14:textId="77777777" w:rsidR="00E56A54" w:rsidRPr="008B3ED6" w:rsidRDefault="00E56A54" w:rsidP="00E56A54">
      <w:pPr>
        <w:widowControl w:val="0"/>
        <w:shd w:val="clear" w:color="auto" w:fill="FFFFFF"/>
        <w:tabs>
          <w:tab w:val="left" w:pos="720"/>
        </w:tabs>
        <w:autoSpaceDE w:val="0"/>
        <w:autoSpaceDN w:val="0"/>
        <w:adjustRightInd w:val="0"/>
        <w:spacing w:after="0"/>
        <w:ind w:firstLine="709"/>
        <w:jc w:val="both"/>
        <w:rPr>
          <w:rFonts w:ascii="Times New Roman" w:hAnsi="Times New Roman" w:cs="Times New Roman"/>
          <w:sz w:val="28"/>
          <w:szCs w:val="28"/>
        </w:rPr>
      </w:pPr>
    </w:p>
    <w:p w14:paraId="3C4EF67A" w14:textId="77777777" w:rsidR="00E56A54" w:rsidRPr="008B3ED6" w:rsidRDefault="00E56A54" w:rsidP="00E56A54">
      <w:pPr>
        <w:widowControl w:val="0"/>
        <w:shd w:val="clear" w:color="auto" w:fill="FFFFFF"/>
        <w:tabs>
          <w:tab w:val="left" w:pos="720"/>
        </w:tabs>
        <w:autoSpaceDE w:val="0"/>
        <w:autoSpaceDN w:val="0"/>
        <w:adjustRightInd w:val="0"/>
        <w:spacing w:after="0"/>
        <w:ind w:firstLine="709"/>
        <w:jc w:val="both"/>
        <w:rPr>
          <w:rFonts w:ascii="Times New Roman" w:hAnsi="Times New Roman" w:cs="Times New Roman"/>
          <w:color w:val="000000"/>
          <w:spacing w:val="-1"/>
          <w:sz w:val="28"/>
          <w:szCs w:val="28"/>
        </w:rPr>
      </w:pPr>
      <w:r w:rsidRPr="008B3ED6">
        <w:rPr>
          <w:rFonts w:ascii="Times New Roman" w:hAnsi="Times New Roman" w:cs="Times New Roman"/>
          <w:sz w:val="28"/>
          <w:szCs w:val="28"/>
        </w:rPr>
        <w:t xml:space="preserve">5. </w:t>
      </w:r>
      <w:r w:rsidRPr="008B3ED6">
        <w:rPr>
          <w:rFonts w:ascii="Times New Roman" w:hAnsi="Times New Roman" w:cs="Times New Roman"/>
          <w:color w:val="000000"/>
          <w:spacing w:val="1"/>
          <w:sz w:val="28"/>
          <w:szCs w:val="28"/>
        </w:rPr>
        <w:t xml:space="preserve">Контроль за виконанням цього рішення покласти на постійну комісію </w:t>
      </w:r>
      <w:r w:rsidRPr="008B3ED6">
        <w:rPr>
          <w:rFonts w:ascii="Times New Roman" w:hAnsi="Times New Roman" w:cs="Times New Roman"/>
          <w:color w:val="000000"/>
          <w:spacing w:val="4"/>
          <w:sz w:val="28"/>
          <w:szCs w:val="28"/>
        </w:rPr>
        <w:t>Київської міської ради з питань власності</w:t>
      </w:r>
      <w:r w:rsidRPr="00B30F2D">
        <w:rPr>
          <w:rFonts w:ascii="Times New Roman" w:hAnsi="Times New Roman" w:cs="Times New Roman"/>
          <w:color w:val="000000"/>
          <w:spacing w:val="4"/>
          <w:sz w:val="28"/>
          <w:szCs w:val="28"/>
        </w:rPr>
        <w:t xml:space="preserve"> </w:t>
      </w:r>
      <w:r w:rsidRPr="008B3ED6">
        <w:rPr>
          <w:rFonts w:ascii="Times New Roman" w:hAnsi="Times New Roman" w:cs="Times New Roman"/>
          <w:bCs/>
          <w:sz w:val="28"/>
          <w:szCs w:val="28"/>
        </w:rPr>
        <w:t>та регуляторної політики</w:t>
      </w:r>
      <w:r w:rsidRPr="008B3ED6">
        <w:rPr>
          <w:rFonts w:ascii="Times New Roman" w:hAnsi="Times New Roman" w:cs="Times New Roman"/>
          <w:color w:val="000000"/>
          <w:spacing w:val="-1"/>
          <w:sz w:val="28"/>
          <w:szCs w:val="28"/>
        </w:rPr>
        <w:t>.</w:t>
      </w:r>
    </w:p>
    <w:p w14:paraId="3C526915" w14:textId="77777777" w:rsidR="00E56A54" w:rsidRPr="00B30F2D" w:rsidRDefault="00E56A54" w:rsidP="00E56A54">
      <w:pPr>
        <w:widowControl w:val="0"/>
        <w:shd w:val="clear" w:color="auto" w:fill="FFFFFF"/>
        <w:tabs>
          <w:tab w:val="left" w:pos="720"/>
        </w:tabs>
        <w:autoSpaceDE w:val="0"/>
        <w:autoSpaceDN w:val="0"/>
        <w:adjustRightInd w:val="0"/>
        <w:spacing w:after="0"/>
        <w:jc w:val="both"/>
        <w:rPr>
          <w:rFonts w:ascii="Times New Roman" w:hAnsi="Times New Roman" w:cs="Times New Roman"/>
          <w:color w:val="000000"/>
          <w:spacing w:val="1"/>
          <w:sz w:val="28"/>
          <w:szCs w:val="28"/>
        </w:rPr>
      </w:pPr>
    </w:p>
    <w:p w14:paraId="40961E66" w14:textId="77777777" w:rsidR="00E56A54" w:rsidRPr="00B30F2D" w:rsidRDefault="00E56A54" w:rsidP="00E56A54">
      <w:pPr>
        <w:widowControl w:val="0"/>
        <w:shd w:val="clear" w:color="auto" w:fill="FFFFFF"/>
        <w:tabs>
          <w:tab w:val="left" w:pos="720"/>
        </w:tabs>
        <w:autoSpaceDE w:val="0"/>
        <w:autoSpaceDN w:val="0"/>
        <w:adjustRightInd w:val="0"/>
        <w:spacing w:after="0"/>
        <w:jc w:val="both"/>
        <w:rPr>
          <w:rFonts w:ascii="Times New Roman" w:hAnsi="Times New Roman" w:cs="Times New Roman"/>
          <w:color w:val="000000"/>
          <w:spacing w:val="1"/>
          <w:sz w:val="28"/>
          <w:szCs w:val="28"/>
        </w:rPr>
      </w:pPr>
    </w:p>
    <w:p w14:paraId="5A190BBD" w14:textId="77777777" w:rsidR="00E56A54" w:rsidRPr="008B3ED6" w:rsidRDefault="00E56A54" w:rsidP="00E56A54">
      <w:pPr>
        <w:widowControl w:val="0"/>
        <w:shd w:val="clear" w:color="auto" w:fill="FFFFFF"/>
        <w:tabs>
          <w:tab w:val="left" w:pos="720"/>
        </w:tabs>
        <w:autoSpaceDE w:val="0"/>
        <w:autoSpaceDN w:val="0"/>
        <w:adjustRightInd w:val="0"/>
        <w:spacing w:after="0"/>
        <w:jc w:val="both"/>
        <w:rPr>
          <w:rFonts w:ascii="Times New Roman" w:hAnsi="Times New Roman" w:cs="Times New Roman"/>
          <w:color w:val="000000"/>
          <w:sz w:val="28"/>
          <w:szCs w:val="28"/>
        </w:rPr>
      </w:pPr>
      <w:r w:rsidRPr="008B3ED6">
        <w:rPr>
          <w:rFonts w:ascii="Times New Roman" w:hAnsi="Times New Roman" w:cs="Times New Roman"/>
          <w:color w:val="000000"/>
          <w:spacing w:val="1"/>
          <w:sz w:val="28"/>
          <w:szCs w:val="28"/>
        </w:rPr>
        <w:t>Київський міський голова</w:t>
      </w:r>
      <w:r w:rsidRPr="008B3ED6">
        <w:rPr>
          <w:rFonts w:ascii="Times New Roman" w:hAnsi="Times New Roman" w:cs="Times New Roman"/>
          <w:color w:val="000000"/>
          <w:sz w:val="28"/>
          <w:szCs w:val="28"/>
        </w:rPr>
        <w:tab/>
      </w:r>
      <w:r w:rsidRPr="008B3ED6">
        <w:rPr>
          <w:rFonts w:ascii="Times New Roman" w:hAnsi="Times New Roman" w:cs="Times New Roman"/>
          <w:color w:val="000000"/>
          <w:sz w:val="28"/>
          <w:szCs w:val="28"/>
        </w:rPr>
        <w:tab/>
      </w:r>
      <w:r w:rsidRPr="008B3ED6">
        <w:rPr>
          <w:rFonts w:ascii="Times New Roman" w:hAnsi="Times New Roman" w:cs="Times New Roman"/>
          <w:color w:val="000000"/>
          <w:sz w:val="28"/>
          <w:szCs w:val="28"/>
        </w:rPr>
        <w:tab/>
      </w:r>
      <w:r w:rsidRPr="008B3ED6">
        <w:rPr>
          <w:rFonts w:ascii="Times New Roman" w:hAnsi="Times New Roman" w:cs="Times New Roman"/>
          <w:color w:val="000000"/>
          <w:sz w:val="28"/>
          <w:szCs w:val="28"/>
        </w:rPr>
        <w:tab/>
      </w:r>
      <w:r w:rsidRPr="008B3ED6">
        <w:rPr>
          <w:rFonts w:ascii="Times New Roman" w:hAnsi="Times New Roman" w:cs="Times New Roman"/>
          <w:color w:val="000000"/>
          <w:sz w:val="28"/>
          <w:szCs w:val="28"/>
        </w:rPr>
        <w:tab/>
      </w:r>
      <w:r w:rsidRPr="008B3ED6">
        <w:rPr>
          <w:rFonts w:ascii="Times New Roman" w:hAnsi="Times New Roman" w:cs="Times New Roman"/>
          <w:color w:val="000000"/>
          <w:sz w:val="28"/>
          <w:szCs w:val="28"/>
        </w:rPr>
        <w:tab/>
        <w:t xml:space="preserve">     Віталій КЛИЧКО</w:t>
      </w:r>
    </w:p>
    <w:p w14:paraId="0DE445F4" w14:textId="77777777" w:rsidR="00E56A54" w:rsidRPr="008B3ED6" w:rsidRDefault="00E56A54" w:rsidP="00E56A54">
      <w:pPr>
        <w:spacing w:after="0"/>
        <w:jc w:val="both"/>
        <w:rPr>
          <w:rFonts w:ascii="Times New Roman" w:hAnsi="Times New Roman" w:cs="Times New Roman"/>
          <w:sz w:val="28"/>
          <w:szCs w:val="28"/>
        </w:rPr>
      </w:pPr>
      <w:r w:rsidRPr="008B3ED6">
        <w:rPr>
          <w:rFonts w:ascii="Times New Roman" w:hAnsi="Times New Roman" w:cs="Times New Roman"/>
          <w:sz w:val="28"/>
          <w:szCs w:val="28"/>
        </w:rPr>
        <w:br w:type="page"/>
      </w:r>
    </w:p>
    <w:tbl>
      <w:tblPr>
        <w:tblW w:w="9747" w:type="dxa"/>
        <w:tblLook w:val="0000" w:firstRow="0" w:lastRow="0" w:firstColumn="0" w:lastColumn="0" w:noHBand="0" w:noVBand="0"/>
      </w:tblPr>
      <w:tblGrid>
        <w:gridCol w:w="4967"/>
        <w:gridCol w:w="1804"/>
        <w:gridCol w:w="2976"/>
      </w:tblGrid>
      <w:tr w:rsidR="00E56A54" w:rsidRPr="008B71A3" w14:paraId="2F8C7C7B" w14:textId="77777777" w:rsidTr="00A17CBB">
        <w:tc>
          <w:tcPr>
            <w:tcW w:w="4967" w:type="dxa"/>
          </w:tcPr>
          <w:p w14:paraId="095C5186" w14:textId="77777777" w:rsidR="00E56A54" w:rsidRPr="008B3ED6" w:rsidRDefault="00E56A54" w:rsidP="00A17CBB">
            <w:pPr>
              <w:pStyle w:val="a9"/>
              <w:rPr>
                <w:bCs/>
                <w:szCs w:val="28"/>
              </w:rPr>
            </w:pPr>
            <w:r w:rsidRPr="008B3ED6">
              <w:rPr>
                <w:color w:val="000000"/>
                <w:szCs w:val="28"/>
              </w:rPr>
              <w:lastRenderedPageBreak/>
              <w:br w:type="page"/>
            </w:r>
            <w:r w:rsidRPr="008B3ED6">
              <w:rPr>
                <w:color w:val="000000"/>
                <w:spacing w:val="-3"/>
                <w:szCs w:val="28"/>
              </w:rPr>
              <w:br w:type="page"/>
            </w:r>
            <w:r w:rsidRPr="008B3ED6">
              <w:rPr>
                <w:bCs/>
                <w:szCs w:val="28"/>
              </w:rPr>
              <w:t>Подання:</w:t>
            </w:r>
          </w:p>
          <w:p w14:paraId="35B037C7" w14:textId="77777777" w:rsidR="00E56A54" w:rsidRPr="008B3ED6" w:rsidRDefault="00E56A54" w:rsidP="00A17CBB">
            <w:pPr>
              <w:pStyle w:val="a9"/>
              <w:rPr>
                <w:b/>
                <w:bCs/>
                <w:szCs w:val="28"/>
              </w:rPr>
            </w:pPr>
          </w:p>
        </w:tc>
        <w:tc>
          <w:tcPr>
            <w:tcW w:w="1804" w:type="dxa"/>
          </w:tcPr>
          <w:p w14:paraId="4458ACAD" w14:textId="77777777" w:rsidR="00E56A54" w:rsidRPr="008B3ED6" w:rsidRDefault="00E56A54" w:rsidP="00A17CBB">
            <w:pPr>
              <w:pStyle w:val="a9"/>
              <w:ind w:firstLine="0"/>
              <w:rPr>
                <w:b/>
                <w:bCs/>
                <w:szCs w:val="28"/>
              </w:rPr>
            </w:pPr>
          </w:p>
        </w:tc>
        <w:tc>
          <w:tcPr>
            <w:tcW w:w="2976" w:type="dxa"/>
          </w:tcPr>
          <w:p w14:paraId="18E54B75" w14:textId="77777777" w:rsidR="00E56A54" w:rsidRPr="008B3ED6" w:rsidRDefault="00E56A54" w:rsidP="00A17CBB">
            <w:pPr>
              <w:pStyle w:val="a9"/>
              <w:ind w:firstLine="0"/>
              <w:rPr>
                <w:bCs/>
                <w:szCs w:val="28"/>
              </w:rPr>
            </w:pPr>
          </w:p>
        </w:tc>
      </w:tr>
      <w:tr w:rsidR="00E56A54" w:rsidRPr="008B71A3" w14:paraId="06515D82" w14:textId="77777777" w:rsidTr="00A17CBB">
        <w:tc>
          <w:tcPr>
            <w:tcW w:w="4967" w:type="dxa"/>
          </w:tcPr>
          <w:p w14:paraId="3B903E45" w14:textId="77777777" w:rsidR="00E56A54" w:rsidRPr="008B3ED6" w:rsidRDefault="00E56A54" w:rsidP="00A17CBB">
            <w:pPr>
              <w:pStyle w:val="a9"/>
              <w:ind w:firstLine="0"/>
              <w:jc w:val="left"/>
              <w:rPr>
                <w:bCs/>
                <w:szCs w:val="28"/>
              </w:rPr>
            </w:pPr>
            <w:r w:rsidRPr="008B3ED6">
              <w:rPr>
                <w:bCs/>
                <w:szCs w:val="28"/>
              </w:rPr>
              <w:t>Директор Департаменту комунальної власності м. Києва</w:t>
            </w:r>
          </w:p>
        </w:tc>
        <w:tc>
          <w:tcPr>
            <w:tcW w:w="1804" w:type="dxa"/>
          </w:tcPr>
          <w:p w14:paraId="27B1B0C3" w14:textId="77777777" w:rsidR="00E56A54" w:rsidRPr="008B3ED6" w:rsidRDefault="00E56A54" w:rsidP="00A17CBB">
            <w:pPr>
              <w:pStyle w:val="a9"/>
              <w:ind w:firstLine="0"/>
              <w:rPr>
                <w:b/>
                <w:bCs/>
                <w:szCs w:val="28"/>
              </w:rPr>
            </w:pPr>
          </w:p>
        </w:tc>
        <w:tc>
          <w:tcPr>
            <w:tcW w:w="2976" w:type="dxa"/>
          </w:tcPr>
          <w:p w14:paraId="66D6FE8E" w14:textId="77777777" w:rsidR="00E56A54" w:rsidRPr="008B3ED6" w:rsidRDefault="00E56A54" w:rsidP="00A17CBB">
            <w:pPr>
              <w:pStyle w:val="a9"/>
              <w:ind w:firstLine="0"/>
              <w:rPr>
                <w:bCs/>
                <w:szCs w:val="28"/>
              </w:rPr>
            </w:pPr>
          </w:p>
          <w:p w14:paraId="60F085FE" w14:textId="77777777" w:rsidR="00E56A54" w:rsidRPr="008B3ED6" w:rsidRDefault="00E56A54" w:rsidP="00A17CBB">
            <w:pPr>
              <w:pStyle w:val="a9"/>
              <w:ind w:firstLine="0"/>
              <w:rPr>
                <w:bCs/>
                <w:szCs w:val="28"/>
              </w:rPr>
            </w:pPr>
            <w:r w:rsidRPr="008B3ED6">
              <w:rPr>
                <w:bCs/>
                <w:szCs w:val="28"/>
              </w:rPr>
              <w:t>Андрій ГУДЗЬ</w:t>
            </w:r>
          </w:p>
        </w:tc>
      </w:tr>
      <w:tr w:rsidR="00E56A54" w:rsidRPr="008B71A3" w14:paraId="03F062BF" w14:textId="77777777" w:rsidTr="00A17CBB">
        <w:tc>
          <w:tcPr>
            <w:tcW w:w="4967" w:type="dxa"/>
          </w:tcPr>
          <w:p w14:paraId="7A7CFDD8" w14:textId="77777777" w:rsidR="00E56A54" w:rsidRPr="008B3ED6" w:rsidRDefault="00E56A54" w:rsidP="00A17CBB">
            <w:pPr>
              <w:pStyle w:val="a9"/>
              <w:rPr>
                <w:bCs/>
                <w:szCs w:val="28"/>
              </w:rPr>
            </w:pPr>
          </w:p>
        </w:tc>
        <w:tc>
          <w:tcPr>
            <w:tcW w:w="1804" w:type="dxa"/>
          </w:tcPr>
          <w:p w14:paraId="28233B76" w14:textId="77777777" w:rsidR="00E56A54" w:rsidRPr="008B3ED6" w:rsidRDefault="00E56A54" w:rsidP="00A17CBB">
            <w:pPr>
              <w:pStyle w:val="a9"/>
              <w:ind w:firstLine="0"/>
              <w:rPr>
                <w:b/>
                <w:bCs/>
                <w:szCs w:val="28"/>
              </w:rPr>
            </w:pPr>
          </w:p>
        </w:tc>
        <w:tc>
          <w:tcPr>
            <w:tcW w:w="2976" w:type="dxa"/>
          </w:tcPr>
          <w:p w14:paraId="6AACD83C" w14:textId="77777777" w:rsidR="00E56A54" w:rsidRPr="008B3ED6" w:rsidRDefault="00E56A54" w:rsidP="00A17CBB">
            <w:pPr>
              <w:pStyle w:val="a9"/>
              <w:ind w:firstLine="0"/>
              <w:rPr>
                <w:bCs/>
                <w:szCs w:val="28"/>
              </w:rPr>
            </w:pPr>
          </w:p>
        </w:tc>
      </w:tr>
      <w:tr w:rsidR="00E56A54" w:rsidRPr="008B71A3" w14:paraId="2C59A68D" w14:textId="77777777" w:rsidTr="00A17CBB">
        <w:tc>
          <w:tcPr>
            <w:tcW w:w="4967" w:type="dxa"/>
          </w:tcPr>
          <w:p w14:paraId="3808F0E9" w14:textId="77777777" w:rsidR="00E56A54" w:rsidRPr="00B30F2D" w:rsidRDefault="00E56A54" w:rsidP="00A17CBB">
            <w:pPr>
              <w:tabs>
                <w:tab w:val="left" w:pos="-142"/>
                <w:tab w:val="left" w:pos="900"/>
                <w:tab w:val="left" w:pos="10260"/>
              </w:tabs>
              <w:spacing w:after="0"/>
              <w:jc w:val="both"/>
              <w:rPr>
                <w:rFonts w:ascii="Times New Roman" w:hAnsi="Times New Roman" w:cs="Times New Roman"/>
                <w:sz w:val="28"/>
                <w:szCs w:val="28"/>
              </w:rPr>
            </w:pPr>
            <w:r w:rsidRPr="00B30F2D">
              <w:rPr>
                <w:rFonts w:ascii="Times New Roman" w:hAnsi="Times New Roman" w:cs="Times New Roman"/>
                <w:sz w:val="28"/>
                <w:szCs w:val="28"/>
              </w:rPr>
              <w:t xml:space="preserve">Заступник директора Департаменту – </w:t>
            </w:r>
          </w:p>
          <w:p w14:paraId="4A0EE4F9" w14:textId="77777777" w:rsidR="00E56A54" w:rsidRPr="00B30F2D" w:rsidRDefault="00E56A54" w:rsidP="00A17CBB">
            <w:pPr>
              <w:tabs>
                <w:tab w:val="left" w:pos="5954"/>
              </w:tabs>
              <w:spacing w:after="0"/>
              <w:rPr>
                <w:rFonts w:ascii="Times New Roman" w:hAnsi="Times New Roman" w:cs="Times New Roman"/>
                <w:bCs/>
                <w:sz w:val="28"/>
                <w:szCs w:val="28"/>
              </w:rPr>
            </w:pPr>
            <w:r w:rsidRPr="00B30F2D">
              <w:rPr>
                <w:rFonts w:ascii="Times New Roman" w:hAnsi="Times New Roman" w:cs="Times New Roman"/>
                <w:sz w:val="28"/>
                <w:szCs w:val="28"/>
              </w:rPr>
              <w:t>начальник юридичного управління</w:t>
            </w:r>
          </w:p>
        </w:tc>
        <w:tc>
          <w:tcPr>
            <w:tcW w:w="1804" w:type="dxa"/>
          </w:tcPr>
          <w:p w14:paraId="3873057D" w14:textId="77777777" w:rsidR="00E56A54" w:rsidRPr="008B3ED6" w:rsidRDefault="00E56A54" w:rsidP="00A17CBB">
            <w:pPr>
              <w:pStyle w:val="a9"/>
              <w:ind w:firstLine="0"/>
              <w:rPr>
                <w:b/>
                <w:bCs/>
                <w:szCs w:val="28"/>
              </w:rPr>
            </w:pPr>
          </w:p>
        </w:tc>
        <w:tc>
          <w:tcPr>
            <w:tcW w:w="2976" w:type="dxa"/>
          </w:tcPr>
          <w:p w14:paraId="2FA66EDE" w14:textId="77777777" w:rsidR="00E56A54" w:rsidRPr="008B3ED6" w:rsidRDefault="00E56A54" w:rsidP="00A17CBB">
            <w:pPr>
              <w:pStyle w:val="a9"/>
              <w:ind w:firstLine="0"/>
              <w:rPr>
                <w:bCs/>
                <w:szCs w:val="28"/>
              </w:rPr>
            </w:pPr>
            <w:r w:rsidRPr="008B3ED6">
              <w:rPr>
                <w:bCs/>
                <w:szCs w:val="28"/>
              </w:rPr>
              <w:t>Всеволод</w:t>
            </w:r>
          </w:p>
          <w:p w14:paraId="1EF8080D" w14:textId="77777777" w:rsidR="00E56A54" w:rsidRPr="008B3ED6" w:rsidRDefault="00E56A54" w:rsidP="00A17CBB">
            <w:pPr>
              <w:pStyle w:val="a9"/>
              <w:ind w:firstLine="0"/>
              <w:rPr>
                <w:bCs/>
                <w:szCs w:val="28"/>
              </w:rPr>
            </w:pPr>
            <w:r w:rsidRPr="008B3ED6">
              <w:rPr>
                <w:bCs/>
                <w:szCs w:val="28"/>
              </w:rPr>
              <w:t>КОМАРНИЦЬКИЙ</w:t>
            </w:r>
          </w:p>
        </w:tc>
      </w:tr>
      <w:tr w:rsidR="00E56A54" w:rsidRPr="008B71A3" w14:paraId="6FB95641" w14:textId="77777777" w:rsidTr="00A17CBB">
        <w:tc>
          <w:tcPr>
            <w:tcW w:w="4967" w:type="dxa"/>
          </w:tcPr>
          <w:p w14:paraId="0657422C" w14:textId="77777777" w:rsidR="00E56A54" w:rsidRPr="008B3ED6" w:rsidRDefault="00E56A54" w:rsidP="00A17CBB">
            <w:pPr>
              <w:pStyle w:val="a9"/>
              <w:rPr>
                <w:bCs/>
                <w:szCs w:val="28"/>
              </w:rPr>
            </w:pPr>
          </w:p>
        </w:tc>
        <w:tc>
          <w:tcPr>
            <w:tcW w:w="1804" w:type="dxa"/>
          </w:tcPr>
          <w:p w14:paraId="5C924862" w14:textId="77777777" w:rsidR="00E56A54" w:rsidRPr="008B3ED6" w:rsidRDefault="00E56A54" w:rsidP="00A17CBB">
            <w:pPr>
              <w:pStyle w:val="a9"/>
              <w:ind w:firstLine="0"/>
              <w:rPr>
                <w:b/>
                <w:bCs/>
                <w:szCs w:val="28"/>
              </w:rPr>
            </w:pPr>
          </w:p>
        </w:tc>
        <w:tc>
          <w:tcPr>
            <w:tcW w:w="2976" w:type="dxa"/>
          </w:tcPr>
          <w:p w14:paraId="72EFAC7E" w14:textId="77777777" w:rsidR="00E56A54" w:rsidRPr="008B3ED6" w:rsidRDefault="00E56A54" w:rsidP="00A17CBB">
            <w:pPr>
              <w:pStyle w:val="a9"/>
              <w:ind w:firstLine="0"/>
              <w:rPr>
                <w:bCs/>
                <w:szCs w:val="28"/>
              </w:rPr>
            </w:pPr>
          </w:p>
        </w:tc>
      </w:tr>
      <w:tr w:rsidR="00E56A54" w:rsidRPr="008B71A3" w14:paraId="290EF24B" w14:textId="77777777" w:rsidTr="00A17CBB">
        <w:tc>
          <w:tcPr>
            <w:tcW w:w="4967" w:type="dxa"/>
          </w:tcPr>
          <w:p w14:paraId="342EFED0" w14:textId="77777777" w:rsidR="00E56A54" w:rsidRPr="008B3ED6" w:rsidRDefault="00E56A54" w:rsidP="00A17CBB">
            <w:pPr>
              <w:pStyle w:val="a9"/>
              <w:rPr>
                <w:bCs/>
                <w:szCs w:val="28"/>
              </w:rPr>
            </w:pPr>
            <w:r w:rsidRPr="008B3ED6">
              <w:rPr>
                <w:bCs/>
                <w:szCs w:val="28"/>
              </w:rPr>
              <w:t>Погоджено:</w:t>
            </w:r>
          </w:p>
          <w:p w14:paraId="09F24D81" w14:textId="77777777" w:rsidR="00E56A54" w:rsidRPr="008B3ED6" w:rsidRDefault="00E56A54" w:rsidP="00A17CBB">
            <w:pPr>
              <w:pStyle w:val="a9"/>
              <w:rPr>
                <w:bCs/>
                <w:szCs w:val="28"/>
              </w:rPr>
            </w:pPr>
          </w:p>
        </w:tc>
        <w:tc>
          <w:tcPr>
            <w:tcW w:w="1804" w:type="dxa"/>
          </w:tcPr>
          <w:p w14:paraId="2F93FC78" w14:textId="77777777" w:rsidR="00E56A54" w:rsidRPr="008B3ED6" w:rsidRDefault="00E56A54" w:rsidP="00A17CBB">
            <w:pPr>
              <w:pStyle w:val="a9"/>
              <w:ind w:firstLine="0"/>
              <w:rPr>
                <w:b/>
                <w:bCs/>
                <w:szCs w:val="28"/>
              </w:rPr>
            </w:pPr>
          </w:p>
        </w:tc>
        <w:tc>
          <w:tcPr>
            <w:tcW w:w="2976" w:type="dxa"/>
          </w:tcPr>
          <w:p w14:paraId="5B4960AF" w14:textId="77777777" w:rsidR="00E56A54" w:rsidRPr="008B3ED6" w:rsidRDefault="00E56A54" w:rsidP="00A17CBB">
            <w:pPr>
              <w:pStyle w:val="a9"/>
              <w:ind w:firstLine="0"/>
              <w:rPr>
                <w:bCs/>
                <w:szCs w:val="28"/>
              </w:rPr>
            </w:pPr>
          </w:p>
        </w:tc>
      </w:tr>
      <w:tr w:rsidR="00E56A54" w:rsidRPr="008B71A3" w14:paraId="0342AF13" w14:textId="77777777" w:rsidTr="00A17CBB">
        <w:tc>
          <w:tcPr>
            <w:tcW w:w="4967" w:type="dxa"/>
          </w:tcPr>
          <w:p w14:paraId="3D71DD1F" w14:textId="77777777" w:rsidR="00E56A54" w:rsidRPr="00CE663A" w:rsidRDefault="00E56A54" w:rsidP="00A17CBB">
            <w:pPr>
              <w:pStyle w:val="a9"/>
              <w:ind w:firstLine="0"/>
              <w:rPr>
                <w:bCs/>
                <w:szCs w:val="28"/>
              </w:rPr>
            </w:pPr>
            <w:r w:rsidRPr="008B3ED6">
              <w:rPr>
                <w:bCs/>
                <w:szCs w:val="28"/>
              </w:rPr>
              <w:t>Заступник голови Київської міської державної адміністрації з питань здійснення самоврядних повноважень</w:t>
            </w:r>
          </w:p>
          <w:p w14:paraId="543CB8BD" w14:textId="77777777" w:rsidR="00E56A54" w:rsidRPr="00E56A54" w:rsidRDefault="00E56A54" w:rsidP="00A17CBB">
            <w:pPr>
              <w:pStyle w:val="a9"/>
              <w:ind w:firstLine="0"/>
              <w:rPr>
                <w:bCs/>
                <w:szCs w:val="28"/>
              </w:rPr>
            </w:pPr>
          </w:p>
          <w:p w14:paraId="584C0FB3" w14:textId="77777777" w:rsidR="00E56A54" w:rsidRPr="008B3ED6" w:rsidRDefault="00E56A54" w:rsidP="001D26F4">
            <w:pPr>
              <w:pStyle w:val="a9"/>
              <w:ind w:firstLine="0"/>
              <w:rPr>
                <w:bCs/>
                <w:szCs w:val="28"/>
              </w:rPr>
            </w:pPr>
          </w:p>
        </w:tc>
        <w:tc>
          <w:tcPr>
            <w:tcW w:w="1804" w:type="dxa"/>
          </w:tcPr>
          <w:p w14:paraId="79033A8A" w14:textId="77777777" w:rsidR="00E56A54" w:rsidRPr="008B3ED6" w:rsidRDefault="00E56A54" w:rsidP="00A17CBB">
            <w:pPr>
              <w:pStyle w:val="a9"/>
              <w:ind w:firstLine="0"/>
              <w:rPr>
                <w:b/>
                <w:bCs/>
                <w:szCs w:val="28"/>
              </w:rPr>
            </w:pPr>
          </w:p>
        </w:tc>
        <w:tc>
          <w:tcPr>
            <w:tcW w:w="2976" w:type="dxa"/>
          </w:tcPr>
          <w:p w14:paraId="0BE9AB49" w14:textId="77777777" w:rsidR="00E56A54" w:rsidRPr="008B3ED6" w:rsidRDefault="00E56A54" w:rsidP="00A17CBB">
            <w:pPr>
              <w:pStyle w:val="a9"/>
              <w:ind w:firstLine="0"/>
              <w:rPr>
                <w:bCs/>
                <w:szCs w:val="28"/>
              </w:rPr>
            </w:pPr>
          </w:p>
          <w:p w14:paraId="1E5CB942" w14:textId="77777777" w:rsidR="00E56A54" w:rsidRDefault="00E56A54" w:rsidP="00A17CBB">
            <w:pPr>
              <w:pStyle w:val="a9"/>
              <w:ind w:firstLine="0"/>
              <w:rPr>
                <w:bCs/>
                <w:szCs w:val="28"/>
                <w:lang w:val="en-US"/>
              </w:rPr>
            </w:pPr>
            <w:r w:rsidRPr="008B3ED6">
              <w:rPr>
                <w:bCs/>
                <w:szCs w:val="28"/>
              </w:rPr>
              <w:t>Владислав АНДРОНОВ</w:t>
            </w:r>
          </w:p>
          <w:p w14:paraId="663BD31E" w14:textId="77777777" w:rsidR="00E56A54" w:rsidRDefault="00E56A54" w:rsidP="00A17CBB">
            <w:pPr>
              <w:pStyle w:val="a9"/>
              <w:ind w:firstLine="0"/>
              <w:rPr>
                <w:bCs/>
                <w:szCs w:val="28"/>
                <w:lang w:val="en-US"/>
              </w:rPr>
            </w:pPr>
          </w:p>
          <w:p w14:paraId="1CD3C53E" w14:textId="77777777" w:rsidR="00E56A54" w:rsidRPr="008B3ED6" w:rsidRDefault="00E56A54" w:rsidP="001D26F4">
            <w:pPr>
              <w:pStyle w:val="a9"/>
              <w:ind w:firstLine="0"/>
              <w:rPr>
                <w:bCs/>
                <w:szCs w:val="28"/>
              </w:rPr>
            </w:pPr>
          </w:p>
        </w:tc>
      </w:tr>
      <w:tr w:rsidR="00E56A54" w:rsidRPr="008B71A3" w14:paraId="3E673065" w14:textId="77777777" w:rsidTr="00A17CBB">
        <w:tc>
          <w:tcPr>
            <w:tcW w:w="4967" w:type="dxa"/>
          </w:tcPr>
          <w:p w14:paraId="30430D52" w14:textId="77777777" w:rsidR="00E56A54" w:rsidRPr="008B3ED6" w:rsidRDefault="00E56A54" w:rsidP="00A17CBB">
            <w:pPr>
              <w:pStyle w:val="a9"/>
              <w:ind w:firstLine="0"/>
              <w:rPr>
                <w:bCs/>
                <w:szCs w:val="28"/>
              </w:rPr>
            </w:pPr>
            <w:r w:rsidRPr="008B3ED6">
              <w:rPr>
                <w:bCs/>
                <w:szCs w:val="28"/>
              </w:rPr>
              <w:t>Голова постійної комісії Київської міської ради з питань власності та регуляторної політики</w:t>
            </w:r>
          </w:p>
        </w:tc>
        <w:tc>
          <w:tcPr>
            <w:tcW w:w="1804" w:type="dxa"/>
          </w:tcPr>
          <w:p w14:paraId="1762DD15" w14:textId="77777777" w:rsidR="00E56A54" w:rsidRPr="008B3ED6" w:rsidRDefault="00E56A54" w:rsidP="00A17CBB">
            <w:pPr>
              <w:pStyle w:val="a9"/>
              <w:ind w:firstLine="0"/>
              <w:rPr>
                <w:b/>
                <w:bCs/>
                <w:szCs w:val="28"/>
              </w:rPr>
            </w:pPr>
          </w:p>
        </w:tc>
        <w:tc>
          <w:tcPr>
            <w:tcW w:w="2976" w:type="dxa"/>
          </w:tcPr>
          <w:p w14:paraId="46C83463" w14:textId="77777777" w:rsidR="00E56A54" w:rsidRPr="008B3ED6" w:rsidRDefault="00E56A54" w:rsidP="00A17CBB">
            <w:pPr>
              <w:pStyle w:val="a9"/>
              <w:ind w:firstLine="0"/>
              <w:rPr>
                <w:bCs/>
                <w:szCs w:val="28"/>
              </w:rPr>
            </w:pPr>
          </w:p>
          <w:p w14:paraId="098E97EE" w14:textId="77777777" w:rsidR="00E56A54" w:rsidRPr="008B3ED6" w:rsidRDefault="00E56A54" w:rsidP="00A17CBB">
            <w:pPr>
              <w:pStyle w:val="a9"/>
              <w:ind w:firstLine="0"/>
              <w:rPr>
                <w:bCs/>
                <w:szCs w:val="28"/>
              </w:rPr>
            </w:pPr>
            <w:r w:rsidRPr="008B3ED6">
              <w:rPr>
                <w:bCs/>
                <w:szCs w:val="28"/>
              </w:rPr>
              <w:t>Михайло ПРИСЯЖНЮК</w:t>
            </w:r>
          </w:p>
        </w:tc>
      </w:tr>
      <w:tr w:rsidR="00E56A54" w:rsidRPr="008B71A3" w14:paraId="3CE27292" w14:textId="77777777" w:rsidTr="00A17CBB">
        <w:tc>
          <w:tcPr>
            <w:tcW w:w="4967" w:type="dxa"/>
          </w:tcPr>
          <w:p w14:paraId="17B86F9B" w14:textId="77777777" w:rsidR="00E56A54" w:rsidRPr="008B3ED6" w:rsidRDefault="00E56A54" w:rsidP="00A17CBB">
            <w:pPr>
              <w:pStyle w:val="a9"/>
              <w:rPr>
                <w:bCs/>
                <w:szCs w:val="28"/>
              </w:rPr>
            </w:pPr>
          </w:p>
        </w:tc>
        <w:tc>
          <w:tcPr>
            <w:tcW w:w="1804" w:type="dxa"/>
          </w:tcPr>
          <w:p w14:paraId="199E49C7" w14:textId="77777777" w:rsidR="00E56A54" w:rsidRPr="008B3ED6" w:rsidRDefault="00E56A54" w:rsidP="00A17CBB">
            <w:pPr>
              <w:pStyle w:val="a9"/>
              <w:ind w:firstLine="0"/>
              <w:rPr>
                <w:b/>
                <w:bCs/>
                <w:szCs w:val="28"/>
              </w:rPr>
            </w:pPr>
          </w:p>
        </w:tc>
        <w:tc>
          <w:tcPr>
            <w:tcW w:w="2976" w:type="dxa"/>
          </w:tcPr>
          <w:p w14:paraId="6881212C" w14:textId="77777777" w:rsidR="00E56A54" w:rsidRPr="008B3ED6" w:rsidRDefault="00E56A54" w:rsidP="00A17CBB">
            <w:pPr>
              <w:pStyle w:val="a9"/>
              <w:ind w:firstLine="0"/>
              <w:rPr>
                <w:bCs/>
                <w:szCs w:val="28"/>
              </w:rPr>
            </w:pPr>
          </w:p>
        </w:tc>
      </w:tr>
      <w:tr w:rsidR="00E56A54" w:rsidRPr="008B71A3" w14:paraId="59A7D293" w14:textId="77777777" w:rsidTr="00A17CBB">
        <w:tc>
          <w:tcPr>
            <w:tcW w:w="4967" w:type="dxa"/>
          </w:tcPr>
          <w:p w14:paraId="56521FDB" w14:textId="77777777" w:rsidR="00E56A54" w:rsidRPr="008B3ED6" w:rsidRDefault="00E56A54" w:rsidP="00A17CBB">
            <w:pPr>
              <w:pStyle w:val="a9"/>
              <w:ind w:firstLine="0"/>
              <w:rPr>
                <w:bCs/>
                <w:szCs w:val="28"/>
              </w:rPr>
            </w:pPr>
            <w:r w:rsidRPr="00A03D41">
              <w:rPr>
                <w:bCs/>
                <w:szCs w:val="28"/>
              </w:rPr>
              <w:t>Голова постійної комісії Київської міської ради з питань збереження та захисту культурної спадщини</w:t>
            </w:r>
          </w:p>
        </w:tc>
        <w:tc>
          <w:tcPr>
            <w:tcW w:w="1804" w:type="dxa"/>
          </w:tcPr>
          <w:p w14:paraId="279D0614" w14:textId="77777777" w:rsidR="00E56A54" w:rsidRPr="008B3ED6" w:rsidRDefault="00E56A54" w:rsidP="00A17CBB">
            <w:pPr>
              <w:pStyle w:val="a9"/>
              <w:ind w:firstLine="0"/>
              <w:rPr>
                <w:b/>
                <w:bCs/>
                <w:szCs w:val="28"/>
              </w:rPr>
            </w:pPr>
          </w:p>
        </w:tc>
        <w:tc>
          <w:tcPr>
            <w:tcW w:w="2976" w:type="dxa"/>
          </w:tcPr>
          <w:p w14:paraId="4DFEE7DC" w14:textId="77777777" w:rsidR="00E56A54" w:rsidRPr="008B3ED6" w:rsidRDefault="00E56A54" w:rsidP="00A17CBB">
            <w:pPr>
              <w:pStyle w:val="a9"/>
              <w:ind w:firstLine="0"/>
              <w:rPr>
                <w:bCs/>
                <w:szCs w:val="28"/>
              </w:rPr>
            </w:pPr>
          </w:p>
          <w:p w14:paraId="4711BE69" w14:textId="77777777" w:rsidR="00E56A54" w:rsidRPr="008B3ED6" w:rsidRDefault="00E56A54" w:rsidP="00A17CBB">
            <w:pPr>
              <w:pStyle w:val="a9"/>
              <w:ind w:firstLine="0"/>
              <w:rPr>
                <w:bCs/>
                <w:szCs w:val="28"/>
              </w:rPr>
            </w:pPr>
            <w:r>
              <w:rPr>
                <w:bCs/>
                <w:szCs w:val="28"/>
              </w:rPr>
              <w:t>Ярослав ФЕДОРЕНКО</w:t>
            </w:r>
          </w:p>
          <w:p w14:paraId="0EC293AB" w14:textId="77777777" w:rsidR="00E56A54" w:rsidRPr="008B3ED6" w:rsidRDefault="00E56A54" w:rsidP="00A17CBB">
            <w:pPr>
              <w:pStyle w:val="a9"/>
              <w:ind w:firstLine="0"/>
              <w:rPr>
                <w:bCs/>
                <w:szCs w:val="28"/>
              </w:rPr>
            </w:pPr>
          </w:p>
        </w:tc>
      </w:tr>
      <w:tr w:rsidR="00E56A54" w:rsidRPr="008B71A3" w14:paraId="377DB2B6" w14:textId="77777777" w:rsidTr="00A17CBB">
        <w:tc>
          <w:tcPr>
            <w:tcW w:w="4967" w:type="dxa"/>
          </w:tcPr>
          <w:p w14:paraId="164627DF" w14:textId="77777777" w:rsidR="00E56A54" w:rsidRPr="008B3ED6" w:rsidRDefault="00E56A54" w:rsidP="00A17CBB">
            <w:pPr>
              <w:pStyle w:val="a9"/>
              <w:ind w:firstLine="0"/>
              <w:rPr>
                <w:bCs/>
                <w:szCs w:val="28"/>
              </w:rPr>
            </w:pPr>
            <w:r w:rsidRPr="008B3ED6">
              <w:rPr>
                <w:bCs/>
                <w:szCs w:val="28"/>
              </w:rPr>
              <w:t>Начальник управління правового забезпечення діяльності Київської міської ради</w:t>
            </w:r>
          </w:p>
        </w:tc>
        <w:tc>
          <w:tcPr>
            <w:tcW w:w="1804" w:type="dxa"/>
          </w:tcPr>
          <w:p w14:paraId="1C746104" w14:textId="77777777" w:rsidR="00E56A54" w:rsidRPr="008B3ED6" w:rsidRDefault="00E56A54" w:rsidP="00A17CBB">
            <w:pPr>
              <w:pStyle w:val="a9"/>
              <w:ind w:firstLine="0"/>
              <w:rPr>
                <w:b/>
                <w:bCs/>
                <w:szCs w:val="28"/>
              </w:rPr>
            </w:pPr>
          </w:p>
        </w:tc>
        <w:tc>
          <w:tcPr>
            <w:tcW w:w="2976" w:type="dxa"/>
          </w:tcPr>
          <w:p w14:paraId="37BAA979" w14:textId="77777777" w:rsidR="00E56A54" w:rsidRPr="008B3ED6" w:rsidRDefault="00E56A54" w:rsidP="00A17CBB">
            <w:pPr>
              <w:pStyle w:val="a9"/>
              <w:ind w:firstLine="0"/>
              <w:rPr>
                <w:bCs/>
                <w:szCs w:val="28"/>
              </w:rPr>
            </w:pPr>
          </w:p>
          <w:p w14:paraId="0F046AB1" w14:textId="77777777" w:rsidR="00E56A54" w:rsidRPr="008B3ED6" w:rsidRDefault="00E56A54" w:rsidP="00A17CBB">
            <w:pPr>
              <w:pStyle w:val="a9"/>
              <w:ind w:firstLine="0"/>
              <w:rPr>
                <w:bCs/>
                <w:szCs w:val="28"/>
              </w:rPr>
            </w:pPr>
            <w:r w:rsidRPr="008B3ED6">
              <w:rPr>
                <w:bCs/>
                <w:szCs w:val="28"/>
              </w:rPr>
              <w:t>Валентина ПОЛОЖИШНИК</w:t>
            </w:r>
          </w:p>
        </w:tc>
      </w:tr>
    </w:tbl>
    <w:p w14:paraId="6C3DC29C" w14:textId="77777777" w:rsidR="00E56A54" w:rsidRPr="00E56A54" w:rsidRDefault="00E56A54" w:rsidP="00E56A54">
      <w:pPr>
        <w:spacing w:after="0"/>
        <w:jc w:val="center"/>
        <w:rPr>
          <w:rFonts w:ascii="Times New Roman" w:hAnsi="Times New Roman" w:cs="Times New Roman"/>
          <w:b/>
          <w:sz w:val="28"/>
          <w:szCs w:val="28"/>
        </w:rPr>
      </w:pPr>
      <w:r w:rsidRPr="009A7F33">
        <w:rPr>
          <w:rFonts w:ascii="Times New Roman" w:hAnsi="Times New Roman" w:cs="Times New Roman"/>
          <w:b/>
          <w:sz w:val="28"/>
          <w:szCs w:val="28"/>
        </w:rPr>
        <w:br w:type="page"/>
      </w:r>
      <w:r w:rsidRPr="00E56A54">
        <w:rPr>
          <w:rFonts w:ascii="Times New Roman" w:hAnsi="Times New Roman" w:cs="Times New Roman"/>
          <w:b/>
          <w:sz w:val="28"/>
          <w:szCs w:val="28"/>
        </w:rPr>
        <w:lastRenderedPageBreak/>
        <w:t>ПОЯСНЮВАЛЬНА ЗАПИСКА</w:t>
      </w:r>
    </w:p>
    <w:p w14:paraId="185FDA5A" w14:textId="77777777" w:rsidR="00E56A54" w:rsidRPr="00E56A54" w:rsidRDefault="00E56A54" w:rsidP="00E56A54">
      <w:pPr>
        <w:pStyle w:val="1"/>
        <w:ind w:firstLine="900"/>
        <w:jc w:val="center"/>
        <w:rPr>
          <w:b/>
          <w:sz w:val="28"/>
          <w:szCs w:val="28"/>
          <w:lang w:val="en-US"/>
        </w:rPr>
      </w:pPr>
    </w:p>
    <w:p w14:paraId="304875F4" w14:textId="77777777" w:rsidR="00E56A54" w:rsidRPr="00E56A54" w:rsidRDefault="00E56A54" w:rsidP="00E56A54">
      <w:pPr>
        <w:pStyle w:val="1"/>
        <w:ind w:firstLine="0"/>
        <w:jc w:val="center"/>
        <w:rPr>
          <w:b/>
          <w:sz w:val="28"/>
          <w:szCs w:val="28"/>
        </w:rPr>
      </w:pPr>
      <w:r w:rsidRPr="00E56A54">
        <w:rPr>
          <w:b/>
          <w:sz w:val="28"/>
          <w:szCs w:val="28"/>
        </w:rPr>
        <w:t>до проєкту рішення Київської міської ради</w:t>
      </w:r>
    </w:p>
    <w:p w14:paraId="66E1E183" w14:textId="77777777" w:rsidR="00E56A54" w:rsidRPr="00E56A54" w:rsidRDefault="00E56A54" w:rsidP="00E56A54">
      <w:pPr>
        <w:spacing w:after="0"/>
        <w:jc w:val="center"/>
        <w:rPr>
          <w:rFonts w:ascii="Times New Roman" w:hAnsi="Times New Roman" w:cs="Times New Roman"/>
          <w:b/>
          <w:sz w:val="28"/>
          <w:szCs w:val="28"/>
        </w:rPr>
      </w:pPr>
      <w:r w:rsidRPr="00E56A54">
        <w:rPr>
          <w:rFonts w:ascii="Times New Roman" w:hAnsi="Times New Roman" w:cs="Times New Roman"/>
          <w:b/>
          <w:sz w:val="28"/>
          <w:szCs w:val="28"/>
        </w:rPr>
        <w:t>«Про включення до Переліку другого типу частини нежитлових приміщень комунальної власності територіальної громади міста Києва»</w:t>
      </w:r>
    </w:p>
    <w:p w14:paraId="0295508F" w14:textId="77777777" w:rsidR="00E56A54" w:rsidRPr="00E56A54" w:rsidRDefault="00E56A54" w:rsidP="00E56A54">
      <w:pPr>
        <w:spacing w:after="0"/>
        <w:jc w:val="center"/>
        <w:rPr>
          <w:rFonts w:ascii="Times New Roman" w:hAnsi="Times New Roman" w:cs="Times New Roman"/>
          <w:b/>
          <w:sz w:val="28"/>
          <w:szCs w:val="28"/>
          <w:lang w:val="ru-RU"/>
        </w:rPr>
      </w:pPr>
    </w:p>
    <w:p w14:paraId="35403BFE" w14:textId="77777777" w:rsidR="00E56A54" w:rsidRPr="00E56A54" w:rsidRDefault="00E56A54" w:rsidP="00E56A54">
      <w:pPr>
        <w:numPr>
          <w:ilvl w:val="0"/>
          <w:numId w:val="1"/>
        </w:numPr>
        <w:tabs>
          <w:tab w:val="left" w:pos="1080"/>
        </w:tabs>
        <w:spacing w:after="0" w:line="240" w:lineRule="auto"/>
        <w:ind w:left="0" w:firstLine="709"/>
        <w:jc w:val="center"/>
        <w:rPr>
          <w:rFonts w:ascii="Times New Roman" w:hAnsi="Times New Roman" w:cs="Times New Roman"/>
          <w:b/>
          <w:sz w:val="28"/>
          <w:szCs w:val="28"/>
        </w:rPr>
      </w:pPr>
      <w:r w:rsidRPr="00E56A54">
        <w:rPr>
          <w:rFonts w:ascii="Times New Roman" w:hAnsi="Times New Roman" w:cs="Times New Roman"/>
          <w:b/>
          <w:sz w:val="28"/>
          <w:szCs w:val="28"/>
        </w:rPr>
        <w:t>Обґрунтування необхідності прийняття рішення.</w:t>
      </w:r>
    </w:p>
    <w:p w14:paraId="7C4A4209" w14:textId="77777777" w:rsidR="00E56A54" w:rsidRPr="00E56A54" w:rsidRDefault="00E56A54" w:rsidP="00E56A54">
      <w:pPr>
        <w:pStyle w:val="1"/>
        <w:ind w:firstLine="709"/>
        <w:rPr>
          <w:sz w:val="28"/>
          <w:szCs w:val="28"/>
        </w:rPr>
      </w:pPr>
    </w:p>
    <w:p w14:paraId="47D43E0B" w14:textId="77777777" w:rsidR="00E56A54" w:rsidRPr="00E56A54" w:rsidRDefault="00E56A54" w:rsidP="00E56A54">
      <w:pPr>
        <w:pStyle w:val="1"/>
        <w:ind w:firstLine="709"/>
        <w:rPr>
          <w:sz w:val="28"/>
          <w:szCs w:val="28"/>
        </w:rPr>
      </w:pPr>
      <w:r w:rsidRPr="00E56A54">
        <w:rPr>
          <w:sz w:val="28"/>
          <w:szCs w:val="28"/>
        </w:rPr>
        <w:t xml:space="preserve">Відповідно до підпункту 3.1. пункту 3 рішення Київської міської ради </w:t>
      </w:r>
      <w:r w:rsidRPr="00E56A54">
        <w:rPr>
          <w:sz w:val="28"/>
          <w:szCs w:val="28"/>
        </w:rPr>
        <w:br/>
        <w:t xml:space="preserve">від 23 липня 2020 року № 50/9129 «Про деякі питання оренди комунального майна територіальної громади міста Києва» Київська міська рада приймає рішення щодо включення до відповідних Переліків єдиних майнових комплексів комунальних підприємств та нерухомого майна закладів охорони здоров’я, закладів освіти, об’єктів спортивної інфраструктури в закладах освіти, закладів культури, об’єктів культурної спадщини, об’єктів для розміщення громадських організацій, площа яких складає більше 400 </w:t>
      </w:r>
      <w:proofErr w:type="spellStart"/>
      <w:r w:rsidRPr="00E56A54">
        <w:rPr>
          <w:sz w:val="28"/>
          <w:szCs w:val="28"/>
        </w:rPr>
        <w:t>кв.м</w:t>
      </w:r>
      <w:proofErr w:type="spellEnd"/>
      <w:r w:rsidRPr="00E56A54">
        <w:rPr>
          <w:sz w:val="28"/>
          <w:szCs w:val="28"/>
        </w:rPr>
        <w:t>.</w:t>
      </w:r>
    </w:p>
    <w:p w14:paraId="345CFFB1" w14:textId="77777777" w:rsidR="00E56A54" w:rsidRPr="00E56A54" w:rsidRDefault="00E56A54" w:rsidP="00E56A54">
      <w:pPr>
        <w:spacing w:after="0"/>
        <w:ind w:firstLine="708"/>
        <w:jc w:val="both"/>
        <w:rPr>
          <w:rFonts w:ascii="Times New Roman" w:hAnsi="Times New Roman" w:cs="Times New Roman"/>
          <w:sz w:val="28"/>
          <w:szCs w:val="28"/>
        </w:rPr>
      </w:pPr>
      <w:r w:rsidRPr="00E56A54">
        <w:rPr>
          <w:rFonts w:ascii="Times New Roman" w:hAnsi="Times New Roman" w:cs="Times New Roman"/>
          <w:sz w:val="28"/>
          <w:szCs w:val="28"/>
        </w:rPr>
        <w:t xml:space="preserve">Відповідно до статті 6 Закону України «Про оренду державного та комунального майна» (далі – Закон), ініціатором оренди майна можуть бути потенційний орендар, </w:t>
      </w:r>
      <w:proofErr w:type="spellStart"/>
      <w:r w:rsidRPr="00E56A54">
        <w:rPr>
          <w:rFonts w:ascii="Times New Roman" w:hAnsi="Times New Roman" w:cs="Times New Roman"/>
          <w:sz w:val="28"/>
          <w:szCs w:val="28"/>
        </w:rPr>
        <w:t>балансоутримувач</w:t>
      </w:r>
      <w:proofErr w:type="spellEnd"/>
      <w:r w:rsidRPr="00E56A54">
        <w:rPr>
          <w:rFonts w:ascii="Times New Roman" w:hAnsi="Times New Roman" w:cs="Times New Roman"/>
          <w:sz w:val="28"/>
          <w:szCs w:val="28"/>
        </w:rPr>
        <w:t>, уповноважений орган управління та/або орендодавець.</w:t>
      </w:r>
    </w:p>
    <w:p w14:paraId="06C50209" w14:textId="23AED3CB" w:rsidR="001D26F4" w:rsidRDefault="001D26F4" w:rsidP="001D26F4">
      <w:pPr>
        <w:spacing w:after="0"/>
        <w:ind w:firstLine="708"/>
        <w:jc w:val="both"/>
        <w:rPr>
          <w:rFonts w:ascii="Times New Roman" w:hAnsi="Times New Roman" w:cs="Times New Roman"/>
          <w:sz w:val="28"/>
          <w:szCs w:val="28"/>
        </w:rPr>
      </w:pPr>
      <w:r w:rsidRPr="00DE3CEA">
        <w:rPr>
          <w:rFonts w:ascii="Times New Roman" w:hAnsi="Times New Roman" w:cs="Times New Roman"/>
          <w:sz w:val="28"/>
          <w:szCs w:val="28"/>
        </w:rPr>
        <w:t>До Департаменту комунальної власності м. Києва виконавчого органу Київської міської ради (Київської міської державної адміністрації) надійшл</w:t>
      </w:r>
      <w:r w:rsidR="009C0ECD">
        <w:rPr>
          <w:rFonts w:ascii="Times New Roman" w:hAnsi="Times New Roman" w:cs="Times New Roman"/>
          <w:sz w:val="28"/>
          <w:szCs w:val="28"/>
        </w:rPr>
        <w:t>о</w:t>
      </w:r>
      <w:r w:rsidRPr="00DE3CEA">
        <w:rPr>
          <w:rFonts w:ascii="Times New Roman" w:hAnsi="Times New Roman" w:cs="Times New Roman"/>
          <w:sz w:val="28"/>
          <w:szCs w:val="28"/>
        </w:rPr>
        <w:t xml:space="preserve"> звернення </w:t>
      </w:r>
      <w:r w:rsidR="009C0ECD">
        <w:rPr>
          <w:rFonts w:ascii="Times New Roman" w:hAnsi="Times New Roman" w:cs="Times New Roman"/>
          <w:sz w:val="28"/>
          <w:szCs w:val="28"/>
        </w:rPr>
        <w:t>комунального підприємства «КИЇВЖИТЛОСПЕЦЕКСПЛУАТАЦІЯ»</w:t>
      </w:r>
      <w:r w:rsidRPr="00DE3CEA">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009C0ECD">
        <w:rPr>
          <w:rFonts w:ascii="Times New Roman" w:hAnsi="Times New Roman" w:cs="Times New Roman"/>
          <w:color w:val="000000"/>
          <w:sz w:val="28"/>
          <w:szCs w:val="28"/>
        </w:rPr>
        <w:t xml:space="preserve">лист </w:t>
      </w:r>
      <w:r w:rsidR="009C0ECD" w:rsidRPr="008B3ED6">
        <w:rPr>
          <w:rFonts w:ascii="Times New Roman" w:hAnsi="Times New Roman" w:cs="Times New Roman"/>
          <w:color w:val="000000"/>
          <w:sz w:val="28"/>
          <w:szCs w:val="28"/>
        </w:rPr>
        <w:t xml:space="preserve">від </w:t>
      </w:r>
      <w:r w:rsidR="009C0ECD">
        <w:rPr>
          <w:rFonts w:ascii="Times New Roman" w:hAnsi="Times New Roman" w:cs="Times New Roman"/>
          <w:color w:val="000000"/>
          <w:sz w:val="28"/>
          <w:szCs w:val="28"/>
        </w:rPr>
        <w:t>17</w:t>
      </w:r>
      <w:r w:rsidR="009C0ECD" w:rsidRPr="008B3ED6">
        <w:rPr>
          <w:rFonts w:ascii="Times New Roman" w:hAnsi="Times New Roman" w:cs="Times New Roman"/>
          <w:color w:val="000000"/>
          <w:sz w:val="28"/>
          <w:szCs w:val="28"/>
        </w:rPr>
        <w:t xml:space="preserve"> </w:t>
      </w:r>
      <w:r w:rsidR="009C0ECD">
        <w:rPr>
          <w:rFonts w:ascii="Times New Roman" w:hAnsi="Times New Roman" w:cs="Times New Roman"/>
          <w:color w:val="000000"/>
          <w:sz w:val="28"/>
          <w:szCs w:val="28"/>
        </w:rPr>
        <w:t>лютого</w:t>
      </w:r>
      <w:r w:rsidR="009C0ECD" w:rsidRPr="008B3ED6">
        <w:rPr>
          <w:rFonts w:ascii="Times New Roman" w:hAnsi="Times New Roman" w:cs="Times New Roman"/>
          <w:color w:val="000000"/>
          <w:sz w:val="28"/>
          <w:szCs w:val="28"/>
        </w:rPr>
        <w:t xml:space="preserve"> 202</w:t>
      </w:r>
      <w:r w:rsidR="009C0ECD">
        <w:rPr>
          <w:rFonts w:ascii="Times New Roman" w:hAnsi="Times New Roman" w:cs="Times New Roman"/>
          <w:color w:val="000000"/>
          <w:sz w:val="28"/>
          <w:szCs w:val="28"/>
        </w:rPr>
        <w:t>5</w:t>
      </w:r>
      <w:r w:rsidR="009C0ECD" w:rsidRPr="008B3ED6">
        <w:rPr>
          <w:rFonts w:ascii="Times New Roman" w:hAnsi="Times New Roman" w:cs="Times New Roman"/>
          <w:color w:val="000000"/>
          <w:sz w:val="28"/>
          <w:szCs w:val="28"/>
        </w:rPr>
        <w:t xml:space="preserve"> року № </w:t>
      </w:r>
      <w:r w:rsidR="009C0ECD">
        <w:rPr>
          <w:rFonts w:ascii="Times New Roman" w:hAnsi="Times New Roman" w:cs="Times New Roman"/>
          <w:color w:val="000000"/>
          <w:sz w:val="28"/>
          <w:szCs w:val="28"/>
        </w:rPr>
        <w:t>062/15/13-672</w:t>
      </w:r>
      <w:r>
        <w:rPr>
          <w:rFonts w:ascii="Times New Roman" w:hAnsi="Times New Roman" w:cs="Times New Roman"/>
          <w:color w:val="000000"/>
          <w:sz w:val="28"/>
          <w:szCs w:val="28"/>
        </w:rPr>
        <w:t>)</w:t>
      </w:r>
      <w:r w:rsidRPr="001121FB">
        <w:rPr>
          <w:rFonts w:ascii="Times New Roman" w:hAnsi="Times New Roman" w:cs="Times New Roman"/>
          <w:color w:val="000000"/>
          <w:sz w:val="28"/>
          <w:szCs w:val="28"/>
        </w:rPr>
        <w:t xml:space="preserve"> </w:t>
      </w:r>
      <w:r w:rsidRPr="00DE3CEA">
        <w:rPr>
          <w:rFonts w:ascii="Times New Roman" w:hAnsi="Times New Roman" w:cs="Times New Roman"/>
          <w:sz w:val="28"/>
          <w:szCs w:val="28"/>
        </w:rPr>
        <w:t xml:space="preserve">щодо включення до Переліку другого типу </w:t>
      </w:r>
      <w:r w:rsidR="009C0ECD">
        <w:rPr>
          <w:rFonts w:ascii="Times New Roman" w:hAnsi="Times New Roman" w:cs="Times New Roman"/>
          <w:sz w:val="28"/>
          <w:szCs w:val="28"/>
        </w:rPr>
        <w:t xml:space="preserve">частини </w:t>
      </w:r>
      <w:r w:rsidRPr="00DE3CEA">
        <w:rPr>
          <w:rFonts w:ascii="Times New Roman" w:hAnsi="Times New Roman" w:cs="Times New Roman"/>
          <w:sz w:val="28"/>
          <w:szCs w:val="28"/>
        </w:rPr>
        <w:t>нежитлових приміщень</w:t>
      </w:r>
      <w:r w:rsidR="009C0ECD">
        <w:rPr>
          <w:rFonts w:ascii="Times New Roman" w:hAnsi="Times New Roman" w:cs="Times New Roman"/>
          <w:sz w:val="28"/>
          <w:szCs w:val="28"/>
        </w:rPr>
        <w:t xml:space="preserve"> (підвалу)</w:t>
      </w:r>
      <w:r>
        <w:rPr>
          <w:rFonts w:ascii="Times New Roman" w:hAnsi="Times New Roman" w:cs="Times New Roman"/>
          <w:sz w:val="28"/>
          <w:szCs w:val="28"/>
        </w:rPr>
        <w:t xml:space="preserve"> </w:t>
      </w:r>
      <w:r w:rsidR="009C0ECD">
        <w:rPr>
          <w:rFonts w:ascii="Times New Roman" w:hAnsi="Times New Roman" w:cs="Times New Roman"/>
          <w:sz w:val="28"/>
          <w:szCs w:val="28"/>
        </w:rPr>
        <w:t xml:space="preserve">нежитлової будівлі </w:t>
      </w:r>
      <w:r w:rsidR="009C0ECD">
        <w:rPr>
          <w:rFonts w:ascii="Times New Roman" w:hAnsi="Times New Roman" w:cs="Times New Roman"/>
          <w:sz w:val="28"/>
          <w:szCs w:val="28"/>
        </w:rPr>
        <w:br/>
        <w:t xml:space="preserve">літ. "А" </w:t>
      </w:r>
      <w:r w:rsidR="009C0ECD" w:rsidRPr="00A03D41">
        <w:rPr>
          <w:rFonts w:ascii="Times New Roman" w:hAnsi="Times New Roman" w:cs="Times New Roman"/>
          <w:sz w:val="28"/>
          <w:szCs w:val="28"/>
        </w:rPr>
        <w:t xml:space="preserve">загальною площею </w:t>
      </w:r>
      <w:r w:rsidR="009C0ECD">
        <w:rPr>
          <w:rFonts w:ascii="Times New Roman" w:hAnsi="Times New Roman" w:cs="Times New Roman"/>
          <w:sz w:val="28"/>
          <w:szCs w:val="28"/>
        </w:rPr>
        <w:t>616,5</w:t>
      </w:r>
      <w:r w:rsidR="009C0ECD" w:rsidRPr="00A03D41">
        <w:rPr>
          <w:rFonts w:ascii="Times New Roman" w:hAnsi="Times New Roman" w:cs="Times New Roman"/>
          <w:sz w:val="28"/>
          <w:szCs w:val="28"/>
        </w:rPr>
        <w:t xml:space="preserve"> кв. м на </w:t>
      </w:r>
      <w:r w:rsidR="009C0ECD">
        <w:rPr>
          <w:rFonts w:ascii="Times New Roman" w:hAnsi="Times New Roman" w:cs="Times New Roman"/>
          <w:sz w:val="28"/>
          <w:szCs w:val="28"/>
        </w:rPr>
        <w:t>вул. Володимирській</w:t>
      </w:r>
      <w:r w:rsidR="009C0ECD" w:rsidRPr="008B3ED6">
        <w:rPr>
          <w:rFonts w:ascii="Times New Roman" w:hAnsi="Times New Roman" w:cs="Times New Roman"/>
          <w:sz w:val="28"/>
          <w:szCs w:val="28"/>
        </w:rPr>
        <w:t xml:space="preserve">, </w:t>
      </w:r>
      <w:r w:rsidR="009C0ECD">
        <w:rPr>
          <w:rFonts w:ascii="Times New Roman" w:hAnsi="Times New Roman" w:cs="Times New Roman"/>
          <w:sz w:val="28"/>
          <w:szCs w:val="28"/>
        </w:rPr>
        <w:t>15</w:t>
      </w:r>
      <w:r w:rsidRPr="00DE3CEA">
        <w:rPr>
          <w:rFonts w:ascii="Times New Roman" w:hAnsi="Times New Roman" w:cs="Times New Roman"/>
          <w:sz w:val="28"/>
          <w:szCs w:val="28"/>
        </w:rPr>
        <w:t>.</w:t>
      </w:r>
    </w:p>
    <w:p w14:paraId="654A6EA3" w14:textId="77777777" w:rsidR="009C0ECD" w:rsidRPr="0021624D" w:rsidRDefault="00E56A54" w:rsidP="00E56A54">
      <w:pPr>
        <w:pStyle w:val="ad"/>
        <w:ind w:firstLine="708"/>
        <w:jc w:val="both"/>
        <w:rPr>
          <w:rFonts w:ascii="Times New Roman" w:hAnsi="Times New Roman"/>
          <w:sz w:val="28"/>
          <w:szCs w:val="28"/>
        </w:rPr>
      </w:pPr>
      <w:r w:rsidRPr="00E56A54">
        <w:rPr>
          <w:rFonts w:ascii="Times New Roman" w:hAnsi="Times New Roman"/>
          <w:sz w:val="28"/>
          <w:szCs w:val="28"/>
          <w:lang w:val="uk-UA"/>
        </w:rPr>
        <w:t xml:space="preserve">Відповідно до витягу з Державного реєстру речових прав на нерухоме майно про реєстрацію права власності за територіальною громадою міста Києва в особі Київської міської ради зареєстровано право комунальної власності </w:t>
      </w:r>
      <w:r w:rsidRPr="00E56A54">
        <w:rPr>
          <w:rFonts w:ascii="Times New Roman" w:hAnsi="Times New Roman"/>
          <w:sz w:val="28"/>
          <w:szCs w:val="28"/>
          <w:lang w:val="uk-UA"/>
        </w:rPr>
        <w:br/>
        <w:t xml:space="preserve">на об’єкт нерухомого майна ˗ </w:t>
      </w:r>
      <w:r w:rsidR="001D26F4">
        <w:rPr>
          <w:rFonts w:ascii="Times New Roman" w:hAnsi="Times New Roman"/>
          <w:sz w:val="28"/>
          <w:szCs w:val="28"/>
          <w:lang w:val="uk-UA"/>
        </w:rPr>
        <w:t xml:space="preserve">частину </w:t>
      </w:r>
      <w:r w:rsidRPr="00E56A54">
        <w:rPr>
          <w:rFonts w:ascii="Times New Roman" w:hAnsi="Times New Roman"/>
          <w:sz w:val="28"/>
          <w:szCs w:val="28"/>
          <w:lang w:val="uk-UA"/>
        </w:rPr>
        <w:t>нежитлов</w:t>
      </w:r>
      <w:r w:rsidR="001D26F4">
        <w:rPr>
          <w:rFonts w:ascii="Times New Roman" w:hAnsi="Times New Roman"/>
          <w:sz w:val="28"/>
          <w:szCs w:val="28"/>
          <w:lang w:val="uk-UA"/>
        </w:rPr>
        <w:t>ої</w:t>
      </w:r>
      <w:r w:rsidRPr="00E56A54">
        <w:rPr>
          <w:rFonts w:ascii="Times New Roman" w:hAnsi="Times New Roman"/>
          <w:sz w:val="28"/>
          <w:szCs w:val="28"/>
          <w:lang w:val="uk-UA"/>
        </w:rPr>
        <w:t xml:space="preserve"> будівл</w:t>
      </w:r>
      <w:r w:rsidR="001D26F4">
        <w:rPr>
          <w:rFonts w:ascii="Times New Roman" w:hAnsi="Times New Roman"/>
          <w:sz w:val="28"/>
          <w:szCs w:val="28"/>
          <w:lang w:val="uk-UA"/>
        </w:rPr>
        <w:t>і</w:t>
      </w:r>
      <w:r w:rsidRPr="00E56A54">
        <w:rPr>
          <w:rFonts w:ascii="Times New Roman" w:hAnsi="Times New Roman"/>
          <w:sz w:val="28"/>
          <w:szCs w:val="28"/>
          <w:lang w:val="uk-UA"/>
        </w:rPr>
        <w:t xml:space="preserve"> літ. </w:t>
      </w:r>
      <w:r w:rsidR="001D26F4">
        <w:rPr>
          <w:rFonts w:ascii="Times New Roman" w:hAnsi="Times New Roman"/>
          <w:sz w:val="28"/>
          <w:szCs w:val="28"/>
          <w:lang w:val="uk-UA"/>
        </w:rPr>
        <w:t>"</w:t>
      </w:r>
      <w:r w:rsidRPr="00E56A54">
        <w:rPr>
          <w:rFonts w:ascii="Times New Roman" w:hAnsi="Times New Roman"/>
          <w:sz w:val="28"/>
          <w:szCs w:val="28"/>
          <w:lang w:val="uk-UA"/>
        </w:rPr>
        <w:t>А</w:t>
      </w:r>
      <w:r w:rsidR="001D26F4">
        <w:rPr>
          <w:rFonts w:ascii="Times New Roman" w:hAnsi="Times New Roman"/>
          <w:sz w:val="28"/>
          <w:szCs w:val="28"/>
          <w:lang w:val="uk-UA"/>
        </w:rPr>
        <w:t>"</w:t>
      </w:r>
      <w:r w:rsidRPr="00E56A54">
        <w:rPr>
          <w:rFonts w:ascii="Times New Roman" w:hAnsi="Times New Roman"/>
          <w:sz w:val="28"/>
          <w:szCs w:val="28"/>
          <w:lang w:val="uk-UA"/>
        </w:rPr>
        <w:t xml:space="preserve"> за адресою: м. Київ, </w:t>
      </w:r>
      <w:r w:rsidR="001D26F4">
        <w:rPr>
          <w:rFonts w:ascii="Times New Roman" w:hAnsi="Times New Roman"/>
          <w:sz w:val="28"/>
          <w:szCs w:val="28"/>
          <w:lang w:val="uk-UA"/>
        </w:rPr>
        <w:t>вул. Володимирська</w:t>
      </w:r>
      <w:r w:rsidRPr="00E56A54">
        <w:rPr>
          <w:rFonts w:ascii="Times New Roman" w:hAnsi="Times New Roman"/>
          <w:sz w:val="28"/>
          <w:szCs w:val="28"/>
          <w:lang w:val="uk-UA"/>
        </w:rPr>
        <w:t>, 1</w:t>
      </w:r>
      <w:r w:rsidR="001D26F4">
        <w:rPr>
          <w:rFonts w:ascii="Times New Roman" w:hAnsi="Times New Roman"/>
          <w:sz w:val="28"/>
          <w:szCs w:val="28"/>
          <w:lang w:val="uk-UA"/>
        </w:rPr>
        <w:t>5</w:t>
      </w:r>
      <w:r w:rsidRPr="00E56A54">
        <w:rPr>
          <w:rFonts w:ascii="Times New Roman" w:hAnsi="Times New Roman"/>
          <w:sz w:val="28"/>
          <w:szCs w:val="28"/>
          <w:lang w:val="uk-UA"/>
        </w:rPr>
        <w:t xml:space="preserve"> (реєстраційний № </w:t>
      </w:r>
      <w:r w:rsidR="001D26F4">
        <w:rPr>
          <w:rFonts w:ascii="Times New Roman" w:hAnsi="Times New Roman"/>
          <w:sz w:val="28"/>
          <w:szCs w:val="28"/>
          <w:lang w:val="uk-UA"/>
        </w:rPr>
        <w:t>28075418</w:t>
      </w:r>
      <w:r w:rsidRPr="00E56A54">
        <w:rPr>
          <w:rFonts w:ascii="Times New Roman" w:hAnsi="Times New Roman"/>
          <w:sz w:val="28"/>
          <w:szCs w:val="28"/>
          <w:lang w:val="uk-UA"/>
        </w:rPr>
        <w:t xml:space="preserve">80000), загальною площею </w:t>
      </w:r>
      <w:r w:rsidR="001D26F4">
        <w:rPr>
          <w:rFonts w:ascii="Times New Roman" w:hAnsi="Times New Roman"/>
          <w:sz w:val="28"/>
          <w:szCs w:val="28"/>
          <w:lang w:val="uk-UA"/>
        </w:rPr>
        <w:t>5882,3</w:t>
      </w:r>
      <w:r w:rsidRPr="00E56A54">
        <w:rPr>
          <w:rFonts w:ascii="Times New Roman" w:hAnsi="Times New Roman"/>
          <w:sz w:val="28"/>
          <w:szCs w:val="28"/>
          <w:lang w:val="uk-UA"/>
        </w:rPr>
        <w:t xml:space="preserve"> кв. м.</w:t>
      </w:r>
    </w:p>
    <w:p w14:paraId="1D2B97A0" w14:textId="3FB58B5B" w:rsidR="0021624D" w:rsidRDefault="0021624D" w:rsidP="00E56A54">
      <w:pPr>
        <w:pStyle w:val="ad"/>
        <w:ind w:firstLine="708"/>
        <w:jc w:val="both"/>
        <w:rPr>
          <w:rFonts w:ascii="Times New Roman" w:hAnsi="Times New Roman"/>
          <w:sz w:val="28"/>
          <w:szCs w:val="28"/>
          <w:lang w:val="uk-UA"/>
        </w:rPr>
      </w:pPr>
      <w:r>
        <w:rPr>
          <w:rFonts w:ascii="Times New Roman" w:hAnsi="Times New Roman"/>
          <w:sz w:val="28"/>
          <w:szCs w:val="28"/>
          <w:lang w:val="uk-UA"/>
        </w:rPr>
        <w:t xml:space="preserve">На виконання рішення Київської міської ради </w:t>
      </w:r>
      <w:r w:rsidRPr="00FA1254">
        <w:rPr>
          <w:rFonts w:ascii="Times New Roman" w:hAnsi="Times New Roman"/>
          <w:sz w:val="28"/>
          <w:szCs w:val="28"/>
          <w:lang w:val="uk-UA"/>
        </w:rPr>
        <w:t xml:space="preserve">від </w:t>
      </w:r>
      <w:r w:rsidRPr="0021624D">
        <w:rPr>
          <w:rFonts w:ascii="Times New Roman" w:hAnsi="Times New Roman"/>
          <w:sz w:val="28"/>
          <w:szCs w:val="28"/>
          <w:lang w:val="uk-UA"/>
        </w:rPr>
        <w:t>23</w:t>
      </w:r>
      <w:r w:rsidRPr="0021624D">
        <w:rPr>
          <w:rFonts w:ascii="Times New Roman" w:hAnsi="Times New Roman"/>
          <w:sz w:val="28"/>
          <w:szCs w:val="28"/>
        </w:rPr>
        <w:t xml:space="preserve"> </w:t>
      </w:r>
      <w:r>
        <w:rPr>
          <w:rFonts w:ascii="Times New Roman" w:hAnsi="Times New Roman"/>
          <w:sz w:val="28"/>
          <w:szCs w:val="28"/>
          <w:lang w:val="uk-UA"/>
        </w:rPr>
        <w:t xml:space="preserve">лютого </w:t>
      </w:r>
      <w:r w:rsidRPr="0021624D">
        <w:rPr>
          <w:rFonts w:ascii="Times New Roman" w:hAnsi="Times New Roman"/>
          <w:sz w:val="28"/>
          <w:szCs w:val="28"/>
          <w:lang w:val="uk-UA"/>
        </w:rPr>
        <w:t>2017</w:t>
      </w:r>
      <w:r>
        <w:rPr>
          <w:rFonts w:ascii="Times New Roman" w:hAnsi="Times New Roman"/>
          <w:sz w:val="28"/>
          <w:szCs w:val="28"/>
          <w:lang w:val="uk-UA"/>
        </w:rPr>
        <w:t xml:space="preserve"> року</w:t>
      </w:r>
      <w:r w:rsidRPr="0021624D">
        <w:rPr>
          <w:rFonts w:ascii="Times New Roman" w:hAnsi="Times New Roman"/>
          <w:sz w:val="28"/>
          <w:szCs w:val="28"/>
          <w:lang w:val="uk-UA"/>
        </w:rPr>
        <w:t xml:space="preserve"> </w:t>
      </w:r>
      <w:r>
        <w:rPr>
          <w:rFonts w:ascii="Times New Roman" w:hAnsi="Times New Roman"/>
          <w:sz w:val="28"/>
          <w:szCs w:val="28"/>
          <w:lang w:val="uk-UA"/>
        </w:rPr>
        <w:br/>
      </w:r>
      <w:r w:rsidRPr="0021624D">
        <w:rPr>
          <w:rFonts w:ascii="Times New Roman" w:hAnsi="Times New Roman"/>
          <w:sz w:val="28"/>
          <w:szCs w:val="28"/>
          <w:lang w:val="uk-UA"/>
        </w:rPr>
        <w:t>№ 946/1950 «Про повернення приміщень комунальної власності територіальної громади міста Києва із сфери управління державних установ і організацій»</w:t>
      </w:r>
      <w:r>
        <w:rPr>
          <w:rFonts w:ascii="Times New Roman" w:hAnsi="Times New Roman"/>
          <w:sz w:val="28"/>
          <w:szCs w:val="28"/>
          <w:lang w:val="uk-UA"/>
        </w:rPr>
        <w:t xml:space="preserve"> в</w:t>
      </w:r>
      <w:r w:rsidRPr="00FA1254">
        <w:rPr>
          <w:rFonts w:ascii="Times New Roman" w:hAnsi="Times New Roman"/>
          <w:sz w:val="28"/>
          <w:szCs w:val="28"/>
          <w:lang w:val="uk-UA"/>
        </w:rPr>
        <w:t>жит</w:t>
      </w:r>
      <w:r>
        <w:rPr>
          <w:rFonts w:ascii="Times New Roman" w:hAnsi="Times New Roman"/>
          <w:sz w:val="28"/>
          <w:szCs w:val="28"/>
          <w:lang w:val="uk-UA"/>
        </w:rPr>
        <w:t>о</w:t>
      </w:r>
      <w:r w:rsidRPr="00FA1254">
        <w:rPr>
          <w:rFonts w:ascii="Times New Roman" w:hAnsi="Times New Roman"/>
          <w:sz w:val="28"/>
          <w:szCs w:val="28"/>
          <w:lang w:val="uk-UA"/>
        </w:rPr>
        <w:t xml:space="preserve"> організаційно-правові заходи щодо повернення нерухомого майна комунальної власності територіальної громади міста Києва</w:t>
      </w:r>
      <w:r w:rsidRPr="005C1284">
        <w:rPr>
          <w:rFonts w:ascii="Times New Roman" w:hAnsi="Times New Roman"/>
          <w:sz w:val="28"/>
          <w:szCs w:val="28"/>
          <w:lang w:val="uk-UA"/>
        </w:rPr>
        <w:t xml:space="preserve"> з користування державних органів, установ і організацій</w:t>
      </w:r>
      <w:r>
        <w:rPr>
          <w:rFonts w:ascii="Times New Roman" w:hAnsi="Times New Roman"/>
          <w:sz w:val="28"/>
          <w:szCs w:val="28"/>
          <w:lang w:val="uk-UA"/>
        </w:rPr>
        <w:t>, в тому числі н</w:t>
      </w:r>
      <w:r w:rsidRPr="00A03D41">
        <w:rPr>
          <w:rFonts w:ascii="Times New Roman" w:hAnsi="Times New Roman"/>
          <w:sz w:val="28"/>
          <w:szCs w:val="28"/>
          <w:lang w:val="uk-UA"/>
        </w:rPr>
        <w:t>ежитлов</w:t>
      </w:r>
      <w:r>
        <w:rPr>
          <w:rFonts w:ascii="Times New Roman" w:hAnsi="Times New Roman"/>
          <w:sz w:val="28"/>
          <w:szCs w:val="28"/>
          <w:lang w:val="uk-UA"/>
        </w:rPr>
        <w:t>ої</w:t>
      </w:r>
      <w:r w:rsidRPr="00A03D41">
        <w:rPr>
          <w:rFonts w:ascii="Times New Roman" w:hAnsi="Times New Roman"/>
          <w:sz w:val="28"/>
          <w:szCs w:val="28"/>
          <w:lang w:val="uk-UA"/>
        </w:rPr>
        <w:t xml:space="preserve"> будівл</w:t>
      </w:r>
      <w:r>
        <w:rPr>
          <w:rFonts w:ascii="Times New Roman" w:hAnsi="Times New Roman"/>
          <w:sz w:val="28"/>
          <w:szCs w:val="28"/>
          <w:lang w:val="uk-UA"/>
        </w:rPr>
        <w:t>і</w:t>
      </w:r>
      <w:r w:rsidRPr="00A03D41">
        <w:rPr>
          <w:rFonts w:ascii="Times New Roman" w:hAnsi="Times New Roman"/>
          <w:sz w:val="28"/>
          <w:szCs w:val="28"/>
          <w:lang w:val="uk-UA"/>
        </w:rPr>
        <w:t xml:space="preserve"> </w:t>
      </w:r>
      <w:r>
        <w:rPr>
          <w:rFonts w:ascii="Times New Roman" w:hAnsi="Times New Roman"/>
          <w:sz w:val="28"/>
          <w:szCs w:val="28"/>
          <w:lang w:val="uk-UA"/>
        </w:rPr>
        <w:br/>
      </w:r>
      <w:r w:rsidRPr="00591E8E">
        <w:rPr>
          <w:rFonts w:ascii="Times New Roman" w:hAnsi="Times New Roman"/>
          <w:sz w:val="28"/>
          <w:szCs w:val="28"/>
          <w:lang w:val="uk-UA"/>
        </w:rPr>
        <w:t>літ</w:t>
      </w:r>
      <w:r>
        <w:rPr>
          <w:rFonts w:ascii="Times New Roman" w:hAnsi="Times New Roman"/>
          <w:sz w:val="28"/>
          <w:szCs w:val="28"/>
          <w:lang w:val="uk-UA"/>
        </w:rPr>
        <w:t>.</w:t>
      </w:r>
      <w:r w:rsidRPr="00591E8E">
        <w:rPr>
          <w:rFonts w:ascii="Times New Roman" w:hAnsi="Times New Roman"/>
          <w:sz w:val="28"/>
          <w:szCs w:val="28"/>
          <w:lang w:val="uk-UA"/>
        </w:rPr>
        <w:t xml:space="preserve"> </w:t>
      </w:r>
      <w:r>
        <w:rPr>
          <w:rFonts w:ascii="Times New Roman" w:hAnsi="Times New Roman"/>
          <w:sz w:val="28"/>
          <w:szCs w:val="28"/>
          <w:lang w:val="uk-UA"/>
        </w:rPr>
        <w:t>"</w:t>
      </w:r>
      <w:r w:rsidRPr="00E56A54">
        <w:rPr>
          <w:rFonts w:ascii="Times New Roman" w:hAnsi="Times New Roman"/>
          <w:sz w:val="28"/>
          <w:szCs w:val="28"/>
          <w:lang w:val="uk-UA"/>
        </w:rPr>
        <w:t>А</w:t>
      </w:r>
      <w:r>
        <w:rPr>
          <w:rFonts w:ascii="Times New Roman" w:hAnsi="Times New Roman"/>
          <w:sz w:val="28"/>
          <w:szCs w:val="28"/>
          <w:lang w:val="uk-UA"/>
        </w:rPr>
        <w:t>" на</w:t>
      </w:r>
      <w:r w:rsidRPr="00A03D41">
        <w:rPr>
          <w:rFonts w:ascii="Times New Roman" w:hAnsi="Times New Roman"/>
          <w:sz w:val="28"/>
          <w:szCs w:val="28"/>
          <w:lang w:val="uk-UA"/>
        </w:rPr>
        <w:t xml:space="preserve"> вул. </w:t>
      </w:r>
      <w:r>
        <w:rPr>
          <w:rFonts w:ascii="Times New Roman" w:hAnsi="Times New Roman"/>
          <w:sz w:val="28"/>
          <w:szCs w:val="28"/>
          <w:lang w:val="uk-UA"/>
        </w:rPr>
        <w:t>Володимирській, 15,</w:t>
      </w:r>
      <w:r>
        <w:rPr>
          <w:rFonts w:ascii="Times New Roman" w:hAnsi="Times New Roman"/>
          <w:sz w:val="28"/>
          <w:szCs w:val="28"/>
          <w:lang w:val="uk-UA"/>
        </w:rPr>
        <w:t xml:space="preserve"> яку </w:t>
      </w:r>
      <w:r w:rsidRPr="00337100">
        <w:rPr>
          <w:rFonts w:ascii="Times New Roman" w:hAnsi="Times New Roman"/>
          <w:sz w:val="28"/>
          <w:szCs w:val="28"/>
          <w:lang w:val="uk-UA"/>
        </w:rPr>
        <w:t xml:space="preserve">закріплено на праві </w:t>
      </w:r>
      <w:r>
        <w:rPr>
          <w:rFonts w:ascii="Times New Roman" w:hAnsi="Times New Roman"/>
          <w:sz w:val="28"/>
          <w:szCs w:val="28"/>
          <w:lang w:val="uk-UA"/>
        </w:rPr>
        <w:br/>
      </w:r>
      <w:r w:rsidRPr="00337100">
        <w:rPr>
          <w:rFonts w:ascii="Times New Roman" w:hAnsi="Times New Roman"/>
          <w:sz w:val="28"/>
          <w:szCs w:val="28"/>
          <w:lang w:val="uk-UA"/>
        </w:rPr>
        <w:t>господарського відання за комунальним підприємством «</w:t>
      </w:r>
      <w:r>
        <w:rPr>
          <w:rFonts w:ascii="Times New Roman" w:hAnsi="Times New Roman"/>
          <w:sz w:val="28"/>
          <w:szCs w:val="28"/>
        </w:rPr>
        <w:t>КИЇВЖИТЛОСПЕЦЕКСПЛУАТАЦІЯ</w:t>
      </w:r>
      <w:r w:rsidRPr="00337100">
        <w:rPr>
          <w:rFonts w:ascii="Times New Roman" w:hAnsi="Times New Roman"/>
          <w:sz w:val="28"/>
          <w:szCs w:val="28"/>
          <w:lang w:val="uk-UA"/>
        </w:rPr>
        <w:t xml:space="preserve">» і прийнято на баланс підприємства за актом приймання - передачі </w:t>
      </w:r>
      <w:r w:rsidRPr="0021624D">
        <w:rPr>
          <w:rFonts w:ascii="Times New Roman" w:hAnsi="Times New Roman"/>
          <w:sz w:val="28"/>
          <w:szCs w:val="28"/>
          <w:lang w:val="uk-UA"/>
        </w:rPr>
        <w:t>форми ОЗ-1 від 29</w:t>
      </w:r>
      <w:r>
        <w:rPr>
          <w:rFonts w:ascii="Times New Roman" w:hAnsi="Times New Roman"/>
          <w:sz w:val="28"/>
          <w:szCs w:val="28"/>
          <w:lang w:val="uk-UA"/>
        </w:rPr>
        <w:t xml:space="preserve"> травня 20</w:t>
      </w:r>
      <w:r w:rsidRPr="0021624D">
        <w:rPr>
          <w:rFonts w:ascii="Times New Roman" w:hAnsi="Times New Roman"/>
          <w:sz w:val="28"/>
          <w:szCs w:val="28"/>
          <w:lang w:val="uk-UA"/>
        </w:rPr>
        <w:t>17</w:t>
      </w:r>
      <w:r>
        <w:rPr>
          <w:rFonts w:ascii="Times New Roman" w:hAnsi="Times New Roman"/>
          <w:sz w:val="28"/>
          <w:szCs w:val="28"/>
          <w:lang w:val="uk-UA"/>
        </w:rPr>
        <w:t xml:space="preserve"> року</w:t>
      </w:r>
      <w:r>
        <w:rPr>
          <w:rFonts w:ascii="Times New Roman" w:hAnsi="Times New Roman"/>
          <w:sz w:val="28"/>
          <w:szCs w:val="28"/>
          <w:lang w:val="uk-UA"/>
        </w:rPr>
        <w:t>.</w:t>
      </w:r>
    </w:p>
    <w:p w14:paraId="67045296" w14:textId="3CE35417" w:rsidR="0021624D" w:rsidRDefault="0021624D" w:rsidP="00E56A54">
      <w:pPr>
        <w:pStyle w:val="ad"/>
        <w:ind w:firstLine="708"/>
        <w:jc w:val="both"/>
        <w:rPr>
          <w:rFonts w:ascii="Times New Roman" w:hAnsi="Times New Roman"/>
          <w:sz w:val="28"/>
          <w:szCs w:val="28"/>
          <w:lang w:val="uk-UA"/>
        </w:rPr>
      </w:pPr>
      <w:r>
        <w:rPr>
          <w:rFonts w:ascii="Times New Roman" w:hAnsi="Times New Roman"/>
          <w:sz w:val="28"/>
          <w:szCs w:val="28"/>
          <w:lang w:val="uk-UA"/>
        </w:rPr>
        <w:t>Державний архів Київської області розміщу</w:t>
      </w:r>
      <w:r>
        <w:rPr>
          <w:rFonts w:ascii="Times New Roman" w:hAnsi="Times New Roman"/>
          <w:sz w:val="28"/>
          <w:szCs w:val="28"/>
          <w:lang w:val="uk-UA"/>
        </w:rPr>
        <w:t>є</w:t>
      </w:r>
      <w:r>
        <w:rPr>
          <w:rFonts w:ascii="Times New Roman" w:hAnsi="Times New Roman"/>
          <w:sz w:val="28"/>
          <w:szCs w:val="28"/>
          <w:lang w:val="uk-UA"/>
        </w:rPr>
        <w:t xml:space="preserve">ться в будівлі </w:t>
      </w:r>
      <w:r w:rsidRPr="00A03D41">
        <w:rPr>
          <w:rFonts w:ascii="Times New Roman" w:hAnsi="Times New Roman"/>
          <w:sz w:val="28"/>
          <w:szCs w:val="28"/>
          <w:lang w:val="uk-UA"/>
        </w:rPr>
        <w:t xml:space="preserve">на </w:t>
      </w:r>
      <w:r>
        <w:rPr>
          <w:rFonts w:ascii="Times New Roman" w:hAnsi="Times New Roman"/>
          <w:sz w:val="28"/>
          <w:szCs w:val="28"/>
          <w:lang w:val="uk-UA"/>
        </w:rPr>
        <w:br/>
      </w:r>
      <w:r w:rsidRPr="00A03D41">
        <w:rPr>
          <w:rFonts w:ascii="Times New Roman" w:hAnsi="Times New Roman"/>
          <w:sz w:val="28"/>
          <w:szCs w:val="28"/>
          <w:lang w:val="uk-UA"/>
        </w:rPr>
        <w:t xml:space="preserve">вул. </w:t>
      </w:r>
      <w:r>
        <w:rPr>
          <w:rFonts w:ascii="Times New Roman" w:hAnsi="Times New Roman"/>
          <w:sz w:val="28"/>
          <w:szCs w:val="28"/>
          <w:lang w:val="uk-UA"/>
        </w:rPr>
        <w:t xml:space="preserve">Володимирській, 15 </w:t>
      </w:r>
      <w:r w:rsidRPr="00591E8E">
        <w:rPr>
          <w:rFonts w:ascii="Times New Roman" w:hAnsi="Times New Roman"/>
          <w:sz w:val="28"/>
          <w:szCs w:val="28"/>
          <w:lang w:val="uk-UA"/>
        </w:rPr>
        <w:t>літ</w:t>
      </w:r>
      <w:r>
        <w:rPr>
          <w:rFonts w:ascii="Times New Roman" w:hAnsi="Times New Roman"/>
          <w:sz w:val="28"/>
          <w:szCs w:val="28"/>
          <w:lang w:val="uk-UA"/>
        </w:rPr>
        <w:t>.</w:t>
      </w:r>
      <w:r w:rsidRPr="00591E8E">
        <w:rPr>
          <w:rFonts w:ascii="Times New Roman" w:hAnsi="Times New Roman"/>
          <w:sz w:val="28"/>
          <w:szCs w:val="28"/>
          <w:lang w:val="uk-UA"/>
        </w:rPr>
        <w:t xml:space="preserve"> "А"</w:t>
      </w:r>
      <w:r>
        <w:rPr>
          <w:rFonts w:ascii="Times New Roman" w:hAnsi="Times New Roman"/>
          <w:sz w:val="28"/>
          <w:szCs w:val="28"/>
          <w:lang w:val="uk-UA"/>
        </w:rPr>
        <w:t xml:space="preserve"> та для оформлення орендних </w:t>
      </w:r>
      <w:r>
        <w:rPr>
          <w:rFonts w:ascii="Times New Roman" w:hAnsi="Times New Roman"/>
          <w:sz w:val="28"/>
          <w:szCs w:val="28"/>
          <w:lang w:val="uk-UA"/>
        </w:rPr>
        <w:br/>
      </w:r>
      <w:r>
        <w:rPr>
          <w:rFonts w:ascii="Times New Roman" w:hAnsi="Times New Roman"/>
          <w:sz w:val="28"/>
          <w:szCs w:val="28"/>
          <w:lang w:val="uk-UA"/>
        </w:rPr>
        <w:lastRenderedPageBreak/>
        <w:t xml:space="preserve">відносин </w:t>
      </w:r>
      <w:r>
        <w:rPr>
          <w:rFonts w:ascii="Times New Roman" w:hAnsi="Times New Roman"/>
          <w:color w:val="000000"/>
          <w:sz w:val="28"/>
          <w:szCs w:val="28"/>
          <w:lang w:val="uk-UA"/>
        </w:rPr>
        <w:t>зверну</w:t>
      </w:r>
      <w:r>
        <w:rPr>
          <w:rFonts w:ascii="Times New Roman" w:hAnsi="Times New Roman"/>
          <w:color w:val="000000"/>
          <w:sz w:val="28"/>
          <w:szCs w:val="28"/>
          <w:lang w:val="uk-UA"/>
        </w:rPr>
        <w:t>вся</w:t>
      </w:r>
      <w:r>
        <w:rPr>
          <w:rFonts w:ascii="Times New Roman" w:hAnsi="Times New Roman"/>
          <w:color w:val="000000"/>
          <w:sz w:val="28"/>
          <w:szCs w:val="28"/>
          <w:lang w:val="uk-UA"/>
        </w:rPr>
        <w:t xml:space="preserve"> </w:t>
      </w:r>
      <w:r>
        <w:rPr>
          <w:rFonts w:ascii="Times New Roman" w:hAnsi="Times New Roman"/>
          <w:sz w:val="28"/>
          <w:szCs w:val="28"/>
          <w:lang w:val="uk-UA"/>
        </w:rPr>
        <w:t xml:space="preserve">до </w:t>
      </w:r>
      <w:proofErr w:type="spellStart"/>
      <w:r>
        <w:rPr>
          <w:rFonts w:ascii="Times New Roman" w:hAnsi="Times New Roman"/>
          <w:sz w:val="28"/>
          <w:szCs w:val="28"/>
        </w:rPr>
        <w:t>комунального</w:t>
      </w:r>
      <w:proofErr w:type="spellEnd"/>
      <w:r>
        <w:rPr>
          <w:rFonts w:ascii="Times New Roman" w:hAnsi="Times New Roman"/>
          <w:sz w:val="28"/>
          <w:szCs w:val="28"/>
        </w:rPr>
        <w:t xml:space="preserve"> </w:t>
      </w:r>
      <w:proofErr w:type="spellStart"/>
      <w:r>
        <w:rPr>
          <w:rFonts w:ascii="Times New Roman" w:hAnsi="Times New Roman"/>
          <w:sz w:val="28"/>
          <w:szCs w:val="28"/>
        </w:rPr>
        <w:t>підприємства</w:t>
      </w:r>
      <w:proofErr w:type="spellEnd"/>
      <w:r>
        <w:rPr>
          <w:rFonts w:ascii="Times New Roman" w:hAnsi="Times New Roman"/>
          <w:sz w:val="28"/>
          <w:szCs w:val="28"/>
        </w:rPr>
        <w:t xml:space="preserve"> «КИЇВЖИТЛОСПЕЦЕКСПЛУАТАЦІЯ»</w:t>
      </w:r>
      <w:r w:rsidRPr="00A03D41">
        <w:rPr>
          <w:rFonts w:ascii="Times New Roman" w:hAnsi="Times New Roman"/>
          <w:sz w:val="28"/>
          <w:szCs w:val="28"/>
          <w:lang w:val="uk-UA"/>
        </w:rPr>
        <w:t xml:space="preserve"> щодо надання в орендне користування </w:t>
      </w:r>
      <w:r>
        <w:rPr>
          <w:rFonts w:ascii="Times New Roman" w:hAnsi="Times New Roman"/>
          <w:sz w:val="28"/>
          <w:szCs w:val="28"/>
          <w:lang w:val="uk-UA"/>
        </w:rPr>
        <w:t xml:space="preserve">частини </w:t>
      </w:r>
      <w:r w:rsidRPr="00A03D41">
        <w:rPr>
          <w:rFonts w:ascii="Times New Roman" w:hAnsi="Times New Roman"/>
          <w:sz w:val="28"/>
          <w:szCs w:val="28"/>
          <w:lang w:val="uk-UA"/>
        </w:rPr>
        <w:t>нежитлових приміщень</w:t>
      </w:r>
      <w:r>
        <w:rPr>
          <w:rFonts w:ascii="Times New Roman" w:hAnsi="Times New Roman"/>
          <w:sz w:val="28"/>
          <w:szCs w:val="28"/>
          <w:lang w:val="uk-UA"/>
        </w:rPr>
        <w:t xml:space="preserve"> (підвалу)</w:t>
      </w:r>
      <w:r w:rsidRPr="00A03D41">
        <w:rPr>
          <w:rFonts w:ascii="Times New Roman" w:hAnsi="Times New Roman"/>
          <w:sz w:val="28"/>
          <w:szCs w:val="28"/>
          <w:lang w:val="uk-UA"/>
        </w:rPr>
        <w:t xml:space="preserve"> загальною площею </w:t>
      </w:r>
      <w:r>
        <w:rPr>
          <w:rFonts w:ascii="Times New Roman" w:hAnsi="Times New Roman"/>
          <w:sz w:val="28"/>
          <w:szCs w:val="28"/>
          <w:lang w:val="uk-UA"/>
        </w:rPr>
        <w:t>616</w:t>
      </w:r>
      <w:r>
        <w:rPr>
          <w:rFonts w:ascii="Times New Roman" w:hAnsi="Times New Roman"/>
          <w:sz w:val="28"/>
          <w:szCs w:val="28"/>
          <w:lang w:val="uk-UA"/>
        </w:rPr>
        <w:t>,</w:t>
      </w:r>
      <w:r>
        <w:rPr>
          <w:rFonts w:ascii="Times New Roman" w:hAnsi="Times New Roman"/>
          <w:sz w:val="28"/>
          <w:szCs w:val="28"/>
          <w:lang w:val="uk-UA"/>
        </w:rPr>
        <w:t>5</w:t>
      </w:r>
      <w:r w:rsidRPr="00A03D41">
        <w:rPr>
          <w:rFonts w:ascii="Times New Roman" w:hAnsi="Times New Roman"/>
          <w:sz w:val="28"/>
          <w:szCs w:val="28"/>
          <w:lang w:val="uk-UA"/>
        </w:rPr>
        <w:t xml:space="preserve"> кв. м на </w:t>
      </w:r>
      <w:r>
        <w:rPr>
          <w:rFonts w:ascii="Times New Roman" w:hAnsi="Times New Roman"/>
          <w:sz w:val="28"/>
          <w:szCs w:val="28"/>
          <w:lang w:val="uk-UA"/>
        </w:rPr>
        <w:br/>
      </w:r>
      <w:r w:rsidRPr="00A03D41">
        <w:rPr>
          <w:rFonts w:ascii="Times New Roman" w:hAnsi="Times New Roman"/>
          <w:sz w:val="28"/>
          <w:szCs w:val="28"/>
          <w:lang w:val="uk-UA"/>
        </w:rPr>
        <w:t xml:space="preserve">вул. </w:t>
      </w:r>
      <w:r>
        <w:rPr>
          <w:rFonts w:ascii="Times New Roman" w:hAnsi="Times New Roman"/>
          <w:sz w:val="28"/>
          <w:szCs w:val="28"/>
          <w:lang w:val="uk-UA"/>
        </w:rPr>
        <w:t xml:space="preserve">Володимирській, 15 </w:t>
      </w:r>
      <w:r w:rsidRPr="00591E8E">
        <w:rPr>
          <w:rFonts w:ascii="Times New Roman" w:hAnsi="Times New Roman"/>
          <w:sz w:val="28"/>
          <w:szCs w:val="28"/>
          <w:lang w:val="uk-UA"/>
        </w:rPr>
        <w:t>літ</w:t>
      </w:r>
      <w:r>
        <w:rPr>
          <w:rFonts w:ascii="Times New Roman" w:hAnsi="Times New Roman"/>
          <w:sz w:val="28"/>
          <w:szCs w:val="28"/>
          <w:lang w:val="uk-UA"/>
        </w:rPr>
        <w:t>.</w:t>
      </w:r>
      <w:r w:rsidRPr="00591E8E">
        <w:rPr>
          <w:rFonts w:ascii="Times New Roman" w:hAnsi="Times New Roman"/>
          <w:sz w:val="28"/>
          <w:szCs w:val="28"/>
          <w:lang w:val="uk-UA"/>
        </w:rPr>
        <w:t xml:space="preserve"> "А"</w:t>
      </w:r>
      <w:r>
        <w:rPr>
          <w:rFonts w:ascii="Times New Roman" w:hAnsi="Times New Roman"/>
          <w:sz w:val="28"/>
          <w:szCs w:val="28"/>
          <w:lang w:val="uk-UA"/>
        </w:rPr>
        <w:t>.</w:t>
      </w:r>
    </w:p>
    <w:p w14:paraId="14BEDCD9" w14:textId="792B32C4" w:rsidR="00FC4F4A" w:rsidRPr="0021624D" w:rsidRDefault="00FC4F4A" w:rsidP="00E56A54">
      <w:pPr>
        <w:pStyle w:val="ad"/>
        <w:ind w:firstLine="708"/>
        <w:jc w:val="both"/>
        <w:rPr>
          <w:rFonts w:ascii="Times New Roman" w:hAnsi="Times New Roman"/>
          <w:sz w:val="28"/>
          <w:szCs w:val="28"/>
          <w:lang w:val="uk-UA"/>
        </w:rPr>
      </w:pPr>
      <w:r>
        <w:rPr>
          <w:rFonts w:ascii="Times New Roman" w:hAnsi="Times New Roman"/>
          <w:sz w:val="28"/>
          <w:szCs w:val="28"/>
          <w:lang w:val="uk-UA"/>
        </w:rPr>
        <w:t>Державний архів Київської області</w:t>
      </w:r>
      <w:r w:rsidRPr="00E56A54">
        <w:rPr>
          <w:rFonts w:ascii="Times New Roman" w:hAnsi="Times New Roman"/>
          <w:sz w:val="28"/>
          <w:szCs w:val="28"/>
          <w:lang w:val="uk-UA"/>
        </w:rPr>
        <w:t>, відповідно до пунктів 1, 4 статті 15 Закону має право на отримання в оренду державного та комунального майна без проведення аукціону.</w:t>
      </w:r>
    </w:p>
    <w:p w14:paraId="2CD074BA" w14:textId="41F38264" w:rsidR="009C0ECD" w:rsidRPr="00A03D41" w:rsidRDefault="009C0ECD" w:rsidP="009C0ECD">
      <w:pPr>
        <w:pStyle w:val="ad"/>
        <w:ind w:firstLine="708"/>
        <w:jc w:val="both"/>
        <w:rPr>
          <w:rFonts w:ascii="Times New Roman" w:hAnsi="Times New Roman"/>
          <w:sz w:val="28"/>
          <w:szCs w:val="28"/>
          <w:lang w:val="uk-UA"/>
        </w:rPr>
      </w:pPr>
      <w:r w:rsidRPr="00A03D41">
        <w:rPr>
          <w:rFonts w:ascii="Times New Roman" w:hAnsi="Times New Roman"/>
          <w:sz w:val="28"/>
          <w:szCs w:val="28"/>
          <w:lang w:val="uk-UA"/>
        </w:rPr>
        <w:t xml:space="preserve">Нежитлова будівля за адресою: </w:t>
      </w:r>
      <w:r w:rsidR="008F4BE3">
        <w:rPr>
          <w:rFonts w:ascii="Times New Roman" w:hAnsi="Times New Roman"/>
          <w:sz w:val="28"/>
          <w:szCs w:val="28"/>
          <w:lang w:val="uk-UA"/>
        </w:rPr>
        <w:t>вул. Володимирська</w:t>
      </w:r>
      <w:r w:rsidR="008F4BE3" w:rsidRPr="00E56A54">
        <w:rPr>
          <w:rFonts w:ascii="Times New Roman" w:hAnsi="Times New Roman"/>
          <w:sz w:val="28"/>
          <w:szCs w:val="28"/>
          <w:lang w:val="uk-UA"/>
        </w:rPr>
        <w:t>, 1</w:t>
      </w:r>
      <w:r w:rsidR="008F4BE3">
        <w:rPr>
          <w:rFonts w:ascii="Times New Roman" w:hAnsi="Times New Roman"/>
          <w:sz w:val="28"/>
          <w:szCs w:val="28"/>
          <w:lang w:val="uk-UA"/>
        </w:rPr>
        <w:t>5</w:t>
      </w:r>
      <w:r w:rsidRPr="00A03D41">
        <w:rPr>
          <w:rFonts w:ascii="Times New Roman" w:hAnsi="Times New Roman"/>
          <w:sz w:val="28"/>
          <w:szCs w:val="28"/>
          <w:lang w:val="uk-UA"/>
        </w:rPr>
        <w:t xml:space="preserve"> </w:t>
      </w:r>
      <w:r w:rsidR="008F4BE3" w:rsidRPr="00E56A54">
        <w:rPr>
          <w:rFonts w:ascii="Times New Roman" w:hAnsi="Times New Roman"/>
          <w:sz w:val="28"/>
          <w:szCs w:val="28"/>
          <w:lang w:val="uk-UA"/>
        </w:rPr>
        <w:t>літ.</w:t>
      </w:r>
      <w:r w:rsidR="008F4BE3">
        <w:rPr>
          <w:rFonts w:ascii="Times New Roman" w:hAnsi="Times New Roman"/>
          <w:sz w:val="28"/>
          <w:szCs w:val="28"/>
          <w:lang w:val="uk-UA"/>
        </w:rPr>
        <w:t xml:space="preserve"> "</w:t>
      </w:r>
      <w:r w:rsidR="008F4BE3" w:rsidRPr="00E56A54">
        <w:rPr>
          <w:rFonts w:ascii="Times New Roman" w:hAnsi="Times New Roman"/>
          <w:sz w:val="28"/>
          <w:szCs w:val="28"/>
          <w:lang w:val="uk-UA"/>
        </w:rPr>
        <w:t>А</w:t>
      </w:r>
      <w:r w:rsidR="008F4BE3">
        <w:rPr>
          <w:rFonts w:ascii="Times New Roman" w:hAnsi="Times New Roman"/>
          <w:sz w:val="28"/>
          <w:szCs w:val="28"/>
          <w:lang w:val="uk-UA"/>
        </w:rPr>
        <w:t>"</w:t>
      </w:r>
      <w:r w:rsidRPr="00A03D41">
        <w:rPr>
          <w:rFonts w:ascii="Times New Roman" w:hAnsi="Times New Roman"/>
          <w:sz w:val="28"/>
          <w:szCs w:val="28"/>
          <w:lang w:val="uk-UA"/>
        </w:rPr>
        <w:t xml:space="preserve"> є пам’яткою архітектури та містобудування місцевого значення (охоронний </w:t>
      </w:r>
      <w:r w:rsidRPr="00A03D41">
        <w:rPr>
          <w:rFonts w:ascii="Times New Roman" w:hAnsi="Times New Roman"/>
          <w:sz w:val="28"/>
          <w:szCs w:val="28"/>
          <w:lang w:val="uk-UA"/>
        </w:rPr>
        <w:br/>
        <w:t xml:space="preserve">№ </w:t>
      </w:r>
      <w:r w:rsidR="008F4BE3">
        <w:rPr>
          <w:rFonts w:ascii="Times New Roman" w:hAnsi="Times New Roman"/>
          <w:sz w:val="28"/>
          <w:szCs w:val="28"/>
          <w:lang w:val="uk-UA"/>
        </w:rPr>
        <w:t>3261</w:t>
      </w:r>
      <w:r w:rsidRPr="00A03D41">
        <w:rPr>
          <w:rFonts w:ascii="Times New Roman" w:hAnsi="Times New Roman"/>
          <w:sz w:val="28"/>
          <w:szCs w:val="28"/>
          <w:lang w:val="uk-UA"/>
        </w:rPr>
        <w:t>-Кв).</w:t>
      </w:r>
    </w:p>
    <w:p w14:paraId="541ADB03" w14:textId="6DA83751" w:rsidR="009C0ECD" w:rsidRDefault="009C0ECD" w:rsidP="009C0ECD">
      <w:pPr>
        <w:pStyle w:val="ad"/>
        <w:ind w:firstLine="709"/>
        <w:jc w:val="both"/>
        <w:rPr>
          <w:rFonts w:ascii="Times New Roman" w:hAnsi="Times New Roman"/>
          <w:sz w:val="28"/>
          <w:szCs w:val="28"/>
          <w:lang w:val="uk-UA"/>
        </w:rPr>
      </w:pPr>
      <w:r w:rsidRPr="00A03D41">
        <w:rPr>
          <w:rFonts w:ascii="Times New Roman" w:hAnsi="Times New Roman"/>
          <w:sz w:val="28"/>
          <w:szCs w:val="28"/>
          <w:lang w:val="uk-UA"/>
        </w:rPr>
        <w:t xml:space="preserve">На зазначену </w:t>
      </w:r>
      <w:proofErr w:type="spellStart"/>
      <w:r w:rsidRPr="00A03D41">
        <w:rPr>
          <w:rFonts w:ascii="Times New Roman" w:hAnsi="Times New Roman"/>
          <w:sz w:val="28"/>
          <w:szCs w:val="28"/>
          <w:lang w:val="uk-UA"/>
        </w:rPr>
        <w:t>пам</w:t>
      </w:r>
      <w:proofErr w:type="spellEnd"/>
      <w:r w:rsidRPr="00A03D41">
        <w:rPr>
          <w:rFonts w:ascii="Times New Roman" w:hAnsi="Times New Roman"/>
          <w:sz w:val="28"/>
          <w:szCs w:val="28"/>
        </w:rPr>
        <w:t>’</w:t>
      </w:r>
      <w:r w:rsidRPr="00A03D41">
        <w:rPr>
          <w:rFonts w:ascii="Times New Roman" w:hAnsi="Times New Roman"/>
          <w:sz w:val="28"/>
          <w:szCs w:val="28"/>
          <w:lang w:val="uk-UA"/>
        </w:rPr>
        <w:t xml:space="preserve">ятку архітектури та містобудування місцевого значення укладено охоронний договір № </w:t>
      </w:r>
      <w:r w:rsidR="008F4BE3">
        <w:rPr>
          <w:rFonts w:ascii="Times New Roman" w:hAnsi="Times New Roman"/>
          <w:sz w:val="28"/>
          <w:szCs w:val="28"/>
          <w:lang w:val="uk-UA"/>
        </w:rPr>
        <w:t>5099</w:t>
      </w:r>
      <w:r w:rsidRPr="00A03D41">
        <w:rPr>
          <w:rFonts w:ascii="Times New Roman" w:hAnsi="Times New Roman"/>
          <w:sz w:val="28"/>
          <w:szCs w:val="28"/>
          <w:lang w:val="uk-UA"/>
        </w:rPr>
        <w:t xml:space="preserve"> від 2</w:t>
      </w:r>
      <w:r w:rsidR="008F4BE3">
        <w:rPr>
          <w:rFonts w:ascii="Times New Roman" w:hAnsi="Times New Roman"/>
          <w:sz w:val="28"/>
          <w:szCs w:val="28"/>
          <w:lang w:val="uk-UA"/>
        </w:rPr>
        <w:t>8</w:t>
      </w:r>
      <w:r w:rsidRPr="00A03D41">
        <w:rPr>
          <w:rFonts w:ascii="Times New Roman" w:hAnsi="Times New Roman"/>
          <w:sz w:val="28"/>
          <w:szCs w:val="28"/>
          <w:lang w:val="uk-UA"/>
        </w:rPr>
        <w:t xml:space="preserve"> </w:t>
      </w:r>
      <w:r w:rsidR="008F4BE3">
        <w:rPr>
          <w:rFonts w:ascii="Times New Roman" w:hAnsi="Times New Roman"/>
          <w:sz w:val="28"/>
          <w:szCs w:val="28"/>
          <w:lang w:val="uk-UA"/>
        </w:rPr>
        <w:t>грудня</w:t>
      </w:r>
      <w:r w:rsidRPr="00A03D41">
        <w:rPr>
          <w:rFonts w:ascii="Times New Roman" w:hAnsi="Times New Roman"/>
          <w:sz w:val="28"/>
          <w:szCs w:val="28"/>
          <w:lang w:val="uk-UA"/>
        </w:rPr>
        <w:t xml:space="preserve"> 2023 року.</w:t>
      </w:r>
    </w:p>
    <w:p w14:paraId="048D5D07" w14:textId="60802A4B" w:rsidR="00FC4F4A" w:rsidRPr="00FC4F4A" w:rsidRDefault="00FC4F4A" w:rsidP="009C0ECD">
      <w:pPr>
        <w:pStyle w:val="ad"/>
        <w:ind w:firstLine="709"/>
        <w:jc w:val="both"/>
        <w:rPr>
          <w:rFonts w:ascii="Times New Roman" w:hAnsi="Times New Roman"/>
          <w:sz w:val="28"/>
          <w:szCs w:val="28"/>
          <w:lang w:val="uk-UA"/>
        </w:rPr>
      </w:pPr>
      <w:r>
        <w:rPr>
          <w:rFonts w:ascii="Times New Roman" w:hAnsi="Times New Roman"/>
          <w:sz w:val="28"/>
          <w:szCs w:val="28"/>
          <w:lang w:val="uk-UA"/>
        </w:rPr>
        <w:t xml:space="preserve">Департамент охорони культурної спадщини виконавчого органу Київської міської ради (Київської міської державної адміністрації) </w:t>
      </w:r>
      <w:r>
        <w:rPr>
          <w:rFonts w:ascii="Times New Roman" w:hAnsi="Times New Roman"/>
          <w:sz w:val="28"/>
          <w:szCs w:val="28"/>
          <w:lang w:val="uk-UA"/>
        </w:rPr>
        <w:t>своїм листом від</w:t>
      </w:r>
      <w:r>
        <w:rPr>
          <w:rFonts w:ascii="Times New Roman" w:hAnsi="Times New Roman"/>
          <w:sz w:val="28"/>
          <w:szCs w:val="28"/>
          <w:lang w:val="uk-UA"/>
        </w:rPr>
        <w:t xml:space="preserve"> 1</w:t>
      </w:r>
      <w:r>
        <w:rPr>
          <w:rFonts w:ascii="Times New Roman" w:hAnsi="Times New Roman"/>
          <w:sz w:val="28"/>
          <w:szCs w:val="28"/>
          <w:lang w:val="uk-UA"/>
        </w:rPr>
        <w:t>4</w:t>
      </w:r>
      <w:r>
        <w:rPr>
          <w:rFonts w:ascii="Times New Roman" w:hAnsi="Times New Roman"/>
          <w:sz w:val="28"/>
          <w:szCs w:val="28"/>
          <w:lang w:val="uk-UA"/>
        </w:rPr>
        <w:t xml:space="preserve"> </w:t>
      </w:r>
      <w:r>
        <w:rPr>
          <w:rFonts w:ascii="Times New Roman" w:hAnsi="Times New Roman"/>
          <w:sz w:val="28"/>
          <w:szCs w:val="28"/>
          <w:lang w:val="uk-UA"/>
        </w:rPr>
        <w:t>січня</w:t>
      </w:r>
      <w:r>
        <w:rPr>
          <w:rFonts w:ascii="Times New Roman" w:hAnsi="Times New Roman"/>
          <w:sz w:val="28"/>
          <w:szCs w:val="28"/>
          <w:lang w:val="uk-UA"/>
        </w:rPr>
        <w:t xml:space="preserve"> 202</w:t>
      </w:r>
      <w:r>
        <w:rPr>
          <w:rFonts w:ascii="Times New Roman" w:hAnsi="Times New Roman"/>
          <w:sz w:val="28"/>
          <w:szCs w:val="28"/>
          <w:lang w:val="uk-UA"/>
        </w:rPr>
        <w:t>5</w:t>
      </w:r>
      <w:r>
        <w:rPr>
          <w:rFonts w:ascii="Times New Roman" w:hAnsi="Times New Roman"/>
          <w:sz w:val="28"/>
          <w:szCs w:val="28"/>
          <w:lang w:val="uk-UA"/>
        </w:rPr>
        <w:t xml:space="preserve"> року № 066-</w:t>
      </w:r>
      <w:r>
        <w:rPr>
          <w:rFonts w:ascii="Times New Roman" w:hAnsi="Times New Roman"/>
          <w:sz w:val="28"/>
          <w:szCs w:val="28"/>
          <w:lang w:val="uk-UA"/>
        </w:rPr>
        <w:t>163</w:t>
      </w:r>
      <w:r>
        <w:rPr>
          <w:rFonts w:ascii="Times New Roman" w:hAnsi="Times New Roman"/>
          <w:sz w:val="28"/>
          <w:szCs w:val="28"/>
          <w:lang w:val="uk-UA"/>
        </w:rPr>
        <w:t xml:space="preserve"> </w:t>
      </w:r>
      <w:r>
        <w:rPr>
          <w:rFonts w:ascii="Times New Roman" w:hAnsi="Times New Roman"/>
          <w:sz w:val="28"/>
          <w:szCs w:val="28"/>
          <w:lang w:val="uk-UA"/>
        </w:rPr>
        <w:t>надав згоду</w:t>
      </w:r>
      <w:r>
        <w:rPr>
          <w:rFonts w:ascii="Times New Roman" w:hAnsi="Times New Roman"/>
          <w:sz w:val="28"/>
          <w:szCs w:val="28"/>
          <w:lang w:val="uk-UA"/>
        </w:rPr>
        <w:t xml:space="preserve"> на передачу </w:t>
      </w:r>
      <w:r>
        <w:rPr>
          <w:rFonts w:ascii="Times New Roman" w:hAnsi="Times New Roman"/>
          <w:sz w:val="28"/>
          <w:szCs w:val="28"/>
          <w:lang w:val="uk-UA"/>
        </w:rPr>
        <w:t>в орендне користування</w:t>
      </w:r>
      <w:r>
        <w:rPr>
          <w:rFonts w:ascii="Times New Roman" w:hAnsi="Times New Roman"/>
          <w:sz w:val="28"/>
          <w:szCs w:val="28"/>
          <w:lang w:val="uk-UA"/>
        </w:rPr>
        <w:t xml:space="preserve"> Державн</w:t>
      </w:r>
      <w:r>
        <w:rPr>
          <w:rFonts w:ascii="Times New Roman" w:hAnsi="Times New Roman"/>
          <w:sz w:val="28"/>
          <w:szCs w:val="28"/>
          <w:lang w:val="uk-UA"/>
        </w:rPr>
        <w:t>ому</w:t>
      </w:r>
      <w:r>
        <w:rPr>
          <w:rFonts w:ascii="Times New Roman" w:hAnsi="Times New Roman"/>
          <w:sz w:val="28"/>
          <w:szCs w:val="28"/>
          <w:lang w:val="uk-UA"/>
        </w:rPr>
        <w:t xml:space="preserve"> архів</w:t>
      </w:r>
      <w:r>
        <w:rPr>
          <w:rFonts w:ascii="Times New Roman" w:hAnsi="Times New Roman"/>
          <w:sz w:val="28"/>
          <w:szCs w:val="28"/>
          <w:lang w:val="uk-UA"/>
        </w:rPr>
        <w:t>у</w:t>
      </w:r>
      <w:r>
        <w:rPr>
          <w:rFonts w:ascii="Times New Roman" w:hAnsi="Times New Roman"/>
          <w:sz w:val="28"/>
          <w:szCs w:val="28"/>
          <w:lang w:val="uk-UA"/>
        </w:rPr>
        <w:t xml:space="preserve"> Київської області</w:t>
      </w:r>
      <w:r>
        <w:rPr>
          <w:rFonts w:ascii="Times New Roman" w:hAnsi="Times New Roman"/>
          <w:sz w:val="28"/>
          <w:szCs w:val="28"/>
          <w:lang w:val="uk-UA"/>
        </w:rPr>
        <w:t xml:space="preserve"> </w:t>
      </w:r>
      <w:r>
        <w:rPr>
          <w:rFonts w:ascii="Times New Roman" w:hAnsi="Times New Roman"/>
          <w:sz w:val="28"/>
          <w:szCs w:val="28"/>
          <w:lang w:val="uk-UA"/>
        </w:rPr>
        <w:t xml:space="preserve">частини </w:t>
      </w:r>
      <w:r w:rsidRPr="00A03D41">
        <w:rPr>
          <w:rFonts w:ascii="Times New Roman" w:hAnsi="Times New Roman"/>
          <w:sz w:val="28"/>
          <w:szCs w:val="28"/>
          <w:lang w:val="uk-UA"/>
        </w:rPr>
        <w:t>нежитлових приміщень</w:t>
      </w:r>
      <w:r>
        <w:rPr>
          <w:rFonts w:ascii="Times New Roman" w:hAnsi="Times New Roman"/>
          <w:sz w:val="28"/>
          <w:szCs w:val="28"/>
          <w:lang w:val="uk-UA"/>
        </w:rPr>
        <w:t xml:space="preserve"> (підвалу)</w:t>
      </w:r>
      <w:r w:rsidRPr="00A03D41">
        <w:rPr>
          <w:rFonts w:ascii="Times New Roman" w:hAnsi="Times New Roman"/>
          <w:sz w:val="28"/>
          <w:szCs w:val="28"/>
          <w:lang w:val="uk-UA"/>
        </w:rPr>
        <w:t xml:space="preserve"> загальною площею </w:t>
      </w:r>
      <w:r>
        <w:rPr>
          <w:rFonts w:ascii="Times New Roman" w:hAnsi="Times New Roman"/>
          <w:sz w:val="28"/>
          <w:szCs w:val="28"/>
          <w:lang w:val="uk-UA"/>
        </w:rPr>
        <w:t>616,5</w:t>
      </w:r>
      <w:r w:rsidRPr="00A03D41">
        <w:rPr>
          <w:rFonts w:ascii="Times New Roman" w:hAnsi="Times New Roman"/>
          <w:sz w:val="28"/>
          <w:szCs w:val="28"/>
          <w:lang w:val="uk-UA"/>
        </w:rPr>
        <w:t xml:space="preserve"> кв. м на вул. </w:t>
      </w:r>
      <w:r>
        <w:rPr>
          <w:rFonts w:ascii="Times New Roman" w:hAnsi="Times New Roman"/>
          <w:sz w:val="28"/>
          <w:szCs w:val="28"/>
          <w:lang w:val="uk-UA"/>
        </w:rPr>
        <w:t xml:space="preserve">Володимирській, 15 </w:t>
      </w:r>
      <w:r w:rsidRPr="00591E8E">
        <w:rPr>
          <w:rFonts w:ascii="Times New Roman" w:hAnsi="Times New Roman"/>
          <w:sz w:val="28"/>
          <w:szCs w:val="28"/>
          <w:lang w:val="uk-UA"/>
        </w:rPr>
        <w:t>літ</w:t>
      </w:r>
      <w:r>
        <w:rPr>
          <w:rFonts w:ascii="Times New Roman" w:hAnsi="Times New Roman"/>
          <w:sz w:val="28"/>
          <w:szCs w:val="28"/>
          <w:lang w:val="uk-UA"/>
        </w:rPr>
        <w:t>.</w:t>
      </w:r>
      <w:r w:rsidRPr="00591E8E">
        <w:rPr>
          <w:rFonts w:ascii="Times New Roman" w:hAnsi="Times New Roman"/>
          <w:sz w:val="28"/>
          <w:szCs w:val="28"/>
          <w:lang w:val="uk-UA"/>
        </w:rPr>
        <w:t xml:space="preserve"> "А"</w:t>
      </w:r>
      <w:r>
        <w:rPr>
          <w:rFonts w:ascii="Times New Roman" w:hAnsi="Times New Roman"/>
          <w:sz w:val="28"/>
          <w:szCs w:val="28"/>
          <w:lang w:val="uk-UA"/>
        </w:rPr>
        <w:t>.</w:t>
      </w:r>
    </w:p>
    <w:p w14:paraId="79795234" w14:textId="2FE365D3" w:rsidR="008F4BE3" w:rsidRPr="00E56A54" w:rsidRDefault="00E56A54" w:rsidP="00E56A54">
      <w:pPr>
        <w:pStyle w:val="ad"/>
        <w:ind w:firstLine="709"/>
        <w:jc w:val="both"/>
        <w:rPr>
          <w:rFonts w:ascii="Times New Roman" w:hAnsi="Times New Roman"/>
          <w:sz w:val="28"/>
          <w:szCs w:val="28"/>
          <w:lang w:val="uk-UA"/>
        </w:rPr>
      </w:pPr>
      <w:r w:rsidRPr="00E56A54">
        <w:rPr>
          <w:rFonts w:ascii="Times New Roman" w:hAnsi="Times New Roman"/>
          <w:sz w:val="28"/>
          <w:szCs w:val="28"/>
          <w:lang w:val="uk-UA"/>
        </w:rPr>
        <w:t xml:space="preserve">Включення зазначеного об’єкту до Переліку другого типу, надасть можливість орендодавцю та </w:t>
      </w:r>
      <w:proofErr w:type="spellStart"/>
      <w:r w:rsidRPr="00E56A54">
        <w:rPr>
          <w:rFonts w:ascii="Times New Roman" w:hAnsi="Times New Roman"/>
          <w:sz w:val="28"/>
          <w:szCs w:val="28"/>
          <w:lang w:val="uk-UA"/>
        </w:rPr>
        <w:t>балансоутримувачу</w:t>
      </w:r>
      <w:proofErr w:type="spellEnd"/>
      <w:r w:rsidRPr="00E56A54">
        <w:rPr>
          <w:rFonts w:ascii="Times New Roman" w:hAnsi="Times New Roman"/>
          <w:sz w:val="28"/>
          <w:szCs w:val="28"/>
          <w:lang w:val="uk-UA"/>
        </w:rPr>
        <w:t xml:space="preserve"> здійснити організаційно-правові заходи щодо передачі в оренду нерухомого майна, яке не використовується </w:t>
      </w:r>
      <w:proofErr w:type="spellStart"/>
      <w:r w:rsidRPr="00E56A54">
        <w:rPr>
          <w:rFonts w:ascii="Times New Roman" w:hAnsi="Times New Roman"/>
          <w:sz w:val="28"/>
          <w:szCs w:val="28"/>
          <w:lang w:val="uk-UA"/>
        </w:rPr>
        <w:t>балансоутримувачем</w:t>
      </w:r>
      <w:proofErr w:type="spellEnd"/>
      <w:r w:rsidRPr="00E56A54">
        <w:rPr>
          <w:rFonts w:ascii="Times New Roman" w:hAnsi="Times New Roman"/>
          <w:sz w:val="28"/>
          <w:szCs w:val="28"/>
          <w:lang w:val="uk-UA"/>
        </w:rPr>
        <w:t xml:space="preserve">, з метою розміщення </w:t>
      </w:r>
      <w:r w:rsidR="008F4BE3">
        <w:rPr>
          <w:rFonts w:ascii="Times New Roman" w:hAnsi="Times New Roman"/>
          <w:sz w:val="28"/>
          <w:szCs w:val="28"/>
          <w:lang w:val="uk-UA"/>
        </w:rPr>
        <w:t>Державного архіву Київської області</w:t>
      </w:r>
      <w:r w:rsidRPr="00E56A54">
        <w:rPr>
          <w:rFonts w:ascii="Times New Roman" w:hAnsi="Times New Roman"/>
          <w:sz w:val="28"/>
          <w:szCs w:val="28"/>
          <w:lang w:val="uk-UA"/>
        </w:rPr>
        <w:t>.</w:t>
      </w:r>
    </w:p>
    <w:p w14:paraId="542E8710" w14:textId="77777777" w:rsidR="00E56A54" w:rsidRPr="00E56A54" w:rsidRDefault="00E56A54" w:rsidP="00E56A54">
      <w:pPr>
        <w:pStyle w:val="ad"/>
        <w:ind w:firstLine="709"/>
        <w:jc w:val="both"/>
        <w:rPr>
          <w:rFonts w:ascii="Times New Roman" w:hAnsi="Times New Roman"/>
          <w:sz w:val="28"/>
          <w:szCs w:val="28"/>
          <w:lang w:val="uk-UA"/>
        </w:rPr>
      </w:pPr>
      <w:r w:rsidRPr="00E56A54">
        <w:rPr>
          <w:rFonts w:ascii="Times New Roman" w:hAnsi="Times New Roman"/>
          <w:sz w:val="28"/>
          <w:szCs w:val="28"/>
          <w:lang w:val="uk-UA"/>
        </w:rPr>
        <w:t>Передача в орендне користування даних приміщень не приведе до простою нежитлових приміщень комунальної власності територіальної громади міста Києва.</w:t>
      </w:r>
    </w:p>
    <w:p w14:paraId="18004795" w14:textId="77777777" w:rsidR="00E56A54" w:rsidRPr="00E56A54" w:rsidRDefault="00E56A54" w:rsidP="00E56A54">
      <w:pPr>
        <w:spacing w:after="0"/>
        <w:ind w:firstLine="708"/>
        <w:jc w:val="both"/>
        <w:rPr>
          <w:rFonts w:ascii="Times New Roman" w:hAnsi="Times New Roman" w:cs="Times New Roman"/>
          <w:sz w:val="28"/>
          <w:szCs w:val="28"/>
        </w:rPr>
      </w:pPr>
    </w:p>
    <w:p w14:paraId="5DC6DFA4" w14:textId="77777777" w:rsidR="00E56A54" w:rsidRPr="00E56A54" w:rsidRDefault="00E56A54" w:rsidP="00E56A54">
      <w:pPr>
        <w:numPr>
          <w:ilvl w:val="0"/>
          <w:numId w:val="1"/>
        </w:numPr>
        <w:tabs>
          <w:tab w:val="left" w:pos="1080"/>
        </w:tabs>
        <w:spacing w:after="0" w:line="240" w:lineRule="auto"/>
        <w:ind w:left="0" w:firstLine="709"/>
        <w:jc w:val="center"/>
        <w:rPr>
          <w:rFonts w:ascii="Times New Roman" w:hAnsi="Times New Roman" w:cs="Times New Roman"/>
          <w:b/>
          <w:sz w:val="28"/>
          <w:szCs w:val="28"/>
        </w:rPr>
      </w:pPr>
      <w:r w:rsidRPr="00E56A54">
        <w:rPr>
          <w:rFonts w:ascii="Times New Roman" w:hAnsi="Times New Roman" w:cs="Times New Roman"/>
          <w:b/>
          <w:sz w:val="28"/>
          <w:szCs w:val="28"/>
        </w:rPr>
        <w:t>Мета і шляхи її досягнення.</w:t>
      </w:r>
    </w:p>
    <w:p w14:paraId="317E7F7B" w14:textId="77777777" w:rsidR="00E56A54" w:rsidRPr="00E56A54" w:rsidRDefault="00E56A54" w:rsidP="00E56A54">
      <w:pPr>
        <w:spacing w:after="0"/>
        <w:ind w:firstLine="709"/>
        <w:jc w:val="both"/>
        <w:rPr>
          <w:rFonts w:ascii="Times New Roman" w:hAnsi="Times New Roman" w:cs="Times New Roman"/>
          <w:sz w:val="28"/>
          <w:szCs w:val="28"/>
        </w:rPr>
      </w:pPr>
    </w:p>
    <w:p w14:paraId="5CED508C" w14:textId="77777777" w:rsidR="00E56A54" w:rsidRDefault="00E56A54" w:rsidP="00E56A54">
      <w:pPr>
        <w:spacing w:after="0"/>
        <w:ind w:firstLine="709"/>
        <w:jc w:val="both"/>
        <w:rPr>
          <w:rFonts w:ascii="Times New Roman" w:hAnsi="Times New Roman" w:cs="Times New Roman"/>
          <w:sz w:val="28"/>
          <w:szCs w:val="28"/>
        </w:rPr>
      </w:pPr>
      <w:r w:rsidRPr="00E56A54">
        <w:rPr>
          <w:rFonts w:ascii="Times New Roman" w:hAnsi="Times New Roman" w:cs="Times New Roman"/>
          <w:sz w:val="28"/>
          <w:szCs w:val="28"/>
        </w:rPr>
        <w:t>Даний проєкт підготовлений з метою забезпечення ефективного використання нерухомого майна територіальної громади міста Києва та подальшого укладання договору оренди нежитлових приміщень комунальної власності територіальної громади міста Києва.</w:t>
      </w:r>
    </w:p>
    <w:p w14:paraId="789EAFC5" w14:textId="77777777" w:rsidR="008F4BE3" w:rsidRPr="00E56A54" w:rsidRDefault="008F4BE3" w:rsidP="00E56A54">
      <w:pPr>
        <w:spacing w:after="0"/>
        <w:ind w:firstLine="709"/>
        <w:jc w:val="both"/>
        <w:rPr>
          <w:rFonts w:ascii="Times New Roman" w:hAnsi="Times New Roman" w:cs="Times New Roman"/>
          <w:sz w:val="28"/>
          <w:szCs w:val="28"/>
        </w:rPr>
      </w:pPr>
    </w:p>
    <w:p w14:paraId="5894FE72" w14:textId="77777777" w:rsidR="00E56A54" w:rsidRPr="00E56A54" w:rsidRDefault="00E56A54" w:rsidP="00E56A54">
      <w:pPr>
        <w:numPr>
          <w:ilvl w:val="0"/>
          <w:numId w:val="1"/>
        </w:numPr>
        <w:tabs>
          <w:tab w:val="left" w:pos="1080"/>
        </w:tabs>
        <w:spacing w:after="0" w:line="240" w:lineRule="auto"/>
        <w:ind w:left="0" w:firstLine="709"/>
        <w:jc w:val="center"/>
        <w:rPr>
          <w:rFonts w:ascii="Times New Roman" w:hAnsi="Times New Roman" w:cs="Times New Roman"/>
          <w:b/>
          <w:sz w:val="28"/>
          <w:szCs w:val="28"/>
        </w:rPr>
      </w:pPr>
      <w:r w:rsidRPr="00E56A54">
        <w:rPr>
          <w:rFonts w:ascii="Times New Roman" w:hAnsi="Times New Roman" w:cs="Times New Roman"/>
          <w:b/>
          <w:sz w:val="28"/>
          <w:szCs w:val="28"/>
        </w:rPr>
        <w:t>Правові аспекти.</w:t>
      </w:r>
    </w:p>
    <w:p w14:paraId="66F23C38" w14:textId="77777777" w:rsidR="00E56A54" w:rsidRPr="00E56A54" w:rsidRDefault="00E56A54" w:rsidP="00E56A54">
      <w:pPr>
        <w:pStyle w:val="a9"/>
        <w:ind w:firstLine="709"/>
        <w:rPr>
          <w:szCs w:val="28"/>
        </w:rPr>
      </w:pPr>
    </w:p>
    <w:p w14:paraId="75FD2441" w14:textId="77777777" w:rsidR="00E56A54" w:rsidRPr="00E56A54" w:rsidRDefault="00E56A54" w:rsidP="00E56A54">
      <w:pPr>
        <w:pStyle w:val="a9"/>
        <w:ind w:firstLine="709"/>
        <w:rPr>
          <w:color w:val="000000"/>
          <w:spacing w:val="-2"/>
          <w:szCs w:val="28"/>
        </w:rPr>
      </w:pPr>
      <w:r w:rsidRPr="00E56A54">
        <w:rPr>
          <w:szCs w:val="28"/>
        </w:rPr>
        <w:t xml:space="preserve">Проєкт рішення розроблений </w:t>
      </w:r>
      <w:r w:rsidRPr="00E56A54">
        <w:rPr>
          <w:color w:val="000000"/>
          <w:szCs w:val="28"/>
        </w:rPr>
        <w:t xml:space="preserve">відповідно до статей 759-763 Цивільного кодексу України, частини п’ятої статті 60 Закону України «Про місцеве </w:t>
      </w:r>
      <w:r w:rsidRPr="00E56A54">
        <w:rPr>
          <w:color w:val="000000"/>
          <w:spacing w:val="-4"/>
          <w:szCs w:val="28"/>
        </w:rPr>
        <w:t>самоврядування в Україні», статей 5, 6, 15 Закону України «Про оренду державного та комунального майна»</w:t>
      </w:r>
      <w:r w:rsidRPr="00E56A54">
        <w:rPr>
          <w:color w:val="000000"/>
          <w:spacing w:val="-2"/>
          <w:szCs w:val="28"/>
        </w:rPr>
        <w:t xml:space="preserve">, Закону України «Про адміністративну процедуру», Порядку передачі в оренду державного та комунального майна, затвердженого постановою Кабінету Міністрів України від 03 червня 2020 року № 483, підпункту 3.1. пункту 3 рішення Київської міської ради від 23 липня 2020 </w:t>
      </w:r>
      <w:r w:rsidRPr="00E56A54">
        <w:rPr>
          <w:color w:val="000000"/>
          <w:spacing w:val="-2"/>
          <w:szCs w:val="28"/>
        </w:rPr>
        <w:lastRenderedPageBreak/>
        <w:t>року № 50/9129 «Про деякі питання оренди комунального майна територіальної громади міста Києва».</w:t>
      </w:r>
    </w:p>
    <w:p w14:paraId="0B64D1BF" w14:textId="77777777" w:rsidR="00E56A54" w:rsidRPr="00E56A54" w:rsidRDefault="00E56A54" w:rsidP="00E56A54">
      <w:pPr>
        <w:spacing w:after="0"/>
        <w:ind w:firstLine="709"/>
        <w:jc w:val="both"/>
        <w:rPr>
          <w:rFonts w:ascii="Times New Roman" w:hAnsi="Times New Roman" w:cs="Times New Roman"/>
          <w:sz w:val="28"/>
          <w:szCs w:val="28"/>
        </w:rPr>
      </w:pPr>
      <w:r w:rsidRPr="00E56A54">
        <w:rPr>
          <w:rFonts w:ascii="Times New Roman" w:hAnsi="Times New Roman" w:cs="Times New Roman"/>
          <w:sz w:val="28"/>
          <w:szCs w:val="28"/>
        </w:rPr>
        <w:t>Згідно з пунктом 1 проєкту рішення пропонується включити до Переліку другого типу частину нежитлових приміщень комунальної власності територіальної громади міста Києва.</w:t>
      </w:r>
    </w:p>
    <w:p w14:paraId="35CF30BA" w14:textId="5A459871" w:rsidR="00E56A54" w:rsidRPr="00E56A54" w:rsidRDefault="00E56A54" w:rsidP="00E56A54">
      <w:pPr>
        <w:spacing w:after="0"/>
        <w:ind w:firstLine="709"/>
        <w:jc w:val="both"/>
        <w:rPr>
          <w:rFonts w:ascii="Times New Roman" w:hAnsi="Times New Roman" w:cs="Times New Roman"/>
          <w:sz w:val="28"/>
          <w:szCs w:val="28"/>
        </w:rPr>
      </w:pPr>
      <w:r w:rsidRPr="00E56A54">
        <w:rPr>
          <w:rFonts w:ascii="Times New Roman" w:hAnsi="Times New Roman" w:cs="Times New Roman"/>
          <w:sz w:val="28"/>
          <w:szCs w:val="28"/>
        </w:rPr>
        <w:t xml:space="preserve">Згідно з пунктом 2 проєкту рішення доручається Департаменту комунальної власності м. Києва виконавчого органу Київської міської ради (Київської міської державної адміністрації) здійснити організаційно-правові заходи щодо передачі в оренду об’єкту вказаного у пункті 1 цього рішення відповідно до </w:t>
      </w:r>
      <w:r w:rsidR="008F4BE3" w:rsidRPr="008F4BE3">
        <w:rPr>
          <w:rFonts w:ascii="Times New Roman" w:hAnsi="Times New Roman" w:cs="Times New Roman"/>
          <w:color w:val="000000"/>
          <w:spacing w:val="-2"/>
          <w:sz w:val="28"/>
          <w:szCs w:val="28"/>
        </w:rPr>
        <w:t>Порядку передачі в оренду державного та комунального майна, затвердженого постановою Кабінету Міністрів України від 03 червня 2020 року № 483</w:t>
      </w:r>
      <w:r w:rsidRPr="008F4BE3">
        <w:rPr>
          <w:rFonts w:ascii="Times New Roman" w:hAnsi="Times New Roman" w:cs="Times New Roman"/>
          <w:sz w:val="36"/>
          <w:szCs w:val="28"/>
        </w:rPr>
        <w:t xml:space="preserve"> </w:t>
      </w:r>
      <w:r w:rsidRPr="00E56A54">
        <w:rPr>
          <w:rFonts w:ascii="Times New Roman" w:hAnsi="Times New Roman" w:cs="Times New Roman"/>
          <w:sz w:val="28"/>
          <w:szCs w:val="28"/>
        </w:rPr>
        <w:t>та укладання договорів оренди.</w:t>
      </w:r>
    </w:p>
    <w:p w14:paraId="688D2D14" w14:textId="77777777" w:rsidR="00E56A54" w:rsidRPr="00E56A54" w:rsidRDefault="00E56A54" w:rsidP="00E56A54">
      <w:pPr>
        <w:spacing w:after="0"/>
        <w:ind w:firstLine="709"/>
        <w:jc w:val="both"/>
        <w:rPr>
          <w:rFonts w:ascii="Times New Roman" w:hAnsi="Times New Roman" w:cs="Times New Roman"/>
          <w:sz w:val="28"/>
          <w:szCs w:val="28"/>
        </w:rPr>
      </w:pPr>
    </w:p>
    <w:p w14:paraId="0B074C7C" w14:textId="77777777" w:rsidR="00E56A54" w:rsidRPr="00E56A54" w:rsidRDefault="00E56A54" w:rsidP="00E56A54">
      <w:pPr>
        <w:numPr>
          <w:ilvl w:val="0"/>
          <w:numId w:val="1"/>
        </w:numPr>
        <w:tabs>
          <w:tab w:val="left" w:pos="1080"/>
        </w:tabs>
        <w:spacing w:after="0" w:line="240" w:lineRule="auto"/>
        <w:ind w:left="0" w:firstLine="709"/>
        <w:jc w:val="center"/>
        <w:rPr>
          <w:rFonts w:ascii="Times New Roman" w:hAnsi="Times New Roman" w:cs="Times New Roman"/>
          <w:b/>
          <w:sz w:val="28"/>
          <w:szCs w:val="28"/>
        </w:rPr>
      </w:pPr>
      <w:r w:rsidRPr="00E56A54">
        <w:rPr>
          <w:rFonts w:ascii="Times New Roman" w:hAnsi="Times New Roman" w:cs="Times New Roman"/>
          <w:b/>
          <w:sz w:val="28"/>
          <w:szCs w:val="28"/>
        </w:rPr>
        <w:t>Фінансово – економічне обґрунтування.</w:t>
      </w:r>
    </w:p>
    <w:p w14:paraId="320DD9F5" w14:textId="77777777" w:rsidR="00E56A54" w:rsidRPr="00E56A54" w:rsidRDefault="00E56A54" w:rsidP="00E56A54">
      <w:pPr>
        <w:tabs>
          <w:tab w:val="left" w:pos="1080"/>
        </w:tabs>
        <w:spacing w:after="0"/>
        <w:ind w:firstLine="709"/>
        <w:jc w:val="both"/>
        <w:rPr>
          <w:rFonts w:ascii="Times New Roman" w:hAnsi="Times New Roman" w:cs="Times New Roman"/>
          <w:sz w:val="28"/>
          <w:szCs w:val="28"/>
        </w:rPr>
      </w:pPr>
    </w:p>
    <w:p w14:paraId="586F6C96" w14:textId="77777777" w:rsidR="00E56A54" w:rsidRPr="00E56A54" w:rsidRDefault="00E56A54" w:rsidP="00E56A54">
      <w:pPr>
        <w:tabs>
          <w:tab w:val="left" w:pos="1080"/>
        </w:tabs>
        <w:spacing w:after="0"/>
        <w:ind w:firstLine="709"/>
        <w:jc w:val="both"/>
        <w:rPr>
          <w:rFonts w:ascii="Times New Roman" w:hAnsi="Times New Roman" w:cs="Times New Roman"/>
          <w:color w:val="000000"/>
          <w:spacing w:val="-2"/>
          <w:sz w:val="28"/>
          <w:szCs w:val="28"/>
        </w:rPr>
      </w:pPr>
      <w:r w:rsidRPr="00E56A54">
        <w:rPr>
          <w:rFonts w:ascii="Times New Roman" w:hAnsi="Times New Roman" w:cs="Times New Roman"/>
          <w:sz w:val="28"/>
          <w:szCs w:val="28"/>
        </w:rPr>
        <w:t>Прийняття та реалізація даного рішення не потребує додаткових витрат з бюджету міста Києва та призведе до збільшення надходжень до бюджету міста Києва від оренди</w:t>
      </w:r>
      <w:r w:rsidRPr="00E56A54">
        <w:rPr>
          <w:rFonts w:ascii="Times New Roman" w:hAnsi="Times New Roman" w:cs="Times New Roman"/>
          <w:color w:val="000000"/>
          <w:spacing w:val="-2"/>
          <w:sz w:val="28"/>
          <w:szCs w:val="28"/>
        </w:rPr>
        <w:t>.</w:t>
      </w:r>
    </w:p>
    <w:p w14:paraId="45A59580" w14:textId="77777777" w:rsidR="00E56A54" w:rsidRPr="00E56A54" w:rsidRDefault="00E56A54" w:rsidP="00E56A54">
      <w:pPr>
        <w:tabs>
          <w:tab w:val="left" w:pos="1080"/>
        </w:tabs>
        <w:spacing w:after="0"/>
        <w:ind w:firstLine="709"/>
        <w:jc w:val="both"/>
        <w:rPr>
          <w:rFonts w:ascii="Times New Roman" w:hAnsi="Times New Roman" w:cs="Times New Roman"/>
          <w:color w:val="000000"/>
          <w:spacing w:val="-2"/>
          <w:sz w:val="28"/>
          <w:szCs w:val="28"/>
        </w:rPr>
      </w:pPr>
    </w:p>
    <w:p w14:paraId="7C6535A0" w14:textId="77777777" w:rsidR="00E56A54" w:rsidRPr="00E56A54" w:rsidRDefault="00E56A54" w:rsidP="00E56A54">
      <w:pPr>
        <w:numPr>
          <w:ilvl w:val="0"/>
          <w:numId w:val="1"/>
        </w:numPr>
        <w:tabs>
          <w:tab w:val="left" w:pos="1080"/>
        </w:tabs>
        <w:spacing w:after="0" w:line="240" w:lineRule="auto"/>
        <w:ind w:left="0" w:firstLine="709"/>
        <w:jc w:val="center"/>
        <w:rPr>
          <w:rFonts w:ascii="Times New Roman" w:hAnsi="Times New Roman" w:cs="Times New Roman"/>
          <w:b/>
          <w:sz w:val="28"/>
          <w:szCs w:val="28"/>
        </w:rPr>
      </w:pPr>
      <w:r w:rsidRPr="00E56A54">
        <w:rPr>
          <w:rFonts w:ascii="Times New Roman" w:hAnsi="Times New Roman" w:cs="Times New Roman"/>
          <w:b/>
          <w:sz w:val="28"/>
          <w:szCs w:val="28"/>
        </w:rPr>
        <w:t>Інформація про те, чи стосується проєкт рішення прав і соціальної захищеності осіб з інвалідністю та який вплив він матиме на життєдіяльність цієї категорії осіб.</w:t>
      </w:r>
    </w:p>
    <w:p w14:paraId="51C72B11" w14:textId="77777777" w:rsidR="00E56A54" w:rsidRPr="00E56A54" w:rsidRDefault="00E56A54" w:rsidP="00E56A54">
      <w:pPr>
        <w:tabs>
          <w:tab w:val="left" w:pos="1080"/>
        </w:tabs>
        <w:spacing w:after="0"/>
        <w:ind w:firstLine="709"/>
        <w:jc w:val="both"/>
        <w:rPr>
          <w:rFonts w:ascii="Times New Roman" w:hAnsi="Times New Roman" w:cs="Times New Roman"/>
          <w:color w:val="000000"/>
          <w:spacing w:val="-2"/>
          <w:sz w:val="28"/>
          <w:szCs w:val="28"/>
        </w:rPr>
      </w:pPr>
    </w:p>
    <w:p w14:paraId="60CC1340" w14:textId="77777777" w:rsidR="00E56A54" w:rsidRPr="00E56A54" w:rsidRDefault="00E56A54" w:rsidP="00E56A54">
      <w:pPr>
        <w:tabs>
          <w:tab w:val="left" w:pos="1080"/>
        </w:tabs>
        <w:spacing w:after="0"/>
        <w:ind w:firstLine="709"/>
        <w:jc w:val="both"/>
        <w:rPr>
          <w:rFonts w:ascii="Times New Roman" w:hAnsi="Times New Roman" w:cs="Times New Roman"/>
          <w:color w:val="000000"/>
          <w:spacing w:val="-2"/>
          <w:sz w:val="28"/>
          <w:szCs w:val="28"/>
        </w:rPr>
      </w:pPr>
      <w:r w:rsidRPr="00E56A54">
        <w:rPr>
          <w:rFonts w:ascii="Times New Roman" w:hAnsi="Times New Roman" w:cs="Times New Roman"/>
          <w:color w:val="000000"/>
          <w:spacing w:val="-2"/>
          <w:sz w:val="28"/>
          <w:szCs w:val="28"/>
        </w:rPr>
        <w:t>Проєкт рішення не стосується прав і соціальної захищеності осіб з інвалідністю та не матиме вплив на життєдіяльність цієї категорії осіб.</w:t>
      </w:r>
    </w:p>
    <w:p w14:paraId="100B638E" w14:textId="77777777" w:rsidR="00E56A54" w:rsidRPr="00E56A54" w:rsidRDefault="00E56A54" w:rsidP="00E56A54">
      <w:pPr>
        <w:tabs>
          <w:tab w:val="left" w:pos="1080"/>
        </w:tabs>
        <w:spacing w:after="0"/>
        <w:ind w:firstLine="709"/>
        <w:jc w:val="both"/>
        <w:rPr>
          <w:rFonts w:ascii="Times New Roman" w:hAnsi="Times New Roman" w:cs="Times New Roman"/>
          <w:color w:val="000000"/>
          <w:spacing w:val="-2"/>
          <w:sz w:val="28"/>
          <w:szCs w:val="28"/>
        </w:rPr>
      </w:pPr>
    </w:p>
    <w:p w14:paraId="1FF7083E" w14:textId="77777777" w:rsidR="00E56A54" w:rsidRPr="00E56A54" w:rsidRDefault="00E56A54" w:rsidP="00E56A54">
      <w:pPr>
        <w:numPr>
          <w:ilvl w:val="0"/>
          <w:numId w:val="1"/>
        </w:numPr>
        <w:tabs>
          <w:tab w:val="left" w:pos="1080"/>
        </w:tabs>
        <w:spacing w:after="0" w:line="240" w:lineRule="auto"/>
        <w:ind w:left="0" w:firstLine="709"/>
        <w:jc w:val="center"/>
        <w:rPr>
          <w:rFonts w:ascii="Times New Roman" w:hAnsi="Times New Roman" w:cs="Times New Roman"/>
          <w:b/>
          <w:sz w:val="28"/>
          <w:szCs w:val="28"/>
        </w:rPr>
      </w:pPr>
      <w:r w:rsidRPr="00E56A54">
        <w:rPr>
          <w:rFonts w:ascii="Times New Roman" w:hAnsi="Times New Roman" w:cs="Times New Roman"/>
          <w:b/>
          <w:sz w:val="28"/>
          <w:szCs w:val="28"/>
        </w:rPr>
        <w:t>Інформація про обмеження доступу.</w:t>
      </w:r>
    </w:p>
    <w:p w14:paraId="6303FB34" w14:textId="77777777" w:rsidR="00E56A54" w:rsidRPr="00E56A54" w:rsidRDefault="00E56A54" w:rsidP="00E56A54">
      <w:pPr>
        <w:tabs>
          <w:tab w:val="left" w:pos="1080"/>
        </w:tabs>
        <w:spacing w:after="0"/>
        <w:ind w:firstLine="709"/>
        <w:jc w:val="both"/>
        <w:rPr>
          <w:rFonts w:ascii="Times New Roman" w:hAnsi="Times New Roman" w:cs="Times New Roman"/>
          <w:color w:val="000000"/>
          <w:spacing w:val="-2"/>
          <w:sz w:val="28"/>
          <w:szCs w:val="28"/>
        </w:rPr>
      </w:pPr>
    </w:p>
    <w:p w14:paraId="2AC8DB13" w14:textId="77777777" w:rsidR="00E56A54" w:rsidRPr="00E56A54" w:rsidRDefault="00E56A54" w:rsidP="00E56A54">
      <w:pPr>
        <w:tabs>
          <w:tab w:val="left" w:pos="1080"/>
        </w:tabs>
        <w:spacing w:after="0"/>
        <w:ind w:firstLine="709"/>
        <w:jc w:val="both"/>
        <w:rPr>
          <w:rFonts w:ascii="Times New Roman" w:hAnsi="Times New Roman" w:cs="Times New Roman"/>
          <w:color w:val="000000"/>
          <w:spacing w:val="-2"/>
          <w:sz w:val="28"/>
          <w:szCs w:val="28"/>
        </w:rPr>
      </w:pPr>
      <w:r w:rsidRPr="00E56A54">
        <w:rPr>
          <w:rFonts w:ascii="Times New Roman" w:hAnsi="Times New Roman" w:cs="Times New Roman"/>
          <w:color w:val="000000"/>
          <w:spacing w:val="-2"/>
          <w:sz w:val="28"/>
          <w:szCs w:val="28"/>
        </w:rPr>
        <w:t>Проєкт рішення не містить інформації з обмеженим доступом у розумінні статті 6 Закону України «Про доступ до публічної інформації».</w:t>
      </w:r>
    </w:p>
    <w:p w14:paraId="768931EE" w14:textId="77777777" w:rsidR="00E56A54" w:rsidRPr="00E56A54" w:rsidRDefault="00E56A54" w:rsidP="00E56A54">
      <w:pPr>
        <w:tabs>
          <w:tab w:val="left" w:pos="1080"/>
        </w:tabs>
        <w:spacing w:after="0"/>
        <w:ind w:firstLine="709"/>
        <w:jc w:val="both"/>
        <w:rPr>
          <w:rFonts w:ascii="Times New Roman" w:hAnsi="Times New Roman" w:cs="Times New Roman"/>
          <w:color w:val="000000"/>
          <w:spacing w:val="-2"/>
          <w:sz w:val="28"/>
          <w:szCs w:val="28"/>
        </w:rPr>
      </w:pPr>
    </w:p>
    <w:p w14:paraId="084D62FD" w14:textId="77777777" w:rsidR="00E56A54" w:rsidRPr="00E56A54" w:rsidRDefault="00E56A54" w:rsidP="00E56A54">
      <w:pPr>
        <w:numPr>
          <w:ilvl w:val="0"/>
          <w:numId w:val="1"/>
        </w:numPr>
        <w:tabs>
          <w:tab w:val="left" w:pos="1080"/>
        </w:tabs>
        <w:spacing w:after="0" w:line="240" w:lineRule="auto"/>
        <w:ind w:left="0" w:firstLine="709"/>
        <w:jc w:val="center"/>
        <w:rPr>
          <w:rFonts w:ascii="Times New Roman" w:hAnsi="Times New Roman" w:cs="Times New Roman"/>
          <w:b/>
          <w:sz w:val="28"/>
          <w:szCs w:val="28"/>
        </w:rPr>
      </w:pPr>
      <w:r w:rsidRPr="00E56A54">
        <w:rPr>
          <w:rFonts w:ascii="Times New Roman" w:hAnsi="Times New Roman" w:cs="Times New Roman"/>
          <w:b/>
          <w:sz w:val="28"/>
          <w:szCs w:val="28"/>
        </w:rPr>
        <w:t xml:space="preserve">Інформація про </w:t>
      </w:r>
      <w:proofErr w:type="spellStart"/>
      <w:r w:rsidRPr="00E56A54">
        <w:rPr>
          <w:rFonts w:ascii="Times New Roman" w:hAnsi="Times New Roman" w:cs="Times New Roman"/>
          <w:b/>
          <w:sz w:val="28"/>
          <w:szCs w:val="28"/>
          <w:lang w:val="ru-RU"/>
        </w:rPr>
        <w:t>захист</w:t>
      </w:r>
      <w:proofErr w:type="spellEnd"/>
      <w:r w:rsidRPr="00E56A54">
        <w:rPr>
          <w:rFonts w:ascii="Times New Roman" w:hAnsi="Times New Roman" w:cs="Times New Roman"/>
          <w:b/>
          <w:sz w:val="28"/>
          <w:szCs w:val="28"/>
          <w:lang w:val="ru-RU"/>
        </w:rPr>
        <w:t xml:space="preserve"> </w:t>
      </w:r>
      <w:proofErr w:type="spellStart"/>
      <w:r w:rsidRPr="00E56A54">
        <w:rPr>
          <w:rFonts w:ascii="Times New Roman" w:hAnsi="Times New Roman" w:cs="Times New Roman"/>
          <w:b/>
          <w:sz w:val="28"/>
          <w:szCs w:val="28"/>
          <w:lang w:val="ru-RU"/>
        </w:rPr>
        <w:t>персональних</w:t>
      </w:r>
      <w:proofErr w:type="spellEnd"/>
      <w:r w:rsidRPr="00E56A54">
        <w:rPr>
          <w:rFonts w:ascii="Times New Roman" w:hAnsi="Times New Roman" w:cs="Times New Roman"/>
          <w:b/>
          <w:sz w:val="28"/>
          <w:szCs w:val="28"/>
          <w:lang w:val="ru-RU"/>
        </w:rPr>
        <w:t xml:space="preserve"> </w:t>
      </w:r>
      <w:proofErr w:type="spellStart"/>
      <w:r w:rsidRPr="00E56A54">
        <w:rPr>
          <w:rFonts w:ascii="Times New Roman" w:hAnsi="Times New Roman" w:cs="Times New Roman"/>
          <w:b/>
          <w:sz w:val="28"/>
          <w:szCs w:val="28"/>
          <w:lang w:val="ru-RU"/>
        </w:rPr>
        <w:t>даних</w:t>
      </w:r>
      <w:proofErr w:type="spellEnd"/>
      <w:r w:rsidRPr="00E56A54">
        <w:rPr>
          <w:rFonts w:ascii="Times New Roman" w:hAnsi="Times New Roman" w:cs="Times New Roman"/>
          <w:b/>
          <w:sz w:val="28"/>
          <w:szCs w:val="28"/>
        </w:rPr>
        <w:t>.</w:t>
      </w:r>
    </w:p>
    <w:p w14:paraId="1BDB2A33" w14:textId="77777777" w:rsidR="00E56A54" w:rsidRPr="00E56A54" w:rsidRDefault="00E56A54" w:rsidP="00E56A54">
      <w:pPr>
        <w:tabs>
          <w:tab w:val="left" w:pos="1080"/>
        </w:tabs>
        <w:spacing w:after="0"/>
        <w:ind w:firstLine="709"/>
        <w:rPr>
          <w:rFonts w:ascii="Times New Roman" w:hAnsi="Times New Roman" w:cs="Times New Roman"/>
          <w:color w:val="000000"/>
          <w:spacing w:val="-2"/>
          <w:sz w:val="28"/>
          <w:szCs w:val="28"/>
        </w:rPr>
      </w:pPr>
    </w:p>
    <w:p w14:paraId="41EEB966" w14:textId="77777777" w:rsidR="00E56A54" w:rsidRDefault="00E56A54" w:rsidP="00E56A54">
      <w:pPr>
        <w:tabs>
          <w:tab w:val="left" w:pos="1080"/>
        </w:tabs>
        <w:spacing w:after="0"/>
        <w:ind w:firstLine="709"/>
        <w:jc w:val="both"/>
        <w:rPr>
          <w:rFonts w:ascii="Times New Roman" w:hAnsi="Times New Roman" w:cs="Times New Roman"/>
          <w:color w:val="000000"/>
          <w:spacing w:val="-2"/>
          <w:sz w:val="28"/>
          <w:szCs w:val="28"/>
        </w:rPr>
      </w:pPr>
      <w:r w:rsidRPr="00E56A54">
        <w:rPr>
          <w:rFonts w:ascii="Times New Roman" w:hAnsi="Times New Roman" w:cs="Times New Roman"/>
          <w:color w:val="000000"/>
          <w:spacing w:val="-2"/>
          <w:sz w:val="28"/>
          <w:szCs w:val="28"/>
        </w:rPr>
        <w:t>Проєкт рішення не містить інформації про персональні дані у розумінні статей 11 та 21 Закону України «Про інформацію» та статті 2 Закону України «Про захист персональних даних».</w:t>
      </w:r>
    </w:p>
    <w:p w14:paraId="5F749DF8" w14:textId="77777777" w:rsidR="00832D8B" w:rsidRPr="00E56A54" w:rsidRDefault="00832D8B" w:rsidP="00E56A54">
      <w:pPr>
        <w:tabs>
          <w:tab w:val="left" w:pos="1080"/>
        </w:tabs>
        <w:spacing w:after="0"/>
        <w:ind w:firstLine="709"/>
        <w:jc w:val="both"/>
        <w:rPr>
          <w:rFonts w:ascii="Times New Roman" w:hAnsi="Times New Roman" w:cs="Times New Roman"/>
          <w:color w:val="000000"/>
          <w:spacing w:val="-2"/>
          <w:sz w:val="28"/>
          <w:szCs w:val="28"/>
        </w:rPr>
      </w:pPr>
      <w:bookmarkStart w:id="0" w:name="_GoBack"/>
      <w:bookmarkEnd w:id="0"/>
    </w:p>
    <w:p w14:paraId="2ADC84D9" w14:textId="77777777" w:rsidR="00E56A54" w:rsidRPr="00E56A54" w:rsidRDefault="00E56A54" w:rsidP="00E56A54">
      <w:pPr>
        <w:numPr>
          <w:ilvl w:val="0"/>
          <w:numId w:val="1"/>
        </w:numPr>
        <w:tabs>
          <w:tab w:val="left" w:pos="1080"/>
        </w:tabs>
        <w:spacing w:after="0" w:line="240" w:lineRule="auto"/>
        <w:ind w:left="0" w:firstLine="709"/>
        <w:jc w:val="center"/>
        <w:rPr>
          <w:rFonts w:ascii="Times New Roman" w:hAnsi="Times New Roman" w:cs="Times New Roman"/>
          <w:b/>
          <w:sz w:val="28"/>
          <w:szCs w:val="28"/>
        </w:rPr>
      </w:pPr>
      <w:r w:rsidRPr="00E56A54">
        <w:rPr>
          <w:rFonts w:ascii="Times New Roman" w:hAnsi="Times New Roman" w:cs="Times New Roman"/>
          <w:b/>
          <w:sz w:val="28"/>
          <w:szCs w:val="28"/>
        </w:rPr>
        <w:t>Прогноз результатів.</w:t>
      </w:r>
    </w:p>
    <w:p w14:paraId="68E14A94" w14:textId="77777777" w:rsidR="00E56A54" w:rsidRPr="00E56A54" w:rsidRDefault="00E56A54" w:rsidP="00E56A54">
      <w:pPr>
        <w:spacing w:after="0"/>
        <w:ind w:firstLine="709"/>
        <w:jc w:val="both"/>
        <w:rPr>
          <w:rFonts w:ascii="Times New Roman" w:hAnsi="Times New Roman" w:cs="Times New Roman"/>
          <w:color w:val="000000"/>
          <w:sz w:val="28"/>
          <w:szCs w:val="28"/>
          <w:lang w:val="ru-RU"/>
        </w:rPr>
      </w:pPr>
    </w:p>
    <w:p w14:paraId="25F6F020" w14:textId="77777777" w:rsidR="00E56A54" w:rsidRPr="00E56A54" w:rsidRDefault="00E56A54" w:rsidP="00E56A54">
      <w:pPr>
        <w:widowControl w:val="0"/>
        <w:shd w:val="clear" w:color="auto" w:fill="FFFFFF"/>
        <w:tabs>
          <w:tab w:val="left" w:pos="540"/>
        </w:tabs>
        <w:autoSpaceDE w:val="0"/>
        <w:autoSpaceDN w:val="0"/>
        <w:adjustRightInd w:val="0"/>
        <w:spacing w:after="0"/>
        <w:ind w:firstLine="709"/>
        <w:jc w:val="both"/>
        <w:rPr>
          <w:rFonts w:ascii="Times New Roman" w:hAnsi="Times New Roman" w:cs="Times New Roman"/>
          <w:color w:val="000000"/>
          <w:sz w:val="28"/>
          <w:szCs w:val="28"/>
        </w:rPr>
      </w:pPr>
      <w:r w:rsidRPr="00E56A54">
        <w:rPr>
          <w:rFonts w:ascii="Times New Roman" w:hAnsi="Times New Roman" w:cs="Times New Roman"/>
          <w:color w:val="000000"/>
          <w:sz w:val="28"/>
          <w:szCs w:val="28"/>
        </w:rPr>
        <w:t xml:space="preserve">Прийняття та реалізація даного проєкту рішення дозволить здійснити </w:t>
      </w:r>
      <w:r w:rsidRPr="00E56A54">
        <w:rPr>
          <w:rFonts w:ascii="Times New Roman" w:hAnsi="Times New Roman" w:cs="Times New Roman"/>
          <w:sz w:val="28"/>
          <w:szCs w:val="28"/>
        </w:rPr>
        <w:t xml:space="preserve">організаційно-правові заходи щодо передачі зазначеного об’єкта в оренду </w:t>
      </w:r>
      <w:r w:rsidRPr="00E56A54">
        <w:rPr>
          <w:rFonts w:ascii="Times New Roman" w:hAnsi="Times New Roman" w:cs="Times New Roman"/>
          <w:color w:val="000000"/>
          <w:sz w:val="28"/>
          <w:szCs w:val="28"/>
        </w:rPr>
        <w:t>та збільшити надходження до бюджету міста Києві від оренди.</w:t>
      </w:r>
    </w:p>
    <w:p w14:paraId="0D66C5BC" w14:textId="77777777" w:rsidR="00E56A54" w:rsidRPr="00E56A54" w:rsidRDefault="00E56A54" w:rsidP="00E56A54">
      <w:pPr>
        <w:spacing w:after="0"/>
        <w:ind w:firstLine="709"/>
        <w:jc w:val="both"/>
        <w:rPr>
          <w:rFonts w:ascii="Times New Roman" w:hAnsi="Times New Roman" w:cs="Times New Roman"/>
          <w:sz w:val="28"/>
          <w:szCs w:val="28"/>
        </w:rPr>
      </w:pPr>
      <w:r w:rsidRPr="00E56A54">
        <w:rPr>
          <w:rFonts w:ascii="Times New Roman" w:hAnsi="Times New Roman" w:cs="Times New Roman"/>
          <w:sz w:val="28"/>
          <w:szCs w:val="28"/>
        </w:rPr>
        <w:lastRenderedPageBreak/>
        <w:t xml:space="preserve">Доповідач на пленарному засіданні Київської міської ради – директор Департаменту комунальної власності м. Києва виконавчого органу Київської міської ради (Київської міської державної адміністрації) </w:t>
      </w:r>
      <w:proofErr w:type="spellStart"/>
      <w:r w:rsidRPr="00E56A54">
        <w:rPr>
          <w:rFonts w:ascii="Times New Roman" w:hAnsi="Times New Roman" w:cs="Times New Roman"/>
          <w:sz w:val="28"/>
          <w:szCs w:val="28"/>
        </w:rPr>
        <w:t>Гудзь</w:t>
      </w:r>
      <w:proofErr w:type="spellEnd"/>
      <w:r w:rsidRPr="00E56A54">
        <w:rPr>
          <w:rFonts w:ascii="Times New Roman" w:hAnsi="Times New Roman" w:cs="Times New Roman"/>
          <w:sz w:val="28"/>
          <w:szCs w:val="28"/>
        </w:rPr>
        <w:t xml:space="preserve"> Андрій Анатолійович.</w:t>
      </w:r>
    </w:p>
    <w:p w14:paraId="3ABC6310" w14:textId="77777777" w:rsidR="00E56A54" w:rsidRPr="00E56A54" w:rsidRDefault="00E56A54" w:rsidP="00E56A54">
      <w:pPr>
        <w:spacing w:after="0"/>
        <w:ind w:firstLine="709"/>
        <w:jc w:val="both"/>
        <w:rPr>
          <w:rFonts w:ascii="Times New Roman" w:hAnsi="Times New Roman" w:cs="Times New Roman"/>
          <w:sz w:val="28"/>
          <w:szCs w:val="28"/>
        </w:rPr>
      </w:pPr>
      <w:r w:rsidRPr="00E56A54">
        <w:rPr>
          <w:rFonts w:ascii="Times New Roman" w:hAnsi="Times New Roman" w:cs="Times New Roman"/>
          <w:sz w:val="28"/>
          <w:szCs w:val="28"/>
        </w:rPr>
        <w:t>Особа, відповідальна за супроводження проєкту рішення – заступник начальника відділу використання майна Департаменту комунальної власності   м. Києва виконавчого органу Київської міської ради (Київської міської державної адміністрації) Пономаренко Максим Дмитрович, робочий телефон: 202-61-04.</w:t>
      </w:r>
    </w:p>
    <w:p w14:paraId="68312544" w14:textId="77777777" w:rsidR="00E56A54" w:rsidRPr="00E56A54" w:rsidRDefault="00E56A54" w:rsidP="00E56A54">
      <w:pPr>
        <w:spacing w:after="0"/>
        <w:jc w:val="both"/>
        <w:rPr>
          <w:rFonts w:ascii="Times New Roman" w:hAnsi="Times New Roman" w:cs="Times New Roman"/>
          <w:sz w:val="28"/>
          <w:szCs w:val="28"/>
        </w:rPr>
      </w:pPr>
    </w:p>
    <w:p w14:paraId="406F9458" w14:textId="77777777" w:rsidR="00E56A54" w:rsidRPr="00E56A54" w:rsidRDefault="00E56A54" w:rsidP="00E56A54">
      <w:pPr>
        <w:spacing w:after="0"/>
        <w:jc w:val="both"/>
        <w:rPr>
          <w:rFonts w:ascii="Times New Roman" w:hAnsi="Times New Roman" w:cs="Times New Roman"/>
          <w:sz w:val="28"/>
          <w:szCs w:val="28"/>
        </w:rPr>
      </w:pPr>
    </w:p>
    <w:p w14:paraId="139ACA5D" w14:textId="77777777" w:rsidR="00E56A54" w:rsidRPr="00E56A54" w:rsidRDefault="00E56A54" w:rsidP="00E56A54">
      <w:pPr>
        <w:spacing w:after="0"/>
        <w:jc w:val="both"/>
        <w:rPr>
          <w:rFonts w:ascii="Times New Roman" w:hAnsi="Times New Roman" w:cs="Times New Roman"/>
          <w:sz w:val="28"/>
          <w:szCs w:val="28"/>
        </w:rPr>
      </w:pPr>
      <w:r w:rsidRPr="00E56A54">
        <w:rPr>
          <w:rFonts w:ascii="Times New Roman" w:hAnsi="Times New Roman" w:cs="Times New Roman"/>
          <w:sz w:val="28"/>
          <w:szCs w:val="28"/>
        </w:rPr>
        <w:t xml:space="preserve">Директор Департаменту </w:t>
      </w:r>
    </w:p>
    <w:p w14:paraId="345215D2" w14:textId="77777777" w:rsidR="00E56A54" w:rsidRPr="00E56A54" w:rsidRDefault="00E56A54" w:rsidP="00E56A54">
      <w:pPr>
        <w:spacing w:after="0"/>
        <w:jc w:val="both"/>
        <w:rPr>
          <w:rFonts w:ascii="Times New Roman" w:hAnsi="Times New Roman" w:cs="Times New Roman"/>
          <w:color w:val="FFFFFF" w:themeColor="background1"/>
          <w:sz w:val="28"/>
          <w:szCs w:val="28"/>
        </w:rPr>
      </w:pPr>
      <w:r w:rsidRPr="00E56A54">
        <w:rPr>
          <w:rFonts w:ascii="Times New Roman" w:hAnsi="Times New Roman" w:cs="Times New Roman"/>
          <w:sz w:val="28"/>
          <w:szCs w:val="28"/>
        </w:rPr>
        <w:t>комунальної власності м. Києва                                                   Андрій ГУДЗЬ</w:t>
      </w:r>
    </w:p>
    <w:p w14:paraId="3A9BFA85" w14:textId="545071E3" w:rsidR="00471A1C" w:rsidRPr="00E56A54" w:rsidRDefault="00471A1C" w:rsidP="003B1A65">
      <w:pPr>
        <w:numPr>
          <w:ilvl w:val="0"/>
          <w:numId w:val="1"/>
        </w:numPr>
        <w:tabs>
          <w:tab w:val="left" w:pos="1080"/>
        </w:tabs>
        <w:spacing w:after="0" w:line="240" w:lineRule="auto"/>
        <w:ind w:left="0" w:firstLine="709"/>
        <w:jc w:val="center"/>
        <w:rPr>
          <w:rFonts w:ascii="Times New Roman" w:hAnsi="Times New Roman" w:cs="Times New Roman"/>
          <w:color w:val="FFFFFF" w:themeColor="background1"/>
          <w:sz w:val="28"/>
          <w:szCs w:val="28"/>
        </w:rPr>
      </w:pPr>
    </w:p>
    <w:sectPr w:rsidR="00471A1C" w:rsidRPr="00E56A54" w:rsidSect="00E56A54">
      <w:type w:val="continuous"/>
      <w:pgSz w:w="11906" w:h="16838"/>
      <w:pgMar w:top="993" w:right="566" w:bottom="1276" w:left="1701" w:header="708"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92A76" w14:textId="77777777" w:rsidR="009E3AB9" w:rsidRDefault="009E3AB9" w:rsidP="00314D16">
      <w:pPr>
        <w:spacing w:after="0" w:line="240" w:lineRule="auto"/>
      </w:pPr>
      <w:r>
        <w:separator/>
      </w:r>
    </w:p>
  </w:endnote>
  <w:endnote w:type="continuationSeparator" w:id="0">
    <w:p w14:paraId="7AEA0185" w14:textId="77777777" w:rsidR="009E3AB9" w:rsidRDefault="009E3AB9" w:rsidP="00314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64161" w14:textId="77777777" w:rsidR="009E3AB9" w:rsidRDefault="009E3AB9" w:rsidP="00314D16">
      <w:pPr>
        <w:spacing w:after="0" w:line="240" w:lineRule="auto"/>
      </w:pPr>
      <w:r>
        <w:separator/>
      </w:r>
    </w:p>
  </w:footnote>
  <w:footnote w:type="continuationSeparator" w:id="0">
    <w:p w14:paraId="56C42F24" w14:textId="77777777" w:rsidR="009E3AB9" w:rsidRDefault="009E3AB9" w:rsidP="00314D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331B5" w14:textId="77777777" w:rsidR="00314D16" w:rsidRDefault="00314D1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56E95"/>
    <w:multiLevelType w:val="multilevel"/>
    <w:tmpl w:val="0F547EA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BF443BB"/>
    <w:multiLevelType w:val="multilevel"/>
    <w:tmpl w:val="63BCB990"/>
    <w:lvl w:ilvl="0">
      <w:start w:val="2"/>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
    <w:nsid w:val="1D0D447A"/>
    <w:multiLevelType w:val="multilevel"/>
    <w:tmpl w:val="61E87608"/>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3">
    <w:nsid w:val="4AAD1813"/>
    <w:multiLevelType w:val="hybridMultilevel"/>
    <w:tmpl w:val="3CD652B2"/>
    <w:lvl w:ilvl="0" w:tplc="CDD88A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C825CB3"/>
    <w:multiLevelType w:val="multilevel"/>
    <w:tmpl w:val="1AEAD54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5DDD4442"/>
    <w:multiLevelType w:val="hybridMultilevel"/>
    <w:tmpl w:val="5CF48370"/>
    <w:lvl w:ilvl="0" w:tplc="FFFFFFFF">
      <w:start w:val="1"/>
      <w:numFmt w:val="decimal"/>
      <w:lvlText w:val="%1."/>
      <w:lvlJc w:val="left"/>
      <w:pPr>
        <w:tabs>
          <w:tab w:val="num" w:pos="2629"/>
        </w:tabs>
        <w:ind w:left="262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AES" w:cryptAlgorithmClass="hash" w:cryptAlgorithmType="typeAny" w:cryptAlgorithmSid="14" w:cryptSpinCount="100000" w:hash="DjDPrVczZpXyX+QlZug9oOM4FYJ8328KVbXdoEostpN55jKjQ6/rwL53EBV8WQ2AW6QUku/zS9Gz/iv7h74o1A==" w:salt="DDtf8SK5KTGTOtHAVevfh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731"/>
    <w:rsid w:val="00000D9C"/>
    <w:rsid w:val="000252E7"/>
    <w:rsid w:val="000A2062"/>
    <w:rsid w:val="000B45F2"/>
    <w:rsid w:val="000C20EA"/>
    <w:rsid w:val="000E77BB"/>
    <w:rsid w:val="000F5EEB"/>
    <w:rsid w:val="0010041F"/>
    <w:rsid w:val="00135003"/>
    <w:rsid w:val="00143DB4"/>
    <w:rsid w:val="00156EE3"/>
    <w:rsid w:val="001958EE"/>
    <w:rsid w:val="001D26F4"/>
    <w:rsid w:val="001D6AB2"/>
    <w:rsid w:val="001F4A3C"/>
    <w:rsid w:val="0021624D"/>
    <w:rsid w:val="002232BC"/>
    <w:rsid w:val="00264212"/>
    <w:rsid w:val="002A3969"/>
    <w:rsid w:val="00314D16"/>
    <w:rsid w:val="003462C5"/>
    <w:rsid w:val="0037050B"/>
    <w:rsid w:val="003B1A65"/>
    <w:rsid w:val="003D3DF9"/>
    <w:rsid w:val="00406148"/>
    <w:rsid w:val="004079A8"/>
    <w:rsid w:val="0043213F"/>
    <w:rsid w:val="00471A1C"/>
    <w:rsid w:val="00483731"/>
    <w:rsid w:val="004C56DF"/>
    <w:rsid w:val="004C6D31"/>
    <w:rsid w:val="004E6E72"/>
    <w:rsid w:val="00501B15"/>
    <w:rsid w:val="005C1898"/>
    <w:rsid w:val="005D074F"/>
    <w:rsid w:val="006373BA"/>
    <w:rsid w:val="00654AC2"/>
    <w:rsid w:val="0065754B"/>
    <w:rsid w:val="00700B22"/>
    <w:rsid w:val="007F6790"/>
    <w:rsid w:val="00832D8B"/>
    <w:rsid w:val="008628D8"/>
    <w:rsid w:val="008C1777"/>
    <w:rsid w:val="008E2A23"/>
    <w:rsid w:val="008F4BE3"/>
    <w:rsid w:val="0098749A"/>
    <w:rsid w:val="009C0ECD"/>
    <w:rsid w:val="009E3AB9"/>
    <w:rsid w:val="00AA61EF"/>
    <w:rsid w:val="00AE60C6"/>
    <w:rsid w:val="00AF480C"/>
    <w:rsid w:val="00AF5AD2"/>
    <w:rsid w:val="00BC3E85"/>
    <w:rsid w:val="00BF5FD5"/>
    <w:rsid w:val="00C009EE"/>
    <w:rsid w:val="00C104D3"/>
    <w:rsid w:val="00C216F9"/>
    <w:rsid w:val="00D93395"/>
    <w:rsid w:val="00E26F23"/>
    <w:rsid w:val="00E56A54"/>
    <w:rsid w:val="00F43F8E"/>
    <w:rsid w:val="00FA016C"/>
    <w:rsid w:val="00FC4F4A"/>
    <w:rsid w:val="00FC51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0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A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4D16"/>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314D16"/>
  </w:style>
  <w:style w:type="paragraph" w:styleId="a5">
    <w:name w:val="footer"/>
    <w:basedOn w:val="a"/>
    <w:link w:val="a6"/>
    <w:uiPriority w:val="99"/>
    <w:unhideWhenUsed/>
    <w:rsid w:val="00314D16"/>
    <w:pPr>
      <w:tabs>
        <w:tab w:val="center" w:pos="4819"/>
        <w:tab w:val="right" w:pos="9639"/>
      </w:tabs>
      <w:spacing w:after="0" w:line="240" w:lineRule="auto"/>
    </w:pPr>
  </w:style>
  <w:style w:type="character" w:customStyle="1" w:styleId="a6">
    <w:name w:val="Нижний колонтитул Знак"/>
    <w:basedOn w:val="a0"/>
    <w:link w:val="a5"/>
    <w:uiPriority w:val="99"/>
    <w:rsid w:val="00314D16"/>
  </w:style>
  <w:style w:type="paragraph" w:styleId="a7">
    <w:name w:val="Balloon Text"/>
    <w:basedOn w:val="a"/>
    <w:link w:val="a8"/>
    <w:uiPriority w:val="99"/>
    <w:semiHidden/>
    <w:unhideWhenUsed/>
    <w:rsid w:val="00FA01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016C"/>
    <w:rPr>
      <w:rFonts w:ascii="Tahoma" w:hAnsi="Tahoma" w:cs="Tahoma"/>
      <w:sz w:val="16"/>
      <w:szCs w:val="16"/>
    </w:rPr>
  </w:style>
  <w:style w:type="paragraph" w:customStyle="1" w:styleId="1">
    <w:name w:val="Обычный1"/>
    <w:basedOn w:val="a"/>
    <w:rsid w:val="00E26F23"/>
    <w:pPr>
      <w:spacing w:after="0" w:line="240" w:lineRule="auto"/>
      <w:ind w:firstLine="720"/>
      <w:jc w:val="both"/>
    </w:pPr>
    <w:rPr>
      <w:rFonts w:ascii="Times New Roman" w:eastAsia="Times New Roman" w:hAnsi="Times New Roman" w:cs="Times New Roman"/>
      <w:sz w:val="24"/>
      <w:szCs w:val="20"/>
      <w:lang w:eastAsia="ru-RU"/>
    </w:rPr>
  </w:style>
  <w:style w:type="paragraph" w:styleId="a9">
    <w:name w:val="Body Text Indent"/>
    <w:aliases w:val=" Знак,Знак"/>
    <w:basedOn w:val="a"/>
    <w:link w:val="aa"/>
    <w:rsid w:val="00E26F23"/>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a">
    <w:name w:val="Основной текст с отступом Знак"/>
    <w:aliases w:val=" Знак Знак,Знак Знак"/>
    <w:basedOn w:val="a0"/>
    <w:link w:val="a9"/>
    <w:rsid w:val="00E26F23"/>
    <w:rPr>
      <w:rFonts w:ascii="Times New Roman" w:eastAsia="Times New Roman" w:hAnsi="Times New Roman" w:cs="Times New Roman"/>
      <w:sz w:val="28"/>
      <w:szCs w:val="20"/>
      <w:lang w:eastAsia="ru-RU"/>
    </w:rPr>
  </w:style>
  <w:style w:type="character" w:styleId="ab">
    <w:name w:val="Hyperlink"/>
    <w:basedOn w:val="a0"/>
    <w:uiPriority w:val="99"/>
    <w:semiHidden/>
    <w:unhideWhenUsed/>
    <w:rsid w:val="00AA61EF"/>
    <w:rPr>
      <w:color w:val="0000FF"/>
      <w:u w:val="single"/>
    </w:rPr>
  </w:style>
  <w:style w:type="paragraph" w:styleId="ac">
    <w:name w:val="List Paragraph"/>
    <w:basedOn w:val="a"/>
    <w:uiPriority w:val="34"/>
    <w:qFormat/>
    <w:rsid w:val="000C20EA"/>
    <w:pPr>
      <w:ind w:left="720"/>
      <w:contextualSpacing/>
    </w:pPr>
  </w:style>
  <w:style w:type="paragraph" w:styleId="ad">
    <w:name w:val="No Spacing"/>
    <w:uiPriority w:val="1"/>
    <w:qFormat/>
    <w:rsid w:val="003B1A65"/>
    <w:pPr>
      <w:spacing w:after="0" w:line="240" w:lineRule="auto"/>
    </w:pPr>
    <w:rPr>
      <w:rFonts w:ascii="Calibri" w:eastAsia="Times New Roman" w:hAnsi="Calibri" w:cs="Times New Roman"/>
      <w:lang w:val="ru-RU" w:eastAsia="ru-RU"/>
    </w:rPr>
  </w:style>
  <w:style w:type="character" w:customStyle="1" w:styleId="spanrvts0">
    <w:name w:val="span_rvts0"/>
    <w:rsid w:val="003B1A65"/>
    <w:rPr>
      <w:rFonts w:ascii="Times New Roman" w:eastAsia="Times New Roman" w:hAnsi="Times New Roman" w:cs="Times New Roman" w:hint="default"/>
      <w:b w:val="0"/>
      <w:bCs w:val="0"/>
      <w:i w:val="0"/>
      <w:i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A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4D16"/>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314D16"/>
  </w:style>
  <w:style w:type="paragraph" w:styleId="a5">
    <w:name w:val="footer"/>
    <w:basedOn w:val="a"/>
    <w:link w:val="a6"/>
    <w:uiPriority w:val="99"/>
    <w:unhideWhenUsed/>
    <w:rsid w:val="00314D16"/>
    <w:pPr>
      <w:tabs>
        <w:tab w:val="center" w:pos="4819"/>
        <w:tab w:val="right" w:pos="9639"/>
      </w:tabs>
      <w:spacing w:after="0" w:line="240" w:lineRule="auto"/>
    </w:pPr>
  </w:style>
  <w:style w:type="character" w:customStyle="1" w:styleId="a6">
    <w:name w:val="Нижний колонтитул Знак"/>
    <w:basedOn w:val="a0"/>
    <w:link w:val="a5"/>
    <w:uiPriority w:val="99"/>
    <w:rsid w:val="00314D16"/>
  </w:style>
  <w:style w:type="paragraph" w:styleId="a7">
    <w:name w:val="Balloon Text"/>
    <w:basedOn w:val="a"/>
    <w:link w:val="a8"/>
    <w:uiPriority w:val="99"/>
    <w:semiHidden/>
    <w:unhideWhenUsed/>
    <w:rsid w:val="00FA01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016C"/>
    <w:rPr>
      <w:rFonts w:ascii="Tahoma" w:hAnsi="Tahoma" w:cs="Tahoma"/>
      <w:sz w:val="16"/>
      <w:szCs w:val="16"/>
    </w:rPr>
  </w:style>
  <w:style w:type="paragraph" w:customStyle="1" w:styleId="1">
    <w:name w:val="Обычный1"/>
    <w:basedOn w:val="a"/>
    <w:rsid w:val="00E26F23"/>
    <w:pPr>
      <w:spacing w:after="0" w:line="240" w:lineRule="auto"/>
      <w:ind w:firstLine="720"/>
      <w:jc w:val="both"/>
    </w:pPr>
    <w:rPr>
      <w:rFonts w:ascii="Times New Roman" w:eastAsia="Times New Roman" w:hAnsi="Times New Roman" w:cs="Times New Roman"/>
      <w:sz w:val="24"/>
      <w:szCs w:val="20"/>
      <w:lang w:eastAsia="ru-RU"/>
    </w:rPr>
  </w:style>
  <w:style w:type="paragraph" w:styleId="a9">
    <w:name w:val="Body Text Indent"/>
    <w:aliases w:val=" Знак,Знак"/>
    <w:basedOn w:val="a"/>
    <w:link w:val="aa"/>
    <w:rsid w:val="00E26F23"/>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a">
    <w:name w:val="Основной текст с отступом Знак"/>
    <w:aliases w:val=" Знак Знак,Знак Знак"/>
    <w:basedOn w:val="a0"/>
    <w:link w:val="a9"/>
    <w:rsid w:val="00E26F23"/>
    <w:rPr>
      <w:rFonts w:ascii="Times New Roman" w:eastAsia="Times New Roman" w:hAnsi="Times New Roman" w:cs="Times New Roman"/>
      <w:sz w:val="28"/>
      <w:szCs w:val="20"/>
      <w:lang w:eastAsia="ru-RU"/>
    </w:rPr>
  </w:style>
  <w:style w:type="character" w:styleId="ab">
    <w:name w:val="Hyperlink"/>
    <w:basedOn w:val="a0"/>
    <w:uiPriority w:val="99"/>
    <w:semiHidden/>
    <w:unhideWhenUsed/>
    <w:rsid w:val="00AA61EF"/>
    <w:rPr>
      <w:color w:val="0000FF"/>
      <w:u w:val="single"/>
    </w:rPr>
  </w:style>
  <w:style w:type="paragraph" w:styleId="ac">
    <w:name w:val="List Paragraph"/>
    <w:basedOn w:val="a"/>
    <w:uiPriority w:val="34"/>
    <w:qFormat/>
    <w:rsid w:val="000C20EA"/>
    <w:pPr>
      <w:ind w:left="720"/>
      <w:contextualSpacing/>
    </w:pPr>
  </w:style>
  <w:style w:type="paragraph" w:styleId="ad">
    <w:name w:val="No Spacing"/>
    <w:uiPriority w:val="1"/>
    <w:qFormat/>
    <w:rsid w:val="003B1A65"/>
    <w:pPr>
      <w:spacing w:after="0" w:line="240" w:lineRule="auto"/>
    </w:pPr>
    <w:rPr>
      <w:rFonts w:ascii="Calibri" w:eastAsia="Times New Roman" w:hAnsi="Calibri" w:cs="Times New Roman"/>
      <w:lang w:val="ru-RU" w:eastAsia="ru-RU"/>
    </w:rPr>
  </w:style>
  <w:style w:type="character" w:customStyle="1" w:styleId="spanrvts0">
    <w:name w:val="span_rvts0"/>
    <w:rsid w:val="003B1A65"/>
    <w:rPr>
      <w:rFonts w:ascii="Times New Roman" w:eastAsia="Times New Roman" w:hAnsi="Times New Roman" w:cs="Times New Roman" w:hint="default"/>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C2A9B-FEEC-4B52-9E5B-1D349C1F3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7</Pages>
  <Words>1553</Words>
  <Characters>8854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Куліуш Єгор Вікторович</dc:creator>
  <cp:lastModifiedBy>user</cp:lastModifiedBy>
  <cp:revision>22</cp:revision>
  <cp:lastPrinted>2025-01-17T11:28:00Z</cp:lastPrinted>
  <dcterms:created xsi:type="dcterms:W3CDTF">2025-01-07T07:23:00Z</dcterms:created>
  <dcterms:modified xsi:type="dcterms:W3CDTF">2025-03-26T08:53:00Z</dcterms:modified>
</cp:coreProperties>
</file>