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F4" w:rsidRDefault="00E61BF4" w:rsidP="00E61BF4">
      <w:pPr>
        <w:tabs>
          <w:tab w:val="left" w:pos="4395"/>
        </w:tabs>
        <w:ind w:right="-1"/>
        <w:jc w:val="center"/>
        <w:rPr>
          <w:sz w:val="24"/>
        </w:rPr>
      </w:pPr>
      <w:r>
        <w:rPr>
          <w:noProof/>
          <w:szCs w:val="24"/>
          <w:lang w:val="ru-RU" w:eastAsia="ru-RU"/>
        </w:rPr>
        <w:drawing>
          <wp:inline distT="0" distB="0" distL="0" distR="0" wp14:anchorId="571A1505" wp14:editId="1EA54BF7">
            <wp:extent cx="444194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F4" w:rsidRDefault="00E61BF4" w:rsidP="00E61BF4">
      <w:pPr>
        <w:tabs>
          <w:tab w:val="left" w:pos="4395"/>
        </w:tabs>
        <w:ind w:right="-1"/>
        <w:jc w:val="center"/>
        <w:rPr>
          <w:b/>
          <w:szCs w:val="24"/>
        </w:rPr>
      </w:pPr>
    </w:p>
    <w:p w:rsidR="00E61BF4" w:rsidRDefault="00E61BF4" w:rsidP="00E61BF4">
      <w:pPr>
        <w:tabs>
          <w:tab w:val="left" w:pos="4395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>КИЇВСЬКА МІСЬКА РАДА</w:t>
      </w:r>
    </w:p>
    <w:p w:rsidR="00E61BF4" w:rsidRPr="002B51A1" w:rsidRDefault="00E61BF4" w:rsidP="00E61BF4">
      <w:pPr>
        <w:tabs>
          <w:tab w:val="left" w:pos="4395"/>
        </w:tabs>
        <w:ind w:right="-1"/>
        <w:jc w:val="center"/>
        <w:rPr>
          <w:szCs w:val="24"/>
        </w:rPr>
      </w:pPr>
      <w:r w:rsidRPr="00E61BF4">
        <w:rPr>
          <w:b/>
          <w:szCs w:val="24"/>
        </w:rPr>
        <w:t>І</w:t>
      </w:r>
      <w:r>
        <w:rPr>
          <w:b/>
          <w:szCs w:val="24"/>
          <w:lang w:val="en-US"/>
        </w:rPr>
        <w:t>V</w:t>
      </w:r>
      <w:r w:rsidRPr="00E61BF4">
        <w:rPr>
          <w:b/>
          <w:szCs w:val="24"/>
        </w:rPr>
        <w:t xml:space="preserve"> </w:t>
      </w:r>
      <w:r w:rsidRPr="002B51A1">
        <w:rPr>
          <w:szCs w:val="24"/>
        </w:rPr>
        <w:t>сесі</w:t>
      </w:r>
      <w:r>
        <w:rPr>
          <w:szCs w:val="24"/>
        </w:rPr>
        <w:t>я</w:t>
      </w:r>
      <w:r w:rsidRPr="002B51A1">
        <w:rPr>
          <w:szCs w:val="24"/>
        </w:rPr>
        <w:t xml:space="preserve"> </w:t>
      </w:r>
      <w:r w:rsidRPr="00E61BF4">
        <w:rPr>
          <w:b/>
          <w:szCs w:val="24"/>
        </w:rPr>
        <w:t>ІХ</w:t>
      </w:r>
      <w:r w:rsidRPr="002B51A1">
        <w:rPr>
          <w:szCs w:val="24"/>
        </w:rPr>
        <w:t xml:space="preserve"> скликання</w:t>
      </w:r>
    </w:p>
    <w:p w:rsidR="00E61BF4" w:rsidRDefault="00E61BF4" w:rsidP="00E61BF4">
      <w:pPr>
        <w:tabs>
          <w:tab w:val="left" w:pos="4395"/>
        </w:tabs>
        <w:ind w:right="-1"/>
        <w:jc w:val="center"/>
        <w:rPr>
          <w:sz w:val="20"/>
          <w:szCs w:val="24"/>
        </w:rPr>
      </w:pPr>
    </w:p>
    <w:p w:rsidR="00E61BF4" w:rsidRPr="004B7372" w:rsidRDefault="00E61BF4" w:rsidP="00E61BF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E61BF4" w:rsidRDefault="00E61BF4" w:rsidP="00E61BF4">
      <w:pPr>
        <w:tabs>
          <w:tab w:val="left" w:pos="4395"/>
        </w:tabs>
        <w:ind w:right="-1"/>
        <w:jc w:val="center"/>
        <w:rPr>
          <w:sz w:val="20"/>
          <w:szCs w:val="24"/>
        </w:rPr>
      </w:pPr>
    </w:p>
    <w:p w:rsidR="00E61BF4" w:rsidRPr="004B7372" w:rsidRDefault="00E61BF4" w:rsidP="00E61BF4">
      <w:pPr>
        <w:tabs>
          <w:tab w:val="left" w:pos="4395"/>
        </w:tabs>
        <w:ind w:right="-1"/>
        <w:jc w:val="center"/>
        <w:rPr>
          <w:szCs w:val="24"/>
        </w:rPr>
      </w:pPr>
      <w:r w:rsidRPr="004B7372">
        <w:rPr>
          <w:szCs w:val="24"/>
        </w:rPr>
        <w:t xml:space="preserve">_______________                   </w:t>
      </w:r>
      <w:r w:rsidRPr="004B7372">
        <w:rPr>
          <w:szCs w:val="24"/>
          <w:lang w:val="ru-RU"/>
        </w:rPr>
        <w:t xml:space="preserve">  </w:t>
      </w:r>
      <w:r w:rsidRPr="004B7372">
        <w:rPr>
          <w:szCs w:val="24"/>
        </w:rPr>
        <w:t xml:space="preserve">      Київ                      № _______________</w:t>
      </w:r>
    </w:p>
    <w:p w:rsidR="00E61BF4" w:rsidRPr="007D7036" w:rsidRDefault="00E61BF4" w:rsidP="00E61BF4">
      <w:pPr>
        <w:ind w:left="5245"/>
        <w:rPr>
          <w:szCs w:val="28"/>
        </w:rPr>
      </w:pPr>
    </w:p>
    <w:p w:rsidR="00B17EBF" w:rsidRDefault="00B17EBF" w:rsidP="00E61BF4">
      <w:pPr>
        <w:ind w:left="5245"/>
        <w:jc w:val="center"/>
        <w:rPr>
          <w:szCs w:val="28"/>
        </w:rPr>
      </w:pPr>
    </w:p>
    <w:p w:rsidR="00E61BF4" w:rsidRPr="007D7036" w:rsidRDefault="00E61BF4" w:rsidP="00E61BF4">
      <w:pPr>
        <w:ind w:left="5245"/>
        <w:jc w:val="center"/>
        <w:rPr>
          <w:szCs w:val="28"/>
        </w:rPr>
      </w:pPr>
      <w:r w:rsidRPr="007D7036">
        <w:rPr>
          <w:szCs w:val="28"/>
        </w:rPr>
        <w:t>ПРОЄКТ</w:t>
      </w:r>
    </w:p>
    <w:p w:rsidR="001812CA" w:rsidRPr="001812CA" w:rsidRDefault="001812CA" w:rsidP="001812CA">
      <w:pPr>
        <w:ind w:firstLine="709"/>
        <w:jc w:val="both"/>
        <w:rPr>
          <w:b/>
        </w:rPr>
      </w:pPr>
      <w:r w:rsidRPr="001812CA">
        <w:rPr>
          <w:b/>
        </w:rPr>
        <w:t xml:space="preserve">Про організаційні питання, </w:t>
      </w:r>
    </w:p>
    <w:p w:rsidR="001812CA" w:rsidRPr="001812CA" w:rsidRDefault="001812CA" w:rsidP="001812CA">
      <w:pPr>
        <w:ind w:firstLine="709"/>
        <w:jc w:val="both"/>
        <w:rPr>
          <w:b/>
        </w:rPr>
      </w:pPr>
      <w:r w:rsidRPr="001812CA">
        <w:rPr>
          <w:b/>
        </w:rPr>
        <w:t xml:space="preserve">пов'язані з ефективним використанням </w:t>
      </w:r>
    </w:p>
    <w:p w:rsidR="001812CA" w:rsidRPr="001812CA" w:rsidRDefault="001812CA" w:rsidP="001812CA">
      <w:pPr>
        <w:ind w:firstLine="709"/>
        <w:jc w:val="both"/>
        <w:rPr>
          <w:b/>
        </w:rPr>
      </w:pPr>
      <w:r w:rsidRPr="001812CA">
        <w:rPr>
          <w:b/>
        </w:rPr>
        <w:t>та збереженням елементів благоустрою</w:t>
      </w:r>
    </w:p>
    <w:p w:rsidR="00A33502" w:rsidRDefault="001812CA" w:rsidP="001812CA">
      <w:pPr>
        <w:ind w:firstLine="709"/>
        <w:jc w:val="both"/>
        <w:rPr>
          <w:b/>
        </w:rPr>
      </w:pPr>
      <w:r w:rsidRPr="001812CA">
        <w:rPr>
          <w:b/>
        </w:rPr>
        <w:t>Оболонської набережної</w:t>
      </w:r>
    </w:p>
    <w:p w:rsidR="001812CA" w:rsidRPr="00A33502" w:rsidRDefault="001812CA" w:rsidP="001812CA">
      <w:pPr>
        <w:ind w:firstLine="709"/>
        <w:jc w:val="both"/>
      </w:pPr>
    </w:p>
    <w:p w:rsidR="00A33502" w:rsidRDefault="001812CA" w:rsidP="001812CA">
      <w:pPr>
        <w:ind w:firstLine="709"/>
        <w:jc w:val="both"/>
      </w:pPr>
      <w:bookmarkStart w:id="0" w:name="6"/>
      <w:bookmarkEnd w:id="0"/>
      <w:r>
        <w:t>Відповідно до статті 136 Господарського кодексу України, статті 327 Цивільного кодексу України, статті 60 Закону України «Про місцеве самоврядування в Україні», враховуючи лист комунального підприємства по охороні, утриманню та експлуатації земель водного фонду м. Києва «Плесо» від 17.09.2024 року № 077/221-3765, та з метою ефективного використання та збереження елементів благоустрою Оболонської набережної, що знаходяться на території Оболонського району міста Києва, Київська міська рада</w:t>
      </w:r>
    </w:p>
    <w:p w:rsidR="001812CA" w:rsidRPr="001812CA" w:rsidRDefault="001812CA" w:rsidP="001812CA">
      <w:pPr>
        <w:ind w:firstLine="709"/>
        <w:jc w:val="both"/>
      </w:pPr>
    </w:p>
    <w:p w:rsidR="00B17EBF" w:rsidRDefault="00B17EBF" w:rsidP="00A33502">
      <w:pPr>
        <w:ind w:firstLine="709"/>
        <w:jc w:val="both"/>
        <w:rPr>
          <w:b/>
        </w:rPr>
      </w:pPr>
    </w:p>
    <w:p w:rsidR="00A33502" w:rsidRPr="00A33502" w:rsidRDefault="00A33502" w:rsidP="00A33502">
      <w:pPr>
        <w:ind w:firstLine="709"/>
        <w:jc w:val="both"/>
        <w:rPr>
          <w:b/>
        </w:rPr>
      </w:pPr>
      <w:r w:rsidRPr="00A33502">
        <w:rPr>
          <w:b/>
        </w:rPr>
        <w:t>ВИРІШИЛА:</w:t>
      </w:r>
    </w:p>
    <w:p w:rsidR="00A33502" w:rsidRPr="00A33502" w:rsidRDefault="00A33502" w:rsidP="00A33502">
      <w:pPr>
        <w:ind w:firstLine="709"/>
        <w:jc w:val="both"/>
        <w:rPr>
          <w:b/>
        </w:rPr>
      </w:pPr>
    </w:p>
    <w:p w:rsidR="00B17EBF" w:rsidRPr="00B17EBF" w:rsidRDefault="00B17EBF" w:rsidP="00B17E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7"/>
      <w:bookmarkStart w:id="2" w:name="16"/>
      <w:bookmarkEnd w:id="1"/>
      <w:bookmarkEnd w:id="2"/>
      <w:r w:rsidRPr="00B17EBF">
        <w:rPr>
          <w:rFonts w:eastAsia="Times New Roman" w:cs="Times New Roman"/>
          <w:szCs w:val="28"/>
          <w:lang w:eastAsia="ru-RU"/>
        </w:rPr>
        <w:t xml:space="preserve">1. Прийняти до комунальної власності територіальної громади м. Києва об’єкти благоустрою </w:t>
      </w:r>
      <w:r w:rsidRPr="00B17EBF">
        <w:rPr>
          <w:rFonts w:eastAsia="Calibri" w:cs="Times New Roman"/>
          <w:szCs w:val="28"/>
          <w:lang w:eastAsia="ru-RU"/>
        </w:rPr>
        <w:t xml:space="preserve">Оболонської набережної, що знаходяться на території Оболонського району міста Києва, </w:t>
      </w:r>
      <w:r w:rsidRPr="00B17EBF">
        <w:rPr>
          <w:rFonts w:eastAsia="Times New Roman" w:cs="Times New Roman"/>
          <w:szCs w:val="28"/>
          <w:lang w:eastAsia="ru-RU"/>
        </w:rPr>
        <w:t>згідно з додатком до цього рішення.</w:t>
      </w:r>
    </w:p>
    <w:p w:rsidR="00B17EBF" w:rsidRPr="00B17EBF" w:rsidRDefault="00B17EBF" w:rsidP="00B17E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17EBF">
        <w:rPr>
          <w:rFonts w:eastAsia="Times New Roman" w:cs="Times New Roman"/>
          <w:szCs w:val="28"/>
          <w:lang w:eastAsia="ru-RU"/>
        </w:rPr>
        <w:t>2. Департаменту комунальної власності м. Києва виконавчого органу Київської міської ради (Київської міської державної адміністрації) здійснити організаційно-правові заходи щодо:</w:t>
      </w:r>
    </w:p>
    <w:p w:rsidR="00B17EBF" w:rsidRPr="00B17EBF" w:rsidRDefault="00024FB7" w:rsidP="00B17E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="00B17EBF" w:rsidRPr="00B17EBF">
        <w:rPr>
          <w:rFonts w:eastAsia="Times New Roman" w:cs="Times New Roman"/>
          <w:szCs w:val="28"/>
          <w:lang w:eastAsia="ru-RU"/>
        </w:rPr>
        <w:t>зарахування елементів благоустрою</w:t>
      </w:r>
      <w:r w:rsidR="00B17EBF" w:rsidRPr="00B17EBF">
        <w:rPr>
          <w:rFonts w:eastAsia="Calibri" w:cs="Times New Roman"/>
          <w:szCs w:val="28"/>
          <w:lang w:eastAsia="ru-RU"/>
        </w:rPr>
        <w:t xml:space="preserve"> Оболонської набережної, зазначених в пункті 1 цього рішення,</w:t>
      </w:r>
      <w:r w:rsidR="00B17EBF" w:rsidRPr="00B17EBF">
        <w:rPr>
          <w:rFonts w:eastAsia="Times New Roman" w:cs="Times New Roman"/>
          <w:szCs w:val="28"/>
          <w:lang w:eastAsia="ru-RU"/>
        </w:rPr>
        <w:t xml:space="preserve"> до комунальної власності територіальної громади міста Києва.</w:t>
      </w:r>
    </w:p>
    <w:p w:rsidR="00B17EBF" w:rsidRPr="00B17EBF" w:rsidRDefault="00B17EBF" w:rsidP="00B17EBF">
      <w:pPr>
        <w:ind w:firstLine="567"/>
        <w:jc w:val="both"/>
        <w:rPr>
          <w:rFonts w:eastAsia="Times New Roman" w:cs="Times New Roman"/>
          <w:color w:val="A66500"/>
          <w:szCs w:val="28"/>
          <w:lang w:eastAsia="ru-RU"/>
        </w:rPr>
      </w:pPr>
      <w:r w:rsidRPr="00B17EBF">
        <w:rPr>
          <w:rFonts w:eastAsia="Times New Roman" w:cs="Times New Roman"/>
          <w:szCs w:val="28"/>
          <w:lang w:eastAsia="ru-RU"/>
        </w:rPr>
        <w:t xml:space="preserve">2.2. закріплення в установленому порядку за </w:t>
      </w:r>
      <w:r w:rsidRPr="00B17EBF">
        <w:rPr>
          <w:rFonts w:eastAsia="Calibri" w:cs="Times New Roman"/>
          <w:szCs w:val="28"/>
          <w:lang w:eastAsia="ru-RU"/>
        </w:rPr>
        <w:t>комунальним підприємством по охороні, утриманню та експлуатації земель водного фонду м. Києва «Плесо» об’єктів, зазначених в пункті 1 цього рішення.</w:t>
      </w:r>
    </w:p>
    <w:p w:rsidR="00B17EBF" w:rsidRPr="00B17EBF" w:rsidRDefault="00B17EBF" w:rsidP="00B17EBF">
      <w:pPr>
        <w:ind w:firstLine="567"/>
        <w:jc w:val="both"/>
        <w:rPr>
          <w:rFonts w:eastAsia="Times New Roman" w:cs="Times New Roman"/>
          <w:color w:val="1D1D1B"/>
          <w:szCs w:val="28"/>
          <w:lang w:eastAsia="ru-RU"/>
        </w:rPr>
      </w:pPr>
      <w:r w:rsidRPr="00B17EBF">
        <w:rPr>
          <w:rFonts w:eastAsia="Times New Roman" w:cs="Times New Roman"/>
          <w:color w:val="1D1D1B"/>
          <w:szCs w:val="28"/>
          <w:lang w:eastAsia="ru-RU"/>
        </w:rPr>
        <w:t>3. Офіційно оприлюднити це рішення у спосіб, визначений чинним  законодавством України.</w:t>
      </w:r>
    </w:p>
    <w:p w:rsidR="00B17EBF" w:rsidRDefault="00B17EBF" w:rsidP="00B17EBF">
      <w:pPr>
        <w:ind w:firstLine="567"/>
        <w:jc w:val="both"/>
        <w:rPr>
          <w:rFonts w:eastAsia="Times New Roman" w:cs="Times New Roman"/>
          <w:color w:val="1D1D1B"/>
          <w:szCs w:val="28"/>
          <w:lang w:eastAsia="ru-RU"/>
        </w:rPr>
      </w:pPr>
    </w:p>
    <w:p w:rsidR="00B17EBF" w:rsidRDefault="00B17EBF" w:rsidP="00B17EBF">
      <w:pPr>
        <w:ind w:firstLine="567"/>
        <w:jc w:val="both"/>
        <w:rPr>
          <w:rFonts w:eastAsia="Times New Roman" w:cs="Times New Roman"/>
          <w:color w:val="1D1D1B"/>
          <w:szCs w:val="28"/>
          <w:lang w:eastAsia="ru-RU"/>
        </w:rPr>
      </w:pPr>
    </w:p>
    <w:p w:rsidR="00B17EBF" w:rsidRPr="00B17EBF" w:rsidRDefault="00B17EBF" w:rsidP="00B17EBF">
      <w:pPr>
        <w:ind w:firstLine="567"/>
        <w:jc w:val="both"/>
        <w:rPr>
          <w:rFonts w:eastAsia="Times New Roman" w:cs="Times New Roman"/>
          <w:color w:val="1D1D1B"/>
          <w:szCs w:val="28"/>
          <w:lang w:eastAsia="ru-RU"/>
        </w:rPr>
      </w:pPr>
      <w:r w:rsidRPr="00B17EBF">
        <w:rPr>
          <w:rFonts w:eastAsia="Times New Roman" w:cs="Times New Roman"/>
          <w:color w:val="1D1D1B"/>
          <w:szCs w:val="28"/>
          <w:lang w:eastAsia="ru-RU"/>
        </w:rPr>
        <w:lastRenderedPageBreak/>
        <w:t>4. Це рішення набирає чинності з дня його офіційного оприлюднення.</w:t>
      </w:r>
    </w:p>
    <w:p w:rsidR="00B17EBF" w:rsidRPr="00B17EBF" w:rsidRDefault="00B17EBF" w:rsidP="00B17EBF">
      <w:pPr>
        <w:ind w:firstLine="567"/>
        <w:jc w:val="both"/>
        <w:rPr>
          <w:rFonts w:eastAsia="Times New Roman" w:cs="Times New Roman"/>
          <w:color w:val="1D1D1B"/>
          <w:szCs w:val="28"/>
          <w:lang w:eastAsia="ru-RU"/>
        </w:rPr>
      </w:pPr>
      <w:r w:rsidRPr="00B17EBF">
        <w:rPr>
          <w:rFonts w:eastAsia="Times New Roman" w:cs="Times New Roman"/>
          <w:color w:val="1D1D1B"/>
          <w:szCs w:val="28"/>
          <w:lang w:eastAsia="ru-RU"/>
        </w:rPr>
        <w:t>5. 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:rsidR="00A33502" w:rsidRDefault="00A33502" w:rsidP="00A33502">
      <w:r w:rsidRPr="00A33502">
        <w:t> </w:t>
      </w:r>
    </w:p>
    <w:p w:rsidR="00A34C3F" w:rsidRPr="00A33502" w:rsidRDefault="00A34C3F" w:rsidP="00A33502"/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33502" w:rsidRPr="00A33502" w:rsidTr="00A33502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A33502" w:rsidRPr="00A33502" w:rsidRDefault="00A33502" w:rsidP="00A33502">
            <w:bookmarkStart w:id="3" w:name="17"/>
            <w:bookmarkEnd w:id="3"/>
            <w:r w:rsidRPr="00A33502"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A33502" w:rsidRPr="00A33502" w:rsidRDefault="00A33502" w:rsidP="00A34C3F">
            <w:pPr>
              <w:ind w:left="1378"/>
            </w:pPr>
            <w:bookmarkStart w:id="4" w:name="18"/>
            <w:bookmarkEnd w:id="4"/>
            <w:r w:rsidRPr="00A33502">
              <w:t>Віталій КЛИЧКО</w:t>
            </w:r>
          </w:p>
        </w:tc>
      </w:tr>
    </w:tbl>
    <w:p w:rsidR="001420A9" w:rsidRDefault="001420A9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A34C3F" w:rsidRDefault="00A34C3F" w:rsidP="00A33502"/>
    <w:p w:rsidR="00791529" w:rsidRDefault="00791529" w:rsidP="00A33502"/>
    <w:p w:rsidR="00791529" w:rsidRDefault="00791529" w:rsidP="00A33502"/>
    <w:p w:rsidR="00791529" w:rsidRDefault="00791529" w:rsidP="00A33502"/>
    <w:p w:rsidR="00A34C3F" w:rsidRDefault="00A34C3F" w:rsidP="00A33502"/>
    <w:p w:rsidR="00A34C3F" w:rsidRDefault="00A34C3F" w:rsidP="00A33502"/>
    <w:p w:rsidR="00791529" w:rsidRDefault="00791529">
      <w:r>
        <w:br w:type="page"/>
      </w:r>
    </w:p>
    <w:p w:rsidR="00A34C3F" w:rsidRDefault="00A34C3F" w:rsidP="00A33502">
      <w:r>
        <w:lastRenderedPageBreak/>
        <w:t>ПОДАННЯ:</w:t>
      </w:r>
    </w:p>
    <w:p w:rsidR="00A34C3F" w:rsidRDefault="00A34C3F" w:rsidP="00A33502"/>
    <w:p w:rsidR="00A34C3F" w:rsidRDefault="00B17EBF" w:rsidP="00A34C3F">
      <w:pPr>
        <w:tabs>
          <w:tab w:val="left" w:pos="5954"/>
        </w:tabs>
      </w:pPr>
      <w:r w:rsidRPr="00F26FB9">
        <w:rPr>
          <w:rFonts w:cs="Times New Roman"/>
          <w:szCs w:val="28"/>
        </w:rPr>
        <w:t>Депутат Київської міської ради</w:t>
      </w:r>
      <w:r w:rsidR="00A34C3F">
        <w:tab/>
      </w:r>
      <w:r>
        <w:t>Богдан ЧОРНІЙ</w:t>
      </w:r>
    </w:p>
    <w:p w:rsidR="00A34C3F" w:rsidRDefault="00A34C3F" w:rsidP="00A34C3F">
      <w:pPr>
        <w:tabs>
          <w:tab w:val="left" w:pos="5954"/>
        </w:tabs>
      </w:pPr>
    </w:p>
    <w:p w:rsidR="00B17EBF" w:rsidRDefault="00B17EBF" w:rsidP="00A34C3F">
      <w:pPr>
        <w:tabs>
          <w:tab w:val="left" w:pos="5954"/>
        </w:tabs>
      </w:pPr>
      <w:r w:rsidRPr="00F26FB9">
        <w:rPr>
          <w:rFonts w:cs="Times New Roman"/>
          <w:szCs w:val="28"/>
        </w:rPr>
        <w:t>Депутат Київської міської ради</w:t>
      </w:r>
      <w:r>
        <w:tab/>
        <w:t>Мирослава СМІРНОВА</w:t>
      </w:r>
    </w:p>
    <w:p w:rsidR="00B17EBF" w:rsidRDefault="00B17EBF" w:rsidP="00A34C3F">
      <w:pPr>
        <w:tabs>
          <w:tab w:val="left" w:pos="5954"/>
        </w:tabs>
      </w:pPr>
    </w:p>
    <w:p w:rsidR="00D8666A" w:rsidRDefault="00D8666A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  <w:r>
        <w:t>ПОГОДЖЕНО:</w:t>
      </w:r>
    </w:p>
    <w:p w:rsidR="00B17EBF" w:rsidRDefault="00B17EBF" w:rsidP="00A34C3F">
      <w:pPr>
        <w:tabs>
          <w:tab w:val="left" w:pos="5954"/>
        </w:tabs>
      </w:pPr>
    </w:p>
    <w:p w:rsidR="00791529" w:rsidRDefault="00791529" w:rsidP="00791529">
      <w:pPr>
        <w:tabs>
          <w:tab w:val="left" w:pos="5954"/>
        </w:tabs>
      </w:pPr>
      <w:r>
        <w:t>П</w:t>
      </w:r>
      <w:r w:rsidRPr="00A33502">
        <w:t>остійн</w:t>
      </w:r>
      <w:r>
        <w:t>а</w:t>
      </w:r>
      <w:r w:rsidRPr="00A33502">
        <w:t xml:space="preserve"> комісі</w:t>
      </w:r>
      <w:r>
        <w:t>я</w:t>
      </w:r>
      <w:r w:rsidRPr="00A33502">
        <w:t xml:space="preserve"> Київської міської ради </w:t>
      </w:r>
    </w:p>
    <w:p w:rsidR="00791529" w:rsidRDefault="00791529" w:rsidP="00791529">
      <w:pPr>
        <w:tabs>
          <w:tab w:val="left" w:pos="5954"/>
        </w:tabs>
      </w:pPr>
      <w:r w:rsidRPr="00A33502">
        <w:t xml:space="preserve">з питань </w:t>
      </w:r>
      <w:r>
        <w:t>власності та регуляторної політики</w:t>
      </w:r>
    </w:p>
    <w:p w:rsidR="00791529" w:rsidRDefault="00791529" w:rsidP="00791529">
      <w:pPr>
        <w:tabs>
          <w:tab w:val="left" w:pos="5954"/>
        </w:tabs>
      </w:pPr>
      <w:r>
        <w:t>Голова</w:t>
      </w:r>
      <w:r>
        <w:tab/>
        <w:t>Михайло ПРИСЯЖНЮК</w:t>
      </w:r>
    </w:p>
    <w:p w:rsidR="00791529" w:rsidRDefault="00791529" w:rsidP="00A34C3F">
      <w:pPr>
        <w:tabs>
          <w:tab w:val="left" w:pos="5954"/>
        </w:tabs>
      </w:pPr>
    </w:p>
    <w:p w:rsidR="00B17EBF" w:rsidRDefault="00B17EB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  <w:r>
        <w:t xml:space="preserve">Начальник управління правового </w:t>
      </w:r>
    </w:p>
    <w:p w:rsidR="00A34C3F" w:rsidRDefault="00A34C3F" w:rsidP="00A34C3F">
      <w:pPr>
        <w:tabs>
          <w:tab w:val="left" w:pos="5954"/>
        </w:tabs>
      </w:pPr>
      <w:r>
        <w:t xml:space="preserve">забезпечення діяльності Київської </w:t>
      </w:r>
    </w:p>
    <w:p w:rsidR="00A34C3F" w:rsidRDefault="00A34C3F" w:rsidP="00A34C3F">
      <w:pPr>
        <w:tabs>
          <w:tab w:val="left" w:pos="5954"/>
        </w:tabs>
      </w:pPr>
      <w:r>
        <w:t xml:space="preserve">міської ради </w:t>
      </w:r>
      <w:r>
        <w:tab/>
        <w:t>Валентина ПОЛОЖИШНИК</w:t>
      </w: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A81E76" w:rsidRDefault="00A81E76" w:rsidP="00A34C3F">
      <w:pPr>
        <w:tabs>
          <w:tab w:val="left" w:pos="5954"/>
        </w:tabs>
      </w:pPr>
    </w:p>
    <w:p w:rsidR="00A81E76" w:rsidRDefault="00A81E76" w:rsidP="00A34C3F">
      <w:pPr>
        <w:tabs>
          <w:tab w:val="left" w:pos="5954"/>
        </w:tabs>
      </w:pPr>
    </w:p>
    <w:p w:rsidR="00A81E76" w:rsidRDefault="00A81E76" w:rsidP="00A34C3F">
      <w:pPr>
        <w:tabs>
          <w:tab w:val="left" w:pos="5954"/>
        </w:tabs>
      </w:pPr>
    </w:p>
    <w:p w:rsidR="00A81E76" w:rsidRDefault="00A81E76" w:rsidP="00A34C3F">
      <w:pPr>
        <w:tabs>
          <w:tab w:val="left" w:pos="5954"/>
        </w:tabs>
      </w:pPr>
    </w:p>
    <w:p w:rsidR="00A81E76" w:rsidRDefault="00A81E76" w:rsidP="00A34C3F">
      <w:pPr>
        <w:tabs>
          <w:tab w:val="left" w:pos="5954"/>
        </w:tabs>
      </w:pPr>
    </w:p>
    <w:p w:rsidR="00CE15F8" w:rsidRDefault="00CE15F8" w:rsidP="00A34C3F">
      <w:pPr>
        <w:tabs>
          <w:tab w:val="left" w:pos="5954"/>
        </w:tabs>
      </w:pPr>
    </w:p>
    <w:p w:rsidR="00D8666A" w:rsidRDefault="00D8666A" w:rsidP="00A34C3F">
      <w:pPr>
        <w:tabs>
          <w:tab w:val="left" w:pos="5954"/>
        </w:tabs>
      </w:pPr>
    </w:p>
    <w:p w:rsidR="00D8666A" w:rsidRDefault="00D8666A" w:rsidP="00A34C3F">
      <w:pPr>
        <w:tabs>
          <w:tab w:val="left" w:pos="5954"/>
        </w:tabs>
      </w:pPr>
    </w:p>
    <w:p w:rsidR="00D8666A" w:rsidRDefault="00D8666A" w:rsidP="00A34C3F">
      <w:pPr>
        <w:tabs>
          <w:tab w:val="left" w:pos="5954"/>
        </w:tabs>
      </w:pPr>
      <w:bookmarkStart w:id="5" w:name="_GoBack"/>
      <w:bookmarkEnd w:id="5"/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CE15F8" w:rsidRDefault="00CE15F8" w:rsidP="00CE15F8">
      <w:pPr>
        <w:ind w:left="5103" w:hanging="142"/>
        <w:rPr>
          <w:rFonts w:cs="Times New Roman"/>
          <w:sz w:val="24"/>
          <w:szCs w:val="24"/>
        </w:rPr>
      </w:pPr>
      <w:r w:rsidRPr="008F1636">
        <w:rPr>
          <w:rFonts w:cs="Times New Roman"/>
          <w:sz w:val="24"/>
          <w:szCs w:val="24"/>
        </w:rPr>
        <w:lastRenderedPageBreak/>
        <w:t>Додаток</w:t>
      </w:r>
      <w:r>
        <w:rPr>
          <w:rFonts w:cs="Times New Roman"/>
          <w:sz w:val="24"/>
          <w:szCs w:val="24"/>
        </w:rPr>
        <w:t xml:space="preserve"> </w:t>
      </w:r>
    </w:p>
    <w:p w:rsidR="00CE15F8" w:rsidRDefault="00CE15F8" w:rsidP="00CE15F8">
      <w:pPr>
        <w:ind w:left="5103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 рішення Київської міської ради </w:t>
      </w:r>
    </w:p>
    <w:p w:rsidR="00CE15F8" w:rsidRDefault="00CE15F8" w:rsidP="00CE15F8">
      <w:pPr>
        <w:ind w:left="5103" w:hanging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від ___________________№ ____________</w:t>
      </w: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A34C3F" w:rsidRDefault="00A34C3F" w:rsidP="00A34C3F">
      <w:pPr>
        <w:tabs>
          <w:tab w:val="left" w:pos="5954"/>
        </w:tabs>
      </w:pPr>
    </w:p>
    <w:p w:rsidR="00CE15F8" w:rsidRDefault="00CE15F8" w:rsidP="00CE15F8">
      <w:pPr>
        <w:jc w:val="center"/>
        <w:rPr>
          <w:rFonts w:cs="Times New Roman"/>
          <w:szCs w:val="28"/>
        </w:rPr>
      </w:pPr>
      <w:r w:rsidRPr="00580B8E">
        <w:rPr>
          <w:rFonts w:cs="Times New Roman"/>
          <w:szCs w:val="28"/>
        </w:rPr>
        <w:t>Перелік</w:t>
      </w:r>
      <w:r>
        <w:rPr>
          <w:rFonts w:cs="Times New Roman"/>
          <w:szCs w:val="28"/>
        </w:rPr>
        <w:t xml:space="preserve"> майна та елементів благоустрою, які знаходяться на Оболонській набережній та на вул. </w:t>
      </w:r>
      <w:proofErr w:type="spellStart"/>
      <w:r>
        <w:rPr>
          <w:rFonts w:cs="Times New Roman"/>
          <w:szCs w:val="28"/>
        </w:rPr>
        <w:t>Прирічна</w:t>
      </w:r>
      <w:proofErr w:type="spellEnd"/>
      <w:r>
        <w:rPr>
          <w:rFonts w:cs="Times New Roman"/>
          <w:szCs w:val="28"/>
        </w:rPr>
        <w:t>, Оболонського району міста Києва</w:t>
      </w:r>
    </w:p>
    <w:p w:rsidR="00CE15F8" w:rsidRDefault="00CE15F8"/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704"/>
        <w:gridCol w:w="3357"/>
        <w:gridCol w:w="1136"/>
        <w:gridCol w:w="1177"/>
        <w:gridCol w:w="1276"/>
        <w:gridCol w:w="1134"/>
        <w:gridCol w:w="992"/>
      </w:tblGrid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Довжина, м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Ширина, м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Огорожа із червоної цегли з елементами металевої вставки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від 50.505887, 30.514749 до  50.506874, 30.514305)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113,0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Ліхтарі на металевих опорах без плафонів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57" w:type="dxa"/>
          </w:tcPr>
          <w:p w:rsidR="00446B13" w:rsidRDefault="00CE15F8" w:rsidP="00446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Бетонна площадка з елементами спортивних майданчиків (футбольне поле з гумовим покриттям з огорожею та волейбольне поле з гумовим покриттям з огорожею) </w:t>
            </w:r>
          </w:p>
          <w:p w:rsidR="00CE15F8" w:rsidRPr="00446B13" w:rsidRDefault="00CE15F8" w:rsidP="00446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50.506532, 30.514310)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1869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Вуличні спортивні елементи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(координати від </w:t>
            </w:r>
            <w:r w:rsidRPr="00446B1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50.505831, 30.514673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50.505729, 30.514728)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Вуличні спортивні елементи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(координати від 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50.505632, 30.514784 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50.505542, 30.514839)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Вуличні спортивні елементи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(координати від </w:t>
            </w:r>
            <w:r w:rsidRPr="00446B1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50.505472, 30.514869 </w:t>
            </w:r>
            <w:r w:rsidRPr="00446B1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446B13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 xml:space="preserve">о 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50.505352, 30.514930</w:t>
            </w:r>
            <w:r w:rsidRPr="00446B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pStyle w:val="2059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 w:rsidRPr="00446B13">
              <w:rPr>
                <w:rFonts w:ascii="Times New Roman" w:hAnsi="Times New Roman"/>
                <w:lang w:val="uk-UA"/>
              </w:rPr>
              <w:t>Вуличні спортивні елементи</w:t>
            </w:r>
          </w:p>
          <w:p w:rsidR="00CE15F8" w:rsidRPr="00446B13" w:rsidRDefault="00CE15F8" w:rsidP="008E4FD2">
            <w:pPr>
              <w:pStyle w:val="2059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 w:rsidRPr="00446B13">
              <w:rPr>
                <w:rFonts w:ascii="Times New Roman" w:hAnsi="Times New Roman"/>
                <w:lang w:val="uk-UA"/>
              </w:rPr>
              <w:t xml:space="preserve">(координати від </w:t>
            </w:r>
            <w:r w:rsidRPr="00446B13">
              <w:rPr>
                <w:rFonts w:ascii="Times New Roman" w:hAnsi="Times New Roman"/>
                <w:color w:val="000000"/>
              </w:rPr>
              <w:t>50.505274, 30.515006</w:t>
            </w:r>
            <w:r w:rsidRPr="00446B13">
              <w:rPr>
                <w:rFonts w:ascii="Times New Roman" w:hAnsi="Times New Roman"/>
                <w:color w:val="000000"/>
                <w:lang w:val="uk-UA"/>
              </w:rPr>
              <w:t xml:space="preserve"> до </w:t>
            </w:r>
            <w:r w:rsidRPr="00446B13">
              <w:rPr>
                <w:rFonts w:ascii="Times New Roman" w:hAnsi="Times New Roman"/>
                <w:color w:val="000000"/>
              </w:rPr>
              <w:t>50.505205, 30.515048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елемент «Бруси» 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50.507416, 30.513996)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елемент «Турнік» 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50.507518, 30.513966)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елемент «</w:t>
            </w: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Рукохід</w:t>
            </w:r>
            <w:proofErr w:type="spellEnd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50.507471, 30.513852)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елемент «Для пресу» 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50.507371, 30.514037)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з огорожею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50.507641, 30.513864)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Волейбольна площадка із спортивним знаряддям (координати 50.513319, 30.514938)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15F8" w:rsidTr="00CE15F8">
        <w:trPr>
          <w:trHeight w:val="412"/>
        </w:trPr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Доріжка з ФЕМ покриття (координати від 50.505826, 30.514430  до  50.514860, 30.516228) 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1567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3134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Доріжка з ФЕМ покриття (координати від 50.514972, 30.516627 до 50.515223, 30.517244)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Доріжка з ФЕМ покриття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(координати від 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50.501671, 30.521915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 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50.505908, 30.514512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10269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 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Споруда із червоної цегли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(координати 50.5018553, 30.5182238)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Скульптури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 50.5016126, 30.5214367 до 50.5016536, 30.5192491)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Скульптури знаків зодіаку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(від 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50.502029, 30.517750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 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50.505452, 30.514742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15F8" w:rsidTr="00CE15F8">
        <w:tc>
          <w:tcPr>
            <w:tcW w:w="70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35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Гідротехнічна споруда (берегоукріплення) для захисту берегу від розмивання у вигляді каменю </w:t>
            </w:r>
          </w:p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(від 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50.505747, 30.514949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 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50.509645, 30.513745</w:t>
            </w:r>
            <w:r w:rsidRPr="0044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13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CE15F8" w:rsidRPr="00446B13" w:rsidRDefault="00CE15F8" w:rsidP="008E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E15F8" w:rsidRDefault="00CE15F8" w:rsidP="00FF6ED2">
      <w:pPr>
        <w:jc w:val="center"/>
        <w:rPr>
          <w:b/>
          <w:szCs w:val="28"/>
        </w:rPr>
      </w:pPr>
    </w:p>
    <w:p w:rsidR="0029077E" w:rsidRDefault="0029077E" w:rsidP="00FF6ED2">
      <w:pPr>
        <w:jc w:val="center"/>
        <w:rPr>
          <w:b/>
          <w:szCs w:val="28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9077E" w:rsidRPr="00A33502" w:rsidTr="008E4FD2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446B13" w:rsidRDefault="00446B13" w:rsidP="008E4FD2"/>
          <w:p w:rsidR="0029077E" w:rsidRPr="00A33502" w:rsidRDefault="0029077E" w:rsidP="008E4FD2">
            <w:r w:rsidRPr="00A33502"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29077E" w:rsidRPr="00A33502" w:rsidRDefault="0029077E" w:rsidP="008E4FD2">
            <w:pPr>
              <w:ind w:left="1378"/>
            </w:pPr>
            <w:r w:rsidRPr="00A33502">
              <w:t>Віталій КЛИЧКО</w:t>
            </w:r>
          </w:p>
        </w:tc>
      </w:tr>
    </w:tbl>
    <w:p w:rsidR="0029077E" w:rsidRDefault="0029077E" w:rsidP="00FF6ED2">
      <w:pPr>
        <w:jc w:val="center"/>
        <w:rPr>
          <w:b/>
          <w:szCs w:val="28"/>
        </w:rPr>
      </w:pPr>
    </w:p>
    <w:p w:rsidR="0029077E" w:rsidRDefault="0029077E" w:rsidP="0029077E">
      <w:pPr>
        <w:rPr>
          <w:b/>
          <w:szCs w:val="28"/>
        </w:rPr>
      </w:pPr>
    </w:p>
    <w:p w:rsidR="00446B13" w:rsidRDefault="00446B13" w:rsidP="0029077E">
      <w:pPr>
        <w:rPr>
          <w:b/>
          <w:szCs w:val="28"/>
        </w:rPr>
      </w:pPr>
    </w:p>
    <w:sectPr w:rsidR="00446B13" w:rsidSect="00D66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FD4783F"/>
    <w:multiLevelType w:val="hybridMultilevel"/>
    <w:tmpl w:val="76AE977E"/>
    <w:lvl w:ilvl="0" w:tplc="585C30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DA2F6F"/>
    <w:multiLevelType w:val="hybridMultilevel"/>
    <w:tmpl w:val="EA56984A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0502F0"/>
    <w:multiLevelType w:val="hybridMultilevel"/>
    <w:tmpl w:val="57665232"/>
    <w:lvl w:ilvl="0" w:tplc="E5881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2"/>
    <w:rsid w:val="00024FB7"/>
    <w:rsid w:val="00035A54"/>
    <w:rsid w:val="000701E3"/>
    <w:rsid w:val="001420A9"/>
    <w:rsid w:val="00143CD0"/>
    <w:rsid w:val="001812CA"/>
    <w:rsid w:val="0029077E"/>
    <w:rsid w:val="00315638"/>
    <w:rsid w:val="00446B13"/>
    <w:rsid w:val="00466099"/>
    <w:rsid w:val="004C5412"/>
    <w:rsid w:val="00791529"/>
    <w:rsid w:val="007B0BBB"/>
    <w:rsid w:val="00843186"/>
    <w:rsid w:val="00A33502"/>
    <w:rsid w:val="00A34C3F"/>
    <w:rsid w:val="00A81E76"/>
    <w:rsid w:val="00AB1FB4"/>
    <w:rsid w:val="00B17EBF"/>
    <w:rsid w:val="00C84524"/>
    <w:rsid w:val="00CE15F8"/>
    <w:rsid w:val="00D66522"/>
    <w:rsid w:val="00D71B36"/>
    <w:rsid w:val="00D8666A"/>
    <w:rsid w:val="00E61BF4"/>
    <w:rsid w:val="00F22D1E"/>
    <w:rsid w:val="00F37089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A770-02CA-4E56-9790-F9EECB7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F4"/>
  </w:style>
  <w:style w:type="paragraph" w:styleId="2">
    <w:name w:val="heading 2"/>
    <w:basedOn w:val="a"/>
    <w:link w:val="20"/>
    <w:uiPriority w:val="9"/>
    <w:qFormat/>
    <w:rsid w:val="00A335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3502"/>
    <w:rPr>
      <w:rFonts w:eastAsia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A335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FontStyle22">
    <w:name w:val="Font Style22"/>
    <w:uiPriority w:val="99"/>
    <w:rsid w:val="00A34C3F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rsid w:val="00A34C3F"/>
    <w:rPr>
      <w:color w:val="0000FF"/>
      <w:u w:val="single"/>
    </w:rPr>
  </w:style>
  <w:style w:type="paragraph" w:styleId="a6">
    <w:name w:val="No Spacing"/>
    <w:uiPriority w:val="1"/>
    <w:qFormat/>
    <w:rsid w:val="00A34C3F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customStyle="1" w:styleId="hard-blue-color">
    <w:name w:val="hard-blue-color"/>
    <w:rsid w:val="00A34C3F"/>
  </w:style>
  <w:style w:type="paragraph" w:styleId="a7">
    <w:name w:val="Balloon Text"/>
    <w:basedOn w:val="a"/>
    <w:link w:val="a8"/>
    <w:uiPriority w:val="99"/>
    <w:semiHidden/>
    <w:unhideWhenUsed/>
    <w:rsid w:val="00E61B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BF4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FF6ED2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customStyle="1" w:styleId="FontStyle13">
    <w:name w:val="Font Style13"/>
    <w:rsid w:val="00FF6ED2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CE15F8"/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40,baiaagaaboqcaaadmqyaaau/bgaaaaaaaaaaaaaaaaaaaaaaaaaaaaaaaaaaaaaaaaaaaaaaaaaaaaaaaaaaaaaaaaaaaaaaaaaaaaaaaaaaaaaaaaaaaaaaaaaaaaaaaaaaaaaaaaaaaaaaaaaaaaaaaaaaaaaaaaaaaaaaaaaaaaaaaaaaaaaaaaaaaaaaaaaaaaaaaaaaaaaaaaaaaaaaaaaaaaaaaaaaaaaa"/>
    <w:basedOn w:val="a0"/>
    <w:rsid w:val="00CE15F8"/>
  </w:style>
  <w:style w:type="paragraph" w:customStyle="1" w:styleId="2059">
    <w:name w:val="2059"/>
    <w:aliases w:val="baiaagaaboqcaaadrayaaavsbgaaaaaaaaaaaaaaaaaaaaaaaaaaaaaaaaaaaaaaaaaaaaaaaaaaaaaaaaaaaaaaaaaaaaaaaaaaaaaaaaaaaaaaaaaaaaaaaaaaaaaaaaaaaaaaaaaaaaaaaaaaaaaaaaaaaaaaaaaaaaaaaaaaaaaaaaaaaaaaaaaaaaaaaaaaaaaaaaaaaaaaaaaaaaaaaaaaaaaaaaaaaaaa"/>
    <w:basedOn w:val="a"/>
    <w:rsid w:val="00CE15F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Токаренко Володимир</cp:lastModifiedBy>
  <cp:revision>13</cp:revision>
  <cp:lastPrinted>2024-09-17T08:26:00Z</cp:lastPrinted>
  <dcterms:created xsi:type="dcterms:W3CDTF">2024-09-23T12:16:00Z</dcterms:created>
  <dcterms:modified xsi:type="dcterms:W3CDTF">2024-09-25T12:09:00Z</dcterms:modified>
</cp:coreProperties>
</file>