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DFFC6" w14:textId="77777777" w:rsidR="00471A1C" w:rsidRDefault="00471A1C" w:rsidP="00471A1C">
      <w:pPr>
        <w:tabs>
          <w:tab w:val="left" w:pos="4395"/>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Pr>
          <w:noProof/>
          <w:lang w:eastAsia="uk-UA"/>
        </w:rPr>
        <w:drawing>
          <wp:inline distT="0" distB="0" distL="0" distR="0" wp14:anchorId="2886A00E" wp14:editId="4FB7149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FA1F1A" w14:textId="77777777"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14:paraId="69880FEB" w14:textId="77777777" w:rsidR="00471A1C" w:rsidRDefault="00471A1C"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14:paraId="23D7A4BB" w14:textId="2D7637E3" w:rsidR="00471A1C" w:rsidRPr="002B51A1" w:rsidRDefault="0010041F"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V</w:t>
      </w:r>
      <w:r w:rsidR="00471A1C" w:rsidRPr="002B51A1">
        <w:rPr>
          <w:rFonts w:ascii="Times New Roman" w:hAnsi="Times New Roman" w:cs="Times New Roman"/>
          <w:sz w:val="28"/>
          <w:szCs w:val="24"/>
        </w:rPr>
        <w:t xml:space="preserve"> сесі</w:t>
      </w:r>
      <w:r w:rsidR="00471A1C">
        <w:rPr>
          <w:rFonts w:ascii="Times New Roman" w:hAnsi="Times New Roman" w:cs="Times New Roman"/>
          <w:sz w:val="28"/>
          <w:szCs w:val="24"/>
        </w:rPr>
        <w:t>я</w:t>
      </w:r>
      <w:r w:rsidR="00471A1C" w:rsidRPr="002B51A1">
        <w:rPr>
          <w:rFonts w:ascii="Times New Roman" w:hAnsi="Times New Roman" w:cs="Times New Roman"/>
          <w:sz w:val="28"/>
          <w:szCs w:val="24"/>
        </w:rPr>
        <w:t xml:space="preserve"> </w:t>
      </w:r>
      <w:r w:rsidR="00471A1C">
        <w:rPr>
          <w:rFonts w:ascii="Times New Roman" w:hAnsi="Times New Roman" w:cs="Times New Roman"/>
          <w:sz w:val="28"/>
          <w:szCs w:val="24"/>
          <w:lang w:val="en-US"/>
        </w:rPr>
        <w:t>IX</w:t>
      </w:r>
      <w:r w:rsidR="00471A1C" w:rsidRPr="004079A8">
        <w:rPr>
          <w:rFonts w:ascii="Times New Roman" w:hAnsi="Times New Roman" w:cs="Times New Roman"/>
          <w:sz w:val="28"/>
          <w:szCs w:val="24"/>
          <w:lang w:val="ru-RU"/>
        </w:rPr>
        <w:t xml:space="preserve"> </w:t>
      </w:r>
      <w:r w:rsidR="00471A1C" w:rsidRPr="002B51A1">
        <w:rPr>
          <w:rFonts w:ascii="Times New Roman" w:hAnsi="Times New Roman" w:cs="Times New Roman"/>
          <w:sz w:val="28"/>
          <w:szCs w:val="24"/>
        </w:rPr>
        <w:t>скликання</w:t>
      </w:r>
    </w:p>
    <w:p w14:paraId="22D7652A"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6A5FAD02" w14:textId="77777777" w:rsidR="00471A1C" w:rsidRDefault="00471A1C" w:rsidP="00471A1C">
      <w:pPr>
        <w:tabs>
          <w:tab w:val="left" w:pos="4395"/>
        </w:tabs>
        <w:spacing w:after="0" w:line="240" w:lineRule="auto"/>
        <w:ind w:right="-1"/>
        <w:jc w:val="center"/>
        <w:rPr>
          <w:rFonts w:ascii="Times New Roman" w:hAnsi="Times New Roman" w:cs="Times New Roman"/>
          <w:b/>
          <w:sz w:val="32"/>
          <w:szCs w:val="32"/>
        </w:rPr>
        <w:sectPr w:rsidR="00471A1C" w:rsidSect="00314D16">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Р І Ш Е Н Н Я</w:t>
      </w:r>
    </w:p>
    <w:p w14:paraId="5848425A" w14:textId="25C1973D" w:rsidR="00471A1C" w:rsidRPr="004C56DF" w:rsidRDefault="00471A1C" w:rsidP="00471A1C">
      <w:pPr>
        <w:tabs>
          <w:tab w:val="left" w:pos="4395"/>
        </w:tabs>
        <w:spacing w:after="0" w:line="240" w:lineRule="auto"/>
        <w:ind w:right="-1"/>
        <w:jc w:val="center"/>
        <w:rPr>
          <w:rFonts w:ascii="Times New Roman" w:hAnsi="Times New Roman" w:cs="Times New Roman"/>
          <w:sz w:val="20"/>
          <w:szCs w:val="24"/>
        </w:rPr>
      </w:pPr>
      <w:bookmarkStart w:id="0" w:name="_GoBack"/>
      <w:bookmarkEnd w:id="0"/>
    </w:p>
    <w:p w14:paraId="07E616EE" w14:textId="4153363C" w:rsidR="00471A1C" w:rsidRDefault="00471A1C"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14:paraId="1D683A43" w14:textId="77777777" w:rsidR="00221A9F" w:rsidRDefault="00221A9F" w:rsidP="00611162">
      <w:pPr>
        <w:jc w:val="right"/>
        <w:rPr>
          <w:b/>
          <w:szCs w:val="28"/>
        </w:rPr>
      </w:pPr>
    </w:p>
    <w:p w14:paraId="7338F172" w14:textId="4D4CFBE4" w:rsidR="00611162" w:rsidRDefault="00611162" w:rsidP="00611162">
      <w:pPr>
        <w:jc w:val="right"/>
        <w:rPr>
          <w:b/>
          <w:szCs w:val="28"/>
        </w:rPr>
      </w:pPr>
      <w:r>
        <w:rPr>
          <w:b/>
          <w:szCs w:val="28"/>
        </w:rPr>
        <w:t>ПРОЄКТ</w:t>
      </w:r>
    </w:p>
    <w:p w14:paraId="6A939DE5" w14:textId="77777777" w:rsidR="00611162" w:rsidRPr="004F54C3" w:rsidRDefault="00611162" w:rsidP="00611162">
      <w:pPr>
        <w:pStyle w:val="1"/>
        <w:tabs>
          <w:tab w:val="left" w:pos="5103"/>
        </w:tabs>
        <w:ind w:right="5102" w:firstLine="0"/>
        <w:rPr>
          <w:b/>
          <w:bCs/>
          <w:color w:val="000000"/>
          <w:spacing w:val="-2"/>
          <w:sz w:val="28"/>
          <w:szCs w:val="28"/>
        </w:rPr>
      </w:pPr>
      <w:r w:rsidRPr="004F54C3">
        <w:rPr>
          <w:rStyle w:val="spanrvts0"/>
          <w:b/>
          <w:bCs/>
          <w:sz w:val="28"/>
          <w:szCs w:val="28"/>
          <w:lang w:val="uk" w:eastAsia="uk"/>
        </w:rPr>
        <w:t xml:space="preserve">Про передачу єдиного майнового комплексу </w:t>
      </w:r>
      <w:r>
        <w:rPr>
          <w:rStyle w:val="spanrvts0"/>
          <w:b/>
          <w:bCs/>
          <w:sz w:val="28"/>
          <w:szCs w:val="28"/>
          <w:lang w:val="uk" w:eastAsia="uk"/>
        </w:rPr>
        <w:t>Комунального підприємства</w:t>
      </w:r>
      <w:r w:rsidRPr="004F54C3">
        <w:rPr>
          <w:rStyle w:val="spanrvts0"/>
          <w:b/>
          <w:bCs/>
          <w:sz w:val="28"/>
          <w:szCs w:val="28"/>
          <w:lang w:val="uk" w:eastAsia="uk"/>
        </w:rPr>
        <w:t xml:space="preserve"> «Житній ринок» в оренду і включення єдиного майнового комплексу </w:t>
      </w:r>
      <w:r>
        <w:rPr>
          <w:rStyle w:val="spanrvts0"/>
          <w:b/>
          <w:bCs/>
          <w:sz w:val="28"/>
          <w:szCs w:val="28"/>
          <w:lang w:val="uk" w:eastAsia="uk"/>
        </w:rPr>
        <w:t>Комунального підприємства</w:t>
      </w:r>
      <w:r w:rsidRPr="004F54C3">
        <w:rPr>
          <w:rStyle w:val="spanrvts0"/>
          <w:b/>
          <w:bCs/>
          <w:sz w:val="28"/>
          <w:szCs w:val="28"/>
          <w:lang w:val="uk" w:eastAsia="uk"/>
        </w:rPr>
        <w:t xml:space="preserve"> «Житній ринок» до Переліку першого типу</w:t>
      </w:r>
      <w:r w:rsidRPr="004F54C3">
        <w:rPr>
          <w:b/>
          <w:bCs/>
          <w:sz w:val="28"/>
          <w:szCs w:val="28"/>
        </w:rPr>
        <w:t xml:space="preserve"> </w:t>
      </w:r>
    </w:p>
    <w:p w14:paraId="3C1D4138" w14:textId="77777777" w:rsidR="00611162" w:rsidRDefault="00611162" w:rsidP="00611162">
      <w:pPr>
        <w:pStyle w:val="1"/>
        <w:ind w:firstLine="900"/>
        <w:jc w:val="left"/>
        <w:rPr>
          <w:b/>
          <w:sz w:val="16"/>
          <w:szCs w:val="16"/>
        </w:rPr>
      </w:pPr>
    </w:p>
    <w:p w14:paraId="495BD1D1" w14:textId="77777777" w:rsidR="00611162" w:rsidRPr="00773EF0" w:rsidRDefault="00611162" w:rsidP="00611162">
      <w:pPr>
        <w:pStyle w:val="1"/>
        <w:ind w:firstLine="900"/>
        <w:jc w:val="left"/>
        <w:rPr>
          <w:b/>
          <w:sz w:val="12"/>
          <w:szCs w:val="12"/>
        </w:rPr>
      </w:pPr>
    </w:p>
    <w:p w14:paraId="628D1BE9" w14:textId="77777777" w:rsidR="00611162" w:rsidRPr="00611162" w:rsidRDefault="00611162" w:rsidP="00221A9F">
      <w:pPr>
        <w:shd w:val="clear" w:color="auto" w:fill="FFFFFF"/>
        <w:spacing w:after="0"/>
        <w:ind w:firstLine="709"/>
        <w:jc w:val="both"/>
        <w:rPr>
          <w:rFonts w:ascii="Times New Roman" w:hAnsi="Times New Roman" w:cs="Times New Roman"/>
          <w:color w:val="000000"/>
          <w:spacing w:val="-4"/>
          <w:sz w:val="28"/>
          <w:szCs w:val="28"/>
        </w:rPr>
      </w:pPr>
      <w:r w:rsidRPr="00611162">
        <w:rPr>
          <w:rFonts w:ascii="Times New Roman" w:hAnsi="Times New Roman" w:cs="Times New Roman"/>
          <w:sz w:val="28"/>
          <w:szCs w:val="28"/>
        </w:rPr>
        <w:t>В</w:t>
      </w:r>
      <w:r w:rsidRPr="00611162">
        <w:rPr>
          <w:rFonts w:ascii="Times New Roman" w:hAnsi="Times New Roman" w:cs="Times New Roman"/>
          <w:color w:val="000000"/>
          <w:sz w:val="28"/>
          <w:szCs w:val="28"/>
        </w:rPr>
        <w:t xml:space="preserve">ідповідно до статей 759-763 Цивільного кодексу України, частини п’ятої статті 60 Закону України «Про місцеве </w:t>
      </w:r>
      <w:r w:rsidRPr="00611162">
        <w:rPr>
          <w:rFonts w:ascii="Times New Roman" w:hAnsi="Times New Roman" w:cs="Times New Roman"/>
          <w:color w:val="000000"/>
          <w:spacing w:val="-4"/>
          <w:sz w:val="28"/>
          <w:szCs w:val="28"/>
        </w:rPr>
        <w:t>самоврядування в Україні», статей 5, 6, 14 Закону України «Про оренду державного та комунального майна»</w:t>
      </w:r>
      <w:r w:rsidRPr="00611162">
        <w:rPr>
          <w:rFonts w:ascii="Times New Roman" w:hAnsi="Times New Roman" w:cs="Times New Roman"/>
          <w:color w:val="000000"/>
          <w:spacing w:val="-2"/>
          <w:sz w:val="28"/>
          <w:szCs w:val="28"/>
        </w:rPr>
        <w:t xml:space="preserve">, </w:t>
      </w:r>
      <w:r w:rsidRPr="00611162">
        <w:rPr>
          <w:rFonts w:ascii="Times New Roman" w:hAnsi="Times New Roman" w:cs="Times New Roman"/>
          <w:sz w:val="28"/>
          <w:szCs w:val="28"/>
        </w:rPr>
        <w:t xml:space="preserve">Закону України «Про адміністративну процедуру», </w:t>
      </w:r>
      <w:r w:rsidRPr="00611162">
        <w:rPr>
          <w:rFonts w:ascii="Times New Roman" w:hAnsi="Times New Roman" w:cs="Times New Roman"/>
          <w:color w:val="000000"/>
          <w:spacing w:val="-2"/>
          <w:sz w:val="28"/>
          <w:szCs w:val="28"/>
        </w:rPr>
        <w:t xml:space="preserve">Порядку передачі в оренду державного та комунального майна, затвердженого постановою Кабінету Міністрів України від 03 червня 2020 року № 483, підпункту 3.1. пункту 3 рішення Київської міської ради від 23 липня 2020 року № 50/9129 «Про деякі питання оренди комунального майна територіальної громади міста Києва», з урахуванням рішення робочої групи з пошуку шляхів приведення будівлі критого ринку, розташованої на вул. Верхній Вал, 16, до належного технічного стану від 23 грудня 2024 року протокол № 3, з метою ефективного використання нерухомого майна територіальної громади міста Києва, </w:t>
      </w:r>
      <w:r w:rsidRPr="00611162">
        <w:rPr>
          <w:rFonts w:ascii="Times New Roman" w:hAnsi="Times New Roman" w:cs="Times New Roman"/>
          <w:color w:val="000000"/>
          <w:spacing w:val="-4"/>
          <w:sz w:val="28"/>
          <w:szCs w:val="28"/>
        </w:rPr>
        <w:t>Київська міська рада</w:t>
      </w:r>
      <w:r w:rsidRPr="00611162">
        <w:rPr>
          <w:rFonts w:ascii="Times New Roman" w:eastAsia="Arial Unicode MS" w:hAnsi="Times New Roman" w:cs="Times New Roman"/>
          <w:bCs/>
          <w:spacing w:val="-2"/>
          <w:sz w:val="28"/>
          <w:szCs w:val="28"/>
          <w:lang w:eastAsia="zh-CN" w:bidi="hi-IN"/>
        </w:rPr>
        <w:t xml:space="preserve"> </w:t>
      </w:r>
    </w:p>
    <w:p w14:paraId="5A74A371" w14:textId="77777777" w:rsidR="00611162" w:rsidRPr="00611162" w:rsidRDefault="00611162" w:rsidP="00221A9F">
      <w:pPr>
        <w:shd w:val="clear" w:color="auto" w:fill="FFFFFF"/>
        <w:spacing w:after="0"/>
        <w:ind w:firstLine="709"/>
        <w:jc w:val="both"/>
        <w:rPr>
          <w:rFonts w:ascii="Times New Roman" w:hAnsi="Times New Roman" w:cs="Times New Roman"/>
          <w:color w:val="000000"/>
          <w:spacing w:val="-4"/>
          <w:sz w:val="28"/>
          <w:szCs w:val="28"/>
        </w:rPr>
      </w:pPr>
    </w:p>
    <w:p w14:paraId="47AF122C" w14:textId="77777777" w:rsidR="00611162" w:rsidRPr="00611162" w:rsidRDefault="00611162" w:rsidP="00221A9F">
      <w:pPr>
        <w:shd w:val="clear" w:color="auto" w:fill="FFFFFF"/>
        <w:spacing w:after="0"/>
        <w:ind w:firstLine="708"/>
        <w:jc w:val="both"/>
        <w:rPr>
          <w:rFonts w:ascii="Times New Roman" w:hAnsi="Times New Roman" w:cs="Times New Roman"/>
          <w:b/>
          <w:color w:val="000000"/>
          <w:spacing w:val="-8"/>
          <w:sz w:val="28"/>
          <w:szCs w:val="28"/>
        </w:rPr>
      </w:pPr>
      <w:r w:rsidRPr="00611162">
        <w:rPr>
          <w:rFonts w:ascii="Times New Roman" w:hAnsi="Times New Roman" w:cs="Times New Roman"/>
          <w:b/>
          <w:color w:val="000000"/>
          <w:spacing w:val="-8"/>
          <w:sz w:val="28"/>
          <w:szCs w:val="28"/>
        </w:rPr>
        <w:t>ВИРІШИЛА:</w:t>
      </w:r>
    </w:p>
    <w:p w14:paraId="2258FFF2" w14:textId="77777777" w:rsidR="00611162" w:rsidRPr="00611162" w:rsidRDefault="00611162" w:rsidP="00221A9F">
      <w:pPr>
        <w:shd w:val="clear" w:color="auto" w:fill="FFFFFF"/>
        <w:spacing w:after="0"/>
        <w:ind w:firstLine="708"/>
        <w:jc w:val="both"/>
        <w:rPr>
          <w:rFonts w:ascii="Times New Roman" w:hAnsi="Times New Roman" w:cs="Times New Roman"/>
          <w:b/>
          <w:color w:val="000000"/>
          <w:spacing w:val="-8"/>
          <w:sz w:val="28"/>
          <w:szCs w:val="28"/>
        </w:rPr>
      </w:pPr>
    </w:p>
    <w:p w14:paraId="4B5FB836" w14:textId="77777777" w:rsidR="00611162" w:rsidRPr="00611162" w:rsidRDefault="00611162" w:rsidP="00221A9F">
      <w:pPr>
        <w:widowControl w:val="0"/>
        <w:shd w:val="clear" w:color="auto" w:fill="FFFFFF"/>
        <w:tabs>
          <w:tab w:val="left" w:pos="540"/>
        </w:tabs>
        <w:autoSpaceDE w:val="0"/>
        <w:autoSpaceDN w:val="0"/>
        <w:adjustRightInd w:val="0"/>
        <w:spacing w:after="0"/>
        <w:ind w:firstLine="709"/>
        <w:jc w:val="both"/>
        <w:rPr>
          <w:rStyle w:val="spanrvts0"/>
          <w:rFonts w:eastAsiaTheme="minorHAnsi"/>
          <w:i/>
          <w:iCs/>
          <w:sz w:val="28"/>
          <w:szCs w:val="28"/>
          <w:lang w:val="uk" w:eastAsia="uk"/>
        </w:rPr>
      </w:pPr>
      <w:r w:rsidRPr="00611162">
        <w:rPr>
          <w:rFonts w:ascii="Times New Roman" w:hAnsi="Times New Roman" w:cs="Times New Roman"/>
          <w:sz w:val="28"/>
          <w:szCs w:val="28"/>
        </w:rPr>
        <w:t>1. Передати в оренду єдиний майновий комплекс</w:t>
      </w:r>
      <w:r w:rsidRPr="00611162">
        <w:rPr>
          <w:rStyle w:val="spanrvts0"/>
          <w:rFonts w:eastAsiaTheme="minorHAnsi"/>
          <w:b/>
          <w:bCs/>
          <w:sz w:val="28"/>
          <w:szCs w:val="28"/>
          <w:lang w:val="uk" w:eastAsia="uk"/>
        </w:rPr>
        <w:t xml:space="preserve"> </w:t>
      </w:r>
      <w:r w:rsidRPr="00611162">
        <w:rPr>
          <w:rStyle w:val="spanrvts0"/>
          <w:rFonts w:eastAsiaTheme="minorHAnsi"/>
          <w:sz w:val="28"/>
          <w:szCs w:val="28"/>
          <w:lang w:val="uk" w:eastAsia="uk"/>
        </w:rPr>
        <w:t xml:space="preserve">Комунального підприємства «Житній ринок» (код ЄДРПУ 05587843) з використанням відповідно до напряму виробничої діяльності підприємства без права викупу. </w:t>
      </w:r>
    </w:p>
    <w:p w14:paraId="322ACC88" w14:textId="77777777" w:rsidR="00611162" w:rsidRPr="00611162" w:rsidRDefault="00611162" w:rsidP="00611162">
      <w:pPr>
        <w:widowControl w:val="0"/>
        <w:shd w:val="clear" w:color="auto" w:fill="FFFFFF"/>
        <w:tabs>
          <w:tab w:val="left" w:pos="540"/>
        </w:tabs>
        <w:autoSpaceDE w:val="0"/>
        <w:autoSpaceDN w:val="0"/>
        <w:adjustRightInd w:val="0"/>
        <w:ind w:firstLine="709"/>
        <w:jc w:val="both"/>
        <w:rPr>
          <w:rFonts w:ascii="Times New Roman" w:hAnsi="Times New Roman" w:cs="Times New Roman"/>
          <w:i/>
          <w:iCs/>
          <w:sz w:val="28"/>
          <w:szCs w:val="28"/>
          <w:lang w:eastAsia="uk-UA"/>
        </w:rPr>
      </w:pPr>
      <w:r w:rsidRPr="00611162">
        <w:rPr>
          <w:rFonts w:ascii="Times New Roman" w:hAnsi="Times New Roman" w:cs="Times New Roman"/>
          <w:sz w:val="28"/>
          <w:szCs w:val="28"/>
          <w:lang w:eastAsia="uk-UA"/>
        </w:rPr>
        <w:t xml:space="preserve">Переможець аукціону зобов’язаний перевести усіх працівників комунального  </w:t>
      </w:r>
      <w:r w:rsidRPr="00611162">
        <w:rPr>
          <w:rStyle w:val="spanrvts0"/>
          <w:rFonts w:eastAsiaTheme="minorHAnsi"/>
          <w:sz w:val="28"/>
          <w:szCs w:val="28"/>
          <w:lang w:val="uk" w:eastAsia="uk"/>
        </w:rPr>
        <w:t xml:space="preserve">підприємства «Житній ринок» </w:t>
      </w:r>
      <w:r w:rsidRPr="00611162">
        <w:rPr>
          <w:rFonts w:ascii="Times New Roman" w:hAnsi="Times New Roman" w:cs="Times New Roman"/>
          <w:sz w:val="28"/>
          <w:szCs w:val="28"/>
          <w:lang w:eastAsia="uk-UA"/>
        </w:rPr>
        <w:t xml:space="preserve">до своєї юридичної особи. </w:t>
      </w:r>
    </w:p>
    <w:p w14:paraId="2EF539E0" w14:textId="77777777" w:rsidR="00611162" w:rsidRPr="00611162" w:rsidRDefault="00611162" w:rsidP="00611162">
      <w:pPr>
        <w:widowControl w:val="0"/>
        <w:shd w:val="clear" w:color="auto" w:fill="FFFFFF"/>
        <w:tabs>
          <w:tab w:val="left" w:pos="540"/>
        </w:tabs>
        <w:autoSpaceDE w:val="0"/>
        <w:autoSpaceDN w:val="0"/>
        <w:adjustRightInd w:val="0"/>
        <w:ind w:firstLine="709"/>
        <w:jc w:val="both"/>
        <w:rPr>
          <w:rFonts w:ascii="Times New Roman" w:hAnsi="Times New Roman" w:cs="Times New Roman"/>
          <w:sz w:val="28"/>
          <w:szCs w:val="28"/>
        </w:rPr>
      </w:pPr>
      <w:r w:rsidRPr="00611162">
        <w:rPr>
          <w:rFonts w:ascii="Times New Roman" w:hAnsi="Times New Roman" w:cs="Times New Roman"/>
          <w:sz w:val="28"/>
          <w:szCs w:val="28"/>
        </w:rPr>
        <w:t xml:space="preserve">2. Включити до Переліку першого типу єдиний майновий комплекс </w:t>
      </w:r>
      <w:r w:rsidRPr="00611162">
        <w:rPr>
          <w:rFonts w:ascii="Times New Roman" w:hAnsi="Times New Roman" w:cs="Times New Roman"/>
          <w:sz w:val="28"/>
          <w:szCs w:val="28"/>
        </w:rPr>
        <w:lastRenderedPageBreak/>
        <w:t>комунального підприємства «Житній ринок».</w:t>
      </w:r>
    </w:p>
    <w:p w14:paraId="10BA1042" w14:textId="77777777" w:rsidR="00611162" w:rsidRPr="00611162" w:rsidRDefault="00611162" w:rsidP="00611162">
      <w:pPr>
        <w:widowControl w:val="0"/>
        <w:shd w:val="clear" w:color="auto" w:fill="FFFFFF"/>
        <w:tabs>
          <w:tab w:val="left" w:pos="540"/>
        </w:tabs>
        <w:autoSpaceDE w:val="0"/>
        <w:autoSpaceDN w:val="0"/>
        <w:adjustRightInd w:val="0"/>
        <w:ind w:firstLine="709"/>
        <w:jc w:val="both"/>
        <w:rPr>
          <w:rStyle w:val="spanrvts0"/>
          <w:rFonts w:eastAsiaTheme="minorHAnsi"/>
          <w:sz w:val="28"/>
          <w:szCs w:val="28"/>
          <w:lang w:val="uk" w:eastAsia="uk"/>
        </w:rPr>
      </w:pPr>
      <w:r w:rsidRPr="00611162">
        <w:rPr>
          <w:rFonts w:ascii="Times New Roman" w:hAnsi="Times New Roman" w:cs="Times New Roman"/>
          <w:sz w:val="28"/>
          <w:szCs w:val="28"/>
        </w:rPr>
        <w:t xml:space="preserve">3. Затвердити Додаткові умови </w:t>
      </w:r>
      <w:r w:rsidRPr="00611162">
        <w:rPr>
          <w:rStyle w:val="spanrvts0"/>
          <w:rFonts w:eastAsiaTheme="minorHAnsi"/>
          <w:sz w:val="28"/>
          <w:szCs w:val="28"/>
          <w:lang w:val="uk" w:eastAsia="uk"/>
        </w:rPr>
        <w:t xml:space="preserve">оренди </w:t>
      </w:r>
      <w:r w:rsidRPr="00611162">
        <w:rPr>
          <w:rFonts w:ascii="Times New Roman" w:hAnsi="Times New Roman" w:cs="Times New Roman"/>
          <w:sz w:val="28"/>
          <w:szCs w:val="28"/>
        </w:rPr>
        <w:t>єдиного майнового комплексу</w:t>
      </w:r>
      <w:r w:rsidRPr="00611162">
        <w:rPr>
          <w:rStyle w:val="spanrvts0"/>
          <w:rFonts w:eastAsiaTheme="minorHAnsi"/>
          <w:b/>
          <w:bCs/>
          <w:sz w:val="28"/>
          <w:szCs w:val="28"/>
          <w:lang w:val="uk" w:eastAsia="uk"/>
        </w:rPr>
        <w:t xml:space="preserve"> </w:t>
      </w:r>
      <w:r w:rsidRPr="00611162">
        <w:rPr>
          <w:rStyle w:val="spanrvts0"/>
          <w:rFonts w:eastAsiaTheme="minorHAnsi"/>
          <w:sz w:val="28"/>
          <w:szCs w:val="28"/>
          <w:lang w:val="uk" w:eastAsia="uk"/>
        </w:rPr>
        <w:t>Комунального підприємства «Житній ринок», згідно додатку до цього рішення.</w:t>
      </w:r>
    </w:p>
    <w:p w14:paraId="4D0E6B33" w14:textId="77777777" w:rsidR="00611162" w:rsidRPr="00611162" w:rsidRDefault="00611162" w:rsidP="00611162">
      <w:pPr>
        <w:widowControl w:val="0"/>
        <w:shd w:val="clear" w:color="auto" w:fill="FFFFFF"/>
        <w:tabs>
          <w:tab w:val="left" w:pos="540"/>
        </w:tabs>
        <w:autoSpaceDE w:val="0"/>
        <w:autoSpaceDN w:val="0"/>
        <w:adjustRightInd w:val="0"/>
        <w:ind w:firstLine="709"/>
        <w:jc w:val="both"/>
        <w:rPr>
          <w:rFonts w:ascii="Times New Roman" w:hAnsi="Times New Roman" w:cs="Times New Roman"/>
          <w:sz w:val="28"/>
          <w:szCs w:val="28"/>
        </w:rPr>
      </w:pPr>
      <w:r w:rsidRPr="00611162">
        <w:rPr>
          <w:rFonts w:ascii="Times New Roman" w:hAnsi="Times New Roman" w:cs="Times New Roman"/>
          <w:sz w:val="28"/>
          <w:szCs w:val="28"/>
        </w:rPr>
        <w:t xml:space="preserve">4. Департаменту комунальної власності м. Києва виконавчого органу Київської міської ради (Київської міської державної адміністрації), Департаменту промисловості </w:t>
      </w:r>
      <w:r w:rsidRPr="00611162">
        <w:rPr>
          <w:rStyle w:val="spanrvts0"/>
          <w:rFonts w:eastAsiaTheme="minorHAnsi"/>
          <w:sz w:val="28"/>
          <w:szCs w:val="28"/>
          <w:lang w:val="uk" w:eastAsia="uk"/>
        </w:rPr>
        <w:t>та розвитку підприємництва</w:t>
      </w:r>
      <w:r w:rsidRPr="00611162">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w:t>
      </w:r>
      <w:r w:rsidRPr="00611162">
        <w:rPr>
          <w:rStyle w:val="spanrvts0"/>
          <w:rFonts w:eastAsiaTheme="minorHAnsi"/>
          <w:b/>
          <w:bCs/>
          <w:sz w:val="28"/>
          <w:szCs w:val="28"/>
          <w:lang w:val="uk" w:eastAsia="uk"/>
        </w:rPr>
        <w:t xml:space="preserve"> </w:t>
      </w:r>
      <w:r w:rsidRPr="00611162">
        <w:rPr>
          <w:rFonts w:ascii="Times New Roman" w:hAnsi="Times New Roman" w:cs="Times New Roman"/>
          <w:sz w:val="28"/>
          <w:szCs w:val="28"/>
        </w:rPr>
        <w:t>комунальному підприємству «Житній ринок» здійснити організаційно-правові заходи щодо передачі в оренду об’єкта, зазначеного в пункті 1 цього рішення відповідно до Порядку</w:t>
      </w:r>
      <w:r w:rsidRPr="00611162">
        <w:rPr>
          <w:rFonts w:ascii="Times New Roman" w:hAnsi="Times New Roman" w:cs="Times New Roman"/>
          <w:color w:val="000000"/>
          <w:spacing w:val="-2"/>
          <w:sz w:val="28"/>
          <w:szCs w:val="28"/>
        </w:rPr>
        <w:t xml:space="preserve"> передачі в оренду державного та комунального майна, затвердженого постановою Кабінету Міністрів України від 03 червня 2020 року № 483</w:t>
      </w:r>
      <w:r w:rsidRPr="00611162">
        <w:rPr>
          <w:rFonts w:ascii="Times New Roman" w:hAnsi="Times New Roman" w:cs="Times New Roman"/>
          <w:sz w:val="28"/>
          <w:szCs w:val="28"/>
        </w:rPr>
        <w:t>.</w:t>
      </w:r>
    </w:p>
    <w:p w14:paraId="3D335859" w14:textId="77777777" w:rsidR="00611162" w:rsidRPr="00611162" w:rsidRDefault="00611162" w:rsidP="00611162">
      <w:pPr>
        <w:widowControl w:val="0"/>
        <w:shd w:val="clear" w:color="auto" w:fill="FFFFFF"/>
        <w:tabs>
          <w:tab w:val="left" w:pos="540"/>
        </w:tabs>
        <w:autoSpaceDE w:val="0"/>
        <w:autoSpaceDN w:val="0"/>
        <w:adjustRightInd w:val="0"/>
        <w:ind w:firstLine="709"/>
        <w:jc w:val="both"/>
        <w:rPr>
          <w:rFonts w:ascii="Times New Roman" w:hAnsi="Times New Roman" w:cs="Times New Roman"/>
          <w:i/>
          <w:iCs/>
          <w:sz w:val="28"/>
          <w:szCs w:val="28"/>
        </w:rPr>
      </w:pPr>
      <w:r w:rsidRPr="00611162">
        <w:rPr>
          <w:rFonts w:ascii="Times New Roman" w:hAnsi="Times New Roman" w:cs="Times New Roman"/>
          <w:sz w:val="28"/>
          <w:szCs w:val="28"/>
        </w:rPr>
        <w:t xml:space="preserve">5. Після набрання чинності договору оренди Департаменту промисловості </w:t>
      </w:r>
      <w:r w:rsidRPr="00611162">
        <w:rPr>
          <w:rStyle w:val="spanrvts0"/>
          <w:rFonts w:eastAsiaTheme="minorHAnsi"/>
          <w:sz w:val="28"/>
          <w:szCs w:val="28"/>
          <w:lang w:val="uk" w:eastAsia="uk"/>
        </w:rPr>
        <w:t>та розвитку підприємництва</w:t>
      </w:r>
      <w:r w:rsidRPr="00611162">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 вжити заходів з припинення Комунального підприємства «Житній ринок» </w:t>
      </w:r>
      <w:r w:rsidRPr="00611162">
        <w:rPr>
          <w:rStyle w:val="spanrvts0"/>
          <w:rFonts w:eastAsiaTheme="minorHAnsi"/>
          <w:sz w:val="28"/>
          <w:szCs w:val="28"/>
          <w:lang w:val="uk" w:eastAsia="uk"/>
        </w:rPr>
        <w:t>шляхом його реорганізації через приєднання до орендаря.</w:t>
      </w:r>
    </w:p>
    <w:p w14:paraId="75D1197B" w14:textId="77777777" w:rsidR="00611162" w:rsidRPr="00611162" w:rsidRDefault="00611162" w:rsidP="00611162">
      <w:pPr>
        <w:widowControl w:val="0"/>
        <w:shd w:val="clear" w:color="auto" w:fill="FFFFFF"/>
        <w:tabs>
          <w:tab w:val="left" w:pos="540"/>
        </w:tabs>
        <w:autoSpaceDE w:val="0"/>
        <w:autoSpaceDN w:val="0"/>
        <w:adjustRightInd w:val="0"/>
        <w:ind w:firstLine="709"/>
        <w:jc w:val="both"/>
        <w:rPr>
          <w:rFonts w:ascii="Times New Roman" w:hAnsi="Times New Roman" w:cs="Times New Roman"/>
          <w:sz w:val="28"/>
          <w:szCs w:val="28"/>
        </w:rPr>
      </w:pPr>
      <w:r w:rsidRPr="00611162">
        <w:rPr>
          <w:rFonts w:ascii="Times New Roman" w:hAnsi="Times New Roman" w:cs="Times New Roman"/>
          <w:sz w:val="28"/>
          <w:szCs w:val="28"/>
        </w:rPr>
        <w:t>6. Контроль за виконанням основних та</w:t>
      </w:r>
      <w:r w:rsidRPr="00611162">
        <w:rPr>
          <w:rStyle w:val="spanrvts0"/>
          <w:rFonts w:eastAsiaTheme="minorHAnsi"/>
          <w:sz w:val="28"/>
          <w:szCs w:val="28"/>
          <w:lang w:val="uk" w:eastAsia="uk"/>
        </w:rPr>
        <w:t xml:space="preserve"> додаткових умов договору оренди </w:t>
      </w:r>
      <w:r w:rsidRPr="00611162">
        <w:rPr>
          <w:rFonts w:ascii="Times New Roman" w:hAnsi="Times New Roman" w:cs="Times New Roman"/>
          <w:sz w:val="28"/>
          <w:szCs w:val="28"/>
        </w:rPr>
        <w:t>єдиного майнового комплексу</w:t>
      </w:r>
      <w:r w:rsidRPr="00611162">
        <w:rPr>
          <w:rStyle w:val="spanrvts0"/>
          <w:rFonts w:eastAsiaTheme="minorHAnsi"/>
          <w:b/>
          <w:bCs/>
          <w:sz w:val="28"/>
          <w:szCs w:val="28"/>
          <w:lang w:val="uk" w:eastAsia="uk"/>
        </w:rPr>
        <w:t xml:space="preserve"> </w:t>
      </w:r>
      <w:r w:rsidRPr="00611162">
        <w:rPr>
          <w:rStyle w:val="spanrvts0"/>
          <w:rFonts w:eastAsiaTheme="minorHAnsi"/>
          <w:sz w:val="28"/>
          <w:szCs w:val="28"/>
          <w:lang w:val="uk" w:eastAsia="uk"/>
        </w:rPr>
        <w:t xml:space="preserve">Комунального підприємства «Житній ринок» здійснюється Департаментом </w:t>
      </w:r>
      <w:r w:rsidRPr="00611162">
        <w:rPr>
          <w:rFonts w:ascii="Times New Roman" w:hAnsi="Times New Roman" w:cs="Times New Roman"/>
          <w:sz w:val="28"/>
          <w:szCs w:val="28"/>
        </w:rPr>
        <w:t xml:space="preserve">комунальної власності м. Києва виконавчого органу Київської міської ради (Київської міської державної адміністрації) та Департаментом промисловості </w:t>
      </w:r>
      <w:r w:rsidRPr="00611162">
        <w:rPr>
          <w:rStyle w:val="spanrvts0"/>
          <w:rFonts w:eastAsiaTheme="minorHAnsi"/>
          <w:sz w:val="28"/>
          <w:szCs w:val="28"/>
          <w:lang w:val="uk" w:eastAsia="uk"/>
        </w:rPr>
        <w:t>та розвитку підприємництва</w:t>
      </w:r>
      <w:r w:rsidRPr="00611162">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w:t>
      </w:r>
    </w:p>
    <w:p w14:paraId="71CB8B00" w14:textId="77777777" w:rsidR="00611162" w:rsidRPr="00611162" w:rsidRDefault="00611162" w:rsidP="00611162">
      <w:pPr>
        <w:widowControl w:val="0"/>
        <w:shd w:val="clear" w:color="auto" w:fill="FFFFFF"/>
        <w:tabs>
          <w:tab w:val="left" w:pos="540"/>
        </w:tabs>
        <w:autoSpaceDE w:val="0"/>
        <w:autoSpaceDN w:val="0"/>
        <w:adjustRightInd w:val="0"/>
        <w:ind w:firstLine="709"/>
        <w:jc w:val="both"/>
        <w:rPr>
          <w:rFonts w:ascii="Times New Roman" w:hAnsi="Times New Roman" w:cs="Times New Roman"/>
          <w:sz w:val="28"/>
          <w:szCs w:val="28"/>
        </w:rPr>
      </w:pPr>
      <w:r w:rsidRPr="00611162">
        <w:rPr>
          <w:rFonts w:ascii="Times New Roman" w:hAnsi="Times New Roman" w:cs="Times New Roman"/>
          <w:sz w:val="28"/>
          <w:szCs w:val="28"/>
        </w:rPr>
        <w:t>7. Офіційно оприлюднити це рішення в установленому порядку.</w:t>
      </w:r>
    </w:p>
    <w:p w14:paraId="28A08101" w14:textId="77777777" w:rsidR="00611162" w:rsidRPr="00611162" w:rsidRDefault="00611162" w:rsidP="00611162">
      <w:pPr>
        <w:widowControl w:val="0"/>
        <w:shd w:val="clear" w:color="auto" w:fill="FFFFFF"/>
        <w:tabs>
          <w:tab w:val="left" w:pos="720"/>
        </w:tabs>
        <w:autoSpaceDE w:val="0"/>
        <w:autoSpaceDN w:val="0"/>
        <w:adjustRightInd w:val="0"/>
        <w:ind w:firstLine="709"/>
        <w:jc w:val="both"/>
        <w:rPr>
          <w:rFonts w:ascii="Times New Roman" w:hAnsi="Times New Roman" w:cs="Times New Roman"/>
          <w:sz w:val="28"/>
          <w:szCs w:val="28"/>
        </w:rPr>
      </w:pPr>
      <w:r w:rsidRPr="00611162">
        <w:rPr>
          <w:rFonts w:ascii="Times New Roman" w:hAnsi="Times New Roman" w:cs="Times New Roman"/>
          <w:sz w:val="28"/>
          <w:szCs w:val="28"/>
        </w:rPr>
        <w:t>8. Рішення Київської міської ради набирає чинності з дня його оприлюднення.</w:t>
      </w:r>
    </w:p>
    <w:p w14:paraId="3081BC89" w14:textId="77777777" w:rsidR="00611162" w:rsidRPr="00611162" w:rsidRDefault="00611162" w:rsidP="00611162">
      <w:pPr>
        <w:widowControl w:val="0"/>
        <w:shd w:val="clear" w:color="auto" w:fill="FFFFFF"/>
        <w:tabs>
          <w:tab w:val="left" w:pos="720"/>
        </w:tabs>
        <w:autoSpaceDE w:val="0"/>
        <w:autoSpaceDN w:val="0"/>
        <w:adjustRightInd w:val="0"/>
        <w:ind w:firstLine="709"/>
        <w:jc w:val="both"/>
        <w:rPr>
          <w:rFonts w:ascii="Times New Roman" w:hAnsi="Times New Roman" w:cs="Times New Roman"/>
          <w:color w:val="000000"/>
          <w:spacing w:val="-1"/>
          <w:sz w:val="28"/>
          <w:szCs w:val="28"/>
        </w:rPr>
      </w:pPr>
      <w:r w:rsidRPr="00611162">
        <w:rPr>
          <w:rFonts w:ascii="Times New Roman" w:hAnsi="Times New Roman" w:cs="Times New Roman"/>
          <w:sz w:val="28"/>
          <w:szCs w:val="28"/>
        </w:rPr>
        <w:t xml:space="preserve">9. </w:t>
      </w:r>
      <w:r w:rsidRPr="00611162">
        <w:rPr>
          <w:rFonts w:ascii="Times New Roman" w:hAnsi="Times New Roman" w:cs="Times New Roman"/>
          <w:color w:val="000000"/>
          <w:spacing w:val="1"/>
          <w:sz w:val="28"/>
          <w:szCs w:val="28"/>
        </w:rPr>
        <w:t xml:space="preserve">Контроль за виконанням цього рішення покласти на постійну комісію </w:t>
      </w:r>
      <w:r w:rsidRPr="00611162">
        <w:rPr>
          <w:rFonts w:ascii="Times New Roman" w:hAnsi="Times New Roman" w:cs="Times New Roman"/>
          <w:color w:val="000000"/>
          <w:spacing w:val="4"/>
          <w:sz w:val="28"/>
          <w:szCs w:val="28"/>
        </w:rPr>
        <w:t xml:space="preserve">Київської міської ради з питань власності </w:t>
      </w:r>
      <w:r w:rsidRPr="00611162">
        <w:rPr>
          <w:rFonts w:ascii="Times New Roman" w:hAnsi="Times New Roman" w:cs="Times New Roman"/>
          <w:bCs/>
          <w:sz w:val="28"/>
          <w:szCs w:val="28"/>
        </w:rPr>
        <w:t>та регуляторної політики</w:t>
      </w:r>
      <w:r w:rsidRPr="00611162">
        <w:rPr>
          <w:rFonts w:ascii="Times New Roman" w:hAnsi="Times New Roman" w:cs="Times New Roman"/>
          <w:color w:val="000000"/>
          <w:spacing w:val="-1"/>
          <w:sz w:val="28"/>
          <w:szCs w:val="28"/>
        </w:rPr>
        <w:t>.</w:t>
      </w:r>
    </w:p>
    <w:p w14:paraId="7C2A9DF2" w14:textId="77777777" w:rsidR="00611162" w:rsidRPr="00611162" w:rsidRDefault="00611162" w:rsidP="00611162">
      <w:pPr>
        <w:widowControl w:val="0"/>
        <w:shd w:val="clear" w:color="auto" w:fill="FFFFFF"/>
        <w:tabs>
          <w:tab w:val="left" w:pos="720"/>
        </w:tabs>
        <w:autoSpaceDE w:val="0"/>
        <w:autoSpaceDN w:val="0"/>
        <w:adjustRightInd w:val="0"/>
        <w:jc w:val="both"/>
        <w:rPr>
          <w:rFonts w:ascii="Times New Roman" w:hAnsi="Times New Roman" w:cs="Times New Roman"/>
          <w:color w:val="000000"/>
          <w:spacing w:val="1"/>
          <w:sz w:val="28"/>
          <w:szCs w:val="28"/>
        </w:rPr>
      </w:pPr>
    </w:p>
    <w:p w14:paraId="50EDE524" w14:textId="77777777" w:rsidR="00611162" w:rsidRPr="00611162" w:rsidRDefault="00611162" w:rsidP="00611162">
      <w:pPr>
        <w:widowControl w:val="0"/>
        <w:shd w:val="clear" w:color="auto" w:fill="FFFFFF"/>
        <w:tabs>
          <w:tab w:val="left" w:pos="720"/>
        </w:tabs>
        <w:autoSpaceDE w:val="0"/>
        <w:autoSpaceDN w:val="0"/>
        <w:adjustRightInd w:val="0"/>
        <w:rPr>
          <w:rFonts w:ascii="Times New Roman" w:hAnsi="Times New Roman" w:cs="Times New Roman"/>
          <w:color w:val="000000"/>
          <w:sz w:val="28"/>
          <w:szCs w:val="28"/>
        </w:rPr>
      </w:pPr>
      <w:r w:rsidRPr="00611162">
        <w:rPr>
          <w:rFonts w:ascii="Times New Roman" w:hAnsi="Times New Roman" w:cs="Times New Roman"/>
          <w:color w:val="000000"/>
          <w:spacing w:val="1"/>
          <w:sz w:val="28"/>
          <w:szCs w:val="28"/>
        </w:rPr>
        <w:t>Київський міський голова</w:t>
      </w:r>
      <w:r w:rsidRPr="00611162">
        <w:rPr>
          <w:rFonts w:ascii="Times New Roman" w:hAnsi="Times New Roman" w:cs="Times New Roman"/>
          <w:color w:val="000000"/>
          <w:sz w:val="28"/>
          <w:szCs w:val="28"/>
        </w:rPr>
        <w:tab/>
      </w:r>
      <w:r w:rsidRPr="00611162">
        <w:rPr>
          <w:rFonts w:ascii="Times New Roman" w:hAnsi="Times New Roman" w:cs="Times New Roman"/>
          <w:color w:val="000000"/>
          <w:sz w:val="28"/>
          <w:szCs w:val="28"/>
        </w:rPr>
        <w:tab/>
      </w:r>
      <w:r w:rsidRPr="00611162">
        <w:rPr>
          <w:rFonts w:ascii="Times New Roman" w:hAnsi="Times New Roman" w:cs="Times New Roman"/>
          <w:color w:val="000000"/>
          <w:sz w:val="28"/>
          <w:szCs w:val="28"/>
        </w:rPr>
        <w:tab/>
      </w:r>
      <w:r w:rsidRPr="00611162">
        <w:rPr>
          <w:rFonts w:ascii="Times New Roman" w:hAnsi="Times New Roman" w:cs="Times New Roman"/>
          <w:color w:val="000000"/>
          <w:sz w:val="28"/>
          <w:szCs w:val="28"/>
        </w:rPr>
        <w:tab/>
      </w:r>
      <w:r w:rsidRPr="00611162">
        <w:rPr>
          <w:rFonts w:ascii="Times New Roman" w:hAnsi="Times New Roman" w:cs="Times New Roman"/>
          <w:color w:val="000000"/>
          <w:sz w:val="28"/>
          <w:szCs w:val="28"/>
        </w:rPr>
        <w:tab/>
      </w:r>
      <w:r w:rsidRPr="00611162">
        <w:rPr>
          <w:rFonts w:ascii="Times New Roman" w:hAnsi="Times New Roman" w:cs="Times New Roman"/>
          <w:color w:val="000000"/>
          <w:sz w:val="28"/>
          <w:szCs w:val="28"/>
        </w:rPr>
        <w:tab/>
        <w:t xml:space="preserve">     Віталій КЛИЧКО</w:t>
      </w:r>
    </w:p>
    <w:p w14:paraId="517C64D4" w14:textId="77777777" w:rsidR="00611162" w:rsidRPr="00611162" w:rsidRDefault="00611162" w:rsidP="00611162">
      <w:pPr>
        <w:rPr>
          <w:rFonts w:ascii="Times New Roman" w:hAnsi="Times New Roman" w:cs="Times New Roman"/>
          <w:sz w:val="28"/>
          <w:szCs w:val="28"/>
        </w:rPr>
      </w:pPr>
      <w:r w:rsidRPr="00611162">
        <w:rPr>
          <w:rFonts w:ascii="Times New Roman" w:hAnsi="Times New Roman" w:cs="Times New Roman"/>
          <w:sz w:val="28"/>
          <w:szCs w:val="28"/>
        </w:rPr>
        <w:br w:type="page"/>
      </w:r>
    </w:p>
    <w:tbl>
      <w:tblPr>
        <w:tblW w:w="9747" w:type="dxa"/>
        <w:tblLook w:val="0000" w:firstRow="0" w:lastRow="0" w:firstColumn="0" w:lastColumn="0" w:noHBand="0" w:noVBand="0"/>
      </w:tblPr>
      <w:tblGrid>
        <w:gridCol w:w="4967"/>
        <w:gridCol w:w="1804"/>
        <w:gridCol w:w="2976"/>
      </w:tblGrid>
      <w:tr w:rsidR="00611162" w:rsidRPr="008B71A3" w14:paraId="115B777D" w14:textId="77777777" w:rsidTr="00DF7898">
        <w:tc>
          <w:tcPr>
            <w:tcW w:w="4967" w:type="dxa"/>
          </w:tcPr>
          <w:p w14:paraId="2C34EF2F" w14:textId="77777777" w:rsidR="00611162" w:rsidRPr="008B71A3" w:rsidRDefault="00611162" w:rsidP="00DF7898">
            <w:pPr>
              <w:pStyle w:val="a9"/>
              <w:rPr>
                <w:bCs/>
                <w:szCs w:val="28"/>
              </w:rPr>
            </w:pPr>
            <w:r>
              <w:rPr>
                <w:color w:val="000000"/>
                <w:szCs w:val="28"/>
              </w:rPr>
              <w:lastRenderedPageBreak/>
              <w:br w:type="page"/>
            </w:r>
            <w:r>
              <w:rPr>
                <w:color w:val="000000"/>
                <w:spacing w:val="-3"/>
                <w:szCs w:val="28"/>
              </w:rPr>
              <w:br w:type="page"/>
            </w:r>
            <w:r w:rsidRPr="008B71A3">
              <w:rPr>
                <w:bCs/>
                <w:szCs w:val="28"/>
              </w:rPr>
              <w:t>Подання:</w:t>
            </w:r>
          </w:p>
          <w:p w14:paraId="05C8B392" w14:textId="77777777" w:rsidR="00611162" w:rsidRPr="008B71A3" w:rsidRDefault="00611162" w:rsidP="00DF7898">
            <w:pPr>
              <w:pStyle w:val="a9"/>
              <w:rPr>
                <w:b/>
                <w:bCs/>
                <w:szCs w:val="28"/>
              </w:rPr>
            </w:pPr>
          </w:p>
        </w:tc>
        <w:tc>
          <w:tcPr>
            <w:tcW w:w="1804" w:type="dxa"/>
          </w:tcPr>
          <w:p w14:paraId="7F9DA52D" w14:textId="77777777" w:rsidR="00611162" w:rsidRPr="008B71A3" w:rsidRDefault="00611162" w:rsidP="00DF7898">
            <w:pPr>
              <w:pStyle w:val="a9"/>
              <w:ind w:firstLine="0"/>
              <w:rPr>
                <w:b/>
                <w:bCs/>
                <w:szCs w:val="28"/>
              </w:rPr>
            </w:pPr>
          </w:p>
        </w:tc>
        <w:tc>
          <w:tcPr>
            <w:tcW w:w="2976" w:type="dxa"/>
          </w:tcPr>
          <w:p w14:paraId="5DD6B7F1" w14:textId="77777777" w:rsidR="00611162" w:rsidRPr="008B71A3" w:rsidRDefault="00611162" w:rsidP="00DF7898">
            <w:pPr>
              <w:pStyle w:val="a9"/>
              <w:ind w:firstLine="0"/>
              <w:rPr>
                <w:bCs/>
                <w:szCs w:val="28"/>
              </w:rPr>
            </w:pPr>
          </w:p>
        </w:tc>
      </w:tr>
      <w:tr w:rsidR="00611162" w:rsidRPr="00611162" w14:paraId="383F034D" w14:textId="77777777" w:rsidTr="00DF7898">
        <w:tc>
          <w:tcPr>
            <w:tcW w:w="4967" w:type="dxa"/>
          </w:tcPr>
          <w:p w14:paraId="7D03AF34" w14:textId="2CD9EF35" w:rsidR="00611162" w:rsidRPr="00611162" w:rsidRDefault="00611162" w:rsidP="00DF7898">
            <w:pPr>
              <w:pStyle w:val="a9"/>
              <w:ind w:firstLine="0"/>
              <w:jc w:val="left"/>
              <w:rPr>
                <w:bCs/>
                <w:szCs w:val="28"/>
              </w:rPr>
            </w:pPr>
            <w:r>
              <w:rPr>
                <w:bCs/>
                <w:szCs w:val="28"/>
              </w:rPr>
              <w:t>В.о. д</w:t>
            </w:r>
            <w:r w:rsidRPr="00611162">
              <w:rPr>
                <w:bCs/>
                <w:szCs w:val="28"/>
              </w:rPr>
              <w:t>иректор</w:t>
            </w:r>
            <w:r>
              <w:rPr>
                <w:bCs/>
                <w:szCs w:val="28"/>
              </w:rPr>
              <w:t>а</w:t>
            </w:r>
            <w:r w:rsidRPr="00611162">
              <w:rPr>
                <w:bCs/>
                <w:szCs w:val="28"/>
              </w:rPr>
              <w:t xml:space="preserve"> Департаменту </w:t>
            </w:r>
            <w:r w:rsidRPr="00611162">
              <w:rPr>
                <w:szCs w:val="28"/>
              </w:rPr>
              <w:t xml:space="preserve">промисловості </w:t>
            </w:r>
            <w:r w:rsidRPr="00611162">
              <w:rPr>
                <w:rStyle w:val="spanrvts0"/>
                <w:sz w:val="28"/>
                <w:szCs w:val="28"/>
                <w:lang w:val="uk" w:eastAsia="uk"/>
              </w:rPr>
              <w:t>та розвитку підприємництва</w:t>
            </w:r>
          </w:p>
        </w:tc>
        <w:tc>
          <w:tcPr>
            <w:tcW w:w="1804" w:type="dxa"/>
          </w:tcPr>
          <w:p w14:paraId="116551F5" w14:textId="77777777" w:rsidR="00611162" w:rsidRPr="00611162" w:rsidRDefault="00611162" w:rsidP="00DF7898">
            <w:pPr>
              <w:pStyle w:val="a9"/>
              <w:ind w:firstLine="0"/>
              <w:rPr>
                <w:b/>
                <w:bCs/>
                <w:szCs w:val="28"/>
              </w:rPr>
            </w:pPr>
          </w:p>
        </w:tc>
        <w:tc>
          <w:tcPr>
            <w:tcW w:w="2976" w:type="dxa"/>
          </w:tcPr>
          <w:p w14:paraId="7705E56A" w14:textId="09142CDF" w:rsidR="00611162" w:rsidRPr="00611162" w:rsidRDefault="00611162" w:rsidP="00DF7898">
            <w:pPr>
              <w:pStyle w:val="a9"/>
              <w:ind w:firstLine="0"/>
              <w:rPr>
                <w:bCs/>
                <w:szCs w:val="28"/>
              </w:rPr>
            </w:pPr>
            <w:r w:rsidRPr="00611162">
              <w:rPr>
                <w:bCs/>
                <w:szCs w:val="28"/>
              </w:rPr>
              <w:t xml:space="preserve">Володимир </w:t>
            </w:r>
            <w:r>
              <w:rPr>
                <w:bCs/>
                <w:szCs w:val="28"/>
              </w:rPr>
              <w:t>ЦИБА</w:t>
            </w:r>
          </w:p>
        </w:tc>
      </w:tr>
      <w:tr w:rsidR="00611162" w:rsidRPr="00611162" w14:paraId="22E9628D" w14:textId="77777777" w:rsidTr="00DF7898">
        <w:tc>
          <w:tcPr>
            <w:tcW w:w="4967" w:type="dxa"/>
          </w:tcPr>
          <w:p w14:paraId="646E7B1C" w14:textId="77777777" w:rsidR="00611162" w:rsidRPr="00611162" w:rsidRDefault="00611162" w:rsidP="00DF7898">
            <w:pPr>
              <w:pStyle w:val="a9"/>
              <w:rPr>
                <w:bCs/>
                <w:szCs w:val="28"/>
              </w:rPr>
            </w:pPr>
          </w:p>
        </w:tc>
        <w:tc>
          <w:tcPr>
            <w:tcW w:w="1804" w:type="dxa"/>
          </w:tcPr>
          <w:p w14:paraId="7D75CEB7" w14:textId="77777777" w:rsidR="00611162" w:rsidRPr="00611162" w:rsidRDefault="00611162" w:rsidP="00DF7898">
            <w:pPr>
              <w:pStyle w:val="a9"/>
              <w:ind w:firstLine="0"/>
              <w:rPr>
                <w:b/>
                <w:bCs/>
                <w:szCs w:val="28"/>
              </w:rPr>
            </w:pPr>
          </w:p>
        </w:tc>
        <w:tc>
          <w:tcPr>
            <w:tcW w:w="2976" w:type="dxa"/>
          </w:tcPr>
          <w:p w14:paraId="2B8831C0" w14:textId="77777777" w:rsidR="00611162" w:rsidRPr="00611162" w:rsidRDefault="00611162" w:rsidP="00DF7898">
            <w:pPr>
              <w:pStyle w:val="a9"/>
              <w:ind w:firstLine="0"/>
              <w:rPr>
                <w:bCs/>
                <w:szCs w:val="28"/>
              </w:rPr>
            </w:pPr>
          </w:p>
        </w:tc>
      </w:tr>
      <w:tr w:rsidR="00611162" w:rsidRPr="00611162" w14:paraId="4995C53A" w14:textId="77777777" w:rsidTr="00DF7898">
        <w:tc>
          <w:tcPr>
            <w:tcW w:w="4967" w:type="dxa"/>
          </w:tcPr>
          <w:p w14:paraId="6E767FDB" w14:textId="77777777" w:rsidR="00611162" w:rsidRPr="00611162" w:rsidRDefault="00611162" w:rsidP="00DF7898">
            <w:pPr>
              <w:tabs>
                <w:tab w:val="left" w:pos="5954"/>
              </w:tabs>
              <w:rPr>
                <w:rFonts w:ascii="Times New Roman" w:hAnsi="Times New Roman" w:cs="Times New Roman"/>
                <w:bCs/>
                <w:sz w:val="28"/>
                <w:szCs w:val="28"/>
              </w:rPr>
            </w:pPr>
            <w:r w:rsidRPr="00611162">
              <w:rPr>
                <w:rFonts w:ascii="Times New Roman" w:hAnsi="Times New Roman" w:cs="Times New Roman"/>
                <w:bCs/>
                <w:sz w:val="28"/>
                <w:szCs w:val="28"/>
              </w:rPr>
              <w:t xml:space="preserve">Начальник юридичного відділу Департаменту </w:t>
            </w:r>
            <w:r w:rsidRPr="00611162">
              <w:rPr>
                <w:rFonts w:ascii="Times New Roman" w:hAnsi="Times New Roman" w:cs="Times New Roman"/>
                <w:sz w:val="28"/>
                <w:szCs w:val="28"/>
              </w:rPr>
              <w:t xml:space="preserve">промисловості </w:t>
            </w:r>
            <w:r w:rsidRPr="00611162">
              <w:rPr>
                <w:rStyle w:val="spanrvts0"/>
                <w:rFonts w:eastAsiaTheme="minorHAnsi"/>
                <w:sz w:val="28"/>
                <w:szCs w:val="28"/>
                <w:lang w:val="uk" w:eastAsia="uk"/>
              </w:rPr>
              <w:t>та розвитку підприємництва</w:t>
            </w:r>
          </w:p>
        </w:tc>
        <w:tc>
          <w:tcPr>
            <w:tcW w:w="1804" w:type="dxa"/>
          </w:tcPr>
          <w:p w14:paraId="5313DD15" w14:textId="77777777" w:rsidR="00611162" w:rsidRPr="00611162" w:rsidRDefault="00611162" w:rsidP="00DF7898">
            <w:pPr>
              <w:pStyle w:val="a9"/>
              <w:ind w:firstLine="0"/>
              <w:rPr>
                <w:b/>
                <w:bCs/>
                <w:szCs w:val="28"/>
              </w:rPr>
            </w:pPr>
          </w:p>
        </w:tc>
        <w:tc>
          <w:tcPr>
            <w:tcW w:w="2976" w:type="dxa"/>
          </w:tcPr>
          <w:p w14:paraId="3C155774" w14:textId="77777777" w:rsidR="00611162" w:rsidRPr="00611162" w:rsidRDefault="00611162" w:rsidP="00DF7898">
            <w:pPr>
              <w:pStyle w:val="a9"/>
              <w:ind w:firstLine="0"/>
              <w:rPr>
                <w:bCs/>
                <w:szCs w:val="28"/>
              </w:rPr>
            </w:pPr>
            <w:r w:rsidRPr="00611162">
              <w:rPr>
                <w:bCs/>
                <w:szCs w:val="28"/>
              </w:rPr>
              <w:t>Анастасія ОВЧАРЕНКО</w:t>
            </w:r>
          </w:p>
          <w:p w14:paraId="19C8DB67" w14:textId="77777777" w:rsidR="00611162" w:rsidRPr="00611162" w:rsidRDefault="00611162" w:rsidP="00DF7898">
            <w:pPr>
              <w:pStyle w:val="a9"/>
              <w:ind w:firstLine="0"/>
              <w:rPr>
                <w:bCs/>
                <w:szCs w:val="28"/>
              </w:rPr>
            </w:pPr>
          </w:p>
        </w:tc>
      </w:tr>
      <w:tr w:rsidR="00611162" w:rsidRPr="00611162" w14:paraId="4356BB01" w14:textId="77777777" w:rsidTr="00DF7898">
        <w:tc>
          <w:tcPr>
            <w:tcW w:w="4967" w:type="dxa"/>
          </w:tcPr>
          <w:p w14:paraId="11BC0E80" w14:textId="77777777" w:rsidR="00611162" w:rsidRPr="00611162" w:rsidRDefault="00611162" w:rsidP="00DF7898">
            <w:pPr>
              <w:pStyle w:val="a9"/>
              <w:rPr>
                <w:bCs/>
                <w:szCs w:val="28"/>
              </w:rPr>
            </w:pPr>
          </w:p>
        </w:tc>
        <w:tc>
          <w:tcPr>
            <w:tcW w:w="1804" w:type="dxa"/>
          </w:tcPr>
          <w:p w14:paraId="76850276" w14:textId="77777777" w:rsidR="00611162" w:rsidRPr="00611162" w:rsidRDefault="00611162" w:rsidP="00DF7898">
            <w:pPr>
              <w:pStyle w:val="a9"/>
              <w:ind w:firstLine="0"/>
              <w:rPr>
                <w:b/>
                <w:bCs/>
                <w:szCs w:val="28"/>
              </w:rPr>
            </w:pPr>
          </w:p>
        </w:tc>
        <w:tc>
          <w:tcPr>
            <w:tcW w:w="2976" w:type="dxa"/>
          </w:tcPr>
          <w:p w14:paraId="67BC7162" w14:textId="77777777" w:rsidR="00611162" w:rsidRPr="00611162" w:rsidRDefault="00611162" w:rsidP="00DF7898">
            <w:pPr>
              <w:pStyle w:val="a9"/>
              <w:ind w:firstLine="0"/>
              <w:rPr>
                <w:bCs/>
                <w:szCs w:val="28"/>
              </w:rPr>
            </w:pPr>
          </w:p>
        </w:tc>
      </w:tr>
      <w:tr w:rsidR="00611162" w:rsidRPr="00611162" w14:paraId="31CA03E5" w14:textId="77777777" w:rsidTr="00DF7898">
        <w:tc>
          <w:tcPr>
            <w:tcW w:w="4967" w:type="dxa"/>
          </w:tcPr>
          <w:p w14:paraId="7150FF9C" w14:textId="77777777" w:rsidR="00611162" w:rsidRPr="00611162" w:rsidRDefault="00611162" w:rsidP="00DF7898">
            <w:pPr>
              <w:pStyle w:val="a9"/>
              <w:ind w:firstLine="0"/>
              <w:jc w:val="left"/>
              <w:rPr>
                <w:bCs/>
                <w:szCs w:val="28"/>
              </w:rPr>
            </w:pPr>
            <w:r w:rsidRPr="00611162">
              <w:rPr>
                <w:bCs/>
                <w:szCs w:val="28"/>
              </w:rPr>
              <w:t xml:space="preserve">Директор Департаменту </w:t>
            </w:r>
            <w:r w:rsidRPr="00611162">
              <w:rPr>
                <w:szCs w:val="28"/>
              </w:rPr>
              <w:t>комунальної власності м. Києва</w:t>
            </w:r>
          </w:p>
        </w:tc>
        <w:tc>
          <w:tcPr>
            <w:tcW w:w="1804" w:type="dxa"/>
          </w:tcPr>
          <w:p w14:paraId="4B6AF33D" w14:textId="77777777" w:rsidR="00611162" w:rsidRPr="00611162" w:rsidRDefault="00611162" w:rsidP="00DF7898">
            <w:pPr>
              <w:pStyle w:val="a9"/>
              <w:ind w:firstLine="0"/>
              <w:rPr>
                <w:b/>
                <w:bCs/>
                <w:szCs w:val="28"/>
              </w:rPr>
            </w:pPr>
          </w:p>
        </w:tc>
        <w:tc>
          <w:tcPr>
            <w:tcW w:w="2976" w:type="dxa"/>
          </w:tcPr>
          <w:p w14:paraId="610256D5" w14:textId="77777777" w:rsidR="00611162" w:rsidRPr="00611162" w:rsidRDefault="00611162" w:rsidP="00DF7898">
            <w:pPr>
              <w:pStyle w:val="a9"/>
              <w:ind w:firstLine="0"/>
              <w:rPr>
                <w:bCs/>
                <w:szCs w:val="28"/>
              </w:rPr>
            </w:pPr>
            <w:r w:rsidRPr="00611162">
              <w:rPr>
                <w:bCs/>
                <w:szCs w:val="28"/>
              </w:rPr>
              <w:t>Андрій ГУДЗЬ</w:t>
            </w:r>
          </w:p>
        </w:tc>
      </w:tr>
      <w:tr w:rsidR="00611162" w:rsidRPr="00611162" w14:paraId="0C3409D1" w14:textId="77777777" w:rsidTr="00DF7898">
        <w:tc>
          <w:tcPr>
            <w:tcW w:w="4967" w:type="dxa"/>
          </w:tcPr>
          <w:p w14:paraId="2E042BDA" w14:textId="77777777" w:rsidR="00611162" w:rsidRPr="00611162" w:rsidRDefault="00611162" w:rsidP="00DF7898">
            <w:pPr>
              <w:pStyle w:val="a9"/>
              <w:rPr>
                <w:bCs/>
                <w:szCs w:val="28"/>
              </w:rPr>
            </w:pPr>
          </w:p>
        </w:tc>
        <w:tc>
          <w:tcPr>
            <w:tcW w:w="1804" w:type="dxa"/>
          </w:tcPr>
          <w:p w14:paraId="711324DB" w14:textId="77777777" w:rsidR="00611162" w:rsidRPr="00611162" w:rsidRDefault="00611162" w:rsidP="00DF7898">
            <w:pPr>
              <w:pStyle w:val="a9"/>
              <w:ind w:firstLine="0"/>
              <w:rPr>
                <w:b/>
                <w:bCs/>
                <w:szCs w:val="28"/>
              </w:rPr>
            </w:pPr>
          </w:p>
        </w:tc>
        <w:tc>
          <w:tcPr>
            <w:tcW w:w="2976" w:type="dxa"/>
          </w:tcPr>
          <w:p w14:paraId="0679DD86" w14:textId="77777777" w:rsidR="00611162" w:rsidRPr="00611162" w:rsidRDefault="00611162" w:rsidP="00DF7898">
            <w:pPr>
              <w:pStyle w:val="a9"/>
              <w:ind w:firstLine="0"/>
              <w:rPr>
                <w:bCs/>
                <w:szCs w:val="28"/>
              </w:rPr>
            </w:pPr>
          </w:p>
        </w:tc>
      </w:tr>
      <w:tr w:rsidR="00611162" w:rsidRPr="00611162" w14:paraId="56AFB18E" w14:textId="77777777" w:rsidTr="00DF7898">
        <w:tc>
          <w:tcPr>
            <w:tcW w:w="4967" w:type="dxa"/>
          </w:tcPr>
          <w:p w14:paraId="436949E1" w14:textId="77777777" w:rsidR="00611162" w:rsidRPr="00611162" w:rsidRDefault="00611162" w:rsidP="00DF7898">
            <w:pPr>
              <w:tabs>
                <w:tab w:val="left" w:pos="5954"/>
              </w:tabs>
              <w:rPr>
                <w:rFonts w:ascii="Times New Roman" w:hAnsi="Times New Roman" w:cs="Times New Roman"/>
                <w:bCs/>
                <w:sz w:val="28"/>
                <w:szCs w:val="28"/>
              </w:rPr>
            </w:pPr>
            <w:r w:rsidRPr="00611162">
              <w:rPr>
                <w:rFonts w:ascii="Times New Roman" w:hAnsi="Times New Roman" w:cs="Times New Roman"/>
                <w:bCs/>
                <w:sz w:val="28"/>
                <w:szCs w:val="28"/>
              </w:rPr>
              <w:t xml:space="preserve">Заступник директора Департаменту </w:t>
            </w:r>
            <w:r w:rsidRPr="00611162">
              <w:rPr>
                <w:rStyle w:val="spanrvts0"/>
                <w:rFonts w:eastAsiaTheme="minorHAnsi"/>
                <w:sz w:val="28"/>
                <w:szCs w:val="28"/>
                <w:lang w:val="uk" w:eastAsia="uk"/>
              </w:rPr>
              <w:t xml:space="preserve"> комунальної власності м. Києва – начальник юридичного управління</w:t>
            </w:r>
          </w:p>
        </w:tc>
        <w:tc>
          <w:tcPr>
            <w:tcW w:w="1804" w:type="dxa"/>
          </w:tcPr>
          <w:p w14:paraId="394403FF" w14:textId="77777777" w:rsidR="00611162" w:rsidRPr="00611162" w:rsidRDefault="00611162" w:rsidP="00DF7898">
            <w:pPr>
              <w:pStyle w:val="a9"/>
              <w:ind w:firstLine="0"/>
              <w:rPr>
                <w:b/>
                <w:bCs/>
                <w:szCs w:val="28"/>
              </w:rPr>
            </w:pPr>
          </w:p>
        </w:tc>
        <w:tc>
          <w:tcPr>
            <w:tcW w:w="2976" w:type="dxa"/>
          </w:tcPr>
          <w:p w14:paraId="015A1D84" w14:textId="77777777" w:rsidR="00611162" w:rsidRPr="00611162" w:rsidRDefault="00611162" w:rsidP="00DF7898">
            <w:pPr>
              <w:pStyle w:val="a9"/>
              <w:ind w:firstLine="0"/>
              <w:rPr>
                <w:bCs/>
                <w:szCs w:val="28"/>
              </w:rPr>
            </w:pPr>
          </w:p>
          <w:p w14:paraId="792AF630" w14:textId="77777777" w:rsidR="00611162" w:rsidRPr="00611162" w:rsidRDefault="00611162" w:rsidP="00DF7898">
            <w:pPr>
              <w:pStyle w:val="a9"/>
              <w:ind w:firstLine="0"/>
              <w:rPr>
                <w:bCs/>
                <w:szCs w:val="28"/>
              </w:rPr>
            </w:pPr>
            <w:r w:rsidRPr="00611162">
              <w:rPr>
                <w:bCs/>
                <w:szCs w:val="28"/>
              </w:rPr>
              <w:t>Всеволод</w:t>
            </w:r>
          </w:p>
          <w:p w14:paraId="00339A36" w14:textId="77777777" w:rsidR="00611162" w:rsidRPr="00611162" w:rsidRDefault="00611162" w:rsidP="00DF7898">
            <w:pPr>
              <w:pStyle w:val="a9"/>
              <w:ind w:firstLine="0"/>
              <w:rPr>
                <w:bCs/>
                <w:szCs w:val="28"/>
              </w:rPr>
            </w:pPr>
            <w:r w:rsidRPr="00611162">
              <w:rPr>
                <w:bCs/>
                <w:szCs w:val="28"/>
              </w:rPr>
              <w:t>КОМАРНИЦЬКИЙ</w:t>
            </w:r>
          </w:p>
        </w:tc>
      </w:tr>
      <w:tr w:rsidR="00611162" w:rsidRPr="00611162" w14:paraId="0722D150" w14:textId="77777777" w:rsidTr="00DF7898">
        <w:tc>
          <w:tcPr>
            <w:tcW w:w="4967" w:type="dxa"/>
          </w:tcPr>
          <w:p w14:paraId="2D3B674F" w14:textId="77777777" w:rsidR="00611162" w:rsidRPr="00611162" w:rsidRDefault="00611162" w:rsidP="00DF7898">
            <w:pPr>
              <w:pStyle w:val="a9"/>
              <w:rPr>
                <w:bCs/>
                <w:szCs w:val="28"/>
              </w:rPr>
            </w:pPr>
          </w:p>
          <w:p w14:paraId="41F03379" w14:textId="77777777" w:rsidR="00611162" w:rsidRPr="00611162" w:rsidRDefault="00611162" w:rsidP="00DF7898">
            <w:pPr>
              <w:pStyle w:val="a9"/>
              <w:rPr>
                <w:bCs/>
                <w:szCs w:val="28"/>
              </w:rPr>
            </w:pPr>
            <w:r w:rsidRPr="00611162">
              <w:rPr>
                <w:bCs/>
                <w:szCs w:val="28"/>
              </w:rPr>
              <w:t>Погоджено:</w:t>
            </w:r>
          </w:p>
          <w:p w14:paraId="36F38B90" w14:textId="77777777" w:rsidR="00611162" w:rsidRPr="00611162" w:rsidRDefault="00611162" w:rsidP="00DF7898">
            <w:pPr>
              <w:pStyle w:val="a9"/>
              <w:rPr>
                <w:bCs/>
                <w:szCs w:val="28"/>
              </w:rPr>
            </w:pPr>
          </w:p>
        </w:tc>
        <w:tc>
          <w:tcPr>
            <w:tcW w:w="1804" w:type="dxa"/>
          </w:tcPr>
          <w:p w14:paraId="383DEEA7" w14:textId="77777777" w:rsidR="00611162" w:rsidRPr="00611162" w:rsidRDefault="00611162" w:rsidP="00DF7898">
            <w:pPr>
              <w:pStyle w:val="a9"/>
              <w:ind w:firstLine="0"/>
              <w:rPr>
                <w:b/>
                <w:bCs/>
                <w:szCs w:val="28"/>
              </w:rPr>
            </w:pPr>
          </w:p>
        </w:tc>
        <w:tc>
          <w:tcPr>
            <w:tcW w:w="2976" w:type="dxa"/>
          </w:tcPr>
          <w:p w14:paraId="3AF94041" w14:textId="77777777" w:rsidR="00611162" w:rsidRPr="00611162" w:rsidRDefault="00611162" w:rsidP="00DF7898">
            <w:pPr>
              <w:pStyle w:val="a9"/>
              <w:ind w:firstLine="0"/>
              <w:rPr>
                <w:bCs/>
                <w:szCs w:val="28"/>
              </w:rPr>
            </w:pPr>
          </w:p>
        </w:tc>
      </w:tr>
      <w:tr w:rsidR="00611162" w:rsidRPr="00611162" w14:paraId="2421F59E" w14:textId="77777777" w:rsidTr="00DF7898">
        <w:tc>
          <w:tcPr>
            <w:tcW w:w="4967" w:type="dxa"/>
          </w:tcPr>
          <w:p w14:paraId="5DC4996A" w14:textId="77777777" w:rsidR="00611162" w:rsidRPr="00611162" w:rsidRDefault="00611162" w:rsidP="00DF7898">
            <w:pPr>
              <w:pStyle w:val="a9"/>
              <w:ind w:firstLine="0"/>
              <w:rPr>
                <w:bCs/>
                <w:szCs w:val="28"/>
              </w:rPr>
            </w:pPr>
            <w:r w:rsidRPr="00611162">
              <w:rPr>
                <w:bCs/>
                <w:szCs w:val="28"/>
              </w:rPr>
              <w:t>Заступник голови Київської міської державної адміністрації з питань здійснення самоврядних повноважень</w:t>
            </w:r>
          </w:p>
          <w:p w14:paraId="5A3E6FEB" w14:textId="77777777" w:rsidR="00611162" w:rsidRPr="00611162" w:rsidRDefault="00611162" w:rsidP="00DF7898">
            <w:pPr>
              <w:pStyle w:val="a9"/>
              <w:ind w:firstLine="0"/>
              <w:rPr>
                <w:bCs/>
                <w:szCs w:val="28"/>
              </w:rPr>
            </w:pPr>
          </w:p>
          <w:p w14:paraId="2858603E" w14:textId="77777777" w:rsidR="00611162" w:rsidRPr="00611162" w:rsidRDefault="00611162" w:rsidP="00DF7898">
            <w:pPr>
              <w:pStyle w:val="a9"/>
              <w:ind w:firstLine="0"/>
              <w:rPr>
                <w:bCs/>
                <w:szCs w:val="28"/>
              </w:rPr>
            </w:pPr>
            <w:r w:rsidRPr="00611162">
              <w:rPr>
                <w:bCs/>
                <w:szCs w:val="28"/>
              </w:rPr>
              <w:t>Заступник голови Київської міської державної адміністрації з питань здійснення самоврядних повноважень</w:t>
            </w:r>
          </w:p>
          <w:p w14:paraId="6170E424" w14:textId="77777777" w:rsidR="00611162" w:rsidRPr="00611162" w:rsidRDefault="00611162" w:rsidP="00DF7898">
            <w:pPr>
              <w:pStyle w:val="a9"/>
              <w:ind w:firstLine="0"/>
              <w:rPr>
                <w:bCs/>
                <w:szCs w:val="28"/>
              </w:rPr>
            </w:pPr>
          </w:p>
          <w:p w14:paraId="42ED2D11" w14:textId="77777777" w:rsidR="00611162" w:rsidRPr="00611162" w:rsidRDefault="00611162" w:rsidP="00DF7898">
            <w:pPr>
              <w:pStyle w:val="a9"/>
              <w:ind w:firstLine="0"/>
              <w:rPr>
                <w:bCs/>
                <w:szCs w:val="28"/>
              </w:rPr>
            </w:pPr>
          </w:p>
        </w:tc>
        <w:tc>
          <w:tcPr>
            <w:tcW w:w="1804" w:type="dxa"/>
          </w:tcPr>
          <w:p w14:paraId="1FE6C5E9" w14:textId="77777777" w:rsidR="00611162" w:rsidRPr="00611162" w:rsidRDefault="00611162" w:rsidP="00DF7898">
            <w:pPr>
              <w:pStyle w:val="a9"/>
              <w:ind w:firstLine="0"/>
              <w:rPr>
                <w:b/>
                <w:bCs/>
                <w:szCs w:val="28"/>
              </w:rPr>
            </w:pPr>
          </w:p>
        </w:tc>
        <w:tc>
          <w:tcPr>
            <w:tcW w:w="2976" w:type="dxa"/>
          </w:tcPr>
          <w:p w14:paraId="73434239" w14:textId="77777777" w:rsidR="00611162" w:rsidRPr="00611162" w:rsidRDefault="00611162" w:rsidP="00DF7898">
            <w:pPr>
              <w:pStyle w:val="a9"/>
              <w:ind w:firstLine="0"/>
              <w:rPr>
                <w:bCs/>
                <w:szCs w:val="28"/>
              </w:rPr>
            </w:pPr>
          </w:p>
          <w:p w14:paraId="765088F4" w14:textId="77777777" w:rsidR="00611162" w:rsidRPr="00611162" w:rsidRDefault="00611162" w:rsidP="00DF7898">
            <w:pPr>
              <w:pStyle w:val="a9"/>
              <w:ind w:firstLine="0"/>
              <w:rPr>
                <w:bCs/>
                <w:szCs w:val="28"/>
              </w:rPr>
            </w:pPr>
            <w:r w:rsidRPr="00611162">
              <w:rPr>
                <w:bCs/>
                <w:szCs w:val="28"/>
              </w:rPr>
              <w:t>Валентин МОНДРІЇВСЬКИЙ</w:t>
            </w:r>
          </w:p>
          <w:p w14:paraId="0AA2E969" w14:textId="77777777" w:rsidR="00611162" w:rsidRPr="00611162" w:rsidRDefault="00611162" w:rsidP="00DF7898">
            <w:pPr>
              <w:pStyle w:val="a9"/>
              <w:ind w:firstLine="0"/>
              <w:rPr>
                <w:bCs/>
                <w:szCs w:val="28"/>
              </w:rPr>
            </w:pPr>
          </w:p>
          <w:p w14:paraId="26E122DC" w14:textId="77777777" w:rsidR="00611162" w:rsidRPr="00611162" w:rsidRDefault="00611162" w:rsidP="00DF7898">
            <w:pPr>
              <w:pStyle w:val="a9"/>
              <w:ind w:firstLine="0"/>
              <w:rPr>
                <w:bCs/>
                <w:szCs w:val="28"/>
              </w:rPr>
            </w:pPr>
          </w:p>
          <w:p w14:paraId="260310DD" w14:textId="77777777" w:rsidR="00611162" w:rsidRPr="00611162" w:rsidRDefault="00611162" w:rsidP="00DF7898">
            <w:pPr>
              <w:pStyle w:val="a9"/>
              <w:ind w:firstLine="0"/>
              <w:rPr>
                <w:bCs/>
                <w:szCs w:val="28"/>
              </w:rPr>
            </w:pPr>
            <w:r w:rsidRPr="00611162">
              <w:rPr>
                <w:bCs/>
                <w:szCs w:val="28"/>
              </w:rPr>
              <w:t>Владислав АНДРОНОВ</w:t>
            </w:r>
          </w:p>
          <w:p w14:paraId="5EAAB7F0" w14:textId="77777777" w:rsidR="00611162" w:rsidRPr="00611162" w:rsidRDefault="00611162" w:rsidP="00DF7898">
            <w:pPr>
              <w:pStyle w:val="a9"/>
              <w:ind w:firstLine="0"/>
              <w:rPr>
                <w:bCs/>
                <w:szCs w:val="28"/>
              </w:rPr>
            </w:pPr>
          </w:p>
          <w:p w14:paraId="565F613B" w14:textId="77777777" w:rsidR="00611162" w:rsidRPr="00611162" w:rsidRDefault="00611162" w:rsidP="00DF7898">
            <w:pPr>
              <w:pStyle w:val="a9"/>
              <w:ind w:firstLine="0"/>
              <w:rPr>
                <w:bCs/>
                <w:szCs w:val="28"/>
              </w:rPr>
            </w:pPr>
          </w:p>
        </w:tc>
      </w:tr>
      <w:tr w:rsidR="00611162" w:rsidRPr="00611162" w14:paraId="2C7A90B8" w14:textId="77777777" w:rsidTr="00DF7898">
        <w:tc>
          <w:tcPr>
            <w:tcW w:w="4967" w:type="dxa"/>
          </w:tcPr>
          <w:p w14:paraId="45D8786D" w14:textId="77777777" w:rsidR="00611162" w:rsidRPr="00611162" w:rsidRDefault="00611162" w:rsidP="00DF7898">
            <w:pPr>
              <w:pStyle w:val="a9"/>
              <w:ind w:firstLine="0"/>
              <w:rPr>
                <w:bCs/>
                <w:szCs w:val="28"/>
              </w:rPr>
            </w:pPr>
            <w:r w:rsidRPr="00611162">
              <w:rPr>
                <w:bCs/>
                <w:szCs w:val="28"/>
              </w:rPr>
              <w:t>Голова постійної комісії Київської міської ради з питань власності та регуляторної політики</w:t>
            </w:r>
          </w:p>
        </w:tc>
        <w:tc>
          <w:tcPr>
            <w:tcW w:w="1804" w:type="dxa"/>
          </w:tcPr>
          <w:p w14:paraId="1C90D91F" w14:textId="77777777" w:rsidR="00611162" w:rsidRPr="00611162" w:rsidRDefault="00611162" w:rsidP="00DF7898">
            <w:pPr>
              <w:pStyle w:val="a9"/>
              <w:ind w:firstLine="0"/>
              <w:rPr>
                <w:b/>
                <w:bCs/>
                <w:szCs w:val="28"/>
              </w:rPr>
            </w:pPr>
          </w:p>
        </w:tc>
        <w:tc>
          <w:tcPr>
            <w:tcW w:w="2976" w:type="dxa"/>
          </w:tcPr>
          <w:p w14:paraId="7BE646D6" w14:textId="77777777" w:rsidR="00611162" w:rsidRPr="00611162" w:rsidRDefault="00611162" w:rsidP="00DF7898">
            <w:pPr>
              <w:pStyle w:val="a9"/>
              <w:ind w:firstLine="0"/>
              <w:rPr>
                <w:bCs/>
                <w:szCs w:val="28"/>
              </w:rPr>
            </w:pPr>
          </w:p>
          <w:p w14:paraId="4C387202" w14:textId="77777777" w:rsidR="00611162" w:rsidRPr="00611162" w:rsidRDefault="00611162" w:rsidP="00DF7898">
            <w:pPr>
              <w:pStyle w:val="a9"/>
              <w:ind w:firstLine="0"/>
              <w:rPr>
                <w:bCs/>
                <w:szCs w:val="28"/>
              </w:rPr>
            </w:pPr>
            <w:r w:rsidRPr="00611162">
              <w:rPr>
                <w:bCs/>
                <w:szCs w:val="28"/>
              </w:rPr>
              <w:t>Михайло ПРИСЯЖНЮК</w:t>
            </w:r>
          </w:p>
        </w:tc>
      </w:tr>
      <w:tr w:rsidR="00611162" w:rsidRPr="00611162" w14:paraId="67D60B51" w14:textId="77777777" w:rsidTr="00DF7898">
        <w:tc>
          <w:tcPr>
            <w:tcW w:w="4967" w:type="dxa"/>
          </w:tcPr>
          <w:p w14:paraId="750E9C16" w14:textId="77777777" w:rsidR="00611162" w:rsidRPr="00611162" w:rsidRDefault="00611162" w:rsidP="00DF7898">
            <w:pPr>
              <w:pStyle w:val="a9"/>
              <w:ind w:firstLine="0"/>
              <w:rPr>
                <w:bCs/>
                <w:szCs w:val="28"/>
                <w:lang w:val="ru-RU"/>
              </w:rPr>
            </w:pPr>
          </w:p>
          <w:p w14:paraId="4C86EF81" w14:textId="2BF5A622" w:rsidR="00611162" w:rsidRPr="00FE3F48" w:rsidRDefault="00FE3F48" w:rsidP="00FE3F48">
            <w:pPr>
              <w:pBdr>
                <w:top w:val="nil"/>
                <w:left w:val="nil"/>
                <w:bottom w:val="nil"/>
                <w:right w:val="nil"/>
                <w:between w:val="nil"/>
              </w:pBdr>
              <w:rPr>
                <w:rFonts w:ascii="Times New Roman" w:hAnsi="Times New Roman" w:cs="Times New Roman"/>
                <w:color w:val="0D0D0D"/>
                <w:sz w:val="28"/>
                <w:szCs w:val="28"/>
              </w:rPr>
            </w:pPr>
            <w:r w:rsidRPr="00FE3F48">
              <w:rPr>
                <w:rFonts w:ascii="Times New Roman" w:hAnsi="Times New Roman" w:cs="Times New Roman"/>
                <w:bCs/>
                <w:sz w:val="28"/>
                <w:szCs w:val="28"/>
                <w:lang w:val="ru-RU"/>
              </w:rPr>
              <w:t xml:space="preserve">Голова постійної комісії Київської міської ради з питань </w:t>
            </w:r>
            <w:r w:rsidRPr="00FE3F48">
              <w:rPr>
                <w:rFonts w:ascii="Times New Roman" w:hAnsi="Times New Roman" w:cs="Times New Roman"/>
                <w:color w:val="0D0D0D"/>
                <w:sz w:val="28"/>
                <w:szCs w:val="28"/>
              </w:rPr>
              <w:t>підприємництва, промисловості та міського благоустрою</w:t>
            </w:r>
          </w:p>
          <w:p w14:paraId="6F9EF6E9" w14:textId="77777777" w:rsidR="00611162" w:rsidRPr="00611162" w:rsidRDefault="00611162" w:rsidP="00DF7898">
            <w:pPr>
              <w:pStyle w:val="a9"/>
              <w:ind w:firstLine="0"/>
              <w:rPr>
                <w:bCs/>
                <w:szCs w:val="28"/>
              </w:rPr>
            </w:pPr>
            <w:r w:rsidRPr="00611162">
              <w:rPr>
                <w:bCs/>
                <w:szCs w:val="28"/>
              </w:rPr>
              <w:t>Начальник управління правового забезпечення діяльності Київської міської ради</w:t>
            </w:r>
          </w:p>
        </w:tc>
        <w:tc>
          <w:tcPr>
            <w:tcW w:w="1804" w:type="dxa"/>
          </w:tcPr>
          <w:p w14:paraId="40733AB0" w14:textId="77777777" w:rsidR="00611162" w:rsidRPr="00611162" w:rsidRDefault="00611162" w:rsidP="00DF7898">
            <w:pPr>
              <w:pStyle w:val="a9"/>
              <w:ind w:firstLine="0"/>
              <w:rPr>
                <w:b/>
                <w:bCs/>
                <w:szCs w:val="28"/>
              </w:rPr>
            </w:pPr>
          </w:p>
        </w:tc>
        <w:tc>
          <w:tcPr>
            <w:tcW w:w="2976" w:type="dxa"/>
          </w:tcPr>
          <w:p w14:paraId="1F9F3719" w14:textId="77777777" w:rsidR="00611162" w:rsidRPr="00611162" w:rsidRDefault="00611162" w:rsidP="00DF7898">
            <w:pPr>
              <w:pStyle w:val="a9"/>
              <w:ind w:firstLine="0"/>
              <w:rPr>
                <w:bCs/>
                <w:szCs w:val="28"/>
                <w:lang w:val="ru-RU"/>
              </w:rPr>
            </w:pPr>
          </w:p>
          <w:p w14:paraId="3A1186A9" w14:textId="31BBD96B" w:rsidR="00611162" w:rsidRDefault="00611162" w:rsidP="00DF7898">
            <w:pPr>
              <w:pStyle w:val="a9"/>
              <w:ind w:firstLine="0"/>
              <w:rPr>
                <w:bCs/>
                <w:szCs w:val="28"/>
                <w:lang w:val="ru-RU"/>
              </w:rPr>
            </w:pPr>
          </w:p>
          <w:p w14:paraId="0E90A9C7" w14:textId="77777777" w:rsidR="00FE3F48" w:rsidRPr="00611162" w:rsidRDefault="00FE3F48" w:rsidP="00DF7898">
            <w:pPr>
              <w:pStyle w:val="a9"/>
              <w:ind w:firstLine="0"/>
              <w:rPr>
                <w:bCs/>
                <w:szCs w:val="28"/>
                <w:lang w:val="ru-RU"/>
              </w:rPr>
            </w:pPr>
          </w:p>
          <w:p w14:paraId="4D67CD4C" w14:textId="78E9A73F" w:rsidR="00611162" w:rsidRDefault="00FE3F48" w:rsidP="00DF7898">
            <w:pPr>
              <w:pStyle w:val="a9"/>
              <w:ind w:firstLine="0"/>
              <w:rPr>
                <w:bCs/>
                <w:szCs w:val="28"/>
                <w:lang w:val="ru-RU"/>
              </w:rPr>
            </w:pPr>
            <w:r>
              <w:rPr>
                <w:bCs/>
                <w:szCs w:val="28"/>
                <w:lang w:val="ru-RU"/>
              </w:rPr>
              <w:t>Ваган</w:t>
            </w:r>
          </w:p>
          <w:p w14:paraId="36C21A5E" w14:textId="0278318B" w:rsidR="00FE3F48" w:rsidRPr="00611162" w:rsidRDefault="00FE3F48" w:rsidP="00DF7898">
            <w:pPr>
              <w:pStyle w:val="a9"/>
              <w:ind w:firstLine="0"/>
              <w:rPr>
                <w:bCs/>
                <w:szCs w:val="28"/>
                <w:lang w:val="ru-RU"/>
              </w:rPr>
            </w:pPr>
            <w:r>
              <w:rPr>
                <w:bCs/>
                <w:szCs w:val="28"/>
                <w:lang w:val="ru-RU"/>
              </w:rPr>
              <w:t>ТОВМАСЯН</w:t>
            </w:r>
          </w:p>
          <w:p w14:paraId="1734B9BE" w14:textId="77777777" w:rsidR="00FE3F48" w:rsidRDefault="00FE3F48" w:rsidP="00DF7898">
            <w:pPr>
              <w:pStyle w:val="a9"/>
              <w:ind w:firstLine="0"/>
              <w:rPr>
                <w:bCs/>
                <w:szCs w:val="28"/>
              </w:rPr>
            </w:pPr>
          </w:p>
          <w:p w14:paraId="6CBF7F5D" w14:textId="5ECDEAD8" w:rsidR="00FE3F48" w:rsidRDefault="00FE3F48" w:rsidP="00DF7898">
            <w:pPr>
              <w:pStyle w:val="a9"/>
              <w:ind w:firstLine="0"/>
              <w:rPr>
                <w:bCs/>
                <w:szCs w:val="28"/>
              </w:rPr>
            </w:pPr>
          </w:p>
          <w:p w14:paraId="223BB687" w14:textId="2F3704CA" w:rsidR="00611162" w:rsidRPr="00611162" w:rsidRDefault="00611162" w:rsidP="00DF7898">
            <w:pPr>
              <w:pStyle w:val="a9"/>
              <w:ind w:firstLine="0"/>
              <w:rPr>
                <w:bCs/>
                <w:szCs w:val="28"/>
              </w:rPr>
            </w:pPr>
            <w:r w:rsidRPr="00611162">
              <w:rPr>
                <w:bCs/>
                <w:szCs w:val="28"/>
              </w:rPr>
              <w:t>Валентина ПОЛОЖИШНИК</w:t>
            </w:r>
          </w:p>
        </w:tc>
      </w:tr>
      <w:tr w:rsidR="00611162" w:rsidRPr="00611162" w14:paraId="66309460" w14:textId="77777777" w:rsidTr="00DF7898">
        <w:tc>
          <w:tcPr>
            <w:tcW w:w="4967" w:type="dxa"/>
          </w:tcPr>
          <w:p w14:paraId="197D1E0F" w14:textId="77777777" w:rsidR="00611162" w:rsidRPr="00611162" w:rsidRDefault="00611162" w:rsidP="00DF7898">
            <w:pPr>
              <w:pStyle w:val="a9"/>
              <w:ind w:firstLine="0"/>
              <w:rPr>
                <w:bCs/>
                <w:szCs w:val="28"/>
              </w:rPr>
            </w:pPr>
          </w:p>
        </w:tc>
        <w:tc>
          <w:tcPr>
            <w:tcW w:w="1804" w:type="dxa"/>
          </w:tcPr>
          <w:p w14:paraId="6FF6F40C" w14:textId="77777777" w:rsidR="00611162" w:rsidRPr="00611162" w:rsidRDefault="00611162" w:rsidP="00DF7898">
            <w:pPr>
              <w:pStyle w:val="a9"/>
              <w:ind w:firstLine="0"/>
              <w:rPr>
                <w:b/>
                <w:bCs/>
                <w:szCs w:val="28"/>
              </w:rPr>
            </w:pPr>
          </w:p>
        </w:tc>
        <w:tc>
          <w:tcPr>
            <w:tcW w:w="2976" w:type="dxa"/>
          </w:tcPr>
          <w:p w14:paraId="6FFD5EF3" w14:textId="77777777" w:rsidR="00611162" w:rsidRPr="00611162" w:rsidRDefault="00611162" w:rsidP="00DF7898">
            <w:pPr>
              <w:pStyle w:val="a9"/>
              <w:ind w:firstLine="0"/>
              <w:rPr>
                <w:bCs/>
                <w:szCs w:val="28"/>
              </w:rPr>
            </w:pPr>
          </w:p>
        </w:tc>
      </w:tr>
    </w:tbl>
    <w:p w14:paraId="70B909B4" w14:textId="77777777" w:rsidR="00611162" w:rsidRPr="00611162" w:rsidRDefault="00611162" w:rsidP="00D84B12">
      <w:pPr>
        <w:rPr>
          <w:rFonts w:ascii="Times New Roman" w:hAnsi="Times New Roman" w:cs="Times New Roman"/>
          <w:b/>
          <w:szCs w:val="28"/>
        </w:rPr>
      </w:pPr>
    </w:p>
    <w:p w14:paraId="7F11FF99" w14:textId="28E00E4D" w:rsidR="00611162" w:rsidRPr="00611162" w:rsidRDefault="00611162" w:rsidP="00D84B12">
      <w:pPr>
        <w:widowControl w:val="0"/>
        <w:shd w:val="clear" w:color="auto" w:fill="FFFFFF"/>
        <w:tabs>
          <w:tab w:val="left" w:pos="540"/>
        </w:tabs>
        <w:autoSpaceDE w:val="0"/>
        <w:autoSpaceDN w:val="0"/>
        <w:adjustRightInd w:val="0"/>
        <w:ind w:left="5832" w:firstLine="540"/>
        <w:jc w:val="both"/>
        <w:rPr>
          <w:rFonts w:ascii="Times New Roman" w:hAnsi="Times New Roman" w:cs="Times New Roman"/>
          <w:bCs/>
          <w:sz w:val="28"/>
          <w:szCs w:val="28"/>
        </w:rPr>
      </w:pPr>
      <w:r>
        <w:rPr>
          <w:b/>
          <w:szCs w:val="28"/>
        </w:rPr>
        <w:br w:type="page"/>
      </w:r>
      <w:r w:rsidRPr="00611162">
        <w:rPr>
          <w:rFonts w:ascii="Times New Roman" w:hAnsi="Times New Roman" w:cs="Times New Roman"/>
          <w:bCs/>
          <w:sz w:val="28"/>
          <w:szCs w:val="28"/>
        </w:rPr>
        <w:lastRenderedPageBreak/>
        <w:t xml:space="preserve">Додаток </w:t>
      </w:r>
    </w:p>
    <w:p w14:paraId="70878B63" w14:textId="77777777" w:rsidR="00611162" w:rsidRPr="00611162" w:rsidRDefault="00611162" w:rsidP="00611162">
      <w:pPr>
        <w:widowControl w:val="0"/>
        <w:shd w:val="clear" w:color="auto" w:fill="FFFFFF"/>
        <w:tabs>
          <w:tab w:val="left" w:pos="540"/>
        </w:tabs>
        <w:autoSpaceDE w:val="0"/>
        <w:autoSpaceDN w:val="0"/>
        <w:adjustRightInd w:val="0"/>
        <w:ind w:left="6372" w:firstLine="1"/>
        <w:jc w:val="both"/>
        <w:rPr>
          <w:rFonts w:ascii="Times New Roman" w:hAnsi="Times New Roman" w:cs="Times New Roman"/>
          <w:bCs/>
          <w:sz w:val="28"/>
          <w:szCs w:val="28"/>
          <w:lang w:val="uk"/>
        </w:rPr>
      </w:pPr>
      <w:r w:rsidRPr="00611162">
        <w:rPr>
          <w:rFonts w:ascii="Times New Roman" w:hAnsi="Times New Roman" w:cs="Times New Roman"/>
          <w:bCs/>
          <w:sz w:val="28"/>
          <w:szCs w:val="28"/>
        </w:rPr>
        <w:t>до рішення Київської міської ради від ___________ № _______</w:t>
      </w:r>
    </w:p>
    <w:p w14:paraId="3555B782" w14:textId="77777777" w:rsidR="00611162" w:rsidRPr="00611162" w:rsidRDefault="00611162" w:rsidP="00611162">
      <w:pPr>
        <w:widowControl w:val="0"/>
        <w:shd w:val="clear" w:color="auto" w:fill="FFFFFF"/>
        <w:tabs>
          <w:tab w:val="left" w:pos="540"/>
        </w:tabs>
        <w:autoSpaceDE w:val="0"/>
        <w:autoSpaceDN w:val="0"/>
        <w:adjustRightInd w:val="0"/>
        <w:ind w:firstLine="709"/>
        <w:jc w:val="both"/>
        <w:rPr>
          <w:rFonts w:ascii="Times New Roman" w:hAnsi="Times New Roman" w:cs="Times New Roman"/>
          <w:sz w:val="28"/>
          <w:szCs w:val="28"/>
          <w:lang w:val="uk"/>
        </w:rPr>
      </w:pPr>
    </w:p>
    <w:p w14:paraId="346DD2B0" w14:textId="77777777" w:rsidR="00611162" w:rsidRPr="00611162" w:rsidRDefault="00611162" w:rsidP="00611162">
      <w:pPr>
        <w:widowControl w:val="0"/>
        <w:shd w:val="clear" w:color="auto" w:fill="FFFFFF"/>
        <w:tabs>
          <w:tab w:val="left" w:pos="540"/>
        </w:tabs>
        <w:autoSpaceDE w:val="0"/>
        <w:autoSpaceDN w:val="0"/>
        <w:adjustRightInd w:val="0"/>
        <w:ind w:firstLine="709"/>
        <w:jc w:val="center"/>
        <w:rPr>
          <w:rStyle w:val="spanrvts0"/>
          <w:rFonts w:eastAsiaTheme="minorHAnsi"/>
          <w:sz w:val="28"/>
          <w:szCs w:val="28"/>
          <w:lang w:val="uk" w:eastAsia="uk"/>
        </w:rPr>
      </w:pPr>
      <w:r w:rsidRPr="00611162">
        <w:rPr>
          <w:rFonts w:ascii="Times New Roman" w:hAnsi="Times New Roman" w:cs="Times New Roman"/>
          <w:sz w:val="28"/>
          <w:szCs w:val="28"/>
        </w:rPr>
        <w:t xml:space="preserve">Додаткові умови </w:t>
      </w:r>
      <w:r w:rsidRPr="00611162">
        <w:rPr>
          <w:rStyle w:val="spanrvts0"/>
          <w:rFonts w:eastAsiaTheme="minorHAnsi"/>
          <w:sz w:val="28"/>
          <w:szCs w:val="28"/>
          <w:lang w:val="uk" w:eastAsia="uk"/>
        </w:rPr>
        <w:t xml:space="preserve">оренди </w:t>
      </w:r>
      <w:r w:rsidRPr="00611162">
        <w:rPr>
          <w:rFonts w:ascii="Times New Roman" w:hAnsi="Times New Roman" w:cs="Times New Roman"/>
          <w:sz w:val="28"/>
          <w:szCs w:val="28"/>
        </w:rPr>
        <w:t>єдиного майнового комплексу</w:t>
      </w:r>
      <w:r w:rsidRPr="00611162">
        <w:rPr>
          <w:rStyle w:val="spanrvts0"/>
          <w:rFonts w:eastAsiaTheme="minorHAnsi"/>
          <w:b/>
          <w:bCs/>
          <w:sz w:val="28"/>
          <w:szCs w:val="28"/>
          <w:lang w:val="uk" w:eastAsia="uk"/>
        </w:rPr>
        <w:t xml:space="preserve"> </w:t>
      </w:r>
      <w:r w:rsidRPr="00611162">
        <w:rPr>
          <w:rStyle w:val="spanrvts0"/>
          <w:rFonts w:eastAsiaTheme="minorHAnsi"/>
          <w:sz w:val="28"/>
          <w:szCs w:val="28"/>
          <w:lang w:val="uk" w:eastAsia="uk"/>
        </w:rPr>
        <w:t>Комунального підприємства «Житній ринок»</w:t>
      </w:r>
    </w:p>
    <w:p w14:paraId="37F8F165" w14:textId="77777777" w:rsidR="00611162" w:rsidRPr="00611162" w:rsidRDefault="00611162" w:rsidP="00611162">
      <w:pPr>
        <w:widowControl w:val="0"/>
        <w:shd w:val="clear" w:color="auto" w:fill="FFFFFF"/>
        <w:tabs>
          <w:tab w:val="left" w:pos="540"/>
        </w:tabs>
        <w:autoSpaceDE w:val="0"/>
        <w:autoSpaceDN w:val="0"/>
        <w:adjustRightInd w:val="0"/>
        <w:spacing w:after="0"/>
        <w:ind w:firstLine="709"/>
        <w:jc w:val="both"/>
        <w:rPr>
          <w:rStyle w:val="spanrvts0"/>
          <w:rFonts w:eastAsiaTheme="minorHAnsi"/>
          <w:sz w:val="28"/>
          <w:szCs w:val="28"/>
          <w:lang w:val="uk" w:eastAsia="uk"/>
        </w:rPr>
      </w:pPr>
      <w:r w:rsidRPr="00611162">
        <w:rPr>
          <w:rStyle w:val="spanrvts0"/>
          <w:rFonts w:eastAsiaTheme="minorHAnsi"/>
          <w:sz w:val="28"/>
          <w:szCs w:val="28"/>
          <w:lang w:val="uk" w:eastAsia="uk"/>
        </w:rPr>
        <w:t>1. Строк договору оренди - 30 років.</w:t>
      </w:r>
    </w:p>
    <w:p w14:paraId="3117B0C3" w14:textId="3887E21F" w:rsidR="00C01867" w:rsidRPr="00611162" w:rsidRDefault="00611162" w:rsidP="00FE3F48">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lang w:eastAsia="uk-UA"/>
        </w:rPr>
      </w:pPr>
      <w:r w:rsidRPr="00611162">
        <w:rPr>
          <w:rStyle w:val="spanrvts0"/>
          <w:rFonts w:eastAsiaTheme="minorHAnsi"/>
          <w:sz w:val="28"/>
          <w:szCs w:val="28"/>
          <w:lang w:val="uk" w:eastAsia="uk"/>
        </w:rPr>
        <w:t xml:space="preserve">2. </w:t>
      </w:r>
      <w:r w:rsidRPr="00611162">
        <w:rPr>
          <w:rFonts w:ascii="Times New Roman" w:hAnsi="Times New Roman" w:cs="Times New Roman"/>
          <w:sz w:val="28"/>
          <w:szCs w:val="28"/>
          <w:lang w:eastAsia="uk-UA"/>
        </w:rPr>
        <w:t>З метою збереження цільового призначення будівлі Житнього ринку, переможець аукціону зобов’язується на 1 поверсі будівлі ринку (літ. «А») (площа 1100 кв. м) відповідно до схеми першого поверху будівлі критого ринку, що є додатком до договору, забезпечити розміщення торговельних місць з продажу сільськогосподарської продукції рослинного та тваринного походження, продовольчих товарів промислового виробництва першої необхідності; забезпечити розміщення та функціонування на першому поверсі будівлі ринку акредитованої державної лабораторії ветеринарно-санітарної експертизи, що відповідно до нормативно-правових документів є обов’язковою умовою для роботи ринку.</w:t>
      </w:r>
    </w:p>
    <w:p w14:paraId="274F757E" w14:textId="00973051" w:rsidR="00611162" w:rsidRPr="00611162" w:rsidRDefault="00611162" w:rsidP="00611162">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lang w:eastAsia="uk-UA"/>
        </w:rPr>
      </w:pPr>
      <w:r w:rsidRPr="00611162">
        <w:rPr>
          <w:rStyle w:val="spanrvts0"/>
          <w:rFonts w:eastAsiaTheme="minorHAnsi"/>
          <w:sz w:val="28"/>
          <w:szCs w:val="28"/>
          <w:lang w:val="uk" w:eastAsia="uk"/>
        </w:rPr>
        <w:t xml:space="preserve">3. </w:t>
      </w:r>
      <w:r w:rsidRPr="00611162">
        <w:rPr>
          <w:rFonts w:ascii="Times New Roman" w:hAnsi="Times New Roman" w:cs="Times New Roman"/>
          <w:sz w:val="28"/>
          <w:szCs w:val="28"/>
          <w:lang w:eastAsia="uk-UA"/>
        </w:rPr>
        <w:t>Переможець аукціону зобов’язується провести за власні кошти комплекс ремонтно-будівельних робіт будівлі, який передбачає наявність укриття, що відповідає вимогам Кодексу цивільного захисту України, заміну, відновлювання та модернізацію конструкцій і обладнання будівлі в зв’язку з їх фізичною зношеністю та руйнуванням, поліпшенн</w:t>
      </w:r>
      <w:r w:rsidR="00FE3F48">
        <w:rPr>
          <w:rFonts w:ascii="Times New Roman" w:hAnsi="Times New Roman" w:cs="Times New Roman"/>
          <w:sz w:val="28"/>
          <w:szCs w:val="28"/>
          <w:lang w:eastAsia="uk-UA"/>
        </w:rPr>
        <w:t xml:space="preserve">я експлуатаційних показників, </w:t>
      </w:r>
      <w:r w:rsidRPr="00611162">
        <w:rPr>
          <w:rFonts w:ascii="Times New Roman" w:hAnsi="Times New Roman" w:cs="Times New Roman"/>
          <w:sz w:val="28"/>
          <w:szCs w:val="28"/>
          <w:lang w:eastAsia="uk-UA"/>
        </w:rPr>
        <w:t>також покращ</w:t>
      </w:r>
      <w:r w:rsidR="00D84B12">
        <w:rPr>
          <w:rFonts w:ascii="Times New Roman" w:hAnsi="Times New Roman" w:cs="Times New Roman"/>
          <w:sz w:val="28"/>
          <w:szCs w:val="28"/>
          <w:lang w:eastAsia="uk-UA"/>
        </w:rPr>
        <w:t>е</w:t>
      </w:r>
      <w:r w:rsidRPr="00611162">
        <w:rPr>
          <w:rFonts w:ascii="Times New Roman" w:hAnsi="Times New Roman" w:cs="Times New Roman"/>
          <w:sz w:val="28"/>
          <w:szCs w:val="28"/>
          <w:lang w:eastAsia="uk-UA"/>
        </w:rPr>
        <w:t xml:space="preserve">ння планування будівлі і благоустрою території без зміни будівельних габаритів об'єкта (капітальний ремонт), </w:t>
      </w:r>
      <w:r w:rsidR="00FE3F48">
        <w:rPr>
          <w:rFonts w:ascii="Times New Roman" w:hAnsi="Times New Roman" w:cs="Times New Roman"/>
          <w:sz w:val="28"/>
          <w:szCs w:val="28"/>
          <w:lang w:eastAsia="uk-UA"/>
        </w:rPr>
        <w:t xml:space="preserve">збереження оздоблення фасаду будівлі – металевого декоративного панно «Із варягів у греки», </w:t>
      </w:r>
      <w:r w:rsidRPr="00611162">
        <w:rPr>
          <w:rFonts w:ascii="Times New Roman" w:hAnsi="Times New Roman" w:cs="Times New Roman"/>
          <w:sz w:val="28"/>
          <w:szCs w:val="28"/>
          <w:lang w:eastAsia="uk-UA"/>
        </w:rPr>
        <w:t>в тому числі усунути порушення, визначені у Акті Головного управління ДСНС України у м. Києві від 14.05.2021 № 362, складеного за результатами проведення планового (позапланового) заходу державного нагляду (контролю) щодо дотримання суб’єктом господарювання – КП «Житній ринок» вимог законодавства у сфері техногенної та пожежної безпеки.</w:t>
      </w:r>
    </w:p>
    <w:p w14:paraId="2E5B3678" w14:textId="77777777" w:rsidR="00611162" w:rsidRPr="00611162" w:rsidRDefault="00611162" w:rsidP="00611162">
      <w:pPr>
        <w:spacing w:after="0"/>
        <w:ind w:firstLine="708"/>
        <w:contextualSpacing/>
        <w:jc w:val="both"/>
        <w:rPr>
          <w:rFonts w:ascii="Times New Roman" w:hAnsi="Times New Roman" w:cs="Times New Roman"/>
          <w:sz w:val="28"/>
          <w:szCs w:val="28"/>
          <w:lang w:eastAsia="uk-UA"/>
        </w:rPr>
      </w:pPr>
      <w:r w:rsidRPr="00611162">
        <w:rPr>
          <w:rFonts w:ascii="Times New Roman" w:hAnsi="Times New Roman" w:cs="Times New Roman"/>
          <w:sz w:val="28"/>
          <w:szCs w:val="28"/>
          <w:lang w:eastAsia="uk-UA"/>
        </w:rPr>
        <w:t>4. Переможець аукціону зобов’язується перевести усіх працівників підприємства до своєї юридичної особи зі збереженням посади та не менше ніж середнього заробітку на підприємстві за останній рік.</w:t>
      </w:r>
    </w:p>
    <w:p w14:paraId="7C456F4F" w14:textId="77777777" w:rsidR="00611162" w:rsidRPr="00611162" w:rsidRDefault="00611162" w:rsidP="00611162">
      <w:pPr>
        <w:ind w:firstLine="708"/>
        <w:contextualSpacing/>
        <w:jc w:val="both"/>
        <w:rPr>
          <w:rFonts w:ascii="Times New Roman" w:hAnsi="Times New Roman" w:cs="Times New Roman"/>
          <w:sz w:val="28"/>
          <w:szCs w:val="28"/>
          <w:lang w:eastAsia="uk-UA"/>
        </w:rPr>
      </w:pPr>
      <w:r w:rsidRPr="00611162">
        <w:rPr>
          <w:rFonts w:ascii="Times New Roman" w:hAnsi="Times New Roman" w:cs="Times New Roman"/>
          <w:sz w:val="28"/>
          <w:szCs w:val="28"/>
          <w:lang w:eastAsia="uk-UA"/>
        </w:rPr>
        <w:t>5.</w:t>
      </w:r>
      <w:r w:rsidRPr="00611162">
        <w:rPr>
          <w:rFonts w:ascii="Times New Roman" w:hAnsi="Times New Roman" w:cs="Times New Roman"/>
          <w:sz w:val="28"/>
          <w:szCs w:val="28"/>
          <w:lang w:eastAsia="uk-UA"/>
        </w:rPr>
        <w:tab/>
        <w:t>У випадках скорочення протягом шести місяців з дати оформлення трудових відносин працівників переведених до юридичної особи, що буде визначено переможцем аукціону, останній зобов’язується виплатити таким працівникам вихідну допомогу у розмірі їх річного середнього заробітку.</w:t>
      </w:r>
    </w:p>
    <w:p w14:paraId="0ECC221D" w14:textId="77777777" w:rsidR="00611162" w:rsidRPr="00611162" w:rsidRDefault="00611162" w:rsidP="00611162">
      <w:pPr>
        <w:ind w:firstLine="709"/>
        <w:contextualSpacing/>
        <w:jc w:val="both"/>
        <w:rPr>
          <w:rFonts w:ascii="Times New Roman" w:hAnsi="Times New Roman" w:cs="Times New Roman"/>
          <w:sz w:val="28"/>
          <w:szCs w:val="28"/>
          <w:lang w:eastAsia="uk-UA"/>
        </w:rPr>
      </w:pPr>
      <w:r w:rsidRPr="00611162">
        <w:rPr>
          <w:rFonts w:ascii="Times New Roman" w:hAnsi="Times New Roman" w:cs="Times New Roman"/>
          <w:sz w:val="28"/>
          <w:szCs w:val="28"/>
          <w:lang w:eastAsia="uk-UA"/>
        </w:rPr>
        <w:lastRenderedPageBreak/>
        <w:t>6. Переможець аукціону зобов’язується здійснити компенсацію витрат балансоутримувача на оплату послуг юридичних та фізичних осіб (у разі їх залучення), пов’язаних із виготовленням технічних паспортів, проведенням реєстраційних дій, незалежної оцінки, аудиту та у випадках, передбачених законодавством, обов’язкового екологічного аудиту.</w:t>
      </w:r>
    </w:p>
    <w:p w14:paraId="4845621D" w14:textId="77777777" w:rsidR="00611162" w:rsidRPr="00611162" w:rsidRDefault="00611162" w:rsidP="00611162">
      <w:pPr>
        <w:ind w:firstLine="708"/>
        <w:contextualSpacing/>
        <w:jc w:val="both"/>
        <w:rPr>
          <w:rFonts w:ascii="Times New Roman" w:hAnsi="Times New Roman" w:cs="Times New Roman"/>
          <w:sz w:val="28"/>
          <w:szCs w:val="28"/>
          <w:lang w:eastAsia="uk-UA"/>
        </w:rPr>
      </w:pPr>
      <w:r w:rsidRPr="00611162">
        <w:rPr>
          <w:rFonts w:ascii="Times New Roman" w:hAnsi="Times New Roman" w:cs="Times New Roman"/>
          <w:sz w:val="28"/>
          <w:szCs w:val="28"/>
          <w:lang w:eastAsia="uk-UA"/>
        </w:rPr>
        <w:t>7. Договір може бути достроково припинений у разі якщо орендар протягом двох років з дати його укладення не розпочав комплекс ремонтно-будівельних робіт будівлі, а саме не виконав будь-яку з наведених нижче умов:</w:t>
      </w:r>
    </w:p>
    <w:p w14:paraId="28D1D97D" w14:textId="77777777" w:rsidR="00611162" w:rsidRPr="00611162" w:rsidRDefault="00611162" w:rsidP="00611162">
      <w:pPr>
        <w:ind w:firstLine="708"/>
        <w:contextualSpacing/>
        <w:jc w:val="both"/>
        <w:rPr>
          <w:rFonts w:ascii="Times New Roman" w:hAnsi="Times New Roman" w:cs="Times New Roman"/>
          <w:sz w:val="28"/>
          <w:szCs w:val="28"/>
          <w:lang w:eastAsia="uk-UA"/>
        </w:rPr>
      </w:pPr>
      <w:r w:rsidRPr="00611162">
        <w:rPr>
          <w:rFonts w:ascii="Times New Roman" w:hAnsi="Times New Roman" w:cs="Times New Roman"/>
          <w:sz w:val="28"/>
          <w:szCs w:val="28"/>
          <w:lang w:eastAsia="uk-UA"/>
        </w:rPr>
        <w:t>- не подав до відповідного органу державного архітектурно-будівельного контролю повідомлення про початок виконання підготовчих робіт;</w:t>
      </w:r>
    </w:p>
    <w:p w14:paraId="159159EB" w14:textId="77777777" w:rsidR="00611162" w:rsidRPr="00611162" w:rsidRDefault="00611162" w:rsidP="00611162">
      <w:pPr>
        <w:ind w:firstLine="708"/>
        <w:contextualSpacing/>
        <w:jc w:val="both"/>
        <w:rPr>
          <w:rFonts w:ascii="Times New Roman" w:hAnsi="Times New Roman" w:cs="Times New Roman"/>
          <w:sz w:val="28"/>
          <w:szCs w:val="28"/>
          <w:lang w:eastAsia="uk-UA"/>
        </w:rPr>
      </w:pPr>
      <w:r w:rsidRPr="00611162">
        <w:rPr>
          <w:rFonts w:ascii="Times New Roman" w:hAnsi="Times New Roman" w:cs="Times New Roman"/>
          <w:sz w:val="28"/>
          <w:szCs w:val="28"/>
          <w:lang w:eastAsia="uk-UA"/>
        </w:rPr>
        <w:t>- не забезпечив розроблення проєктної документації на капітальний ремонт будівлі;</w:t>
      </w:r>
    </w:p>
    <w:p w14:paraId="0433471E" w14:textId="77777777" w:rsidR="00611162" w:rsidRPr="00611162" w:rsidRDefault="00611162" w:rsidP="00611162">
      <w:pPr>
        <w:ind w:firstLine="708"/>
        <w:contextualSpacing/>
        <w:jc w:val="both"/>
        <w:rPr>
          <w:rFonts w:ascii="Times New Roman" w:hAnsi="Times New Roman" w:cs="Times New Roman"/>
          <w:sz w:val="28"/>
          <w:szCs w:val="28"/>
          <w:lang w:eastAsia="uk-UA"/>
        </w:rPr>
      </w:pPr>
      <w:r w:rsidRPr="00611162">
        <w:rPr>
          <w:rFonts w:ascii="Times New Roman" w:hAnsi="Times New Roman" w:cs="Times New Roman"/>
          <w:sz w:val="28"/>
          <w:szCs w:val="28"/>
          <w:lang w:eastAsia="uk-UA"/>
        </w:rPr>
        <w:t>- не отримав дозвіл на початок будівельних робіт від відповідного органу державного архітектурно-будівельного контролю;</w:t>
      </w:r>
    </w:p>
    <w:p w14:paraId="3E3C0CF6" w14:textId="77777777" w:rsidR="00611162" w:rsidRPr="00611162" w:rsidRDefault="00611162" w:rsidP="00611162">
      <w:pPr>
        <w:ind w:firstLine="708"/>
        <w:contextualSpacing/>
        <w:jc w:val="both"/>
        <w:rPr>
          <w:rFonts w:ascii="Times New Roman" w:hAnsi="Times New Roman" w:cs="Times New Roman"/>
          <w:sz w:val="28"/>
          <w:szCs w:val="28"/>
          <w:lang w:eastAsia="uk-UA"/>
        </w:rPr>
      </w:pPr>
      <w:r w:rsidRPr="00611162">
        <w:rPr>
          <w:rFonts w:ascii="Times New Roman" w:hAnsi="Times New Roman" w:cs="Times New Roman"/>
          <w:sz w:val="28"/>
          <w:szCs w:val="28"/>
          <w:lang w:eastAsia="uk-UA"/>
        </w:rPr>
        <w:t>- не розпочав ремонтні роботи покрівлі даху;</w:t>
      </w:r>
    </w:p>
    <w:p w14:paraId="20CA02A6" w14:textId="77777777" w:rsidR="00611162" w:rsidRPr="00611162" w:rsidRDefault="00611162" w:rsidP="00611162">
      <w:pPr>
        <w:ind w:firstLine="708"/>
        <w:contextualSpacing/>
        <w:jc w:val="both"/>
        <w:rPr>
          <w:rFonts w:ascii="Times New Roman" w:hAnsi="Times New Roman" w:cs="Times New Roman"/>
          <w:sz w:val="28"/>
          <w:szCs w:val="28"/>
          <w:lang w:eastAsia="uk-UA"/>
        </w:rPr>
      </w:pPr>
      <w:r w:rsidRPr="00611162">
        <w:rPr>
          <w:rFonts w:ascii="Times New Roman" w:hAnsi="Times New Roman" w:cs="Times New Roman"/>
          <w:sz w:val="28"/>
          <w:szCs w:val="28"/>
          <w:lang w:eastAsia="uk-UA"/>
        </w:rPr>
        <w:t>- не розпочав роботи з ремонту інженерних комунікацій, пожежного водогону та гідрантів;</w:t>
      </w:r>
    </w:p>
    <w:p w14:paraId="00D46683" w14:textId="77777777" w:rsidR="00611162" w:rsidRPr="00611162" w:rsidRDefault="00611162" w:rsidP="00611162">
      <w:pPr>
        <w:ind w:firstLine="708"/>
        <w:contextualSpacing/>
        <w:jc w:val="both"/>
        <w:rPr>
          <w:rFonts w:ascii="Times New Roman" w:hAnsi="Times New Roman" w:cs="Times New Roman"/>
          <w:sz w:val="28"/>
          <w:szCs w:val="28"/>
          <w:lang w:eastAsia="uk-UA"/>
        </w:rPr>
      </w:pPr>
      <w:r w:rsidRPr="00611162">
        <w:rPr>
          <w:rFonts w:ascii="Times New Roman" w:hAnsi="Times New Roman" w:cs="Times New Roman"/>
          <w:sz w:val="28"/>
          <w:szCs w:val="28"/>
          <w:lang w:eastAsia="uk-UA"/>
        </w:rPr>
        <w:t>- не здійснив обладнання підвального приміщення будівлі системами   примусового димовидалення.</w:t>
      </w:r>
    </w:p>
    <w:p w14:paraId="6F6D58A6" w14:textId="77777777" w:rsidR="00611162" w:rsidRPr="00611162" w:rsidRDefault="00611162" w:rsidP="00611162">
      <w:pPr>
        <w:pStyle w:val="1"/>
        <w:ind w:firstLine="709"/>
        <w:rPr>
          <w:rStyle w:val="spanrvts0"/>
          <w:sz w:val="28"/>
          <w:szCs w:val="28"/>
          <w:lang w:eastAsia="uk"/>
        </w:rPr>
      </w:pPr>
    </w:p>
    <w:p w14:paraId="50EEC6D3" w14:textId="77777777" w:rsidR="00611162" w:rsidRPr="00611162" w:rsidRDefault="00611162" w:rsidP="00611162">
      <w:pPr>
        <w:pStyle w:val="1"/>
        <w:ind w:firstLine="709"/>
        <w:rPr>
          <w:rStyle w:val="spanrvts0"/>
          <w:sz w:val="28"/>
          <w:szCs w:val="28"/>
          <w:lang w:val="uk" w:eastAsia="uk"/>
        </w:rPr>
      </w:pPr>
    </w:p>
    <w:p w14:paraId="734E6F08" w14:textId="77777777" w:rsidR="00611162" w:rsidRPr="00611162" w:rsidRDefault="00611162" w:rsidP="00611162">
      <w:pPr>
        <w:pStyle w:val="1"/>
        <w:ind w:firstLine="709"/>
        <w:rPr>
          <w:rStyle w:val="spanrvts0"/>
          <w:sz w:val="28"/>
          <w:szCs w:val="28"/>
          <w:lang w:val="uk" w:eastAsia="uk"/>
        </w:rPr>
      </w:pPr>
    </w:p>
    <w:p w14:paraId="230672B4" w14:textId="77777777" w:rsidR="00611162" w:rsidRPr="00611162" w:rsidRDefault="00611162" w:rsidP="00611162">
      <w:pPr>
        <w:widowControl w:val="0"/>
        <w:shd w:val="clear" w:color="auto" w:fill="FFFFFF"/>
        <w:tabs>
          <w:tab w:val="left" w:pos="720"/>
        </w:tabs>
        <w:autoSpaceDE w:val="0"/>
        <w:autoSpaceDN w:val="0"/>
        <w:adjustRightInd w:val="0"/>
        <w:jc w:val="both"/>
        <w:rPr>
          <w:rFonts w:ascii="Times New Roman" w:hAnsi="Times New Roman" w:cs="Times New Roman"/>
          <w:color w:val="000000"/>
          <w:sz w:val="28"/>
          <w:szCs w:val="28"/>
        </w:rPr>
      </w:pPr>
      <w:r w:rsidRPr="00611162">
        <w:rPr>
          <w:rFonts w:ascii="Times New Roman" w:hAnsi="Times New Roman" w:cs="Times New Roman"/>
          <w:color w:val="000000"/>
          <w:spacing w:val="1"/>
          <w:sz w:val="28"/>
          <w:szCs w:val="28"/>
        </w:rPr>
        <w:t>Київський міський голова</w:t>
      </w:r>
      <w:r w:rsidRPr="00611162">
        <w:rPr>
          <w:rFonts w:ascii="Times New Roman" w:hAnsi="Times New Roman" w:cs="Times New Roman"/>
          <w:color w:val="000000"/>
          <w:sz w:val="28"/>
          <w:szCs w:val="28"/>
        </w:rPr>
        <w:tab/>
      </w:r>
      <w:r w:rsidRPr="00611162">
        <w:rPr>
          <w:rFonts w:ascii="Times New Roman" w:hAnsi="Times New Roman" w:cs="Times New Roman"/>
          <w:color w:val="000000"/>
          <w:sz w:val="28"/>
          <w:szCs w:val="28"/>
        </w:rPr>
        <w:tab/>
      </w:r>
      <w:r w:rsidRPr="00611162">
        <w:rPr>
          <w:rFonts w:ascii="Times New Roman" w:hAnsi="Times New Roman" w:cs="Times New Roman"/>
          <w:color w:val="000000"/>
          <w:sz w:val="28"/>
          <w:szCs w:val="28"/>
        </w:rPr>
        <w:tab/>
      </w:r>
      <w:r w:rsidRPr="00611162">
        <w:rPr>
          <w:rFonts w:ascii="Times New Roman" w:hAnsi="Times New Roman" w:cs="Times New Roman"/>
          <w:color w:val="000000"/>
          <w:sz w:val="28"/>
          <w:szCs w:val="28"/>
        </w:rPr>
        <w:tab/>
      </w:r>
      <w:r w:rsidRPr="00611162">
        <w:rPr>
          <w:rFonts w:ascii="Times New Roman" w:hAnsi="Times New Roman" w:cs="Times New Roman"/>
          <w:color w:val="000000"/>
          <w:sz w:val="28"/>
          <w:szCs w:val="28"/>
        </w:rPr>
        <w:tab/>
      </w:r>
      <w:r w:rsidRPr="00611162">
        <w:rPr>
          <w:rFonts w:ascii="Times New Roman" w:hAnsi="Times New Roman" w:cs="Times New Roman"/>
          <w:color w:val="000000"/>
          <w:sz w:val="28"/>
          <w:szCs w:val="28"/>
        </w:rPr>
        <w:tab/>
        <w:t xml:space="preserve">     Віталій КЛИЧКО</w:t>
      </w:r>
    </w:p>
    <w:p w14:paraId="496B3357" w14:textId="77777777" w:rsidR="00611162" w:rsidRPr="00611162" w:rsidRDefault="00611162" w:rsidP="00611162">
      <w:pPr>
        <w:pStyle w:val="1"/>
        <w:ind w:firstLine="709"/>
        <w:rPr>
          <w:rStyle w:val="spanrvts0"/>
          <w:sz w:val="28"/>
          <w:szCs w:val="28"/>
          <w:lang w:val="uk" w:eastAsia="uk"/>
        </w:rPr>
      </w:pPr>
    </w:p>
    <w:p w14:paraId="309D632D" w14:textId="77777777" w:rsidR="00611162" w:rsidRPr="00611162" w:rsidRDefault="00611162" w:rsidP="00611162">
      <w:pPr>
        <w:pStyle w:val="1"/>
        <w:ind w:firstLine="709"/>
        <w:rPr>
          <w:rStyle w:val="spanrvts0"/>
          <w:sz w:val="28"/>
          <w:szCs w:val="28"/>
          <w:lang w:val="uk" w:eastAsia="uk"/>
        </w:rPr>
      </w:pPr>
    </w:p>
    <w:p w14:paraId="20F295A2" w14:textId="77777777" w:rsidR="00611162" w:rsidRDefault="00611162" w:rsidP="00611162">
      <w:pPr>
        <w:pStyle w:val="1"/>
        <w:ind w:firstLine="709"/>
        <w:rPr>
          <w:rStyle w:val="spanrvts0"/>
          <w:sz w:val="28"/>
          <w:szCs w:val="28"/>
          <w:lang w:val="uk" w:eastAsia="uk"/>
        </w:rPr>
      </w:pPr>
    </w:p>
    <w:p w14:paraId="15632AFE" w14:textId="77777777" w:rsidR="00611162" w:rsidRDefault="00611162" w:rsidP="00611162">
      <w:pPr>
        <w:pStyle w:val="1"/>
        <w:ind w:firstLine="709"/>
        <w:rPr>
          <w:rStyle w:val="spanrvts0"/>
          <w:sz w:val="28"/>
          <w:szCs w:val="28"/>
          <w:lang w:val="uk" w:eastAsia="uk"/>
        </w:rPr>
      </w:pPr>
    </w:p>
    <w:p w14:paraId="1874FC29" w14:textId="77777777" w:rsidR="00611162" w:rsidRDefault="00611162" w:rsidP="00611162">
      <w:pPr>
        <w:pStyle w:val="1"/>
        <w:ind w:firstLine="709"/>
        <w:rPr>
          <w:rStyle w:val="spanrvts0"/>
          <w:sz w:val="28"/>
          <w:szCs w:val="28"/>
          <w:lang w:val="uk" w:eastAsia="uk"/>
        </w:rPr>
      </w:pPr>
    </w:p>
    <w:p w14:paraId="5AFA78F9" w14:textId="77777777" w:rsidR="00611162" w:rsidRDefault="00611162" w:rsidP="00611162">
      <w:pPr>
        <w:pStyle w:val="1"/>
        <w:ind w:firstLine="709"/>
        <w:rPr>
          <w:rStyle w:val="spanrvts0"/>
          <w:sz w:val="28"/>
          <w:szCs w:val="28"/>
          <w:lang w:val="uk" w:eastAsia="uk"/>
        </w:rPr>
      </w:pPr>
    </w:p>
    <w:p w14:paraId="55FFDE9E" w14:textId="77777777" w:rsidR="00611162" w:rsidRDefault="00611162" w:rsidP="00611162">
      <w:pPr>
        <w:pStyle w:val="1"/>
        <w:ind w:firstLine="709"/>
        <w:rPr>
          <w:rStyle w:val="spanrvts0"/>
          <w:sz w:val="28"/>
          <w:szCs w:val="28"/>
          <w:lang w:val="uk" w:eastAsia="uk"/>
        </w:rPr>
      </w:pPr>
    </w:p>
    <w:p w14:paraId="540C3E65" w14:textId="77777777" w:rsidR="00611162" w:rsidRDefault="00611162" w:rsidP="00611162">
      <w:pPr>
        <w:pStyle w:val="1"/>
        <w:ind w:firstLine="709"/>
        <w:rPr>
          <w:rStyle w:val="spanrvts0"/>
          <w:sz w:val="28"/>
          <w:szCs w:val="28"/>
          <w:lang w:val="uk" w:eastAsia="uk"/>
        </w:rPr>
      </w:pPr>
    </w:p>
    <w:p w14:paraId="74C29137" w14:textId="77777777" w:rsidR="00611162" w:rsidRDefault="00611162" w:rsidP="00611162">
      <w:pPr>
        <w:pStyle w:val="1"/>
        <w:ind w:firstLine="709"/>
        <w:rPr>
          <w:rStyle w:val="spanrvts0"/>
          <w:sz w:val="28"/>
          <w:szCs w:val="28"/>
          <w:lang w:val="uk" w:eastAsia="uk"/>
        </w:rPr>
      </w:pPr>
    </w:p>
    <w:p w14:paraId="6749D3BA" w14:textId="77777777" w:rsidR="00611162" w:rsidRDefault="00611162" w:rsidP="00611162">
      <w:pPr>
        <w:pStyle w:val="1"/>
        <w:ind w:firstLine="709"/>
        <w:rPr>
          <w:rStyle w:val="spanrvts0"/>
          <w:sz w:val="28"/>
          <w:szCs w:val="28"/>
          <w:lang w:val="uk" w:eastAsia="uk"/>
        </w:rPr>
      </w:pPr>
    </w:p>
    <w:p w14:paraId="164C8461" w14:textId="77777777" w:rsidR="00611162" w:rsidRDefault="00611162" w:rsidP="00611162">
      <w:pPr>
        <w:pStyle w:val="1"/>
        <w:ind w:firstLine="709"/>
        <w:rPr>
          <w:rStyle w:val="spanrvts0"/>
          <w:sz w:val="28"/>
          <w:szCs w:val="28"/>
          <w:lang w:val="uk" w:eastAsia="uk"/>
        </w:rPr>
      </w:pPr>
    </w:p>
    <w:p w14:paraId="107F2FBE" w14:textId="77777777" w:rsidR="00611162" w:rsidRDefault="00611162" w:rsidP="00611162">
      <w:pPr>
        <w:pStyle w:val="1"/>
        <w:ind w:firstLine="709"/>
        <w:rPr>
          <w:rStyle w:val="spanrvts0"/>
          <w:sz w:val="28"/>
          <w:szCs w:val="28"/>
          <w:lang w:val="uk" w:eastAsia="uk"/>
        </w:rPr>
      </w:pPr>
    </w:p>
    <w:p w14:paraId="7A574FD5" w14:textId="77777777" w:rsidR="00611162" w:rsidRDefault="00611162" w:rsidP="00611162">
      <w:pPr>
        <w:pStyle w:val="1"/>
        <w:ind w:firstLine="709"/>
        <w:rPr>
          <w:rStyle w:val="spanrvts0"/>
          <w:sz w:val="28"/>
          <w:szCs w:val="28"/>
          <w:lang w:val="uk" w:eastAsia="uk"/>
        </w:rPr>
      </w:pPr>
    </w:p>
    <w:p w14:paraId="029E86FC" w14:textId="77777777" w:rsidR="00611162" w:rsidRDefault="00611162" w:rsidP="00611162">
      <w:pPr>
        <w:pStyle w:val="1"/>
        <w:ind w:firstLine="709"/>
        <w:rPr>
          <w:rStyle w:val="spanrvts0"/>
          <w:sz w:val="28"/>
          <w:szCs w:val="28"/>
          <w:lang w:val="uk" w:eastAsia="uk"/>
        </w:rPr>
      </w:pPr>
    </w:p>
    <w:p w14:paraId="16AD148B" w14:textId="77777777" w:rsidR="00611162" w:rsidRDefault="00611162" w:rsidP="00611162">
      <w:pPr>
        <w:pStyle w:val="1"/>
        <w:ind w:firstLine="709"/>
        <w:rPr>
          <w:rStyle w:val="spanrvts0"/>
          <w:sz w:val="28"/>
          <w:szCs w:val="28"/>
          <w:lang w:val="uk" w:eastAsia="uk"/>
        </w:rPr>
      </w:pPr>
    </w:p>
    <w:p w14:paraId="08F9C54F" w14:textId="77777777" w:rsidR="00611162" w:rsidRDefault="00611162" w:rsidP="00611162">
      <w:pPr>
        <w:pStyle w:val="1"/>
        <w:ind w:firstLine="709"/>
        <w:rPr>
          <w:rStyle w:val="spanrvts0"/>
          <w:sz w:val="28"/>
          <w:szCs w:val="28"/>
          <w:lang w:val="uk" w:eastAsia="uk"/>
        </w:rPr>
      </w:pPr>
    </w:p>
    <w:p w14:paraId="711323A4" w14:textId="77777777" w:rsidR="00611162" w:rsidRDefault="00611162" w:rsidP="00611162">
      <w:pPr>
        <w:pStyle w:val="1"/>
        <w:ind w:firstLine="709"/>
        <w:rPr>
          <w:rStyle w:val="spanrvts0"/>
          <w:sz w:val="28"/>
          <w:szCs w:val="28"/>
          <w:lang w:val="uk" w:eastAsia="uk"/>
        </w:rPr>
      </w:pPr>
    </w:p>
    <w:p w14:paraId="064B3069" w14:textId="77777777" w:rsidR="00611162" w:rsidRDefault="00611162" w:rsidP="00611162">
      <w:pPr>
        <w:pStyle w:val="1"/>
        <w:ind w:firstLine="709"/>
        <w:rPr>
          <w:rStyle w:val="spanrvts0"/>
          <w:sz w:val="28"/>
          <w:szCs w:val="28"/>
          <w:lang w:val="uk" w:eastAsia="uk"/>
        </w:rPr>
      </w:pPr>
    </w:p>
    <w:p w14:paraId="174188A8" w14:textId="77777777" w:rsidR="004742C4" w:rsidRDefault="004742C4" w:rsidP="00611162">
      <w:pPr>
        <w:pStyle w:val="1"/>
        <w:ind w:firstLine="709"/>
        <w:rPr>
          <w:rStyle w:val="spanrvts0"/>
          <w:sz w:val="28"/>
          <w:szCs w:val="28"/>
          <w:lang w:val="uk" w:eastAsia="uk"/>
        </w:rPr>
      </w:pPr>
    </w:p>
    <w:p w14:paraId="334371CC" w14:textId="77777777" w:rsidR="004742C4" w:rsidRDefault="004742C4" w:rsidP="00611162">
      <w:pPr>
        <w:pStyle w:val="1"/>
        <w:ind w:firstLine="709"/>
        <w:rPr>
          <w:rStyle w:val="spanrvts0"/>
          <w:sz w:val="28"/>
          <w:szCs w:val="28"/>
          <w:lang w:val="uk" w:eastAsia="uk"/>
        </w:rPr>
      </w:pPr>
    </w:p>
    <w:p w14:paraId="5C6A99B1" w14:textId="77777777" w:rsidR="00611162" w:rsidRPr="00611162" w:rsidRDefault="00611162" w:rsidP="00611162">
      <w:pPr>
        <w:spacing w:after="0"/>
        <w:jc w:val="center"/>
        <w:rPr>
          <w:rFonts w:ascii="Times New Roman" w:hAnsi="Times New Roman" w:cs="Times New Roman"/>
          <w:b/>
          <w:sz w:val="28"/>
          <w:szCs w:val="28"/>
        </w:rPr>
      </w:pPr>
      <w:r w:rsidRPr="00611162">
        <w:rPr>
          <w:rFonts w:ascii="Times New Roman" w:hAnsi="Times New Roman" w:cs="Times New Roman"/>
          <w:b/>
          <w:sz w:val="28"/>
          <w:szCs w:val="28"/>
        </w:rPr>
        <w:t>ПОЯСНЮВАЛЬНА ЗАПИСКА</w:t>
      </w:r>
    </w:p>
    <w:p w14:paraId="3AE83082" w14:textId="03AA9F54" w:rsidR="00611162" w:rsidRPr="00611162" w:rsidRDefault="00611162" w:rsidP="00611162">
      <w:pPr>
        <w:pStyle w:val="1"/>
        <w:ind w:firstLine="0"/>
        <w:jc w:val="center"/>
        <w:rPr>
          <w:b/>
          <w:sz w:val="28"/>
          <w:szCs w:val="28"/>
        </w:rPr>
      </w:pPr>
      <w:r w:rsidRPr="00611162">
        <w:rPr>
          <w:b/>
          <w:sz w:val="28"/>
          <w:szCs w:val="28"/>
        </w:rPr>
        <w:t>до проєкту рішення Київської міської ради</w:t>
      </w:r>
    </w:p>
    <w:p w14:paraId="7899C404" w14:textId="77777777" w:rsidR="00611162" w:rsidRPr="00611162" w:rsidRDefault="00611162" w:rsidP="00611162">
      <w:pPr>
        <w:pStyle w:val="1"/>
        <w:ind w:right="-1" w:firstLine="0"/>
        <w:jc w:val="center"/>
        <w:rPr>
          <w:b/>
          <w:sz w:val="28"/>
          <w:szCs w:val="28"/>
        </w:rPr>
      </w:pPr>
      <w:r w:rsidRPr="00611162">
        <w:rPr>
          <w:b/>
          <w:sz w:val="28"/>
          <w:szCs w:val="28"/>
        </w:rPr>
        <w:t>«</w:t>
      </w:r>
      <w:r w:rsidRPr="00611162">
        <w:rPr>
          <w:rStyle w:val="spanrvts0"/>
          <w:b/>
          <w:bCs/>
          <w:sz w:val="28"/>
          <w:szCs w:val="28"/>
          <w:lang w:val="uk" w:eastAsia="uk"/>
        </w:rPr>
        <w:t>Про передачу єдиного майнового комплексу Комунального підприємства «Житній ринок» в оренду і включення єдиного майнового комплексу Комунального підприємства «Житній ринок» до Переліку першого типу»</w:t>
      </w:r>
    </w:p>
    <w:p w14:paraId="3E01BC1F" w14:textId="77777777" w:rsidR="00611162" w:rsidRPr="00611162" w:rsidRDefault="00611162" w:rsidP="00611162">
      <w:pPr>
        <w:spacing w:after="0"/>
        <w:jc w:val="center"/>
        <w:rPr>
          <w:rFonts w:ascii="Times New Roman" w:hAnsi="Times New Roman" w:cs="Times New Roman"/>
          <w:b/>
          <w:sz w:val="28"/>
          <w:szCs w:val="28"/>
          <w:lang w:val="ru-RU"/>
        </w:rPr>
      </w:pPr>
    </w:p>
    <w:p w14:paraId="639AD60A" w14:textId="77777777" w:rsidR="00611162" w:rsidRPr="00611162" w:rsidRDefault="00611162" w:rsidP="00611162">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611162">
        <w:rPr>
          <w:rFonts w:ascii="Times New Roman" w:hAnsi="Times New Roman" w:cs="Times New Roman"/>
          <w:b/>
          <w:sz w:val="28"/>
          <w:szCs w:val="28"/>
        </w:rPr>
        <w:t>Обґрунтування необхідності прийняття рішення.</w:t>
      </w:r>
    </w:p>
    <w:p w14:paraId="3414C150" w14:textId="77777777" w:rsidR="00611162" w:rsidRDefault="00611162" w:rsidP="00611162">
      <w:pPr>
        <w:ind w:firstLine="708"/>
        <w:jc w:val="both"/>
        <w:rPr>
          <w:rFonts w:ascii="Times New Roman" w:hAnsi="Times New Roman" w:cs="Times New Roman"/>
          <w:sz w:val="28"/>
          <w:szCs w:val="28"/>
        </w:rPr>
      </w:pPr>
    </w:p>
    <w:p w14:paraId="40DE9A53" w14:textId="08FB8472" w:rsidR="00611162" w:rsidRPr="00611162" w:rsidRDefault="00611162" w:rsidP="00611162">
      <w:pPr>
        <w:spacing w:after="0"/>
        <w:ind w:firstLine="708"/>
        <w:jc w:val="both"/>
        <w:rPr>
          <w:rFonts w:ascii="Times New Roman" w:hAnsi="Times New Roman" w:cs="Times New Roman"/>
          <w:sz w:val="28"/>
          <w:szCs w:val="28"/>
        </w:rPr>
      </w:pPr>
      <w:r w:rsidRPr="00611162">
        <w:rPr>
          <w:rFonts w:ascii="Times New Roman" w:hAnsi="Times New Roman" w:cs="Times New Roman"/>
          <w:sz w:val="28"/>
          <w:szCs w:val="28"/>
        </w:rPr>
        <w:t xml:space="preserve">Відповідно до витягу з Державного реєстру речових прав на нерухоме майно про реєстрацію права власності за територіальною громадою міста Києва в особі Київської міської ради зареєстровано право власності на об’єкти нерухомого майна, які входять до складу єдиного майнового комплексу Комунального підприємства «Житній ринок» за адресою м. Київ, вулиця Верхній Вал, будинок 16, а саме: </w:t>
      </w:r>
    </w:p>
    <w:p w14:paraId="36D340B6" w14:textId="77777777" w:rsidR="00611162" w:rsidRPr="00611162" w:rsidRDefault="00611162" w:rsidP="00611162">
      <w:pPr>
        <w:spacing w:after="0"/>
        <w:ind w:firstLine="708"/>
        <w:jc w:val="both"/>
        <w:rPr>
          <w:rFonts w:ascii="Times New Roman" w:hAnsi="Times New Roman" w:cs="Times New Roman"/>
          <w:sz w:val="28"/>
          <w:szCs w:val="28"/>
        </w:rPr>
      </w:pPr>
      <w:r w:rsidRPr="00611162">
        <w:rPr>
          <w:rFonts w:ascii="Times New Roman" w:hAnsi="Times New Roman" w:cs="Times New Roman"/>
          <w:sz w:val="28"/>
          <w:szCs w:val="28"/>
        </w:rPr>
        <w:t>будівля, ринок (літ «А») (реєстраційний № 1212526780000) загальною площею 15604,9 кв. м;</w:t>
      </w:r>
    </w:p>
    <w:p w14:paraId="616668CC" w14:textId="77777777" w:rsidR="00611162" w:rsidRPr="00611162" w:rsidRDefault="00611162" w:rsidP="00611162">
      <w:pPr>
        <w:spacing w:after="0"/>
        <w:ind w:firstLine="708"/>
        <w:jc w:val="both"/>
        <w:rPr>
          <w:rFonts w:ascii="Times New Roman" w:hAnsi="Times New Roman" w:cs="Times New Roman"/>
          <w:sz w:val="28"/>
          <w:szCs w:val="28"/>
        </w:rPr>
      </w:pPr>
      <w:r w:rsidRPr="00611162">
        <w:rPr>
          <w:rFonts w:ascii="Times New Roman" w:hAnsi="Times New Roman" w:cs="Times New Roman"/>
          <w:sz w:val="28"/>
          <w:szCs w:val="28"/>
        </w:rPr>
        <w:t>нежитлові будівлі, літ «Б», «В», «Г» (реєстраційний № 2116239580000) загальною площею 251,4 кв. м;</w:t>
      </w:r>
    </w:p>
    <w:p w14:paraId="30CF3C6B" w14:textId="77777777" w:rsidR="00611162" w:rsidRPr="00611162" w:rsidRDefault="00611162" w:rsidP="00611162">
      <w:pPr>
        <w:spacing w:after="0"/>
        <w:ind w:firstLine="708"/>
        <w:jc w:val="both"/>
        <w:rPr>
          <w:rFonts w:ascii="Times New Roman" w:hAnsi="Times New Roman" w:cs="Times New Roman"/>
          <w:sz w:val="28"/>
          <w:szCs w:val="28"/>
        </w:rPr>
      </w:pPr>
      <w:r w:rsidRPr="00611162">
        <w:rPr>
          <w:rFonts w:ascii="Times New Roman" w:hAnsi="Times New Roman" w:cs="Times New Roman"/>
          <w:sz w:val="28"/>
          <w:szCs w:val="28"/>
        </w:rPr>
        <w:t>нежитлові приміщення в підпірній стіні, літ. «Д» (реєстраційний № 2489293880000) загальною площею 99,9 кв. м;</w:t>
      </w:r>
    </w:p>
    <w:p w14:paraId="194D9457" w14:textId="77777777" w:rsidR="00611162" w:rsidRPr="00611162" w:rsidRDefault="00611162" w:rsidP="00611162">
      <w:pPr>
        <w:spacing w:after="0"/>
        <w:ind w:firstLine="708"/>
        <w:jc w:val="both"/>
        <w:rPr>
          <w:rFonts w:ascii="Times New Roman" w:hAnsi="Times New Roman" w:cs="Times New Roman"/>
          <w:sz w:val="28"/>
          <w:szCs w:val="28"/>
        </w:rPr>
      </w:pPr>
      <w:r w:rsidRPr="00611162">
        <w:rPr>
          <w:rFonts w:ascii="Times New Roman" w:hAnsi="Times New Roman" w:cs="Times New Roman"/>
          <w:sz w:val="28"/>
          <w:szCs w:val="28"/>
        </w:rPr>
        <w:t>нежитлові приміщення в підпірній стіні, літ. «Е» (реєстраційний № 2489256880000) загальною площею 59,7 кв. м;</w:t>
      </w:r>
    </w:p>
    <w:p w14:paraId="50407B50" w14:textId="77777777" w:rsidR="00611162" w:rsidRPr="00611162" w:rsidRDefault="00611162" w:rsidP="00611162">
      <w:pPr>
        <w:spacing w:after="0"/>
        <w:ind w:firstLine="708"/>
        <w:jc w:val="both"/>
        <w:rPr>
          <w:rFonts w:ascii="Times New Roman" w:hAnsi="Times New Roman" w:cs="Times New Roman"/>
          <w:sz w:val="28"/>
          <w:szCs w:val="28"/>
        </w:rPr>
      </w:pPr>
      <w:r w:rsidRPr="00611162">
        <w:rPr>
          <w:rFonts w:ascii="Times New Roman" w:hAnsi="Times New Roman" w:cs="Times New Roman"/>
          <w:sz w:val="28"/>
          <w:szCs w:val="28"/>
        </w:rPr>
        <w:t>нежитлові приміщення в підпірній стіні, літ. «Ж» (реєстраційний № 2489318280000) загальною площею 63,0 кв. м.</w:t>
      </w:r>
    </w:p>
    <w:p w14:paraId="54C77E42" w14:textId="77777777" w:rsidR="00611162" w:rsidRPr="00611162" w:rsidRDefault="00611162" w:rsidP="00611162">
      <w:pPr>
        <w:spacing w:after="0"/>
        <w:ind w:firstLine="708"/>
        <w:jc w:val="both"/>
        <w:rPr>
          <w:rFonts w:ascii="Times New Roman" w:hAnsi="Times New Roman" w:cs="Times New Roman"/>
          <w:sz w:val="28"/>
          <w:szCs w:val="28"/>
        </w:rPr>
      </w:pPr>
      <w:r w:rsidRPr="00611162">
        <w:rPr>
          <w:rFonts w:ascii="Times New Roman" w:hAnsi="Times New Roman" w:cs="Times New Roman"/>
          <w:sz w:val="28"/>
          <w:szCs w:val="28"/>
        </w:rPr>
        <w:t xml:space="preserve">Комунальному підприємству «Житній ринок» наділено право господарського відання на вищезазначені об’єкти нерухомості. </w:t>
      </w:r>
    </w:p>
    <w:p w14:paraId="04438DC9" w14:textId="77777777" w:rsidR="00611162" w:rsidRPr="00611162" w:rsidRDefault="00611162" w:rsidP="00611162">
      <w:pPr>
        <w:spacing w:after="0"/>
        <w:ind w:firstLine="708"/>
        <w:jc w:val="both"/>
        <w:rPr>
          <w:rFonts w:ascii="Times New Roman" w:hAnsi="Times New Roman" w:cs="Times New Roman"/>
          <w:sz w:val="28"/>
          <w:szCs w:val="28"/>
        </w:rPr>
      </w:pPr>
      <w:r w:rsidRPr="00611162">
        <w:rPr>
          <w:rFonts w:ascii="Times New Roman" w:hAnsi="Times New Roman" w:cs="Times New Roman"/>
          <w:sz w:val="28"/>
          <w:szCs w:val="28"/>
        </w:rPr>
        <w:t>Будівлю Житнього ринку введено в експлуатацію у 1980 році. Станом на сьогодні будівля не може використовуватись на повну потужність через свій не належний технічний стан.</w:t>
      </w:r>
    </w:p>
    <w:p w14:paraId="2EA30966" w14:textId="77777777" w:rsidR="00611162" w:rsidRPr="00611162" w:rsidRDefault="00611162" w:rsidP="00611162">
      <w:pPr>
        <w:spacing w:after="0"/>
        <w:ind w:firstLine="708"/>
        <w:jc w:val="both"/>
        <w:rPr>
          <w:rFonts w:ascii="Times New Roman" w:hAnsi="Times New Roman" w:cs="Times New Roman"/>
          <w:sz w:val="28"/>
          <w:szCs w:val="28"/>
        </w:rPr>
      </w:pPr>
      <w:r w:rsidRPr="00611162">
        <w:rPr>
          <w:rFonts w:ascii="Times New Roman" w:hAnsi="Times New Roman" w:cs="Times New Roman"/>
          <w:sz w:val="28"/>
          <w:szCs w:val="28"/>
        </w:rPr>
        <w:t xml:space="preserve">З метою приведення будівлі до належного технічного стану, забезпечення ефективного використання, відповідно до статей 6, 14 Закону України «Про оренду державного та комунального майна» (далі – Закон), пункту 38 Порядку </w:t>
      </w:r>
      <w:r w:rsidRPr="00611162">
        <w:rPr>
          <w:rFonts w:ascii="Times New Roman" w:hAnsi="Times New Roman" w:cs="Times New Roman"/>
          <w:color w:val="000000"/>
          <w:spacing w:val="-2"/>
          <w:sz w:val="28"/>
          <w:szCs w:val="28"/>
        </w:rPr>
        <w:t xml:space="preserve">передачі в оренду державного та комунального майна, затвердженого постановою Кабінету Міністрів України від 03 червня 2020 року № 483 (далі – Порядок), </w:t>
      </w:r>
      <w:r w:rsidRPr="00611162">
        <w:rPr>
          <w:rFonts w:ascii="Times New Roman" w:hAnsi="Times New Roman" w:cs="Times New Roman"/>
          <w:sz w:val="28"/>
          <w:szCs w:val="28"/>
        </w:rPr>
        <w:t xml:space="preserve">Департаментом промисловості </w:t>
      </w:r>
      <w:r w:rsidRPr="00611162">
        <w:rPr>
          <w:rStyle w:val="spanrvts0"/>
          <w:rFonts w:eastAsiaTheme="minorHAnsi"/>
          <w:sz w:val="28"/>
          <w:szCs w:val="28"/>
          <w:lang w:val="uk" w:eastAsia="uk"/>
        </w:rPr>
        <w:t xml:space="preserve">та розвитку підприємництва, з урахуванням </w:t>
      </w:r>
      <w:r w:rsidRPr="00611162">
        <w:rPr>
          <w:rFonts w:ascii="Times New Roman" w:hAnsi="Times New Roman" w:cs="Times New Roman"/>
          <w:color w:val="000000"/>
          <w:spacing w:val="-2"/>
          <w:sz w:val="28"/>
          <w:szCs w:val="28"/>
        </w:rPr>
        <w:t>рішення робочої групи з пошуку шляхів приведення будівлі критого ринку, розташованої на вул. Верхній Вал, 16, до належного технічного стану від 23 грудня 2024 року протокол № 3</w:t>
      </w:r>
      <w:r w:rsidRPr="00611162">
        <w:rPr>
          <w:rFonts w:ascii="Times New Roman" w:hAnsi="Times New Roman" w:cs="Times New Roman"/>
          <w:sz w:val="28"/>
          <w:szCs w:val="28"/>
        </w:rPr>
        <w:t xml:space="preserve"> </w:t>
      </w:r>
      <w:r w:rsidRPr="00611162">
        <w:rPr>
          <w:rStyle w:val="spanrvts0"/>
          <w:rFonts w:eastAsiaTheme="minorHAnsi"/>
          <w:sz w:val="28"/>
          <w:szCs w:val="28"/>
          <w:lang w:val="uk" w:eastAsia="uk"/>
        </w:rPr>
        <w:t xml:space="preserve">прийнято рішення про доцільність передачі єдиного майнового комплексу Комунального підприємства «Житній ринок» в </w:t>
      </w:r>
      <w:r w:rsidRPr="00611162">
        <w:rPr>
          <w:rStyle w:val="spanrvts0"/>
          <w:rFonts w:eastAsiaTheme="minorHAnsi"/>
          <w:sz w:val="28"/>
          <w:szCs w:val="28"/>
          <w:lang w:val="uk" w:eastAsia="uk"/>
        </w:rPr>
        <w:lastRenderedPageBreak/>
        <w:t>оренду (наказ Департаменту промисловості та розвитку підприємництва від 23 січня 2025 року № Н-4).</w:t>
      </w:r>
      <w:r w:rsidRPr="00611162">
        <w:rPr>
          <w:rFonts w:ascii="Times New Roman" w:hAnsi="Times New Roman" w:cs="Times New Roman"/>
          <w:sz w:val="28"/>
          <w:szCs w:val="28"/>
        </w:rPr>
        <w:t xml:space="preserve"> </w:t>
      </w:r>
    </w:p>
    <w:p w14:paraId="3FAC5C6E" w14:textId="77777777" w:rsidR="00611162" w:rsidRPr="00611162" w:rsidRDefault="00611162" w:rsidP="00611162">
      <w:pPr>
        <w:spacing w:after="0"/>
        <w:ind w:firstLine="708"/>
        <w:jc w:val="both"/>
        <w:rPr>
          <w:rFonts w:ascii="Times New Roman" w:hAnsi="Times New Roman" w:cs="Times New Roman"/>
          <w:sz w:val="28"/>
          <w:szCs w:val="28"/>
        </w:rPr>
      </w:pPr>
      <w:r w:rsidRPr="00611162">
        <w:rPr>
          <w:rFonts w:ascii="Times New Roman" w:hAnsi="Times New Roman" w:cs="Times New Roman"/>
          <w:sz w:val="28"/>
          <w:szCs w:val="28"/>
        </w:rPr>
        <w:t xml:space="preserve">Відповідно до пункту 38 Порядку рішення </w:t>
      </w:r>
      <w:r w:rsidRPr="00611162">
        <w:rPr>
          <w:rStyle w:val="spanrvts0"/>
          <w:rFonts w:eastAsiaTheme="minorHAnsi"/>
          <w:sz w:val="28"/>
          <w:szCs w:val="28"/>
          <w:lang w:val="uk" w:eastAsia="uk"/>
        </w:rPr>
        <w:t xml:space="preserve">про доцільність передачі єдиного майнового комплексу Комунального підприємства «Житній ринок» в оренду </w:t>
      </w:r>
      <w:r w:rsidRPr="00611162">
        <w:rPr>
          <w:rFonts w:ascii="Times New Roman" w:hAnsi="Times New Roman" w:cs="Times New Roman"/>
          <w:sz w:val="28"/>
          <w:szCs w:val="28"/>
        </w:rPr>
        <w:t>попередньо погоджено з орендодавцем комунального майна територіальної громади міста Києва Департаментом комунальної власності м. Києва.</w:t>
      </w:r>
    </w:p>
    <w:p w14:paraId="5262C1A6" w14:textId="77777777" w:rsidR="00611162" w:rsidRPr="00611162" w:rsidRDefault="00611162" w:rsidP="00611162">
      <w:pPr>
        <w:pStyle w:val="1"/>
        <w:ind w:firstLine="709"/>
        <w:rPr>
          <w:sz w:val="28"/>
          <w:szCs w:val="28"/>
        </w:rPr>
      </w:pPr>
      <w:r w:rsidRPr="00611162">
        <w:rPr>
          <w:sz w:val="28"/>
          <w:szCs w:val="28"/>
        </w:rPr>
        <w:t>Відповідно до пункту четвертого статті 14 Закону</w:t>
      </w:r>
      <w:r w:rsidRPr="00611162">
        <w:rPr>
          <w:rStyle w:val="aa"/>
          <w:szCs w:val="28"/>
          <w:lang w:val="uk" w:eastAsia="uk"/>
        </w:rPr>
        <w:t xml:space="preserve"> </w:t>
      </w:r>
      <w:r w:rsidRPr="00611162">
        <w:rPr>
          <w:rStyle w:val="spanrvts0"/>
          <w:sz w:val="28"/>
          <w:szCs w:val="28"/>
          <w:lang w:val="uk" w:eastAsia="uk"/>
        </w:rPr>
        <w:t>представницький орган місцевого самоврядування приймає рішення про передачу єдиного майнового комплексу в оренду і затверджує додаткові умови оренди.</w:t>
      </w:r>
      <w:r w:rsidRPr="00611162">
        <w:rPr>
          <w:sz w:val="28"/>
          <w:szCs w:val="28"/>
        </w:rPr>
        <w:t xml:space="preserve"> </w:t>
      </w:r>
    </w:p>
    <w:p w14:paraId="31ABE768" w14:textId="77777777" w:rsidR="00611162" w:rsidRPr="00611162" w:rsidRDefault="00611162" w:rsidP="00611162">
      <w:pPr>
        <w:pStyle w:val="1"/>
        <w:ind w:firstLine="709"/>
        <w:rPr>
          <w:sz w:val="28"/>
          <w:szCs w:val="28"/>
        </w:rPr>
      </w:pPr>
      <w:r w:rsidRPr="00611162">
        <w:rPr>
          <w:sz w:val="28"/>
          <w:szCs w:val="28"/>
        </w:rPr>
        <w:t xml:space="preserve">Відповідно до підпункту 3.1. пункту 3 рішення Київської міської ради </w:t>
      </w:r>
      <w:r w:rsidRPr="00611162">
        <w:rPr>
          <w:sz w:val="28"/>
          <w:szCs w:val="28"/>
        </w:rPr>
        <w:br/>
        <w:t>від 23 липня 2020 року № 50/9129 «Про деякі питання оренди комунального майна територіальної громади міста Києва» Київська міська рада приймає рішення щодо включення до відповідних Переліків єдиних майнових комплексів комунальних підприємств.</w:t>
      </w:r>
    </w:p>
    <w:p w14:paraId="2AD93C0D" w14:textId="77777777" w:rsidR="00611162" w:rsidRPr="00611162" w:rsidRDefault="00611162" w:rsidP="00611162">
      <w:pPr>
        <w:pStyle w:val="1"/>
        <w:ind w:firstLine="709"/>
        <w:rPr>
          <w:rStyle w:val="spanrvts0"/>
          <w:sz w:val="28"/>
          <w:szCs w:val="28"/>
          <w:lang w:val="uk" w:eastAsia="uk"/>
        </w:rPr>
      </w:pPr>
      <w:r w:rsidRPr="00611162">
        <w:rPr>
          <w:rStyle w:val="spanrvts0"/>
          <w:sz w:val="28"/>
          <w:szCs w:val="28"/>
          <w:lang w:val="uk" w:eastAsia="uk"/>
        </w:rPr>
        <w:t>Відповідно до пункту 54 Порядку</w:t>
      </w:r>
      <w:r w:rsidRPr="00611162">
        <w:rPr>
          <w:sz w:val="28"/>
          <w:szCs w:val="28"/>
        </w:rPr>
        <w:t xml:space="preserve"> Департаментом комунальної власності м. Києва</w:t>
      </w:r>
      <w:r w:rsidRPr="00611162">
        <w:rPr>
          <w:rStyle w:val="spanrvts0"/>
          <w:sz w:val="28"/>
          <w:szCs w:val="28"/>
          <w:lang w:val="uk" w:eastAsia="uk"/>
        </w:rPr>
        <w:t xml:space="preserve"> на підставі пропозицій Департаменту </w:t>
      </w:r>
      <w:r w:rsidRPr="00611162">
        <w:rPr>
          <w:sz w:val="28"/>
          <w:szCs w:val="28"/>
        </w:rPr>
        <w:t xml:space="preserve">промисловості </w:t>
      </w:r>
      <w:r w:rsidRPr="00611162">
        <w:rPr>
          <w:rStyle w:val="spanrvts0"/>
          <w:sz w:val="28"/>
          <w:szCs w:val="28"/>
          <w:lang w:val="uk" w:eastAsia="uk"/>
        </w:rPr>
        <w:t xml:space="preserve">та розвитку підприємництва та Комунального підприємства «Житній ринок» з урахуванням пропозицій </w:t>
      </w:r>
      <w:r w:rsidRPr="00611162">
        <w:rPr>
          <w:color w:val="000000"/>
          <w:spacing w:val="-2"/>
          <w:sz w:val="28"/>
          <w:szCs w:val="28"/>
        </w:rPr>
        <w:t>робочої групи з пошуку шляхів приведення будівлі критого ринку, розташованої на вул. Верхній Вал, 16, до належного технічного стану від 23 грудня 2024 року протокол № 3</w:t>
      </w:r>
      <w:r w:rsidRPr="00611162">
        <w:rPr>
          <w:sz w:val="28"/>
          <w:szCs w:val="28"/>
        </w:rPr>
        <w:t xml:space="preserve"> </w:t>
      </w:r>
      <w:r w:rsidRPr="00611162">
        <w:rPr>
          <w:rStyle w:val="spanrvts0"/>
          <w:sz w:val="28"/>
          <w:szCs w:val="28"/>
          <w:lang w:val="uk" w:eastAsia="uk"/>
        </w:rPr>
        <w:t>розроблені додаткові умови оренди єдиного майнового комплексу Комунального підприємства «Житній ринок», які відображені в додатку цього рішення.</w:t>
      </w:r>
    </w:p>
    <w:p w14:paraId="6AE18C32" w14:textId="77777777" w:rsidR="00611162" w:rsidRPr="00611162" w:rsidRDefault="00611162" w:rsidP="00611162">
      <w:pPr>
        <w:pStyle w:val="ad"/>
        <w:ind w:firstLine="708"/>
        <w:jc w:val="both"/>
        <w:rPr>
          <w:rFonts w:ascii="Times New Roman" w:hAnsi="Times New Roman"/>
          <w:sz w:val="28"/>
          <w:szCs w:val="28"/>
          <w:lang w:val="uk-UA"/>
        </w:rPr>
      </w:pPr>
      <w:r w:rsidRPr="00611162">
        <w:rPr>
          <w:rFonts w:ascii="Times New Roman" w:hAnsi="Times New Roman"/>
          <w:sz w:val="28"/>
          <w:szCs w:val="28"/>
          <w:lang w:val="uk-UA"/>
        </w:rPr>
        <w:t>Вищезазначений об’єкт не є пам’яткою архітектури та містобудування і не потребує погодження відповідного органу охорони культурної спадщини на передачу в оренду.</w:t>
      </w:r>
    </w:p>
    <w:p w14:paraId="69CC5352" w14:textId="77777777" w:rsidR="00611162" w:rsidRPr="00611162" w:rsidRDefault="00611162" w:rsidP="00611162">
      <w:pPr>
        <w:spacing w:after="0"/>
        <w:ind w:firstLine="708"/>
        <w:jc w:val="both"/>
        <w:rPr>
          <w:rFonts w:ascii="Times New Roman" w:hAnsi="Times New Roman" w:cs="Times New Roman"/>
          <w:sz w:val="28"/>
          <w:szCs w:val="28"/>
        </w:rPr>
      </w:pPr>
      <w:r w:rsidRPr="00611162">
        <w:rPr>
          <w:rFonts w:ascii="Times New Roman" w:hAnsi="Times New Roman" w:cs="Times New Roman"/>
          <w:sz w:val="28"/>
          <w:szCs w:val="28"/>
        </w:rPr>
        <w:t>Організаційно-правові заходи щодо передачі в оренду об’єкта вказаного у пункті 1 цього рішення та укладання договору оренди будуть здійсненні у відповідності до вимог Порядку.</w:t>
      </w:r>
    </w:p>
    <w:p w14:paraId="5EA5660D" w14:textId="77777777" w:rsidR="00611162" w:rsidRPr="00611162" w:rsidRDefault="00611162" w:rsidP="00611162">
      <w:pPr>
        <w:spacing w:after="0"/>
        <w:ind w:firstLine="708"/>
        <w:jc w:val="both"/>
        <w:rPr>
          <w:rFonts w:ascii="Times New Roman" w:hAnsi="Times New Roman" w:cs="Times New Roman"/>
          <w:sz w:val="28"/>
          <w:szCs w:val="28"/>
        </w:rPr>
      </w:pPr>
      <w:r w:rsidRPr="00611162">
        <w:rPr>
          <w:rFonts w:ascii="Times New Roman" w:hAnsi="Times New Roman" w:cs="Times New Roman"/>
          <w:sz w:val="28"/>
          <w:szCs w:val="28"/>
        </w:rPr>
        <w:t>Передача в орендне користування майна територіальної громади міста Києва не передбачає зміни цільового призначення вказаного об’єкта оренди.</w:t>
      </w:r>
    </w:p>
    <w:p w14:paraId="0A48E4D5" w14:textId="77777777" w:rsidR="00611162" w:rsidRPr="00611162" w:rsidRDefault="00611162" w:rsidP="00611162">
      <w:pPr>
        <w:spacing w:after="0"/>
        <w:ind w:firstLine="708"/>
        <w:jc w:val="both"/>
        <w:rPr>
          <w:rFonts w:ascii="Times New Roman" w:hAnsi="Times New Roman" w:cs="Times New Roman"/>
          <w:sz w:val="28"/>
          <w:szCs w:val="28"/>
        </w:rPr>
      </w:pPr>
      <w:r w:rsidRPr="00611162">
        <w:rPr>
          <w:rFonts w:ascii="Times New Roman" w:hAnsi="Times New Roman" w:cs="Times New Roman"/>
          <w:sz w:val="28"/>
          <w:szCs w:val="28"/>
        </w:rPr>
        <w:t>Передача в орендне користування зазначеного об’єкту надасть можливість приведення будівлі до належного технічного стану та збільшити дохідну частину надходжень.</w:t>
      </w:r>
    </w:p>
    <w:p w14:paraId="297F6645" w14:textId="77777777" w:rsidR="00611162" w:rsidRPr="00611162" w:rsidRDefault="00611162" w:rsidP="00611162">
      <w:pPr>
        <w:ind w:firstLine="708"/>
        <w:jc w:val="both"/>
        <w:rPr>
          <w:rFonts w:ascii="Times New Roman" w:hAnsi="Times New Roman" w:cs="Times New Roman"/>
          <w:sz w:val="28"/>
          <w:szCs w:val="28"/>
        </w:rPr>
      </w:pPr>
    </w:p>
    <w:p w14:paraId="178322F6" w14:textId="77777777" w:rsidR="00611162" w:rsidRPr="00611162" w:rsidRDefault="00611162" w:rsidP="00611162">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611162">
        <w:rPr>
          <w:rFonts w:ascii="Times New Roman" w:hAnsi="Times New Roman" w:cs="Times New Roman"/>
          <w:b/>
          <w:sz w:val="28"/>
          <w:szCs w:val="28"/>
        </w:rPr>
        <w:t>Мета і шляхи її досягнення.</w:t>
      </w:r>
    </w:p>
    <w:p w14:paraId="1CE0EC32" w14:textId="77777777" w:rsidR="00611162" w:rsidRPr="00611162" w:rsidRDefault="00611162" w:rsidP="00611162">
      <w:pPr>
        <w:ind w:firstLine="709"/>
        <w:jc w:val="both"/>
        <w:rPr>
          <w:rFonts w:ascii="Times New Roman" w:hAnsi="Times New Roman" w:cs="Times New Roman"/>
          <w:sz w:val="28"/>
          <w:szCs w:val="28"/>
        </w:rPr>
      </w:pPr>
    </w:p>
    <w:p w14:paraId="7BD1EFCF" w14:textId="77777777" w:rsidR="00611162" w:rsidRPr="00611162" w:rsidRDefault="00611162" w:rsidP="00611162">
      <w:pPr>
        <w:ind w:firstLine="709"/>
        <w:jc w:val="both"/>
        <w:rPr>
          <w:rFonts w:ascii="Times New Roman" w:hAnsi="Times New Roman" w:cs="Times New Roman"/>
          <w:sz w:val="28"/>
          <w:szCs w:val="28"/>
        </w:rPr>
      </w:pPr>
      <w:r w:rsidRPr="00611162">
        <w:rPr>
          <w:rFonts w:ascii="Times New Roman" w:hAnsi="Times New Roman" w:cs="Times New Roman"/>
          <w:sz w:val="28"/>
          <w:szCs w:val="28"/>
        </w:rPr>
        <w:t>Даний проєкт підготовлений з метою забезпечення ефективного використання нерухомого майна територіальної громади міста Києва та подальшого укладання договору оренди нерухомого майна комунальної власності територіальної громади міста Києва.</w:t>
      </w:r>
    </w:p>
    <w:p w14:paraId="3FE9DA80" w14:textId="77777777" w:rsidR="00611162" w:rsidRPr="00611162" w:rsidRDefault="00611162" w:rsidP="00611162">
      <w:pPr>
        <w:ind w:firstLine="709"/>
        <w:jc w:val="both"/>
        <w:rPr>
          <w:rFonts w:ascii="Times New Roman" w:hAnsi="Times New Roman" w:cs="Times New Roman"/>
          <w:sz w:val="28"/>
          <w:szCs w:val="28"/>
        </w:rPr>
      </w:pPr>
    </w:p>
    <w:p w14:paraId="0970358C" w14:textId="77777777" w:rsidR="00611162" w:rsidRPr="00611162" w:rsidRDefault="00611162" w:rsidP="00611162">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611162">
        <w:rPr>
          <w:rFonts w:ascii="Times New Roman" w:hAnsi="Times New Roman" w:cs="Times New Roman"/>
          <w:b/>
          <w:sz w:val="28"/>
          <w:szCs w:val="28"/>
        </w:rPr>
        <w:t>Правові аспекти.</w:t>
      </w:r>
    </w:p>
    <w:p w14:paraId="30C2F58E" w14:textId="77777777" w:rsidR="00611162" w:rsidRPr="00611162" w:rsidRDefault="00611162" w:rsidP="00611162">
      <w:pPr>
        <w:pStyle w:val="a9"/>
        <w:ind w:firstLine="709"/>
        <w:rPr>
          <w:szCs w:val="28"/>
        </w:rPr>
      </w:pPr>
    </w:p>
    <w:p w14:paraId="42531D2E" w14:textId="77777777" w:rsidR="00611162" w:rsidRPr="00611162" w:rsidRDefault="00611162" w:rsidP="00611162">
      <w:pPr>
        <w:pStyle w:val="a9"/>
        <w:ind w:firstLine="709"/>
        <w:rPr>
          <w:color w:val="000000"/>
          <w:spacing w:val="-2"/>
          <w:szCs w:val="28"/>
        </w:rPr>
      </w:pPr>
      <w:r w:rsidRPr="00611162">
        <w:rPr>
          <w:szCs w:val="28"/>
        </w:rPr>
        <w:t xml:space="preserve">Проєкт рішення розроблений </w:t>
      </w:r>
      <w:r w:rsidRPr="00611162">
        <w:rPr>
          <w:color w:val="000000"/>
          <w:szCs w:val="28"/>
        </w:rPr>
        <w:t xml:space="preserve">відповідно до статей 759-763 Цивільного кодексу України, частини п’ятої статті 60 Закону України «Про місцеве </w:t>
      </w:r>
      <w:r w:rsidRPr="00611162">
        <w:rPr>
          <w:color w:val="000000"/>
          <w:spacing w:val="-4"/>
          <w:szCs w:val="28"/>
        </w:rPr>
        <w:t>самоврядування в Україні», статей 5, 6, 14, 20 Закону України «Про оренду державного та комунального майна»</w:t>
      </w:r>
      <w:r w:rsidRPr="00611162">
        <w:rPr>
          <w:color w:val="000000"/>
          <w:spacing w:val="-2"/>
          <w:szCs w:val="28"/>
        </w:rPr>
        <w:t>, Порядку передачі в оренду державного та комунального майна, затвердженого постановою Кабінету Міністрів України від 03 червня 2020 року № 483, підпункту 3.1. пункту 3 рішення Київської міської ради від 23 липня 2020 року № 50/9129 «Про деякі питання оренди комунального майна територіальної громади міста Києва».</w:t>
      </w:r>
    </w:p>
    <w:p w14:paraId="09934A53" w14:textId="77777777" w:rsidR="00611162" w:rsidRPr="00611162" w:rsidRDefault="00611162" w:rsidP="00611162">
      <w:pPr>
        <w:spacing w:after="0"/>
        <w:ind w:firstLine="709"/>
        <w:jc w:val="both"/>
        <w:rPr>
          <w:rStyle w:val="spanrvts0"/>
          <w:rFonts w:eastAsiaTheme="minorHAnsi"/>
          <w:sz w:val="28"/>
          <w:szCs w:val="28"/>
          <w:lang w:val="uk" w:eastAsia="uk"/>
        </w:rPr>
      </w:pPr>
      <w:r w:rsidRPr="00611162">
        <w:rPr>
          <w:rFonts w:ascii="Times New Roman" w:hAnsi="Times New Roman" w:cs="Times New Roman"/>
          <w:sz w:val="28"/>
          <w:szCs w:val="28"/>
        </w:rPr>
        <w:t>Згідно з пунктом 1 проєкту рішення пропонується передати в оренду єдиний майновий комплекс</w:t>
      </w:r>
      <w:r w:rsidRPr="00611162">
        <w:rPr>
          <w:rStyle w:val="spanrvts0"/>
          <w:rFonts w:eastAsiaTheme="minorHAnsi"/>
          <w:b/>
          <w:bCs/>
          <w:sz w:val="28"/>
          <w:szCs w:val="28"/>
          <w:lang w:val="uk" w:eastAsia="uk"/>
        </w:rPr>
        <w:t xml:space="preserve"> </w:t>
      </w:r>
      <w:r w:rsidRPr="00611162">
        <w:rPr>
          <w:rStyle w:val="spanrvts0"/>
          <w:rFonts w:eastAsiaTheme="minorHAnsi"/>
          <w:sz w:val="28"/>
          <w:szCs w:val="28"/>
          <w:lang w:val="uk" w:eastAsia="uk"/>
        </w:rPr>
        <w:t>Комунального підприємства «Житній ринок» (код ЄДРПУ 05587843) з використанням відповідно до напряму виробничої діяльності підприємства.</w:t>
      </w:r>
    </w:p>
    <w:p w14:paraId="7297191B" w14:textId="77777777" w:rsidR="00611162" w:rsidRPr="00611162" w:rsidRDefault="00611162" w:rsidP="00611162">
      <w:pPr>
        <w:spacing w:after="0"/>
        <w:ind w:firstLine="709"/>
        <w:jc w:val="both"/>
        <w:rPr>
          <w:rFonts w:ascii="Times New Roman" w:hAnsi="Times New Roman" w:cs="Times New Roman"/>
          <w:sz w:val="28"/>
          <w:szCs w:val="28"/>
        </w:rPr>
      </w:pPr>
      <w:r w:rsidRPr="00611162">
        <w:rPr>
          <w:rStyle w:val="spanrvts0"/>
          <w:rFonts w:eastAsiaTheme="minorHAnsi"/>
          <w:sz w:val="28"/>
          <w:szCs w:val="28"/>
          <w:lang w:val="uk" w:eastAsia="uk"/>
        </w:rPr>
        <w:t xml:space="preserve">Згідно з пунктом 2 проєкту рішення пропонується </w:t>
      </w:r>
      <w:r w:rsidRPr="00611162">
        <w:rPr>
          <w:rFonts w:ascii="Times New Roman" w:hAnsi="Times New Roman" w:cs="Times New Roman"/>
          <w:sz w:val="28"/>
          <w:szCs w:val="28"/>
        </w:rPr>
        <w:t>включити до Переліку другого типу єдиний майновий комплекс Комунального підприємства «Житній ринок».</w:t>
      </w:r>
    </w:p>
    <w:p w14:paraId="29AB2189" w14:textId="77777777" w:rsidR="00611162" w:rsidRPr="00611162" w:rsidRDefault="00611162" w:rsidP="00611162">
      <w:pPr>
        <w:spacing w:after="0"/>
        <w:ind w:firstLine="709"/>
        <w:jc w:val="both"/>
        <w:rPr>
          <w:rStyle w:val="spanrvts0"/>
          <w:rFonts w:eastAsiaTheme="minorHAnsi"/>
          <w:sz w:val="28"/>
          <w:szCs w:val="28"/>
          <w:lang w:val="uk" w:eastAsia="uk"/>
        </w:rPr>
      </w:pPr>
      <w:r w:rsidRPr="00611162">
        <w:rPr>
          <w:rFonts w:ascii="Times New Roman" w:hAnsi="Times New Roman" w:cs="Times New Roman"/>
          <w:sz w:val="28"/>
          <w:szCs w:val="28"/>
        </w:rPr>
        <w:t xml:space="preserve">Згідно з пунктом 3 проєкту рішення пропонується затвердити додаткові умови </w:t>
      </w:r>
      <w:r w:rsidRPr="00611162">
        <w:rPr>
          <w:rStyle w:val="spanrvts0"/>
          <w:rFonts w:eastAsiaTheme="minorHAnsi"/>
          <w:sz w:val="28"/>
          <w:szCs w:val="28"/>
          <w:lang w:val="uk" w:eastAsia="uk"/>
        </w:rPr>
        <w:t xml:space="preserve">оренди </w:t>
      </w:r>
      <w:r w:rsidRPr="00611162">
        <w:rPr>
          <w:rFonts w:ascii="Times New Roman" w:hAnsi="Times New Roman" w:cs="Times New Roman"/>
          <w:sz w:val="28"/>
          <w:szCs w:val="28"/>
        </w:rPr>
        <w:t>єдиного майнового комплексу</w:t>
      </w:r>
      <w:r w:rsidRPr="00611162">
        <w:rPr>
          <w:rStyle w:val="spanrvts0"/>
          <w:rFonts w:eastAsiaTheme="minorHAnsi"/>
          <w:b/>
          <w:bCs/>
          <w:sz w:val="28"/>
          <w:szCs w:val="28"/>
          <w:lang w:val="uk" w:eastAsia="uk"/>
        </w:rPr>
        <w:t xml:space="preserve"> </w:t>
      </w:r>
      <w:r w:rsidRPr="00611162">
        <w:rPr>
          <w:rStyle w:val="spanrvts0"/>
          <w:rFonts w:eastAsiaTheme="minorHAnsi"/>
          <w:sz w:val="28"/>
          <w:szCs w:val="28"/>
          <w:lang w:val="uk" w:eastAsia="uk"/>
        </w:rPr>
        <w:t>Комунального підприємства «Житній ринок»</w:t>
      </w:r>
    </w:p>
    <w:p w14:paraId="25326102" w14:textId="77777777" w:rsidR="00611162" w:rsidRPr="00611162" w:rsidRDefault="00611162" w:rsidP="00611162">
      <w:pPr>
        <w:spacing w:after="0"/>
        <w:ind w:firstLine="709"/>
        <w:jc w:val="both"/>
        <w:rPr>
          <w:rFonts w:ascii="Times New Roman" w:hAnsi="Times New Roman" w:cs="Times New Roman"/>
          <w:sz w:val="28"/>
          <w:szCs w:val="28"/>
        </w:rPr>
      </w:pPr>
      <w:r w:rsidRPr="00611162">
        <w:rPr>
          <w:rStyle w:val="spanrvts0"/>
          <w:rFonts w:eastAsiaTheme="minorHAnsi"/>
          <w:sz w:val="28"/>
          <w:szCs w:val="28"/>
          <w:lang w:val="uk" w:eastAsia="uk"/>
        </w:rPr>
        <w:t xml:space="preserve">Згідно з пунктом 4 проєкту рішення </w:t>
      </w:r>
      <w:r w:rsidRPr="00611162">
        <w:rPr>
          <w:rFonts w:ascii="Times New Roman" w:hAnsi="Times New Roman" w:cs="Times New Roman"/>
          <w:sz w:val="28"/>
          <w:szCs w:val="28"/>
        </w:rPr>
        <w:t xml:space="preserve">доручається Департаменту комунальної власності м. Києва виконавчого органу Київської міської ради (Київської міської державної адміністрації), Департаменту промисловості </w:t>
      </w:r>
      <w:r w:rsidRPr="00611162">
        <w:rPr>
          <w:rStyle w:val="spanrvts0"/>
          <w:rFonts w:eastAsiaTheme="minorHAnsi"/>
          <w:sz w:val="28"/>
          <w:szCs w:val="28"/>
          <w:lang w:val="uk" w:eastAsia="uk"/>
        </w:rPr>
        <w:t>та розвитку підприємництва</w:t>
      </w:r>
      <w:r w:rsidRPr="00611162">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w:t>
      </w:r>
      <w:r w:rsidRPr="00611162">
        <w:rPr>
          <w:rStyle w:val="spanrvts0"/>
          <w:rFonts w:eastAsiaTheme="minorHAnsi"/>
          <w:b/>
          <w:bCs/>
          <w:sz w:val="28"/>
          <w:szCs w:val="28"/>
          <w:lang w:val="uk" w:eastAsia="uk"/>
        </w:rPr>
        <w:t xml:space="preserve"> </w:t>
      </w:r>
      <w:r w:rsidRPr="00611162">
        <w:rPr>
          <w:rFonts w:ascii="Times New Roman" w:hAnsi="Times New Roman" w:cs="Times New Roman"/>
          <w:sz w:val="28"/>
          <w:szCs w:val="28"/>
        </w:rPr>
        <w:t>комунальному підприємству «Житній ринок» здійснити організаційно-правові заходи щодо передачі в оренду об’єкта вказаного у пункті 1 цього рішення відповідно до Порядку та укладання договору оренди.</w:t>
      </w:r>
    </w:p>
    <w:p w14:paraId="18C05435" w14:textId="77777777" w:rsidR="00611162" w:rsidRPr="00611162" w:rsidRDefault="00611162" w:rsidP="00611162">
      <w:pPr>
        <w:spacing w:after="0"/>
        <w:ind w:firstLine="709"/>
        <w:jc w:val="both"/>
        <w:rPr>
          <w:rStyle w:val="spanrvts0"/>
          <w:rFonts w:eastAsiaTheme="minorHAnsi"/>
          <w:sz w:val="28"/>
          <w:szCs w:val="28"/>
          <w:lang w:val="uk" w:eastAsia="uk"/>
        </w:rPr>
      </w:pPr>
      <w:r w:rsidRPr="00611162">
        <w:rPr>
          <w:rFonts w:ascii="Times New Roman" w:hAnsi="Times New Roman" w:cs="Times New Roman"/>
          <w:sz w:val="28"/>
          <w:szCs w:val="28"/>
        </w:rPr>
        <w:t xml:space="preserve">Згідно з пунктом 5 проєкту рішення доручається Департаменту промисловості </w:t>
      </w:r>
      <w:r w:rsidRPr="00611162">
        <w:rPr>
          <w:rStyle w:val="spanrvts0"/>
          <w:rFonts w:eastAsiaTheme="minorHAnsi"/>
          <w:sz w:val="28"/>
          <w:szCs w:val="28"/>
          <w:lang w:val="uk" w:eastAsia="uk"/>
        </w:rPr>
        <w:t>та розвитку підприємництва</w:t>
      </w:r>
      <w:r w:rsidRPr="00611162">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 вжити заходів з припинення Комунального підприємства «Житній ринок» </w:t>
      </w:r>
      <w:r w:rsidRPr="00611162">
        <w:rPr>
          <w:rStyle w:val="spanrvts0"/>
          <w:rFonts w:eastAsiaTheme="minorHAnsi"/>
          <w:sz w:val="28"/>
          <w:szCs w:val="28"/>
          <w:lang w:val="uk" w:eastAsia="uk"/>
        </w:rPr>
        <w:t>шляхом його реорганізації через приєднання до орендаря.</w:t>
      </w:r>
    </w:p>
    <w:p w14:paraId="256B3DDD" w14:textId="77777777" w:rsidR="00611162" w:rsidRPr="00611162" w:rsidRDefault="00611162" w:rsidP="00611162">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r w:rsidRPr="00611162">
        <w:rPr>
          <w:rFonts w:ascii="Times New Roman" w:hAnsi="Times New Roman" w:cs="Times New Roman"/>
          <w:sz w:val="28"/>
          <w:szCs w:val="28"/>
        </w:rPr>
        <w:t>Згідно з пунктом 6 проєкту рішення контроль за виконанням основних та</w:t>
      </w:r>
      <w:r w:rsidRPr="00611162">
        <w:rPr>
          <w:rStyle w:val="spanrvts0"/>
          <w:rFonts w:eastAsiaTheme="minorHAnsi"/>
          <w:sz w:val="28"/>
          <w:szCs w:val="28"/>
          <w:lang w:val="uk" w:eastAsia="uk"/>
        </w:rPr>
        <w:t xml:space="preserve"> додаткових умов договору оренди </w:t>
      </w:r>
      <w:r w:rsidRPr="00611162">
        <w:rPr>
          <w:rFonts w:ascii="Times New Roman" w:hAnsi="Times New Roman" w:cs="Times New Roman"/>
          <w:sz w:val="28"/>
          <w:szCs w:val="28"/>
        </w:rPr>
        <w:t>єдиного майнового комплексу</w:t>
      </w:r>
      <w:r w:rsidRPr="00611162">
        <w:rPr>
          <w:rStyle w:val="spanrvts0"/>
          <w:rFonts w:eastAsiaTheme="minorHAnsi"/>
          <w:b/>
          <w:bCs/>
          <w:sz w:val="28"/>
          <w:szCs w:val="28"/>
          <w:lang w:val="uk" w:eastAsia="uk"/>
        </w:rPr>
        <w:t xml:space="preserve"> </w:t>
      </w:r>
      <w:r w:rsidRPr="00611162">
        <w:rPr>
          <w:rStyle w:val="spanrvts0"/>
          <w:rFonts w:eastAsiaTheme="minorHAnsi"/>
          <w:sz w:val="28"/>
          <w:szCs w:val="28"/>
          <w:lang w:val="uk" w:eastAsia="uk"/>
        </w:rPr>
        <w:t xml:space="preserve">Комунального підприємства «Житній ринок» доручається здійснювати Департаменту </w:t>
      </w:r>
      <w:r w:rsidRPr="00611162">
        <w:rPr>
          <w:rFonts w:ascii="Times New Roman" w:hAnsi="Times New Roman" w:cs="Times New Roman"/>
          <w:sz w:val="28"/>
          <w:szCs w:val="28"/>
        </w:rPr>
        <w:t xml:space="preserve">комунальної власності м. Києва виконавчого органу Київської міської ради (Київської міської державної адміністрації) та Департаменту промисловості </w:t>
      </w:r>
      <w:r w:rsidRPr="00611162">
        <w:rPr>
          <w:rStyle w:val="spanrvts0"/>
          <w:rFonts w:eastAsiaTheme="minorHAnsi"/>
          <w:sz w:val="28"/>
          <w:szCs w:val="28"/>
          <w:lang w:val="uk" w:eastAsia="uk"/>
        </w:rPr>
        <w:t>та розвитку підприємництва</w:t>
      </w:r>
      <w:r w:rsidRPr="00611162">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w:t>
      </w:r>
    </w:p>
    <w:p w14:paraId="1E30FB23" w14:textId="77777777" w:rsidR="00611162" w:rsidRPr="00611162" w:rsidRDefault="00611162" w:rsidP="00611162">
      <w:pPr>
        <w:ind w:firstLine="709"/>
        <w:jc w:val="both"/>
        <w:rPr>
          <w:rFonts w:ascii="Times New Roman" w:hAnsi="Times New Roman" w:cs="Times New Roman"/>
          <w:sz w:val="28"/>
          <w:szCs w:val="28"/>
        </w:rPr>
      </w:pPr>
    </w:p>
    <w:p w14:paraId="4148786F" w14:textId="77777777" w:rsidR="00611162" w:rsidRPr="00611162" w:rsidRDefault="00611162" w:rsidP="00611162">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611162">
        <w:rPr>
          <w:rFonts w:ascii="Times New Roman" w:hAnsi="Times New Roman" w:cs="Times New Roman"/>
          <w:b/>
          <w:sz w:val="28"/>
          <w:szCs w:val="28"/>
        </w:rPr>
        <w:t>Фінансово – економічне обґрунтування.</w:t>
      </w:r>
    </w:p>
    <w:p w14:paraId="14410A6D" w14:textId="77777777" w:rsidR="00611162" w:rsidRPr="00611162" w:rsidRDefault="00611162" w:rsidP="00611162">
      <w:pPr>
        <w:tabs>
          <w:tab w:val="left" w:pos="1080"/>
        </w:tabs>
        <w:ind w:firstLine="709"/>
        <w:jc w:val="both"/>
        <w:rPr>
          <w:rFonts w:ascii="Times New Roman" w:hAnsi="Times New Roman" w:cs="Times New Roman"/>
          <w:sz w:val="28"/>
          <w:szCs w:val="28"/>
        </w:rPr>
      </w:pPr>
    </w:p>
    <w:p w14:paraId="1E39B1BF" w14:textId="77777777" w:rsidR="00611162" w:rsidRPr="00611162" w:rsidRDefault="00611162" w:rsidP="00611162">
      <w:pPr>
        <w:tabs>
          <w:tab w:val="left" w:pos="1080"/>
        </w:tabs>
        <w:ind w:firstLine="709"/>
        <w:jc w:val="both"/>
        <w:rPr>
          <w:rFonts w:ascii="Times New Roman" w:hAnsi="Times New Roman" w:cs="Times New Roman"/>
          <w:color w:val="000000"/>
          <w:spacing w:val="-2"/>
          <w:sz w:val="28"/>
          <w:szCs w:val="28"/>
        </w:rPr>
      </w:pPr>
      <w:r w:rsidRPr="00611162">
        <w:rPr>
          <w:rFonts w:ascii="Times New Roman" w:hAnsi="Times New Roman" w:cs="Times New Roman"/>
          <w:sz w:val="28"/>
          <w:szCs w:val="28"/>
        </w:rPr>
        <w:t>Прийняття та реалізація даного рішення не потребує додаткових витрат з бюджету міста Києва та призведе до збільшення надходжень до бюджету міста Києва від оренди</w:t>
      </w:r>
      <w:r w:rsidRPr="00611162">
        <w:rPr>
          <w:rFonts w:ascii="Times New Roman" w:hAnsi="Times New Roman" w:cs="Times New Roman"/>
          <w:color w:val="000000"/>
          <w:spacing w:val="-2"/>
          <w:sz w:val="28"/>
          <w:szCs w:val="28"/>
        </w:rPr>
        <w:t>.</w:t>
      </w:r>
    </w:p>
    <w:p w14:paraId="26649E11" w14:textId="77777777" w:rsidR="00611162" w:rsidRPr="00611162" w:rsidRDefault="00611162" w:rsidP="00611162">
      <w:pPr>
        <w:tabs>
          <w:tab w:val="left" w:pos="1080"/>
        </w:tabs>
        <w:ind w:firstLine="709"/>
        <w:jc w:val="both"/>
        <w:rPr>
          <w:rFonts w:ascii="Times New Roman" w:hAnsi="Times New Roman" w:cs="Times New Roman"/>
          <w:color w:val="000000"/>
          <w:spacing w:val="-2"/>
          <w:sz w:val="28"/>
          <w:szCs w:val="28"/>
        </w:rPr>
      </w:pPr>
    </w:p>
    <w:p w14:paraId="7D10B60F" w14:textId="77777777" w:rsidR="00611162" w:rsidRPr="00611162" w:rsidRDefault="00611162" w:rsidP="00611162">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611162">
        <w:rPr>
          <w:rFonts w:ascii="Times New Roman" w:hAnsi="Times New Roman" w:cs="Times New Roman"/>
          <w:b/>
          <w:sz w:val="28"/>
          <w:szCs w:val="28"/>
        </w:rPr>
        <w:t>Інформація про те, чи стосується проєкт рішення прав і соціальної захищеності осіб з інвалідністю та який вплив він матиме на життєдіяльність цієї категорії осіб.</w:t>
      </w:r>
    </w:p>
    <w:p w14:paraId="05254D05" w14:textId="77777777" w:rsidR="00611162" w:rsidRPr="00611162" w:rsidRDefault="00611162" w:rsidP="00611162">
      <w:pPr>
        <w:tabs>
          <w:tab w:val="left" w:pos="1080"/>
        </w:tabs>
        <w:ind w:firstLine="709"/>
        <w:jc w:val="both"/>
        <w:rPr>
          <w:rFonts w:ascii="Times New Roman" w:hAnsi="Times New Roman" w:cs="Times New Roman"/>
          <w:color w:val="000000"/>
          <w:spacing w:val="-2"/>
          <w:sz w:val="28"/>
          <w:szCs w:val="28"/>
        </w:rPr>
      </w:pPr>
    </w:p>
    <w:p w14:paraId="03087E21" w14:textId="77777777" w:rsidR="00611162" w:rsidRPr="00611162" w:rsidRDefault="00611162" w:rsidP="00611162">
      <w:pPr>
        <w:tabs>
          <w:tab w:val="left" w:pos="1080"/>
        </w:tabs>
        <w:ind w:firstLine="709"/>
        <w:jc w:val="both"/>
        <w:rPr>
          <w:rFonts w:ascii="Times New Roman" w:hAnsi="Times New Roman" w:cs="Times New Roman"/>
          <w:color w:val="000000"/>
          <w:spacing w:val="-2"/>
          <w:sz w:val="28"/>
          <w:szCs w:val="28"/>
        </w:rPr>
      </w:pPr>
      <w:r w:rsidRPr="00611162">
        <w:rPr>
          <w:rFonts w:ascii="Times New Roman" w:hAnsi="Times New Roman" w:cs="Times New Roman"/>
          <w:color w:val="000000"/>
          <w:spacing w:val="-2"/>
          <w:sz w:val="28"/>
          <w:szCs w:val="28"/>
        </w:rPr>
        <w:t>Проєкт рішення не стосується прав і соціальної захищеності осіб з інвалідністю та не матиме вплив на життєдіяльність цієї категорії осіб.</w:t>
      </w:r>
    </w:p>
    <w:p w14:paraId="77DB6C23" w14:textId="77777777" w:rsidR="00611162" w:rsidRPr="00611162" w:rsidRDefault="00611162" w:rsidP="00611162">
      <w:pPr>
        <w:tabs>
          <w:tab w:val="left" w:pos="1080"/>
        </w:tabs>
        <w:ind w:firstLine="709"/>
        <w:jc w:val="both"/>
        <w:rPr>
          <w:rFonts w:ascii="Times New Roman" w:hAnsi="Times New Roman" w:cs="Times New Roman"/>
          <w:color w:val="000000"/>
          <w:spacing w:val="-2"/>
          <w:sz w:val="28"/>
          <w:szCs w:val="28"/>
        </w:rPr>
      </w:pPr>
    </w:p>
    <w:p w14:paraId="37D064BE" w14:textId="77777777" w:rsidR="00611162" w:rsidRPr="00611162" w:rsidRDefault="00611162" w:rsidP="00611162">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611162">
        <w:rPr>
          <w:rFonts w:ascii="Times New Roman" w:hAnsi="Times New Roman" w:cs="Times New Roman"/>
          <w:b/>
          <w:sz w:val="28"/>
          <w:szCs w:val="28"/>
        </w:rPr>
        <w:t>Інформація про обмеження доступу.</w:t>
      </w:r>
    </w:p>
    <w:p w14:paraId="50B59853" w14:textId="77777777" w:rsidR="00611162" w:rsidRPr="00611162" w:rsidRDefault="00611162" w:rsidP="00611162">
      <w:pPr>
        <w:tabs>
          <w:tab w:val="left" w:pos="1080"/>
        </w:tabs>
        <w:ind w:firstLine="709"/>
        <w:jc w:val="both"/>
        <w:rPr>
          <w:rFonts w:ascii="Times New Roman" w:hAnsi="Times New Roman" w:cs="Times New Roman"/>
          <w:color w:val="000000"/>
          <w:spacing w:val="-2"/>
          <w:sz w:val="28"/>
          <w:szCs w:val="28"/>
        </w:rPr>
      </w:pPr>
    </w:p>
    <w:p w14:paraId="61A1970B" w14:textId="77777777" w:rsidR="00611162" w:rsidRPr="00611162" w:rsidRDefault="00611162" w:rsidP="00611162">
      <w:pPr>
        <w:tabs>
          <w:tab w:val="left" w:pos="1080"/>
        </w:tabs>
        <w:ind w:firstLine="709"/>
        <w:jc w:val="both"/>
        <w:rPr>
          <w:rFonts w:ascii="Times New Roman" w:hAnsi="Times New Roman" w:cs="Times New Roman"/>
          <w:color w:val="000000"/>
          <w:spacing w:val="-2"/>
          <w:sz w:val="28"/>
          <w:szCs w:val="28"/>
          <w:lang w:val="ru-RU"/>
        </w:rPr>
      </w:pPr>
      <w:r w:rsidRPr="00611162">
        <w:rPr>
          <w:rFonts w:ascii="Times New Roman" w:hAnsi="Times New Roman" w:cs="Times New Roman"/>
          <w:color w:val="000000"/>
          <w:spacing w:val="-2"/>
          <w:sz w:val="28"/>
          <w:szCs w:val="28"/>
        </w:rPr>
        <w:t>Проєкт рішення не містить інформацію з обмеженим доступом у розумінні статті 6 Закону України «Про доступ до публічної інформації».</w:t>
      </w:r>
    </w:p>
    <w:p w14:paraId="0F2C7A9C" w14:textId="77777777" w:rsidR="00611162" w:rsidRPr="00611162" w:rsidRDefault="00611162" w:rsidP="00611162">
      <w:pPr>
        <w:tabs>
          <w:tab w:val="left" w:pos="1080"/>
        </w:tabs>
        <w:ind w:firstLine="709"/>
        <w:jc w:val="both"/>
        <w:rPr>
          <w:rFonts w:ascii="Times New Roman" w:hAnsi="Times New Roman" w:cs="Times New Roman"/>
          <w:color w:val="000000"/>
          <w:spacing w:val="-2"/>
          <w:sz w:val="28"/>
          <w:szCs w:val="28"/>
          <w:lang w:val="ru-RU"/>
        </w:rPr>
      </w:pPr>
    </w:p>
    <w:p w14:paraId="38685E95" w14:textId="77777777" w:rsidR="00611162" w:rsidRPr="00611162" w:rsidRDefault="00611162" w:rsidP="00611162">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611162">
        <w:rPr>
          <w:rFonts w:ascii="Times New Roman" w:hAnsi="Times New Roman" w:cs="Times New Roman"/>
          <w:b/>
          <w:sz w:val="28"/>
          <w:szCs w:val="28"/>
        </w:rPr>
        <w:t xml:space="preserve">Інформація про </w:t>
      </w:r>
      <w:r w:rsidRPr="00611162">
        <w:rPr>
          <w:rFonts w:ascii="Times New Roman" w:hAnsi="Times New Roman" w:cs="Times New Roman"/>
          <w:b/>
          <w:sz w:val="28"/>
          <w:szCs w:val="28"/>
          <w:lang w:val="ru-RU"/>
        </w:rPr>
        <w:t>захист персональних даних</w:t>
      </w:r>
      <w:r w:rsidRPr="00611162">
        <w:rPr>
          <w:rFonts w:ascii="Times New Roman" w:hAnsi="Times New Roman" w:cs="Times New Roman"/>
          <w:b/>
          <w:sz w:val="28"/>
          <w:szCs w:val="28"/>
        </w:rPr>
        <w:t>.</w:t>
      </w:r>
    </w:p>
    <w:p w14:paraId="17013E8B" w14:textId="77777777" w:rsidR="00611162" w:rsidRPr="00611162" w:rsidRDefault="00611162" w:rsidP="00611162">
      <w:pPr>
        <w:tabs>
          <w:tab w:val="left" w:pos="1080"/>
        </w:tabs>
        <w:ind w:firstLine="709"/>
        <w:jc w:val="both"/>
        <w:rPr>
          <w:rFonts w:ascii="Times New Roman" w:hAnsi="Times New Roman" w:cs="Times New Roman"/>
          <w:color w:val="000000"/>
          <w:spacing w:val="-2"/>
          <w:sz w:val="28"/>
          <w:szCs w:val="28"/>
        </w:rPr>
      </w:pPr>
    </w:p>
    <w:p w14:paraId="25C907C1" w14:textId="77777777" w:rsidR="00611162" w:rsidRPr="00611162" w:rsidRDefault="00611162" w:rsidP="00611162">
      <w:pPr>
        <w:tabs>
          <w:tab w:val="left" w:pos="1080"/>
        </w:tabs>
        <w:ind w:firstLine="709"/>
        <w:jc w:val="both"/>
        <w:rPr>
          <w:rFonts w:ascii="Times New Roman" w:hAnsi="Times New Roman" w:cs="Times New Roman"/>
          <w:color w:val="000000"/>
          <w:spacing w:val="-2"/>
          <w:sz w:val="28"/>
          <w:szCs w:val="28"/>
        </w:rPr>
      </w:pPr>
      <w:r w:rsidRPr="00611162">
        <w:rPr>
          <w:rFonts w:ascii="Times New Roman" w:hAnsi="Times New Roman" w:cs="Times New Roman"/>
          <w:color w:val="000000"/>
          <w:spacing w:val="-2"/>
          <w:sz w:val="28"/>
          <w:szCs w:val="28"/>
        </w:rPr>
        <w:t>Проєкт рішення не містить інформацію про персональні дані у розумінні статей 11 та 21 Закону України «Про інформацію» та статті 2 Закону України «Про захист персональних даних.</w:t>
      </w:r>
    </w:p>
    <w:p w14:paraId="2C3B45DD" w14:textId="77777777" w:rsidR="00611162" w:rsidRPr="00611162" w:rsidRDefault="00611162" w:rsidP="00611162">
      <w:pPr>
        <w:tabs>
          <w:tab w:val="left" w:pos="1080"/>
        </w:tabs>
        <w:ind w:firstLine="709"/>
        <w:jc w:val="both"/>
        <w:rPr>
          <w:rFonts w:ascii="Times New Roman" w:hAnsi="Times New Roman" w:cs="Times New Roman"/>
          <w:color w:val="000000"/>
          <w:spacing w:val="-2"/>
          <w:sz w:val="28"/>
          <w:szCs w:val="28"/>
        </w:rPr>
      </w:pPr>
    </w:p>
    <w:p w14:paraId="78F40573" w14:textId="77777777" w:rsidR="00611162" w:rsidRPr="00611162" w:rsidRDefault="00611162" w:rsidP="00611162">
      <w:pPr>
        <w:numPr>
          <w:ilvl w:val="0"/>
          <w:numId w:val="1"/>
        </w:numPr>
        <w:tabs>
          <w:tab w:val="left" w:pos="1080"/>
        </w:tabs>
        <w:spacing w:after="0" w:line="240" w:lineRule="auto"/>
        <w:ind w:left="0" w:firstLine="709"/>
        <w:jc w:val="both"/>
        <w:rPr>
          <w:rFonts w:ascii="Times New Roman" w:hAnsi="Times New Roman" w:cs="Times New Roman"/>
          <w:b/>
          <w:sz w:val="28"/>
          <w:szCs w:val="28"/>
        </w:rPr>
      </w:pPr>
      <w:r w:rsidRPr="00611162">
        <w:rPr>
          <w:rFonts w:ascii="Times New Roman" w:hAnsi="Times New Roman" w:cs="Times New Roman"/>
          <w:b/>
          <w:sz w:val="28"/>
          <w:szCs w:val="28"/>
        </w:rPr>
        <w:t>Прогноз результатів.</w:t>
      </w:r>
    </w:p>
    <w:p w14:paraId="448208A2" w14:textId="77777777" w:rsidR="00611162" w:rsidRPr="00611162" w:rsidRDefault="00611162" w:rsidP="00611162">
      <w:pPr>
        <w:spacing w:after="0"/>
        <w:ind w:firstLine="709"/>
        <w:jc w:val="both"/>
        <w:rPr>
          <w:rFonts w:ascii="Times New Roman" w:hAnsi="Times New Roman" w:cs="Times New Roman"/>
          <w:color w:val="000000"/>
          <w:sz w:val="28"/>
          <w:szCs w:val="28"/>
          <w:lang w:val="ru-RU"/>
        </w:rPr>
      </w:pPr>
    </w:p>
    <w:p w14:paraId="4B92126E" w14:textId="77777777" w:rsidR="00611162" w:rsidRPr="00611162" w:rsidRDefault="00611162" w:rsidP="00611162">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color w:val="000000"/>
          <w:sz w:val="28"/>
          <w:szCs w:val="28"/>
        </w:rPr>
      </w:pPr>
      <w:r w:rsidRPr="00611162">
        <w:rPr>
          <w:rFonts w:ascii="Times New Roman" w:hAnsi="Times New Roman" w:cs="Times New Roman"/>
          <w:color w:val="000000"/>
          <w:sz w:val="28"/>
          <w:szCs w:val="28"/>
        </w:rPr>
        <w:t xml:space="preserve">Прийняття та реалізація даного проєкту рішення дозволить здійснити </w:t>
      </w:r>
      <w:r w:rsidRPr="00611162">
        <w:rPr>
          <w:rFonts w:ascii="Times New Roman" w:hAnsi="Times New Roman" w:cs="Times New Roman"/>
          <w:sz w:val="28"/>
          <w:szCs w:val="28"/>
        </w:rPr>
        <w:t xml:space="preserve">організаційно-правові заходи щодо передачі зазначеного об’єкта в оренду </w:t>
      </w:r>
      <w:r w:rsidRPr="00611162">
        <w:rPr>
          <w:rFonts w:ascii="Times New Roman" w:hAnsi="Times New Roman" w:cs="Times New Roman"/>
          <w:color w:val="000000"/>
          <w:sz w:val="28"/>
          <w:szCs w:val="28"/>
        </w:rPr>
        <w:t>та збільшити надходження до бюджету міста Києві від оренди.</w:t>
      </w:r>
    </w:p>
    <w:p w14:paraId="3DD9EF29" w14:textId="77777777" w:rsidR="00611162" w:rsidRPr="00611162" w:rsidRDefault="00611162" w:rsidP="00611162">
      <w:pPr>
        <w:spacing w:after="0"/>
        <w:ind w:firstLine="709"/>
        <w:jc w:val="both"/>
        <w:rPr>
          <w:rFonts w:ascii="Times New Roman" w:hAnsi="Times New Roman" w:cs="Times New Roman"/>
          <w:sz w:val="28"/>
          <w:szCs w:val="28"/>
        </w:rPr>
      </w:pPr>
      <w:r w:rsidRPr="00611162">
        <w:rPr>
          <w:rFonts w:ascii="Times New Roman" w:hAnsi="Times New Roman" w:cs="Times New Roman"/>
          <w:sz w:val="28"/>
          <w:szCs w:val="28"/>
        </w:rPr>
        <w:t xml:space="preserve">Доповідачі на пленарному засіданні Київської міської ради – директор Департаменту промисловості </w:t>
      </w:r>
      <w:r w:rsidRPr="00611162">
        <w:rPr>
          <w:rStyle w:val="spanrvts0"/>
          <w:rFonts w:eastAsiaTheme="minorHAnsi"/>
          <w:sz w:val="28"/>
          <w:szCs w:val="28"/>
          <w:lang w:val="uk" w:eastAsia="uk"/>
        </w:rPr>
        <w:t>та розвитку підприємництва</w:t>
      </w:r>
      <w:r w:rsidRPr="00611162">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 Костіков Володимир Володимирович та директор Департаменту комунальної власності м. </w:t>
      </w:r>
      <w:r w:rsidRPr="00611162">
        <w:rPr>
          <w:rFonts w:ascii="Times New Roman" w:hAnsi="Times New Roman" w:cs="Times New Roman"/>
          <w:sz w:val="28"/>
          <w:szCs w:val="28"/>
        </w:rPr>
        <w:lastRenderedPageBreak/>
        <w:t>Києва виконавчого органу Київської міської ради (Київської міської державної адміністрації) Гудзь Андрій Анатолійович.</w:t>
      </w:r>
    </w:p>
    <w:p w14:paraId="6CB8D2A1" w14:textId="77777777" w:rsidR="00611162" w:rsidRPr="00611162" w:rsidRDefault="00611162" w:rsidP="00611162">
      <w:pPr>
        <w:spacing w:after="0"/>
        <w:ind w:firstLine="709"/>
        <w:jc w:val="both"/>
        <w:rPr>
          <w:rFonts w:ascii="Times New Roman" w:hAnsi="Times New Roman" w:cs="Times New Roman"/>
          <w:sz w:val="28"/>
          <w:szCs w:val="28"/>
        </w:rPr>
      </w:pPr>
      <w:r w:rsidRPr="00611162">
        <w:rPr>
          <w:rFonts w:ascii="Times New Roman" w:hAnsi="Times New Roman" w:cs="Times New Roman"/>
          <w:sz w:val="28"/>
          <w:szCs w:val="28"/>
        </w:rPr>
        <w:t xml:space="preserve">Особа, відповідальна за супроводження проєкту рішення – начальник юридичного відділу Департаменту промисловості </w:t>
      </w:r>
      <w:r w:rsidRPr="00611162">
        <w:rPr>
          <w:rStyle w:val="spanrvts0"/>
          <w:rFonts w:eastAsiaTheme="minorHAnsi"/>
          <w:sz w:val="28"/>
          <w:szCs w:val="28"/>
          <w:lang w:val="uk" w:eastAsia="uk"/>
        </w:rPr>
        <w:t>та розвитку підприємництва</w:t>
      </w:r>
      <w:r w:rsidRPr="00611162">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 Анастасія Овчаренко робочий телефон: 246-66-31.</w:t>
      </w:r>
    </w:p>
    <w:p w14:paraId="0975696C" w14:textId="77777777" w:rsidR="00611162" w:rsidRPr="00611162" w:rsidRDefault="00611162" w:rsidP="00611162">
      <w:pPr>
        <w:spacing w:after="0"/>
        <w:jc w:val="both"/>
        <w:rPr>
          <w:rFonts w:ascii="Times New Roman" w:hAnsi="Times New Roman" w:cs="Times New Roman"/>
          <w:sz w:val="28"/>
          <w:szCs w:val="28"/>
        </w:rPr>
      </w:pPr>
    </w:p>
    <w:p w14:paraId="7859FC51" w14:textId="77777777" w:rsidR="00611162" w:rsidRPr="00611162" w:rsidRDefault="00611162" w:rsidP="00611162">
      <w:pPr>
        <w:jc w:val="both"/>
        <w:rPr>
          <w:rFonts w:ascii="Times New Roman" w:hAnsi="Times New Roman" w:cs="Times New Roman"/>
          <w:sz w:val="28"/>
          <w:szCs w:val="28"/>
        </w:rPr>
      </w:pPr>
    </w:p>
    <w:p w14:paraId="2F31B673" w14:textId="28E2B524" w:rsidR="00611162" w:rsidRPr="00611162" w:rsidRDefault="00611162" w:rsidP="00611162">
      <w:pPr>
        <w:spacing w:after="0"/>
        <w:jc w:val="both"/>
        <w:rPr>
          <w:rFonts w:ascii="Times New Roman" w:hAnsi="Times New Roman" w:cs="Times New Roman"/>
          <w:sz w:val="28"/>
          <w:szCs w:val="28"/>
        </w:rPr>
      </w:pPr>
      <w:r>
        <w:rPr>
          <w:rFonts w:ascii="Times New Roman" w:hAnsi="Times New Roman" w:cs="Times New Roman"/>
          <w:sz w:val="28"/>
          <w:szCs w:val="28"/>
        </w:rPr>
        <w:t>В.о. д</w:t>
      </w:r>
      <w:r w:rsidRPr="00611162">
        <w:rPr>
          <w:rFonts w:ascii="Times New Roman" w:hAnsi="Times New Roman" w:cs="Times New Roman"/>
          <w:sz w:val="28"/>
          <w:szCs w:val="28"/>
        </w:rPr>
        <w:t>иректор</w:t>
      </w:r>
      <w:r>
        <w:rPr>
          <w:rFonts w:ascii="Times New Roman" w:hAnsi="Times New Roman" w:cs="Times New Roman"/>
          <w:sz w:val="28"/>
          <w:szCs w:val="28"/>
        </w:rPr>
        <w:t>а</w:t>
      </w:r>
      <w:r w:rsidRPr="00611162">
        <w:rPr>
          <w:rFonts w:ascii="Times New Roman" w:hAnsi="Times New Roman" w:cs="Times New Roman"/>
          <w:sz w:val="28"/>
          <w:szCs w:val="28"/>
        </w:rPr>
        <w:t xml:space="preserve"> Департаменту промисловості</w:t>
      </w:r>
    </w:p>
    <w:p w14:paraId="2131198B" w14:textId="2E43A1D4" w:rsidR="00611162" w:rsidRPr="00611162" w:rsidRDefault="00611162" w:rsidP="00611162">
      <w:pPr>
        <w:spacing w:after="0"/>
        <w:jc w:val="both"/>
        <w:rPr>
          <w:rFonts w:ascii="Times New Roman" w:hAnsi="Times New Roman" w:cs="Times New Roman"/>
          <w:sz w:val="28"/>
          <w:szCs w:val="28"/>
        </w:rPr>
      </w:pPr>
      <w:r w:rsidRPr="00611162">
        <w:rPr>
          <w:rStyle w:val="spanrvts0"/>
          <w:rFonts w:eastAsiaTheme="minorHAnsi"/>
          <w:sz w:val="28"/>
          <w:szCs w:val="28"/>
          <w:lang w:val="uk" w:eastAsia="uk"/>
        </w:rPr>
        <w:t>та розвитку підприємництва</w:t>
      </w:r>
      <w:r w:rsidRPr="00611162">
        <w:rPr>
          <w:rFonts w:ascii="Times New Roman" w:hAnsi="Times New Roman" w:cs="Times New Roman"/>
          <w:sz w:val="28"/>
          <w:szCs w:val="28"/>
        </w:rPr>
        <w:t xml:space="preserve">                                                Володимир </w:t>
      </w:r>
      <w:r>
        <w:rPr>
          <w:rFonts w:ascii="Times New Roman" w:hAnsi="Times New Roman" w:cs="Times New Roman"/>
          <w:sz w:val="28"/>
          <w:szCs w:val="28"/>
        </w:rPr>
        <w:t>ЦИБА</w:t>
      </w:r>
    </w:p>
    <w:p w14:paraId="73ADB313" w14:textId="77777777" w:rsidR="00611162" w:rsidRPr="00611162" w:rsidRDefault="00611162" w:rsidP="00611162">
      <w:pPr>
        <w:spacing w:after="0"/>
        <w:jc w:val="both"/>
        <w:rPr>
          <w:rFonts w:ascii="Times New Roman" w:hAnsi="Times New Roman" w:cs="Times New Roman"/>
          <w:sz w:val="28"/>
          <w:szCs w:val="28"/>
        </w:rPr>
      </w:pPr>
    </w:p>
    <w:p w14:paraId="69BBC7FA" w14:textId="77777777" w:rsidR="00611162" w:rsidRPr="00611162" w:rsidRDefault="00611162" w:rsidP="00611162">
      <w:pPr>
        <w:spacing w:after="0"/>
        <w:jc w:val="both"/>
        <w:rPr>
          <w:rFonts w:ascii="Times New Roman" w:hAnsi="Times New Roman" w:cs="Times New Roman"/>
          <w:sz w:val="28"/>
          <w:szCs w:val="28"/>
        </w:rPr>
      </w:pPr>
      <w:r w:rsidRPr="00611162">
        <w:rPr>
          <w:rFonts w:ascii="Times New Roman" w:hAnsi="Times New Roman" w:cs="Times New Roman"/>
          <w:sz w:val="28"/>
          <w:szCs w:val="28"/>
        </w:rPr>
        <w:t>Директор Департаменту комунальної</w:t>
      </w:r>
    </w:p>
    <w:p w14:paraId="63F3A732" w14:textId="77777777" w:rsidR="00611162" w:rsidRPr="00611162" w:rsidRDefault="00611162" w:rsidP="00611162">
      <w:pPr>
        <w:spacing w:after="0"/>
        <w:jc w:val="both"/>
        <w:rPr>
          <w:rFonts w:ascii="Times New Roman" w:hAnsi="Times New Roman" w:cs="Times New Roman"/>
          <w:sz w:val="28"/>
          <w:szCs w:val="28"/>
        </w:rPr>
      </w:pPr>
      <w:r w:rsidRPr="00611162">
        <w:rPr>
          <w:rFonts w:ascii="Times New Roman" w:hAnsi="Times New Roman" w:cs="Times New Roman"/>
          <w:sz w:val="28"/>
          <w:szCs w:val="28"/>
        </w:rPr>
        <w:t>власності м. Києва</w:t>
      </w:r>
      <w:r w:rsidRPr="00611162">
        <w:rPr>
          <w:rFonts w:ascii="Times New Roman" w:hAnsi="Times New Roman" w:cs="Times New Roman"/>
          <w:sz w:val="28"/>
          <w:szCs w:val="28"/>
        </w:rPr>
        <w:tab/>
      </w:r>
      <w:r w:rsidRPr="00611162">
        <w:rPr>
          <w:rFonts w:ascii="Times New Roman" w:hAnsi="Times New Roman" w:cs="Times New Roman"/>
          <w:sz w:val="28"/>
          <w:szCs w:val="28"/>
        </w:rPr>
        <w:tab/>
      </w:r>
      <w:r w:rsidRPr="00611162">
        <w:rPr>
          <w:rFonts w:ascii="Times New Roman" w:hAnsi="Times New Roman" w:cs="Times New Roman"/>
          <w:sz w:val="28"/>
          <w:szCs w:val="28"/>
        </w:rPr>
        <w:tab/>
      </w:r>
      <w:r w:rsidRPr="00611162">
        <w:rPr>
          <w:rFonts w:ascii="Times New Roman" w:hAnsi="Times New Roman" w:cs="Times New Roman"/>
          <w:sz w:val="28"/>
          <w:szCs w:val="28"/>
        </w:rPr>
        <w:tab/>
      </w:r>
      <w:r w:rsidRPr="00611162">
        <w:rPr>
          <w:rFonts w:ascii="Times New Roman" w:hAnsi="Times New Roman" w:cs="Times New Roman"/>
          <w:sz w:val="28"/>
          <w:szCs w:val="28"/>
        </w:rPr>
        <w:tab/>
      </w:r>
      <w:r w:rsidRPr="00611162">
        <w:rPr>
          <w:rFonts w:ascii="Times New Roman" w:hAnsi="Times New Roman" w:cs="Times New Roman"/>
          <w:sz w:val="28"/>
          <w:szCs w:val="28"/>
        </w:rPr>
        <w:tab/>
        <w:t xml:space="preserve">      Андрій ГУДЗЬ</w:t>
      </w:r>
    </w:p>
    <w:p w14:paraId="4AC6655E" w14:textId="77777777" w:rsidR="00611162" w:rsidRPr="00611162" w:rsidRDefault="00611162" w:rsidP="00611162">
      <w:pPr>
        <w:spacing w:after="0"/>
        <w:jc w:val="both"/>
        <w:rPr>
          <w:rFonts w:ascii="Times New Roman" w:hAnsi="Times New Roman" w:cs="Times New Roman"/>
          <w:b/>
          <w:sz w:val="28"/>
          <w:szCs w:val="28"/>
        </w:rPr>
      </w:pPr>
    </w:p>
    <w:p w14:paraId="3A9BFA85" w14:textId="545071E3" w:rsidR="00471A1C" w:rsidRPr="00471A1C" w:rsidRDefault="00471A1C" w:rsidP="003B1A65">
      <w:pPr>
        <w:numPr>
          <w:ilvl w:val="0"/>
          <w:numId w:val="1"/>
        </w:numPr>
        <w:tabs>
          <w:tab w:val="left" w:pos="1080"/>
        </w:tabs>
        <w:spacing w:after="0" w:line="240" w:lineRule="auto"/>
        <w:ind w:left="0" w:firstLine="709"/>
        <w:jc w:val="center"/>
        <w:rPr>
          <w:color w:val="FFFFFF" w:themeColor="background1"/>
        </w:rPr>
      </w:pPr>
    </w:p>
    <w:sectPr w:rsidR="00471A1C" w:rsidRPr="00471A1C" w:rsidSect="00AF5AD2">
      <w:type w:val="continuous"/>
      <w:pgSz w:w="11906" w:h="16838"/>
      <w:pgMar w:top="1134" w:right="566" w:bottom="1418"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25203" w14:textId="77777777" w:rsidR="00DA4A47" w:rsidRDefault="00DA4A47" w:rsidP="00314D16">
      <w:pPr>
        <w:spacing w:after="0" w:line="240" w:lineRule="auto"/>
      </w:pPr>
      <w:r>
        <w:separator/>
      </w:r>
    </w:p>
  </w:endnote>
  <w:endnote w:type="continuationSeparator" w:id="0">
    <w:p w14:paraId="7359DFF4" w14:textId="77777777" w:rsidR="00DA4A47" w:rsidRDefault="00DA4A47" w:rsidP="0031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D112A" w14:textId="77777777" w:rsidR="00DA4A47" w:rsidRDefault="00DA4A47" w:rsidP="00314D16">
      <w:pPr>
        <w:spacing w:after="0" w:line="240" w:lineRule="auto"/>
      </w:pPr>
      <w:r>
        <w:separator/>
      </w:r>
    </w:p>
  </w:footnote>
  <w:footnote w:type="continuationSeparator" w:id="0">
    <w:p w14:paraId="45354F6E" w14:textId="77777777" w:rsidR="00DA4A47" w:rsidRDefault="00DA4A47" w:rsidP="0031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E95"/>
    <w:multiLevelType w:val="multilevel"/>
    <w:tmpl w:val="0F547EA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BF443BB"/>
    <w:multiLevelType w:val="multilevel"/>
    <w:tmpl w:val="63BCB990"/>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1D0D447A"/>
    <w:multiLevelType w:val="multilevel"/>
    <w:tmpl w:val="61E87608"/>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 w15:restartNumberingAfterBreak="0">
    <w:nsid w:val="4AAD1813"/>
    <w:multiLevelType w:val="hybridMultilevel"/>
    <w:tmpl w:val="3CD652B2"/>
    <w:lvl w:ilvl="0" w:tplc="CDD88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C825CB3"/>
    <w:multiLevelType w:val="multilevel"/>
    <w:tmpl w:val="1AEAD54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5DDD4442"/>
    <w:multiLevelType w:val="hybridMultilevel"/>
    <w:tmpl w:val="5CF48370"/>
    <w:lvl w:ilvl="0" w:tplc="FFFFFFFF">
      <w:start w:val="1"/>
      <w:numFmt w:val="decimal"/>
      <w:lvlText w:val="%1."/>
      <w:lvlJc w:val="left"/>
      <w:pPr>
        <w:tabs>
          <w:tab w:val="num" w:pos="2629"/>
        </w:tabs>
        <w:ind w:left="262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DjDPrVczZpXyX+QlZug9oOM4FYJ8328KVbXdoEostpN55jKjQ6/rwL53EBV8WQ2AW6QUku/zS9Gz/iv7h74o1A==" w:salt="DDtf8SK5KTGTOtHAVevf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31"/>
    <w:rsid w:val="00000D9C"/>
    <w:rsid w:val="000252E7"/>
    <w:rsid w:val="000A2062"/>
    <w:rsid w:val="000B45F2"/>
    <w:rsid w:val="000C20EA"/>
    <w:rsid w:val="000E77BB"/>
    <w:rsid w:val="0010041F"/>
    <w:rsid w:val="00135003"/>
    <w:rsid w:val="00156EE3"/>
    <w:rsid w:val="001958EE"/>
    <w:rsid w:val="001F4A3C"/>
    <w:rsid w:val="00221A9F"/>
    <w:rsid w:val="00264212"/>
    <w:rsid w:val="002A3969"/>
    <w:rsid w:val="00314D16"/>
    <w:rsid w:val="0037050B"/>
    <w:rsid w:val="003B1A65"/>
    <w:rsid w:val="003D2BAD"/>
    <w:rsid w:val="003D3DF9"/>
    <w:rsid w:val="00406148"/>
    <w:rsid w:val="004079A8"/>
    <w:rsid w:val="00471A1C"/>
    <w:rsid w:val="004742C4"/>
    <w:rsid w:val="00483731"/>
    <w:rsid w:val="004C56DF"/>
    <w:rsid w:val="004D0F34"/>
    <w:rsid w:val="004E6E72"/>
    <w:rsid w:val="00501B15"/>
    <w:rsid w:val="00556717"/>
    <w:rsid w:val="005C1898"/>
    <w:rsid w:val="005D074F"/>
    <w:rsid w:val="00603A3A"/>
    <w:rsid w:val="00611162"/>
    <w:rsid w:val="006373BA"/>
    <w:rsid w:val="0065754B"/>
    <w:rsid w:val="00700B22"/>
    <w:rsid w:val="007F6790"/>
    <w:rsid w:val="008628D8"/>
    <w:rsid w:val="008E2A23"/>
    <w:rsid w:val="0098749A"/>
    <w:rsid w:val="009B1CB2"/>
    <w:rsid w:val="00AA61EF"/>
    <w:rsid w:val="00AE60C6"/>
    <w:rsid w:val="00AF480C"/>
    <w:rsid w:val="00AF5AD2"/>
    <w:rsid w:val="00BC3E85"/>
    <w:rsid w:val="00BF5FD5"/>
    <w:rsid w:val="00C01867"/>
    <w:rsid w:val="00C216F9"/>
    <w:rsid w:val="00D84B12"/>
    <w:rsid w:val="00D93395"/>
    <w:rsid w:val="00DA4A47"/>
    <w:rsid w:val="00E26F23"/>
    <w:rsid w:val="00E46528"/>
    <w:rsid w:val="00EC7669"/>
    <w:rsid w:val="00F43F8E"/>
    <w:rsid w:val="00FA016C"/>
    <w:rsid w:val="00FC51CA"/>
    <w:rsid w:val="00FE3F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A93"/>
  <w15:docId w15:val="{774052B3-7202-44B6-87A1-60A56DDC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14D16"/>
  </w:style>
  <w:style w:type="paragraph" w:styleId="a7">
    <w:name w:val="Balloon Text"/>
    <w:basedOn w:val="a"/>
    <w:link w:val="a8"/>
    <w:uiPriority w:val="99"/>
    <w:semiHidden/>
    <w:unhideWhenUsed/>
    <w:rsid w:val="00FA01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016C"/>
    <w:rPr>
      <w:rFonts w:ascii="Tahoma" w:hAnsi="Tahoma" w:cs="Tahoma"/>
      <w:sz w:val="16"/>
      <w:szCs w:val="16"/>
    </w:rPr>
  </w:style>
  <w:style w:type="paragraph" w:customStyle="1" w:styleId="1">
    <w:name w:val="Обычный1"/>
    <w:basedOn w:val="a"/>
    <w:rsid w:val="00E26F23"/>
    <w:pPr>
      <w:spacing w:after="0" w:line="240" w:lineRule="auto"/>
      <w:ind w:firstLine="720"/>
      <w:jc w:val="both"/>
    </w:pPr>
    <w:rPr>
      <w:rFonts w:ascii="Times New Roman" w:eastAsia="Times New Roman" w:hAnsi="Times New Roman" w:cs="Times New Roman"/>
      <w:sz w:val="24"/>
      <w:szCs w:val="20"/>
      <w:lang w:eastAsia="ru-RU"/>
    </w:rPr>
  </w:style>
  <w:style w:type="paragraph" w:styleId="a9">
    <w:name w:val="Body Text Indent"/>
    <w:aliases w:val=" Знак,Знак"/>
    <w:basedOn w:val="a"/>
    <w:link w:val="aa"/>
    <w:rsid w:val="00E26F2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aliases w:val=" Знак Знак,Знак Знак"/>
    <w:basedOn w:val="a0"/>
    <w:link w:val="a9"/>
    <w:rsid w:val="00E26F23"/>
    <w:rPr>
      <w:rFonts w:ascii="Times New Roman" w:eastAsia="Times New Roman" w:hAnsi="Times New Roman" w:cs="Times New Roman"/>
      <w:sz w:val="28"/>
      <w:szCs w:val="20"/>
      <w:lang w:eastAsia="ru-RU"/>
    </w:rPr>
  </w:style>
  <w:style w:type="character" w:styleId="ab">
    <w:name w:val="Hyperlink"/>
    <w:basedOn w:val="a0"/>
    <w:uiPriority w:val="99"/>
    <w:semiHidden/>
    <w:unhideWhenUsed/>
    <w:rsid w:val="00AA61EF"/>
    <w:rPr>
      <w:color w:val="0000FF"/>
      <w:u w:val="single"/>
    </w:rPr>
  </w:style>
  <w:style w:type="paragraph" w:styleId="ac">
    <w:name w:val="List Paragraph"/>
    <w:basedOn w:val="a"/>
    <w:uiPriority w:val="34"/>
    <w:qFormat/>
    <w:rsid w:val="000C20EA"/>
    <w:pPr>
      <w:ind w:left="720"/>
      <w:contextualSpacing/>
    </w:pPr>
  </w:style>
  <w:style w:type="paragraph" w:styleId="ad">
    <w:name w:val="No Spacing"/>
    <w:uiPriority w:val="1"/>
    <w:qFormat/>
    <w:rsid w:val="003B1A65"/>
    <w:pPr>
      <w:spacing w:after="0" w:line="240" w:lineRule="auto"/>
    </w:pPr>
    <w:rPr>
      <w:rFonts w:ascii="Calibri" w:eastAsia="Times New Roman" w:hAnsi="Calibri" w:cs="Times New Roman"/>
      <w:lang w:val="ru-RU" w:eastAsia="ru-RU"/>
    </w:rPr>
  </w:style>
  <w:style w:type="character" w:customStyle="1" w:styleId="spanrvts0">
    <w:name w:val="span_rvts0"/>
    <w:rsid w:val="003B1A65"/>
    <w:rPr>
      <w:rFonts w:ascii="Times New Roman" w:eastAsia="Times New Roman" w:hAnsi="Times New Roman" w:cs="Times New Roman" w:hint="default"/>
      <w:b w:val="0"/>
      <w:bCs w:val="0"/>
      <w:i w:val="0"/>
      <w:iCs w:val="0"/>
      <w:sz w:val="24"/>
      <w:szCs w:val="24"/>
    </w:rPr>
  </w:style>
  <w:style w:type="paragraph" w:styleId="ae">
    <w:name w:val="Normal (Web)"/>
    <w:basedOn w:val="a"/>
    <w:uiPriority w:val="99"/>
    <w:rsid w:val="00FE3F4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86B15-E422-4FD1-8BE7-9074D754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10819</Words>
  <Characters>6168</Characters>
  <Application>Microsoft Office Word</Application>
  <DocSecurity>0</DocSecurity>
  <Lines>51</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Куліуш Єгор Вікторович</dc:creator>
  <cp:lastModifiedBy>Мондриївський В.М.</cp:lastModifiedBy>
  <cp:revision>2</cp:revision>
  <cp:lastPrinted>2025-01-24T07:14:00Z</cp:lastPrinted>
  <dcterms:created xsi:type="dcterms:W3CDTF">2025-01-24T07:32:00Z</dcterms:created>
  <dcterms:modified xsi:type="dcterms:W3CDTF">2025-01-24T07:32:00Z</dcterms:modified>
</cp:coreProperties>
</file>