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F0F" w:rsidRDefault="00BA1F0F" w:rsidP="00BA1F0F">
      <w:pPr>
        <w:tabs>
          <w:tab w:val="left" w:pos="4395"/>
        </w:tabs>
        <w:jc w:val="center"/>
        <w:rPr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1C85FBFF" wp14:editId="5B2128FF">
            <wp:extent cx="432000" cy="612000"/>
            <wp:effectExtent l="0" t="0" r="6350" b="0"/>
            <wp:docPr id="1" name="Рисунок 1" descr="Зображення, що містить символ, логотип, емблема, Графік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символ, логотип, емблема, Графік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F0F" w:rsidRPr="005250F2" w:rsidRDefault="00BA1F0F" w:rsidP="00BA1F0F">
      <w:pPr>
        <w:tabs>
          <w:tab w:val="left" w:pos="4395"/>
        </w:tabs>
        <w:ind w:right="-1"/>
        <w:rPr>
          <w:sz w:val="28"/>
          <w:szCs w:val="28"/>
        </w:rPr>
      </w:pPr>
    </w:p>
    <w:p w:rsidR="00BA1F0F" w:rsidRDefault="00BA1F0F" w:rsidP="00BA1F0F">
      <w:pPr>
        <w:tabs>
          <w:tab w:val="left" w:pos="4395"/>
        </w:tabs>
        <w:ind w:right="-1"/>
        <w:jc w:val="center"/>
        <w:rPr>
          <w:b/>
          <w:sz w:val="28"/>
        </w:rPr>
      </w:pPr>
      <w:r>
        <w:rPr>
          <w:b/>
          <w:sz w:val="28"/>
        </w:rPr>
        <w:t>КИЇВСЬКА МІСЬКА РАДА</w:t>
      </w:r>
    </w:p>
    <w:p w:rsidR="00BA1F0F" w:rsidRPr="00C65838" w:rsidRDefault="00BA1F0F" w:rsidP="00BA1F0F">
      <w:pPr>
        <w:tabs>
          <w:tab w:val="left" w:pos="4395"/>
        </w:tabs>
        <w:ind w:right="-1"/>
        <w:jc w:val="center"/>
        <w:rPr>
          <w:sz w:val="28"/>
          <w:szCs w:val="28"/>
        </w:rPr>
      </w:pPr>
      <w:bookmarkStart w:id="0" w:name="_GoBack"/>
      <w:bookmarkEnd w:id="0"/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:rsidR="00BA1F0F" w:rsidRDefault="00BA1F0F" w:rsidP="00BA1F0F">
      <w:pPr>
        <w:tabs>
          <w:tab w:val="left" w:pos="4395"/>
        </w:tabs>
        <w:ind w:right="-1"/>
        <w:jc w:val="center"/>
      </w:pPr>
    </w:p>
    <w:p w:rsidR="00BA1F0F" w:rsidRDefault="00BA1F0F" w:rsidP="00BA1F0F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:rsidR="00BA1F0F" w:rsidRDefault="00BA1F0F" w:rsidP="00BA1F0F">
      <w:pPr>
        <w:tabs>
          <w:tab w:val="left" w:pos="4395"/>
        </w:tabs>
        <w:ind w:right="-1"/>
        <w:jc w:val="center"/>
      </w:pPr>
    </w:p>
    <w:p w:rsidR="00BA1F0F" w:rsidRDefault="00BA1F0F" w:rsidP="00BA1F0F">
      <w:pPr>
        <w:tabs>
          <w:tab w:val="left" w:pos="4395"/>
        </w:tabs>
        <w:ind w:right="-1"/>
        <w:jc w:val="center"/>
        <w:rPr>
          <w:sz w:val="28"/>
        </w:rPr>
      </w:pPr>
      <w:r w:rsidRPr="004B7372">
        <w:rPr>
          <w:sz w:val="28"/>
        </w:rPr>
        <w:t>_______________                          Київ                      № _______________</w:t>
      </w:r>
    </w:p>
    <w:p w:rsidR="00D037F5" w:rsidRPr="00282999" w:rsidRDefault="00D037F5" w:rsidP="00B775B4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AC0C58" w:rsidRPr="00E51FD0" w:rsidTr="007C3930">
        <w:tc>
          <w:tcPr>
            <w:tcW w:w="5211" w:type="dxa"/>
          </w:tcPr>
          <w:p w:rsidR="00AF1FF5" w:rsidRDefault="00AC0C58" w:rsidP="00AD3246">
            <w:pPr>
              <w:jc w:val="both"/>
              <w:rPr>
                <w:sz w:val="28"/>
                <w:szCs w:val="28"/>
              </w:rPr>
            </w:pPr>
            <w:r w:rsidRPr="00E51FD0">
              <w:rPr>
                <w:sz w:val="28"/>
                <w:szCs w:val="28"/>
              </w:rPr>
              <w:t xml:space="preserve">Про </w:t>
            </w:r>
            <w:r w:rsidR="00D45AB7">
              <w:rPr>
                <w:color w:val="000000"/>
                <w:sz w:val="28"/>
                <w:szCs w:val="28"/>
              </w:rPr>
              <w:t xml:space="preserve">організаційні питання, </w:t>
            </w:r>
            <w:r w:rsidR="00807FE1" w:rsidRPr="00807FE1">
              <w:rPr>
                <w:color w:val="000000"/>
                <w:sz w:val="28"/>
                <w:szCs w:val="28"/>
              </w:rPr>
              <w:t xml:space="preserve">пов'язані </w:t>
            </w:r>
            <w:r w:rsidR="00D80427">
              <w:rPr>
                <w:color w:val="000000"/>
                <w:sz w:val="28"/>
                <w:szCs w:val="28"/>
              </w:rPr>
              <w:t xml:space="preserve">з </w:t>
            </w:r>
            <w:r w:rsidR="00DD27B6">
              <w:rPr>
                <w:color w:val="000000"/>
                <w:sz w:val="28"/>
                <w:szCs w:val="28"/>
              </w:rPr>
              <w:t>ефективним</w:t>
            </w:r>
            <w:r w:rsidR="00D45AB7">
              <w:rPr>
                <w:color w:val="000000"/>
                <w:sz w:val="28"/>
                <w:szCs w:val="28"/>
              </w:rPr>
              <w:t xml:space="preserve"> використання</w:t>
            </w:r>
            <w:r w:rsidR="00DD27B6">
              <w:rPr>
                <w:color w:val="000000"/>
                <w:sz w:val="28"/>
                <w:szCs w:val="28"/>
              </w:rPr>
              <w:t>м</w:t>
            </w:r>
            <w:r w:rsidR="00D45AB7">
              <w:rPr>
                <w:color w:val="000000"/>
                <w:sz w:val="28"/>
                <w:szCs w:val="28"/>
              </w:rPr>
              <w:t xml:space="preserve"> </w:t>
            </w:r>
            <w:r w:rsidR="00DD27B6">
              <w:rPr>
                <w:color w:val="000000"/>
                <w:sz w:val="28"/>
                <w:szCs w:val="28"/>
              </w:rPr>
              <w:t>і</w:t>
            </w:r>
            <w:r w:rsidR="0011266D">
              <w:rPr>
                <w:color w:val="000000"/>
                <w:sz w:val="28"/>
                <w:szCs w:val="28"/>
              </w:rPr>
              <w:t xml:space="preserve"> </w:t>
            </w:r>
            <w:r w:rsidR="006D691D" w:rsidRPr="006D691D">
              <w:rPr>
                <w:color w:val="000000"/>
                <w:sz w:val="28"/>
                <w:szCs w:val="28"/>
              </w:rPr>
              <w:t xml:space="preserve">збереженням </w:t>
            </w:r>
            <w:r w:rsidR="00D7007E">
              <w:rPr>
                <w:color w:val="000000"/>
                <w:sz w:val="28"/>
                <w:szCs w:val="28"/>
              </w:rPr>
              <w:t>об’єктів благоустрою</w:t>
            </w:r>
            <w:r w:rsidR="0014387B">
              <w:rPr>
                <w:color w:val="000000"/>
                <w:sz w:val="28"/>
                <w:szCs w:val="28"/>
              </w:rPr>
              <w:t xml:space="preserve"> та спортивних споруд,</w:t>
            </w:r>
            <w:r w:rsidR="00D7007E">
              <w:rPr>
                <w:color w:val="000000"/>
                <w:sz w:val="28"/>
                <w:szCs w:val="28"/>
              </w:rPr>
              <w:t xml:space="preserve"> </w:t>
            </w:r>
            <w:r w:rsidR="0005763B">
              <w:rPr>
                <w:sz w:val="28"/>
                <w:szCs w:val="28"/>
              </w:rPr>
              <w:t xml:space="preserve">розташованих на </w:t>
            </w:r>
            <w:r w:rsidR="00D037F5" w:rsidRPr="00D037F5">
              <w:rPr>
                <w:sz w:val="28"/>
                <w:szCs w:val="28"/>
              </w:rPr>
              <w:t xml:space="preserve">території </w:t>
            </w:r>
            <w:r w:rsidR="0014387B" w:rsidRPr="0014387B">
              <w:rPr>
                <w:sz w:val="28"/>
                <w:szCs w:val="28"/>
              </w:rPr>
              <w:t>остров</w:t>
            </w:r>
            <w:r w:rsidR="0014387B">
              <w:rPr>
                <w:sz w:val="28"/>
                <w:szCs w:val="28"/>
              </w:rPr>
              <w:t>а</w:t>
            </w:r>
            <w:r w:rsidR="0014387B" w:rsidRPr="0014387B">
              <w:rPr>
                <w:sz w:val="28"/>
                <w:szCs w:val="28"/>
              </w:rPr>
              <w:t xml:space="preserve"> </w:t>
            </w:r>
            <w:proofErr w:type="spellStart"/>
            <w:r w:rsidR="0014387B" w:rsidRPr="0014387B">
              <w:rPr>
                <w:sz w:val="28"/>
                <w:szCs w:val="28"/>
              </w:rPr>
              <w:t>Долобецько</w:t>
            </w:r>
            <w:r w:rsidR="0014387B">
              <w:rPr>
                <w:sz w:val="28"/>
                <w:szCs w:val="28"/>
              </w:rPr>
              <w:t>го</w:t>
            </w:r>
            <w:proofErr w:type="spellEnd"/>
            <w:r w:rsidR="0014387B" w:rsidRPr="0014387B">
              <w:rPr>
                <w:sz w:val="28"/>
                <w:szCs w:val="28"/>
              </w:rPr>
              <w:t xml:space="preserve"> у Дніпровському районі м. Києва</w:t>
            </w:r>
            <w:r w:rsidR="00DB65DB">
              <w:rPr>
                <w:sz w:val="28"/>
                <w:szCs w:val="28"/>
              </w:rPr>
              <w:t xml:space="preserve"> </w:t>
            </w:r>
          </w:p>
          <w:p w:rsidR="00AC0C58" w:rsidRPr="00E51FD0" w:rsidRDefault="00AC0C58" w:rsidP="00AF1FF5">
            <w:pPr>
              <w:jc w:val="both"/>
              <w:rPr>
                <w:sz w:val="28"/>
                <w:szCs w:val="28"/>
              </w:rPr>
            </w:pPr>
          </w:p>
        </w:tc>
      </w:tr>
    </w:tbl>
    <w:p w:rsidR="00AC0C58" w:rsidRPr="00E51FD0" w:rsidRDefault="00AC0C58" w:rsidP="00AC0C58">
      <w:pPr>
        <w:ind w:firstLine="709"/>
        <w:jc w:val="both"/>
        <w:rPr>
          <w:sz w:val="28"/>
          <w:szCs w:val="28"/>
        </w:rPr>
      </w:pPr>
    </w:p>
    <w:p w:rsidR="00807FE1" w:rsidRPr="00807FE1" w:rsidRDefault="00807FE1" w:rsidP="00AC0C58">
      <w:pPr>
        <w:ind w:firstLine="567"/>
        <w:jc w:val="both"/>
        <w:rPr>
          <w:sz w:val="28"/>
          <w:szCs w:val="28"/>
        </w:rPr>
      </w:pPr>
      <w:r w:rsidRPr="00807FE1">
        <w:rPr>
          <w:color w:val="000000"/>
          <w:sz w:val="28"/>
          <w:szCs w:val="28"/>
        </w:rPr>
        <w:t>Відповідно до стат</w:t>
      </w:r>
      <w:r w:rsidR="005900A8">
        <w:rPr>
          <w:color w:val="000000"/>
          <w:sz w:val="28"/>
          <w:szCs w:val="28"/>
        </w:rPr>
        <w:t>ті</w:t>
      </w:r>
      <w:r w:rsidRPr="00807FE1">
        <w:rPr>
          <w:color w:val="000000"/>
          <w:sz w:val="28"/>
          <w:szCs w:val="28"/>
        </w:rPr>
        <w:t xml:space="preserve"> 136 Господарського кодексу України, </w:t>
      </w:r>
      <w:r w:rsidR="00AF1FF5">
        <w:rPr>
          <w:color w:val="000000"/>
          <w:sz w:val="28"/>
          <w:szCs w:val="28"/>
        </w:rPr>
        <w:t xml:space="preserve">статті 327 Цивільного кодексу України, </w:t>
      </w:r>
      <w:r w:rsidRPr="00807FE1">
        <w:rPr>
          <w:color w:val="000000"/>
          <w:sz w:val="28"/>
          <w:szCs w:val="28"/>
        </w:rPr>
        <w:t xml:space="preserve">статті 60 Закону України </w:t>
      </w:r>
      <w:r w:rsidR="00AD3246">
        <w:rPr>
          <w:color w:val="000000"/>
          <w:sz w:val="28"/>
          <w:szCs w:val="28"/>
        </w:rPr>
        <w:t>«</w:t>
      </w:r>
      <w:r w:rsidRPr="00807FE1">
        <w:rPr>
          <w:color w:val="000000"/>
          <w:sz w:val="28"/>
          <w:szCs w:val="28"/>
        </w:rPr>
        <w:t>Про м</w:t>
      </w:r>
      <w:r w:rsidR="00AD3246">
        <w:rPr>
          <w:color w:val="000000"/>
          <w:sz w:val="28"/>
          <w:szCs w:val="28"/>
        </w:rPr>
        <w:t>ісцеве самоврядування в Україні»</w:t>
      </w:r>
      <w:r w:rsidRPr="00807FE1">
        <w:rPr>
          <w:color w:val="000000"/>
          <w:sz w:val="28"/>
          <w:szCs w:val="28"/>
        </w:rPr>
        <w:t xml:space="preserve">, </w:t>
      </w:r>
      <w:r w:rsidR="00AF1FF5">
        <w:rPr>
          <w:color w:val="000000"/>
          <w:sz w:val="28"/>
          <w:szCs w:val="28"/>
        </w:rPr>
        <w:t xml:space="preserve">враховуючи лист </w:t>
      </w:r>
      <w:r w:rsidR="00D037F5">
        <w:rPr>
          <w:color w:val="000000"/>
          <w:sz w:val="28"/>
          <w:szCs w:val="28"/>
        </w:rPr>
        <w:t>Департаменту молоді та спорту</w:t>
      </w:r>
      <w:r w:rsidR="00AF1FF5">
        <w:rPr>
          <w:color w:val="000000"/>
          <w:sz w:val="28"/>
          <w:szCs w:val="28"/>
        </w:rPr>
        <w:t xml:space="preserve"> </w:t>
      </w:r>
      <w:r w:rsidR="00F96DC8">
        <w:rPr>
          <w:sz w:val="28"/>
          <w:szCs w:val="28"/>
        </w:rPr>
        <w:t xml:space="preserve">виконавчого органу Київської міської ради (Київської міської державної адміністрації) </w:t>
      </w:r>
      <w:r w:rsidR="00AF1FF5">
        <w:rPr>
          <w:color w:val="000000"/>
          <w:sz w:val="28"/>
          <w:szCs w:val="28"/>
        </w:rPr>
        <w:t xml:space="preserve">від </w:t>
      </w:r>
      <w:r w:rsidR="003D6165">
        <w:rPr>
          <w:color w:val="000000"/>
          <w:sz w:val="28"/>
          <w:szCs w:val="28"/>
        </w:rPr>
        <w:t>2</w:t>
      </w:r>
      <w:r w:rsidR="0014387B">
        <w:rPr>
          <w:color w:val="000000"/>
          <w:sz w:val="28"/>
          <w:szCs w:val="28"/>
        </w:rPr>
        <w:t>8</w:t>
      </w:r>
      <w:r w:rsidR="003D6165">
        <w:rPr>
          <w:color w:val="000000"/>
          <w:sz w:val="28"/>
          <w:szCs w:val="28"/>
        </w:rPr>
        <w:t xml:space="preserve"> </w:t>
      </w:r>
      <w:r w:rsidR="0014387B">
        <w:rPr>
          <w:color w:val="000000"/>
          <w:sz w:val="28"/>
          <w:szCs w:val="28"/>
        </w:rPr>
        <w:t>жовт</w:t>
      </w:r>
      <w:r w:rsidR="003D6165">
        <w:rPr>
          <w:color w:val="000000"/>
          <w:sz w:val="28"/>
          <w:szCs w:val="28"/>
        </w:rPr>
        <w:t>ня 2024 року № 078-</w:t>
      </w:r>
      <w:r w:rsidR="00F374A9">
        <w:rPr>
          <w:color w:val="000000"/>
          <w:sz w:val="28"/>
          <w:szCs w:val="28"/>
        </w:rPr>
        <w:t>4067</w:t>
      </w:r>
      <w:r w:rsidRPr="00807FE1">
        <w:rPr>
          <w:color w:val="000000"/>
          <w:sz w:val="28"/>
          <w:szCs w:val="28"/>
        </w:rPr>
        <w:t>, Київська міська рада:</w:t>
      </w:r>
    </w:p>
    <w:p w:rsidR="00AC0C58" w:rsidRPr="00E51FD0" w:rsidRDefault="00AC0C58" w:rsidP="00AC0C58">
      <w:pPr>
        <w:ind w:firstLine="567"/>
        <w:jc w:val="both"/>
        <w:rPr>
          <w:sz w:val="28"/>
          <w:szCs w:val="28"/>
        </w:rPr>
      </w:pPr>
    </w:p>
    <w:p w:rsidR="00AC0C58" w:rsidRPr="00E51FD0" w:rsidRDefault="00AC0C58" w:rsidP="00AC0C58">
      <w:pPr>
        <w:ind w:firstLine="567"/>
        <w:jc w:val="both"/>
        <w:rPr>
          <w:b/>
          <w:sz w:val="28"/>
          <w:szCs w:val="28"/>
        </w:rPr>
      </w:pPr>
      <w:r w:rsidRPr="00E51FD0">
        <w:rPr>
          <w:b/>
          <w:sz w:val="28"/>
          <w:szCs w:val="28"/>
        </w:rPr>
        <w:t>ВИРІШИЛА:</w:t>
      </w:r>
    </w:p>
    <w:p w:rsidR="00AC0C58" w:rsidRPr="00E51FD0" w:rsidRDefault="00AC0C58" w:rsidP="00AC0C58">
      <w:pPr>
        <w:ind w:firstLine="709"/>
        <w:jc w:val="both"/>
        <w:rPr>
          <w:sz w:val="28"/>
          <w:szCs w:val="28"/>
        </w:rPr>
      </w:pPr>
    </w:p>
    <w:p w:rsidR="00DD27B6" w:rsidRDefault="00AC0C58" w:rsidP="00AC0C58">
      <w:pPr>
        <w:ind w:firstLine="567"/>
        <w:jc w:val="both"/>
        <w:rPr>
          <w:sz w:val="28"/>
          <w:szCs w:val="28"/>
        </w:rPr>
      </w:pPr>
      <w:r w:rsidRPr="00E51FD0">
        <w:rPr>
          <w:sz w:val="28"/>
          <w:szCs w:val="28"/>
        </w:rPr>
        <w:t xml:space="preserve">1. </w:t>
      </w:r>
      <w:r w:rsidR="00F96DC8">
        <w:rPr>
          <w:sz w:val="28"/>
          <w:szCs w:val="28"/>
        </w:rPr>
        <w:t>Виконавчому органу Київської міської ради (Київській міській державній адміністрації) здійснити організаційно-правові заходи щодо прийняття на баланс та утримання</w:t>
      </w:r>
      <w:r w:rsidR="00DD27B6">
        <w:rPr>
          <w:sz w:val="28"/>
          <w:szCs w:val="28"/>
        </w:rPr>
        <w:t xml:space="preserve"> комунально</w:t>
      </w:r>
      <w:r w:rsidR="00F96DC8">
        <w:rPr>
          <w:sz w:val="28"/>
          <w:szCs w:val="28"/>
        </w:rPr>
        <w:t xml:space="preserve">го майна, зокрема </w:t>
      </w:r>
      <w:r w:rsidR="006D691D">
        <w:rPr>
          <w:sz w:val="28"/>
          <w:szCs w:val="28"/>
        </w:rPr>
        <w:t>об’єкт</w:t>
      </w:r>
      <w:r w:rsidR="00F96DC8">
        <w:rPr>
          <w:sz w:val="28"/>
          <w:szCs w:val="28"/>
        </w:rPr>
        <w:t>ів</w:t>
      </w:r>
      <w:r w:rsidR="006D691D">
        <w:rPr>
          <w:sz w:val="28"/>
          <w:szCs w:val="28"/>
        </w:rPr>
        <w:t xml:space="preserve"> благоустрою</w:t>
      </w:r>
      <w:r w:rsidR="0014387B">
        <w:rPr>
          <w:sz w:val="28"/>
          <w:szCs w:val="28"/>
        </w:rPr>
        <w:t xml:space="preserve"> </w:t>
      </w:r>
      <w:r w:rsidR="0014387B">
        <w:rPr>
          <w:color w:val="000000"/>
          <w:sz w:val="28"/>
          <w:szCs w:val="28"/>
        </w:rPr>
        <w:t xml:space="preserve">та  </w:t>
      </w:r>
      <w:r w:rsidR="0014387B">
        <w:rPr>
          <w:sz w:val="28"/>
          <w:szCs w:val="28"/>
        </w:rPr>
        <w:t>спортивних споруд</w:t>
      </w:r>
      <w:r w:rsidR="009814CC">
        <w:rPr>
          <w:sz w:val="28"/>
          <w:szCs w:val="28"/>
        </w:rPr>
        <w:t>,</w:t>
      </w:r>
      <w:r w:rsidR="004D1E4D">
        <w:rPr>
          <w:sz w:val="28"/>
          <w:szCs w:val="28"/>
        </w:rPr>
        <w:t xml:space="preserve"> </w:t>
      </w:r>
      <w:r w:rsidR="009814CC">
        <w:rPr>
          <w:sz w:val="28"/>
          <w:szCs w:val="28"/>
        </w:rPr>
        <w:t>розташован</w:t>
      </w:r>
      <w:r w:rsidR="00F96DC8">
        <w:rPr>
          <w:sz w:val="28"/>
          <w:szCs w:val="28"/>
        </w:rPr>
        <w:t>их</w:t>
      </w:r>
      <w:r w:rsidR="009814CC">
        <w:rPr>
          <w:sz w:val="28"/>
          <w:szCs w:val="28"/>
        </w:rPr>
        <w:t xml:space="preserve"> </w:t>
      </w:r>
      <w:r w:rsidR="00D037F5">
        <w:rPr>
          <w:sz w:val="28"/>
          <w:szCs w:val="28"/>
        </w:rPr>
        <w:t xml:space="preserve">на </w:t>
      </w:r>
      <w:r w:rsidR="00D037F5" w:rsidRPr="00D037F5">
        <w:rPr>
          <w:sz w:val="28"/>
          <w:szCs w:val="28"/>
        </w:rPr>
        <w:t xml:space="preserve">земельній ділянці з кадастровим номером </w:t>
      </w:r>
      <w:r w:rsidR="0014387B" w:rsidRPr="0014387B">
        <w:rPr>
          <w:sz w:val="28"/>
          <w:szCs w:val="28"/>
        </w:rPr>
        <w:t>8000000000:66:059:0077</w:t>
      </w:r>
      <w:r w:rsidR="00D037F5" w:rsidRPr="0014387B">
        <w:rPr>
          <w:sz w:val="28"/>
          <w:szCs w:val="28"/>
        </w:rPr>
        <w:t xml:space="preserve"> на території</w:t>
      </w:r>
      <w:r w:rsidR="00D037F5" w:rsidRPr="00D037F5">
        <w:rPr>
          <w:sz w:val="28"/>
          <w:szCs w:val="28"/>
        </w:rPr>
        <w:t xml:space="preserve"> </w:t>
      </w:r>
      <w:r w:rsidR="0014387B" w:rsidRPr="0014387B">
        <w:rPr>
          <w:sz w:val="28"/>
          <w:szCs w:val="28"/>
        </w:rPr>
        <w:t>остров</w:t>
      </w:r>
      <w:r w:rsidR="0014387B">
        <w:rPr>
          <w:sz w:val="28"/>
          <w:szCs w:val="28"/>
        </w:rPr>
        <w:t>а</w:t>
      </w:r>
      <w:r w:rsidR="0014387B" w:rsidRPr="0014387B">
        <w:rPr>
          <w:sz w:val="28"/>
          <w:szCs w:val="28"/>
        </w:rPr>
        <w:t xml:space="preserve"> </w:t>
      </w:r>
      <w:proofErr w:type="spellStart"/>
      <w:r w:rsidR="0014387B" w:rsidRPr="0014387B">
        <w:rPr>
          <w:sz w:val="28"/>
          <w:szCs w:val="28"/>
        </w:rPr>
        <w:t>Долобецько</w:t>
      </w:r>
      <w:r w:rsidR="0014387B">
        <w:rPr>
          <w:sz w:val="28"/>
          <w:szCs w:val="28"/>
        </w:rPr>
        <w:t>го</w:t>
      </w:r>
      <w:proofErr w:type="spellEnd"/>
      <w:r w:rsidR="0014387B" w:rsidRPr="0014387B">
        <w:rPr>
          <w:sz w:val="28"/>
          <w:szCs w:val="28"/>
        </w:rPr>
        <w:t xml:space="preserve"> у Дніпровському районі м. Києва</w:t>
      </w:r>
      <w:r w:rsidR="009814CC">
        <w:rPr>
          <w:sz w:val="28"/>
          <w:szCs w:val="28"/>
        </w:rPr>
        <w:t>,</w:t>
      </w:r>
      <w:r w:rsidR="005C7A89">
        <w:rPr>
          <w:sz w:val="28"/>
          <w:szCs w:val="28"/>
        </w:rPr>
        <w:t xml:space="preserve"> згідно з додатком до цього </w:t>
      </w:r>
      <w:r w:rsidR="006D691D">
        <w:rPr>
          <w:sz w:val="28"/>
          <w:szCs w:val="28"/>
        </w:rPr>
        <w:t>рішення</w:t>
      </w:r>
      <w:r w:rsidR="00F96DC8">
        <w:rPr>
          <w:sz w:val="28"/>
          <w:szCs w:val="28"/>
        </w:rPr>
        <w:t>, а саме:</w:t>
      </w:r>
    </w:p>
    <w:p w:rsidR="00DD27B6" w:rsidRDefault="00F96DC8" w:rsidP="00AC0C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4387B">
        <w:rPr>
          <w:sz w:val="28"/>
          <w:szCs w:val="28"/>
        </w:rPr>
        <w:t>Облікувати на балансі комунального підприємства виконавчого органу Київської міської ради (Київської міської державної адміністрації) «Спортивний комплекс» об’єкти благоустрою та спортивні споруди</w:t>
      </w:r>
      <w:r w:rsidRPr="00D037F5">
        <w:rPr>
          <w:sz w:val="28"/>
          <w:szCs w:val="28"/>
        </w:rPr>
        <w:t>, розташован</w:t>
      </w:r>
      <w:r w:rsidR="00D037F5">
        <w:rPr>
          <w:sz w:val="28"/>
          <w:szCs w:val="28"/>
        </w:rPr>
        <w:t>і</w:t>
      </w:r>
      <w:r w:rsidRPr="00D037F5">
        <w:rPr>
          <w:sz w:val="28"/>
          <w:szCs w:val="28"/>
        </w:rPr>
        <w:t xml:space="preserve"> </w:t>
      </w:r>
      <w:r w:rsidR="00D037F5">
        <w:rPr>
          <w:sz w:val="28"/>
          <w:szCs w:val="28"/>
        </w:rPr>
        <w:t xml:space="preserve">на </w:t>
      </w:r>
      <w:r w:rsidR="00D037F5" w:rsidRPr="00D037F5">
        <w:rPr>
          <w:sz w:val="28"/>
          <w:szCs w:val="28"/>
        </w:rPr>
        <w:t xml:space="preserve">земельній ділянці з кадастровим номером </w:t>
      </w:r>
      <w:r w:rsidR="0014387B" w:rsidRPr="0014387B">
        <w:rPr>
          <w:sz w:val="28"/>
          <w:szCs w:val="28"/>
        </w:rPr>
        <w:t>8000000000:66:059:0077 на території</w:t>
      </w:r>
      <w:r w:rsidR="0014387B" w:rsidRPr="00D037F5">
        <w:rPr>
          <w:sz w:val="28"/>
          <w:szCs w:val="28"/>
        </w:rPr>
        <w:t xml:space="preserve"> </w:t>
      </w:r>
      <w:r w:rsidR="0014387B" w:rsidRPr="0014387B">
        <w:rPr>
          <w:sz w:val="28"/>
          <w:szCs w:val="28"/>
        </w:rPr>
        <w:t>остров</w:t>
      </w:r>
      <w:r w:rsidR="0014387B">
        <w:rPr>
          <w:sz w:val="28"/>
          <w:szCs w:val="28"/>
        </w:rPr>
        <w:t>а</w:t>
      </w:r>
      <w:r w:rsidR="0014387B" w:rsidRPr="0014387B">
        <w:rPr>
          <w:sz w:val="28"/>
          <w:szCs w:val="28"/>
        </w:rPr>
        <w:t xml:space="preserve"> </w:t>
      </w:r>
      <w:proofErr w:type="spellStart"/>
      <w:r w:rsidR="0014387B" w:rsidRPr="0014387B">
        <w:rPr>
          <w:sz w:val="28"/>
          <w:szCs w:val="28"/>
        </w:rPr>
        <w:t>Долобецько</w:t>
      </w:r>
      <w:r w:rsidR="0014387B">
        <w:rPr>
          <w:sz w:val="28"/>
          <w:szCs w:val="28"/>
        </w:rPr>
        <w:t>го</w:t>
      </w:r>
      <w:proofErr w:type="spellEnd"/>
      <w:r w:rsidR="0014387B" w:rsidRPr="0014387B">
        <w:rPr>
          <w:sz w:val="28"/>
          <w:szCs w:val="28"/>
        </w:rPr>
        <w:t xml:space="preserve"> у Дніпровському районі м. Києва</w:t>
      </w:r>
      <w:r>
        <w:rPr>
          <w:sz w:val="28"/>
          <w:szCs w:val="28"/>
        </w:rPr>
        <w:t>.</w:t>
      </w:r>
    </w:p>
    <w:p w:rsidR="00F96DC8" w:rsidRDefault="00F96DC8" w:rsidP="00AC0C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D1E4D">
        <w:rPr>
          <w:sz w:val="28"/>
          <w:szCs w:val="28"/>
        </w:rPr>
        <w:t xml:space="preserve">2. </w:t>
      </w:r>
      <w:r w:rsidR="0014387B">
        <w:rPr>
          <w:color w:val="000000"/>
          <w:sz w:val="28"/>
          <w:szCs w:val="28"/>
        </w:rPr>
        <w:t>Департаменту комунальної власності м. Києва виконавчого органу Київської міської ради (</w:t>
      </w:r>
      <w:r w:rsidR="0014387B" w:rsidRPr="00E51FD0">
        <w:rPr>
          <w:sz w:val="28"/>
          <w:szCs w:val="28"/>
        </w:rPr>
        <w:t>Київської міської державної адміністрації)</w:t>
      </w:r>
      <w:r w:rsidR="0014387B">
        <w:rPr>
          <w:sz w:val="28"/>
          <w:szCs w:val="28"/>
        </w:rPr>
        <w:t xml:space="preserve"> закріпити на праві господарського відання за комунальним </w:t>
      </w:r>
      <w:r w:rsidR="00775F1D">
        <w:rPr>
          <w:sz w:val="28"/>
          <w:szCs w:val="28"/>
        </w:rPr>
        <w:t>підприємством</w:t>
      </w:r>
      <w:r w:rsidR="0014387B">
        <w:rPr>
          <w:sz w:val="28"/>
          <w:szCs w:val="28"/>
        </w:rPr>
        <w:t xml:space="preserve"> виконавчого органу Київської міської ради (Київської міської державної адміністрації) «Спортивний комплекс» об’єкти благоустрою та спортивні споруди</w:t>
      </w:r>
      <w:r w:rsidRPr="00D037F5">
        <w:rPr>
          <w:sz w:val="28"/>
          <w:szCs w:val="28"/>
        </w:rPr>
        <w:t xml:space="preserve">, розташовані </w:t>
      </w:r>
      <w:r w:rsidR="00D037F5">
        <w:rPr>
          <w:sz w:val="28"/>
          <w:szCs w:val="28"/>
        </w:rPr>
        <w:t xml:space="preserve">на </w:t>
      </w:r>
      <w:r w:rsidR="00D037F5" w:rsidRPr="00D037F5">
        <w:rPr>
          <w:sz w:val="28"/>
          <w:szCs w:val="28"/>
        </w:rPr>
        <w:t xml:space="preserve">земельній ділянці з кадастровим номером </w:t>
      </w:r>
      <w:r w:rsidR="0014387B" w:rsidRPr="0014387B">
        <w:rPr>
          <w:sz w:val="28"/>
          <w:szCs w:val="28"/>
        </w:rPr>
        <w:lastRenderedPageBreak/>
        <w:t>8000000000:66:059:0077 на території</w:t>
      </w:r>
      <w:r w:rsidR="0014387B" w:rsidRPr="00D037F5">
        <w:rPr>
          <w:sz w:val="28"/>
          <w:szCs w:val="28"/>
        </w:rPr>
        <w:t xml:space="preserve"> </w:t>
      </w:r>
      <w:r w:rsidR="0014387B" w:rsidRPr="0014387B">
        <w:rPr>
          <w:sz w:val="28"/>
          <w:szCs w:val="28"/>
        </w:rPr>
        <w:t>остров</w:t>
      </w:r>
      <w:r w:rsidR="0014387B">
        <w:rPr>
          <w:sz w:val="28"/>
          <w:szCs w:val="28"/>
        </w:rPr>
        <w:t>а</w:t>
      </w:r>
      <w:r w:rsidR="0014387B" w:rsidRPr="0014387B">
        <w:rPr>
          <w:sz w:val="28"/>
          <w:szCs w:val="28"/>
        </w:rPr>
        <w:t xml:space="preserve"> </w:t>
      </w:r>
      <w:proofErr w:type="spellStart"/>
      <w:r w:rsidR="0014387B" w:rsidRPr="0014387B">
        <w:rPr>
          <w:sz w:val="28"/>
          <w:szCs w:val="28"/>
        </w:rPr>
        <w:t>Долобецько</w:t>
      </w:r>
      <w:r w:rsidR="0014387B">
        <w:rPr>
          <w:sz w:val="28"/>
          <w:szCs w:val="28"/>
        </w:rPr>
        <w:t>го</w:t>
      </w:r>
      <w:proofErr w:type="spellEnd"/>
      <w:r w:rsidR="0014387B" w:rsidRPr="0014387B">
        <w:rPr>
          <w:sz w:val="28"/>
          <w:szCs w:val="28"/>
        </w:rPr>
        <w:t xml:space="preserve"> у Дніпровському районі м. Ки</w:t>
      </w:r>
      <w:r w:rsidR="0014387B">
        <w:rPr>
          <w:sz w:val="28"/>
          <w:szCs w:val="28"/>
        </w:rPr>
        <w:t>єва</w:t>
      </w:r>
      <w:r>
        <w:rPr>
          <w:color w:val="000000"/>
          <w:sz w:val="28"/>
          <w:szCs w:val="28"/>
        </w:rPr>
        <w:t>.</w:t>
      </w:r>
    </w:p>
    <w:p w:rsidR="00AC0C58" w:rsidRPr="00E51FD0" w:rsidRDefault="00F96DC8" w:rsidP="008C2095">
      <w:pPr>
        <w:ind w:firstLine="567"/>
        <w:jc w:val="both"/>
        <w:rPr>
          <w:sz w:val="28"/>
          <w:szCs w:val="28"/>
        </w:rPr>
      </w:pPr>
      <w:bookmarkStart w:id="1" w:name="10"/>
      <w:r>
        <w:rPr>
          <w:sz w:val="28"/>
          <w:szCs w:val="28"/>
        </w:rPr>
        <w:t>2</w:t>
      </w:r>
      <w:r w:rsidR="00D32E91">
        <w:rPr>
          <w:color w:val="000000"/>
          <w:sz w:val="28"/>
          <w:szCs w:val="28"/>
        </w:rPr>
        <w:t xml:space="preserve">. </w:t>
      </w:r>
      <w:bookmarkEnd w:id="1"/>
      <w:r w:rsidR="00AC0C58" w:rsidRPr="00E51FD0">
        <w:rPr>
          <w:sz w:val="28"/>
          <w:szCs w:val="28"/>
        </w:rPr>
        <w:t>Це рішення набирає чинності з дня його прийняття.</w:t>
      </w:r>
    </w:p>
    <w:p w:rsidR="008C2095" w:rsidRPr="005C7A89" w:rsidRDefault="00F96DC8" w:rsidP="008C20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65BD" w:rsidRPr="00E51FD0">
        <w:rPr>
          <w:sz w:val="28"/>
          <w:szCs w:val="28"/>
        </w:rPr>
        <w:t xml:space="preserve">. </w:t>
      </w:r>
      <w:r w:rsidR="008C2095" w:rsidRPr="00E51FD0">
        <w:rPr>
          <w:sz w:val="28"/>
          <w:szCs w:val="28"/>
        </w:rPr>
        <w:t xml:space="preserve">Контроль за виконанням цього рішення покласти на постійну комісію Київської міської ради з </w:t>
      </w:r>
      <w:r w:rsidR="008C2095" w:rsidRPr="008C2095">
        <w:rPr>
          <w:sz w:val="28"/>
          <w:szCs w:val="28"/>
        </w:rPr>
        <w:t>питань власності</w:t>
      </w:r>
      <w:r w:rsidR="009814CC">
        <w:rPr>
          <w:sz w:val="28"/>
          <w:szCs w:val="28"/>
        </w:rPr>
        <w:t xml:space="preserve"> та регуляторної політики</w:t>
      </w:r>
      <w:r w:rsidR="005C7A89">
        <w:rPr>
          <w:sz w:val="28"/>
          <w:szCs w:val="28"/>
        </w:rPr>
        <w:t xml:space="preserve"> </w:t>
      </w:r>
      <w:r w:rsidR="005C7A89" w:rsidRPr="005C7A89">
        <w:rPr>
          <w:sz w:val="28"/>
          <w:szCs w:val="28"/>
        </w:rPr>
        <w:t>та постійну комісію Київської міської ради з питань освіти і науки, молоді</w:t>
      </w:r>
      <w:r w:rsidR="005C7A89">
        <w:rPr>
          <w:sz w:val="28"/>
          <w:szCs w:val="28"/>
        </w:rPr>
        <w:t xml:space="preserve"> та спорту</w:t>
      </w:r>
      <w:r w:rsidR="008C2095" w:rsidRPr="005C7A89">
        <w:rPr>
          <w:sz w:val="28"/>
          <w:szCs w:val="28"/>
        </w:rPr>
        <w:t>.</w:t>
      </w:r>
    </w:p>
    <w:p w:rsidR="00AC0C58" w:rsidRDefault="00AC0C58" w:rsidP="00445DBB">
      <w:pPr>
        <w:jc w:val="both"/>
        <w:rPr>
          <w:sz w:val="28"/>
          <w:szCs w:val="28"/>
        </w:rPr>
      </w:pPr>
    </w:p>
    <w:p w:rsidR="009A65BD" w:rsidRPr="00E51FD0" w:rsidRDefault="009A65BD" w:rsidP="00445DBB">
      <w:pPr>
        <w:jc w:val="both"/>
        <w:rPr>
          <w:sz w:val="28"/>
          <w:szCs w:val="28"/>
        </w:rPr>
      </w:pPr>
    </w:p>
    <w:p w:rsidR="00AC0C58" w:rsidRPr="00E51FD0" w:rsidRDefault="00AC0C58" w:rsidP="00AC0C58">
      <w:pPr>
        <w:jc w:val="both"/>
        <w:rPr>
          <w:sz w:val="28"/>
          <w:szCs w:val="28"/>
        </w:rPr>
      </w:pPr>
      <w:r w:rsidRPr="00E51FD0">
        <w:rPr>
          <w:sz w:val="28"/>
          <w:szCs w:val="28"/>
        </w:rPr>
        <w:t>Київський міський голова</w:t>
      </w:r>
      <w:r w:rsidRPr="00E51FD0">
        <w:rPr>
          <w:sz w:val="28"/>
          <w:szCs w:val="28"/>
        </w:rPr>
        <w:tab/>
      </w:r>
      <w:r w:rsidRPr="00E51FD0">
        <w:rPr>
          <w:sz w:val="28"/>
          <w:szCs w:val="28"/>
        </w:rPr>
        <w:tab/>
      </w:r>
      <w:r w:rsidRPr="00E51FD0">
        <w:rPr>
          <w:sz w:val="28"/>
          <w:szCs w:val="28"/>
        </w:rPr>
        <w:tab/>
      </w:r>
      <w:r w:rsidRPr="00E51FD0">
        <w:rPr>
          <w:sz w:val="28"/>
          <w:szCs w:val="28"/>
        </w:rPr>
        <w:tab/>
      </w:r>
      <w:r w:rsidRPr="00E51FD0">
        <w:rPr>
          <w:sz w:val="28"/>
          <w:szCs w:val="28"/>
        </w:rPr>
        <w:tab/>
      </w:r>
      <w:r w:rsidRPr="00E51FD0">
        <w:rPr>
          <w:sz w:val="28"/>
          <w:szCs w:val="28"/>
        </w:rPr>
        <w:tab/>
        <w:t>Віталій КЛИЧКО</w:t>
      </w:r>
    </w:p>
    <w:p w:rsidR="0009516A" w:rsidRPr="00E51FD0" w:rsidRDefault="0009516A" w:rsidP="0009516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9516A" w:rsidRPr="00E51FD0" w:rsidRDefault="0009516A" w:rsidP="0009516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437F2" w:rsidRPr="00B775B4" w:rsidRDefault="006437F2" w:rsidP="00B775B4">
      <w:pPr>
        <w:spacing w:after="160" w:line="259" w:lineRule="auto"/>
        <w:rPr>
          <w:rStyle w:val="FontStyle13"/>
          <w:rFonts w:eastAsia="Calibri"/>
          <w:sz w:val="28"/>
          <w:szCs w:val="28"/>
          <w:lang w:eastAsia="en-US"/>
        </w:rPr>
      </w:pPr>
    </w:p>
    <w:p w:rsidR="00B775B4" w:rsidRDefault="00B775B4">
      <w:pPr>
        <w:spacing w:after="160" w:line="259" w:lineRule="auto"/>
        <w:rPr>
          <w:rStyle w:val="FontStyle13"/>
          <w:bCs/>
          <w:sz w:val="28"/>
          <w:szCs w:val="28"/>
          <w:lang w:eastAsia="uk-UA"/>
        </w:rPr>
      </w:pPr>
      <w:r>
        <w:rPr>
          <w:rStyle w:val="FontStyle13"/>
          <w:bCs/>
          <w:sz w:val="28"/>
          <w:szCs w:val="28"/>
          <w:lang w:eastAsia="uk-UA"/>
        </w:rPr>
        <w:br w:type="page"/>
      </w:r>
    </w:p>
    <w:p w:rsidR="007B4015" w:rsidRPr="00B775B4" w:rsidRDefault="007B4015" w:rsidP="007B4015">
      <w:pPr>
        <w:ind w:right="57"/>
        <w:jc w:val="both"/>
        <w:rPr>
          <w:b/>
          <w:sz w:val="26"/>
          <w:szCs w:val="26"/>
        </w:rPr>
      </w:pPr>
      <w:r w:rsidRPr="00B775B4">
        <w:rPr>
          <w:b/>
          <w:sz w:val="26"/>
          <w:szCs w:val="26"/>
        </w:rPr>
        <w:lastRenderedPageBreak/>
        <w:t>ПОДАННЯ:</w:t>
      </w:r>
    </w:p>
    <w:p w:rsidR="007B4015" w:rsidRPr="00B775B4" w:rsidRDefault="007B4015" w:rsidP="007B4015">
      <w:pPr>
        <w:ind w:right="57"/>
        <w:jc w:val="both"/>
        <w:rPr>
          <w:sz w:val="26"/>
          <w:szCs w:val="26"/>
        </w:rPr>
      </w:pPr>
    </w:p>
    <w:p w:rsidR="00D40FDD" w:rsidRDefault="00D037F5" w:rsidP="007B40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Депутат Київської міської ради </w:t>
      </w:r>
      <w:r w:rsidR="00D40FDD">
        <w:rPr>
          <w:sz w:val="26"/>
          <w:szCs w:val="26"/>
        </w:rPr>
        <w:tab/>
      </w:r>
      <w:r w:rsidR="00D40FDD">
        <w:rPr>
          <w:sz w:val="26"/>
          <w:szCs w:val="26"/>
        </w:rPr>
        <w:tab/>
      </w:r>
      <w:r w:rsidR="00D40FDD">
        <w:rPr>
          <w:sz w:val="26"/>
          <w:szCs w:val="26"/>
        </w:rPr>
        <w:tab/>
      </w:r>
      <w:r w:rsidR="00D40FDD">
        <w:rPr>
          <w:sz w:val="26"/>
          <w:szCs w:val="26"/>
        </w:rPr>
        <w:tab/>
      </w:r>
      <w:r w:rsidR="00F374A9">
        <w:rPr>
          <w:sz w:val="26"/>
          <w:szCs w:val="26"/>
        </w:rPr>
        <w:t>Костянтин УСОВ</w:t>
      </w:r>
    </w:p>
    <w:p w:rsidR="007B4015" w:rsidRDefault="007B4015" w:rsidP="007B4015">
      <w:pPr>
        <w:jc w:val="both"/>
        <w:rPr>
          <w:sz w:val="26"/>
          <w:szCs w:val="26"/>
        </w:rPr>
      </w:pPr>
    </w:p>
    <w:p w:rsidR="007B4015" w:rsidRPr="00B775B4" w:rsidRDefault="007B4015" w:rsidP="007B4015">
      <w:pPr>
        <w:ind w:right="57"/>
        <w:jc w:val="both"/>
        <w:rPr>
          <w:b/>
          <w:sz w:val="26"/>
          <w:szCs w:val="26"/>
        </w:rPr>
      </w:pPr>
      <w:r w:rsidRPr="00B775B4">
        <w:rPr>
          <w:b/>
          <w:sz w:val="26"/>
          <w:szCs w:val="26"/>
        </w:rPr>
        <w:t>ПОГОДЖЕНО:</w:t>
      </w:r>
    </w:p>
    <w:p w:rsidR="00D40FDD" w:rsidRDefault="00D40FDD" w:rsidP="007B4015">
      <w:pPr>
        <w:ind w:right="57"/>
        <w:jc w:val="both"/>
        <w:rPr>
          <w:sz w:val="26"/>
          <w:szCs w:val="26"/>
        </w:rPr>
      </w:pPr>
    </w:p>
    <w:p w:rsidR="007B4015" w:rsidRPr="00B775B4" w:rsidRDefault="007B4015" w:rsidP="007B4015">
      <w:pPr>
        <w:ind w:right="57"/>
        <w:jc w:val="both"/>
        <w:rPr>
          <w:sz w:val="26"/>
          <w:szCs w:val="26"/>
        </w:rPr>
      </w:pPr>
      <w:r w:rsidRPr="00B775B4">
        <w:rPr>
          <w:sz w:val="26"/>
          <w:szCs w:val="26"/>
        </w:rPr>
        <w:t xml:space="preserve">Постійна комісія Київської міської ради </w:t>
      </w:r>
    </w:p>
    <w:p w:rsidR="007B4015" w:rsidRDefault="007B4015" w:rsidP="007B4015">
      <w:pPr>
        <w:ind w:right="57"/>
        <w:jc w:val="both"/>
        <w:rPr>
          <w:sz w:val="26"/>
          <w:szCs w:val="26"/>
        </w:rPr>
      </w:pPr>
      <w:r w:rsidRPr="00B775B4">
        <w:rPr>
          <w:sz w:val="26"/>
          <w:szCs w:val="26"/>
        </w:rPr>
        <w:t xml:space="preserve">з питань </w:t>
      </w:r>
      <w:r>
        <w:rPr>
          <w:sz w:val="26"/>
          <w:szCs w:val="26"/>
        </w:rPr>
        <w:t>освіти і науки, молоді</w:t>
      </w:r>
      <w:r w:rsidR="004F3009">
        <w:rPr>
          <w:sz w:val="26"/>
          <w:szCs w:val="26"/>
        </w:rPr>
        <w:t xml:space="preserve"> </w:t>
      </w:r>
      <w:r>
        <w:rPr>
          <w:sz w:val="26"/>
          <w:szCs w:val="26"/>
        </w:rPr>
        <w:t>та спорту</w:t>
      </w:r>
      <w:r w:rsidRPr="00B775B4">
        <w:rPr>
          <w:sz w:val="26"/>
          <w:szCs w:val="26"/>
        </w:rPr>
        <w:t xml:space="preserve"> </w:t>
      </w:r>
    </w:p>
    <w:p w:rsidR="007B4015" w:rsidRPr="00B775B4" w:rsidRDefault="007B4015" w:rsidP="007B4015">
      <w:pPr>
        <w:ind w:right="57"/>
        <w:jc w:val="both"/>
        <w:rPr>
          <w:sz w:val="26"/>
          <w:szCs w:val="26"/>
        </w:rPr>
      </w:pPr>
    </w:p>
    <w:p w:rsidR="007B4015" w:rsidRPr="00B775B4" w:rsidRDefault="007B4015" w:rsidP="007B4015">
      <w:pPr>
        <w:ind w:right="57"/>
        <w:jc w:val="both"/>
        <w:rPr>
          <w:sz w:val="26"/>
          <w:szCs w:val="26"/>
        </w:rPr>
      </w:pPr>
      <w:r w:rsidRPr="00B775B4">
        <w:rPr>
          <w:sz w:val="26"/>
          <w:szCs w:val="26"/>
        </w:rPr>
        <w:t>Голова</w:t>
      </w:r>
      <w:r w:rsidRPr="00B775B4">
        <w:rPr>
          <w:sz w:val="26"/>
          <w:szCs w:val="26"/>
        </w:rPr>
        <w:tab/>
      </w:r>
      <w:r w:rsidRPr="00B775B4">
        <w:rPr>
          <w:sz w:val="26"/>
          <w:szCs w:val="26"/>
        </w:rPr>
        <w:tab/>
      </w:r>
      <w:r w:rsidRPr="00B775B4">
        <w:rPr>
          <w:sz w:val="26"/>
          <w:szCs w:val="26"/>
        </w:rPr>
        <w:tab/>
      </w:r>
      <w:r w:rsidRPr="00B775B4">
        <w:rPr>
          <w:sz w:val="26"/>
          <w:szCs w:val="26"/>
        </w:rPr>
        <w:tab/>
      </w:r>
      <w:r w:rsidRPr="00B775B4">
        <w:rPr>
          <w:sz w:val="26"/>
          <w:szCs w:val="26"/>
        </w:rPr>
        <w:tab/>
      </w:r>
      <w:r w:rsidRPr="00B775B4">
        <w:rPr>
          <w:sz w:val="26"/>
          <w:szCs w:val="26"/>
        </w:rPr>
        <w:tab/>
      </w:r>
      <w:r w:rsidRPr="00B775B4">
        <w:rPr>
          <w:sz w:val="26"/>
          <w:szCs w:val="26"/>
        </w:rPr>
        <w:tab/>
      </w:r>
      <w:r w:rsidRPr="00B775B4">
        <w:rPr>
          <w:sz w:val="26"/>
          <w:szCs w:val="26"/>
        </w:rPr>
        <w:tab/>
      </w:r>
      <w:r>
        <w:rPr>
          <w:sz w:val="26"/>
          <w:szCs w:val="26"/>
        </w:rPr>
        <w:t>Вадим ВАСИЛЬЧУК</w:t>
      </w:r>
    </w:p>
    <w:p w:rsidR="007B4015" w:rsidRDefault="007B4015" w:rsidP="007B4015">
      <w:pPr>
        <w:ind w:right="57"/>
        <w:jc w:val="both"/>
        <w:rPr>
          <w:sz w:val="26"/>
          <w:szCs w:val="26"/>
        </w:rPr>
      </w:pPr>
    </w:p>
    <w:p w:rsidR="007B4015" w:rsidRPr="00B775B4" w:rsidRDefault="007B4015" w:rsidP="007B4015">
      <w:pPr>
        <w:ind w:right="57"/>
        <w:jc w:val="both"/>
        <w:rPr>
          <w:sz w:val="26"/>
          <w:szCs w:val="26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644"/>
        <w:gridCol w:w="5670"/>
      </w:tblGrid>
      <w:tr w:rsidR="007B4015" w:rsidRPr="00B775B4" w:rsidTr="003837DC">
        <w:tc>
          <w:tcPr>
            <w:tcW w:w="4644" w:type="dxa"/>
            <w:shd w:val="clear" w:color="auto" w:fill="auto"/>
          </w:tcPr>
          <w:p w:rsidR="007B4015" w:rsidRPr="00B775B4" w:rsidRDefault="007B4015" w:rsidP="003837DC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775B4">
              <w:rPr>
                <w:sz w:val="26"/>
                <w:szCs w:val="26"/>
              </w:rPr>
              <w:t xml:space="preserve">Постійна комісія Київської міської ради з питань </w:t>
            </w:r>
            <w:r>
              <w:rPr>
                <w:sz w:val="26"/>
                <w:szCs w:val="26"/>
              </w:rPr>
              <w:t>власності</w:t>
            </w:r>
            <w:r w:rsidR="004F3009">
              <w:rPr>
                <w:sz w:val="26"/>
                <w:szCs w:val="26"/>
              </w:rPr>
              <w:t xml:space="preserve"> та регуляторної політики</w:t>
            </w:r>
            <w:r w:rsidRPr="00B775B4">
              <w:rPr>
                <w:sz w:val="26"/>
                <w:szCs w:val="26"/>
              </w:rPr>
              <w:t>     </w:t>
            </w:r>
          </w:p>
        </w:tc>
        <w:tc>
          <w:tcPr>
            <w:tcW w:w="5670" w:type="dxa"/>
            <w:shd w:val="clear" w:color="auto" w:fill="auto"/>
          </w:tcPr>
          <w:p w:rsidR="007B4015" w:rsidRPr="00B775B4" w:rsidRDefault="007B4015" w:rsidP="003837DC">
            <w:pPr>
              <w:pStyle w:val="a3"/>
              <w:spacing w:before="0" w:beforeAutospacing="0" w:after="0" w:afterAutospacing="0"/>
              <w:ind w:left="884" w:firstLine="709"/>
              <w:jc w:val="both"/>
              <w:rPr>
                <w:sz w:val="26"/>
                <w:szCs w:val="26"/>
              </w:rPr>
            </w:pPr>
          </w:p>
        </w:tc>
      </w:tr>
      <w:tr w:rsidR="007B4015" w:rsidRPr="00B775B4" w:rsidTr="003837DC">
        <w:tc>
          <w:tcPr>
            <w:tcW w:w="4644" w:type="dxa"/>
            <w:shd w:val="clear" w:color="auto" w:fill="auto"/>
          </w:tcPr>
          <w:p w:rsidR="007B4015" w:rsidRDefault="007B4015" w:rsidP="003837DC">
            <w:pPr>
              <w:pStyle w:val="a3"/>
              <w:spacing w:before="0" w:beforeAutospacing="0" w:after="0" w:afterAutospacing="0"/>
              <w:ind w:left="-111"/>
              <w:jc w:val="both"/>
              <w:rPr>
                <w:sz w:val="26"/>
                <w:szCs w:val="26"/>
              </w:rPr>
            </w:pPr>
          </w:p>
          <w:p w:rsidR="007B4015" w:rsidRPr="00B775B4" w:rsidRDefault="007B4015" w:rsidP="003837DC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775B4">
              <w:rPr>
                <w:sz w:val="26"/>
                <w:szCs w:val="26"/>
              </w:rPr>
              <w:t>Голова </w:t>
            </w:r>
          </w:p>
        </w:tc>
        <w:tc>
          <w:tcPr>
            <w:tcW w:w="5670" w:type="dxa"/>
            <w:shd w:val="clear" w:color="auto" w:fill="auto"/>
          </w:tcPr>
          <w:p w:rsidR="007B4015" w:rsidRPr="00B775B4" w:rsidRDefault="007B4015" w:rsidP="003837DC">
            <w:pPr>
              <w:pStyle w:val="a3"/>
              <w:spacing w:before="0" w:beforeAutospacing="0" w:after="0" w:afterAutospacing="0"/>
              <w:ind w:left="884" w:firstLine="709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Михайло ПРИСЯЖНЮК</w:t>
            </w:r>
          </w:p>
        </w:tc>
      </w:tr>
      <w:tr w:rsidR="007B4015" w:rsidRPr="00B775B4" w:rsidTr="003837DC">
        <w:tc>
          <w:tcPr>
            <w:tcW w:w="4644" w:type="dxa"/>
            <w:shd w:val="clear" w:color="auto" w:fill="auto"/>
          </w:tcPr>
          <w:p w:rsidR="007B4015" w:rsidRPr="00B775B4" w:rsidRDefault="007B4015" w:rsidP="003837DC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7B4015" w:rsidRPr="00B775B4" w:rsidRDefault="007B4015" w:rsidP="003837DC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</w:tbl>
    <w:p w:rsidR="007B4015" w:rsidRPr="00B775B4" w:rsidRDefault="007B4015" w:rsidP="007B4015">
      <w:pPr>
        <w:ind w:right="57"/>
        <w:jc w:val="both"/>
        <w:rPr>
          <w:sz w:val="26"/>
          <w:szCs w:val="26"/>
        </w:rPr>
      </w:pPr>
      <w:r w:rsidRPr="00B775B4">
        <w:rPr>
          <w:sz w:val="26"/>
          <w:szCs w:val="26"/>
        </w:rPr>
        <w:tab/>
      </w:r>
      <w:r w:rsidRPr="00B775B4">
        <w:rPr>
          <w:sz w:val="26"/>
          <w:szCs w:val="26"/>
        </w:rPr>
        <w:tab/>
      </w:r>
      <w:r w:rsidRPr="00B775B4">
        <w:rPr>
          <w:sz w:val="26"/>
          <w:szCs w:val="26"/>
        </w:rPr>
        <w:tab/>
      </w:r>
      <w:r w:rsidRPr="00B775B4">
        <w:rPr>
          <w:sz w:val="26"/>
          <w:szCs w:val="26"/>
        </w:rPr>
        <w:tab/>
      </w:r>
      <w:r w:rsidRPr="00B775B4">
        <w:rPr>
          <w:sz w:val="26"/>
          <w:szCs w:val="26"/>
        </w:rPr>
        <w:tab/>
      </w:r>
      <w:r w:rsidRPr="00B775B4">
        <w:rPr>
          <w:sz w:val="26"/>
          <w:szCs w:val="26"/>
        </w:rPr>
        <w:tab/>
      </w:r>
      <w:r w:rsidRPr="00B775B4">
        <w:rPr>
          <w:sz w:val="26"/>
          <w:szCs w:val="26"/>
        </w:rPr>
        <w:tab/>
      </w:r>
      <w:r w:rsidRPr="00B775B4">
        <w:rPr>
          <w:sz w:val="26"/>
          <w:szCs w:val="26"/>
        </w:rPr>
        <w:tab/>
      </w:r>
    </w:p>
    <w:p w:rsidR="007B4015" w:rsidRDefault="00C56A25" w:rsidP="007B4015">
      <w:pPr>
        <w:ind w:right="57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7B4015" w:rsidRPr="00B775B4">
        <w:rPr>
          <w:sz w:val="26"/>
          <w:szCs w:val="26"/>
        </w:rPr>
        <w:t xml:space="preserve">ачальник управління правового </w:t>
      </w:r>
    </w:p>
    <w:p w:rsidR="007B4015" w:rsidRDefault="007B4015" w:rsidP="007B4015">
      <w:pPr>
        <w:ind w:right="57"/>
        <w:jc w:val="both"/>
        <w:rPr>
          <w:sz w:val="26"/>
          <w:szCs w:val="26"/>
        </w:rPr>
      </w:pPr>
      <w:r w:rsidRPr="00B775B4">
        <w:rPr>
          <w:sz w:val="26"/>
          <w:szCs w:val="26"/>
        </w:rPr>
        <w:t xml:space="preserve">забезпечення діяльності </w:t>
      </w:r>
    </w:p>
    <w:p w:rsidR="007B4015" w:rsidRPr="00B775B4" w:rsidRDefault="007B4015" w:rsidP="007B4015">
      <w:pPr>
        <w:ind w:right="57"/>
        <w:jc w:val="both"/>
        <w:rPr>
          <w:sz w:val="26"/>
          <w:szCs w:val="26"/>
        </w:rPr>
      </w:pPr>
      <w:r w:rsidRPr="00B775B4">
        <w:rPr>
          <w:sz w:val="26"/>
          <w:szCs w:val="26"/>
        </w:rPr>
        <w:t>Київської міської ради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775B4">
        <w:rPr>
          <w:sz w:val="26"/>
          <w:szCs w:val="26"/>
        </w:rPr>
        <w:t>Валентина ПОЛОЖИШНИК</w:t>
      </w:r>
    </w:p>
    <w:p w:rsidR="007B4015" w:rsidRPr="00B775B4" w:rsidRDefault="007B4015" w:rsidP="00B775B4">
      <w:pPr>
        <w:ind w:right="57"/>
        <w:jc w:val="both"/>
        <w:rPr>
          <w:sz w:val="26"/>
          <w:szCs w:val="26"/>
        </w:rPr>
      </w:pPr>
    </w:p>
    <w:p w:rsidR="00B775B4" w:rsidRDefault="00B775B4" w:rsidP="00B775B4">
      <w:pPr>
        <w:ind w:right="57"/>
        <w:jc w:val="center"/>
        <w:rPr>
          <w:rStyle w:val="FontStyle13"/>
          <w:bCs/>
          <w:sz w:val="28"/>
          <w:szCs w:val="28"/>
          <w:lang w:eastAsia="uk-UA"/>
        </w:rPr>
      </w:pPr>
      <w:r w:rsidRPr="00B775B4">
        <w:rPr>
          <w:sz w:val="26"/>
          <w:szCs w:val="26"/>
        </w:rPr>
        <w:br/>
      </w:r>
    </w:p>
    <w:p w:rsidR="00D267AE" w:rsidRPr="0015731A" w:rsidRDefault="00D267AE" w:rsidP="0015731A">
      <w:pPr>
        <w:spacing w:after="160" w:line="259" w:lineRule="auto"/>
        <w:rPr>
          <w:bCs/>
          <w:sz w:val="28"/>
          <w:szCs w:val="28"/>
          <w:lang w:eastAsia="uk-UA"/>
        </w:rPr>
      </w:pPr>
    </w:p>
    <w:sectPr w:rsidR="00D267AE" w:rsidRPr="0015731A" w:rsidSect="006437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1E27"/>
    <w:multiLevelType w:val="hybridMultilevel"/>
    <w:tmpl w:val="DF7AF792"/>
    <w:lvl w:ilvl="0" w:tplc="0422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58"/>
    <w:rsid w:val="00003392"/>
    <w:rsid w:val="000501BF"/>
    <w:rsid w:val="0005763B"/>
    <w:rsid w:val="000826F3"/>
    <w:rsid w:val="00086386"/>
    <w:rsid w:val="0009516A"/>
    <w:rsid w:val="00095834"/>
    <w:rsid w:val="000A5CA3"/>
    <w:rsid w:val="0011266D"/>
    <w:rsid w:val="0014387B"/>
    <w:rsid w:val="001441B1"/>
    <w:rsid w:val="0015731A"/>
    <w:rsid w:val="00160702"/>
    <w:rsid w:val="00175A32"/>
    <w:rsid w:val="00195C29"/>
    <w:rsid w:val="001F634C"/>
    <w:rsid w:val="002015A0"/>
    <w:rsid w:val="0020605B"/>
    <w:rsid w:val="00215F26"/>
    <w:rsid w:val="0021687A"/>
    <w:rsid w:val="00282999"/>
    <w:rsid w:val="002A731A"/>
    <w:rsid w:val="002D3E12"/>
    <w:rsid w:val="002F4881"/>
    <w:rsid w:val="00320E31"/>
    <w:rsid w:val="00344601"/>
    <w:rsid w:val="00363EA2"/>
    <w:rsid w:val="00364880"/>
    <w:rsid w:val="003A0845"/>
    <w:rsid w:val="003C2FD6"/>
    <w:rsid w:val="003D6165"/>
    <w:rsid w:val="003F682A"/>
    <w:rsid w:val="004329A4"/>
    <w:rsid w:val="004420E8"/>
    <w:rsid w:val="00445DBB"/>
    <w:rsid w:val="00463753"/>
    <w:rsid w:val="00493BAC"/>
    <w:rsid w:val="004C1F53"/>
    <w:rsid w:val="004C705A"/>
    <w:rsid w:val="004D1E4D"/>
    <w:rsid w:val="004D66E8"/>
    <w:rsid w:val="004F3009"/>
    <w:rsid w:val="005052A9"/>
    <w:rsid w:val="005138F1"/>
    <w:rsid w:val="005573F6"/>
    <w:rsid w:val="00570795"/>
    <w:rsid w:val="005900A8"/>
    <w:rsid w:val="005A1CE4"/>
    <w:rsid w:val="005B3410"/>
    <w:rsid w:val="005C7A89"/>
    <w:rsid w:val="005D22F9"/>
    <w:rsid w:val="005E3ADD"/>
    <w:rsid w:val="005E5A2B"/>
    <w:rsid w:val="005E7B47"/>
    <w:rsid w:val="006055F7"/>
    <w:rsid w:val="00615BA2"/>
    <w:rsid w:val="006248AB"/>
    <w:rsid w:val="00636257"/>
    <w:rsid w:val="006437F2"/>
    <w:rsid w:val="0066793F"/>
    <w:rsid w:val="00671558"/>
    <w:rsid w:val="006B7EBA"/>
    <w:rsid w:val="006D691D"/>
    <w:rsid w:val="00715422"/>
    <w:rsid w:val="007267F3"/>
    <w:rsid w:val="00730E85"/>
    <w:rsid w:val="00735885"/>
    <w:rsid w:val="007733CA"/>
    <w:rsid w:val="00775F1D"/>
    <w:rsid w:val="007B4015"/>
    <w:rsid w:val="007B69AC"/>
    <w:rsid w:val="007C24BF"/>
    <w:rsid w:val="007C3930"/>
    <w:rsid w:val="007C3C26"/>
    <w:rsid w:val="00807FE1"/>
    <w:rsid w:val="008123E7"/>
    <w:rsid w:val="00833E11"/>
    <w:rsid w:val="00844A92"/>
    <w:rsid w:val="00860EF2"/>
    <w:rsid w:val="00867986"/>
    <w:rsid w:val="00894631"/>
    <w:rsid w:val="008B468B"/>
    <w:rsid w:val="008C2095"/>
    <w:rsid w:val="008D2D03"/>
    <w:rsid w:val="008E2874"/>
    <w:rsid w:val="00900C37"/>
    <w:rsid w:val="009119B3"/>
    <w:rsid w:val="0095138F"/>
    <w:rsid w:val="009814CC"/>
    <w:rsid w:val="00991DFA"/>
    <w:rsid w:val="009A65BD"/>
    <w:rsid w:val="009C3C2C"/>
    <w:rsid w:val="009D55D4"/>
    <w:rsid w:val="00A12AA2"/>
    <w:rsid w:val="00A34ACD"/>
    <w:rsid w:val="00A668F5"/>
    <w:rsid w:val="00AB59E2"/>
    <w:rsid w:val="00AC0887"/>
    <w:rsid w:val="00AC0C58"/>
    <w:rsid w:val="00AD3246"/>
    <w:rsid w:val="00AD5F4F"/>
    <w:rsid w:val="00AF1FF5"/>
    <w:rsid w:val="00B04984"/>
    <w:rsid w:val="00B674B2"/>
    <w:rsid w:val="00B775B4"/>
    <w:rsid w:val="00B80528"/>
    <w:rsid w:val="00BA1F0F"/>
    <w:rsid w:val="00BD648C"/>
    <w:rsid w:val="00C007D3"/>
    <w:rsid w:val="00C0560C"/>
    <w:rsid w:val="00C33B40"/>
    <w:rsid w:val="00C3611C"/>
    <w:rsid w:val="00C56A25"/>
    <w:rsid w:val="00C579C0"/>
    <w:rsid w:val="00C70C2B"/>
    <w:rsid w:val="00C9137C"/>
    <w:rsid w:val="00C92CA2"/>
    <w:rsid w:val="00CB54BE"/>
    <w:rsid w:val="00CB7DE8"/>
    <w:rsid w:val="00CE7912"/>
    <w:rsid w:val="00D037F5"/>
    <w:rsid w:val="00D03D7E"/>
    <w:rsid w:val="00D267AE"/>
    <w:rsid w:val="00D31E21"/>
    <w:rsid w:val="00D32E91"/>
    <w:rsid w:val="00D374E3"/>
    <w:rsid w:val="00D40FDD"/>
    <w:rsid w:val="00D45AB7"/>
    <w:rsid w:val="00D7007E"/>
    <w:rsid w:val="00D80427"/>
    <w:rsid w:val="00DB57DE"/>
    <w:rsid w:val="00DB65DB"/>
    <w:rsid w:val="00DD27B6"/>
    <w:rsid w:val="00E5069D"/>
    <w:rsid w:val="00E51693"/>
    <w:rsid w:val="00E51FD0"/>
    <w:rsid w:val="00E655EF"/>
    <w:rsid w:val="00E75A9B"/>
    <w:rsid w:val="00E91093"/>
    <w:rsid w:val="00EA252A"/>
    <w:rsid w:val="00EA6A60"/>
    <w:rsid w:val="00EF5AFC"/>
    <w:rsid w:val="00F045A2"/>
    <w:rsid w:val="00F2208C"/>
    <w:rsid w:val="00F264E1"/>
    <w:rsid w:val="00F32B99"/>
    <w:rsid w:val="00F374A9"/>
    <w:rsid w:val="00F61D8A"/>
    <w:rsid w:val="00F655D6"/>
    <w:rsid w:val="00F7027C"/>
    <w:rsid w:val="00F90E88"/>
    <w:rsid w:val="00F96DC8"/>
    <w:rsid w:val="00F97EC2"/>
    <w:rsid w:val="00FA318A"/>
    <w:rsid w:val="00FF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A3CB"/>
  <w15:docId w15:val="{CACE9F1B-5521-4EDD-A167-124FF4B6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5C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329A4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C58"/>
    <w:pPr>
      <w:spacing w:before="100" w:beforeAutospacing="1" w:after="100" w:afterAutospacing="1"/>
    </w:pPr>
    <w:rPr>
      <w:rFonts w:eastAsiaTheme="minorEastAsia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C1F53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C1F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9">
    <w:name w:val="Style9"/>
    <w:basedOn w:val="a"/>
    <w:uiPriority w:val="99"/>
    <w:rsid w:val="00363EA2"/>
    <w:pPr>
      <w:spacing w:after="200" w:line="276" w:lineRule="auto"/>
    </w:pPr>
    <w:rPr>
      <w:sz w:val="22"/>
      <w:szCs w:val="22"/>
      <w:lang w:val="en-US" w:eastAsia="en-US"/>
    </w:rPr>
  </w:style>
  <w:style w:type="character" w:customStyle="1" w:styleId="hard-blue-color">
    <w:name w:val="hard-blue-color"/>
    <w:basedOn w:val="a0"/>
    <w:rsid w:val="007C3930"/>
  </w:style>
  <w:style w:type="character" w:customStyle="1" w:styleId="20">
    <w:name w:val="Заголовок 2 Знак"/>
    <w:basedOn w:val="a0"/>
    <w:link w:val="2"/>
    <w:uiPriority w:val="9"/>
    <w:rsid w:val="004329A4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6">
    <w:name w:val="Hyperlink"/>
    <w:basedOn w:val="a0"/>
    <w:uiPriority w:val="99"/>
    <w:unhideWhenUsed/>
    <w:rsid w:val="004329A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6793F"/>
    <w:pPr>
      <w:ind w:left="720"/>
      <w:contextualSpacing/>
    </w:pPr>
  </w:style>
  <w:style w:type="paragraph" w:customStyle="1" w:styleId="tj">
    <w:name w:val="tj"/>
    <w:basedOn w:val="a"/>
    <w:rsid w:val="00E91093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904,baiaagaaboqcaaadcgqaaax+bgaaaaaaaaaaaaaaaaaaaaaaaaaaaaaaaaaaaaaaaaaaaaaaaaaaaaaaaaaaaaaaaaaaaaaaaaaaaaaaaaaaaaaaaaaaaaaaaaaaaaaaaaaaaaaaaaaaaaaaaaaaaaaaaaaaaaaaaaaaaaaaaaaaaaaaaaaaaaaaaaaaaaaaaaaaaaaaaaaaaaaaaaaaaaaaaaaaaaaaaaaaaaaa"/>
    <w:basedOn w:val="a0"/>
    <w:rsid w:val="006248AB"/>
  </w:style>
  <w:style w:type="paragraph" w:styleId="a8">
    <w:name w:val="No Spacing"/>
    <w:uiPriority w:val="1"/>
    <w:qFormat/>
    <w:rsid w:val="0009516A"/>
    <w:pPr>
      <w:spacing w:after="0" w:line="240" w:lineRule="auto"/>
    </w:pPr>
    <w:rPr>
      <w:rFonts w:ascii="Calibri" w:eastAsia="Calibri" w:hAnsi="Calibri" w:cs="Microsoft Uighur"/>
    </w:rPr>
  </w:style>
  <w:style w:type="character" w:customStyle="1" w:styleId="FontStyle22">
    <w:name w:val="Font Style22"/>
    <w:uiPriority w:val="99"/>
    <w:rsid w:val="0009516A"/>
    <w:rPr>
      <w:rFonts w:ascii="Times New Roman" w:hAnsi="Times New Roman"/>
      <w:sz w:val="26"/>
    </w:rPr>
  </w:style>
  <w:style w:type="character" w:customStyle="1" w:styleId="FontStyle13">
    <w:name w:val="Font Style13"/>
    <w:rsid w:val="0009516A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0A5CA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CC450-4D5C-48E6-9A0B-982C2AC7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1755</Words>
  <Characters>1001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Ковальчук Олена Володимирівна</dc:creator>
  <cp:lastModifiedBy>Сезоненко Анастасія Вікторівна</cp:lastModifiedBy>
  <cp:revision>5</cp:revision>
  <cp:lastPrinted>2024-10-28T13:50:00Z</cp:lastPrinted>
  <dcterms:created xsi:type="dcterms:W3CDTF">2024-12-12T13:37:00Z</dcterms:created>
  <dcterms:modified xsi:type="dcterms:W3CDTF">2024-12-17T10:27:00Z</dcterms:modified>
</cp:coreProperties>
</file>