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81" w:rsidRPr="00262281" w:rsidRDefault="00262281" w:rsidP="00793E40">
      <w:pPr>
        <w:suppressAutoHyphens w:val="0"/>
        <w:spacing w:after="0" w:line="240" w:lineRule="auto"/>
        <w:ind w:left="2284" w:right="2450"/>
        <w:jc w:val="center"/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Пояснювальна</w:t>
      </w:r>
      <w:r w:rsidRPr="00262281">
        <w:rPr>
          <w:rFonts w:ascii="Times New Roman" w:eastAsia="Times New Roman" w:hAnsi="Times New Roman" w:cs="Times New Roman"/>
          <w:b/>
          <w:color w:val="auto"/>
          <w:spacing w:val="-10"/>
          <w:w w:val="105"/>
          <w:sz w:val="28"/>
          <w:szCs w:val="28"/>
          <w:lang w:eastAsia="ru-RU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записка</w:t>
      </w:r>
    </w:p>
    <w:p w:rsidR="00363395" w:rsidRDefault="00262281" w:rsidP="0036339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Київської міської ради «</w:t>
      </w:r>
      <w:r w:rsidR="00363395"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звернення </w:t>
      </w:r>
    </w:p>
    <w:p w:rsidR="00363395" w:rsidRDefault="00363395" w:rsidP="0036339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Київської міської ради до Кабінету Міністрів України щодо</w:t>
      </w:r>
    </w:p>
    <w:p w:rsidR="00363395" w:rsidRDefault="00363395" w:rsidP="0036339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внесення змін до деяких нормативно-правових актів  </w:t>
      </w:r>
    </w:p>
    <w:p w:rsidR="00A24671" w:rsidRDefault="00363395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</w:t>
      </w:r>
      <w:r w:rsidR="00BF72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262281" w:rsidRPr="00262281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рішення)</w:t>
      </w:r>
    </w:p>
    <w:p w:rsidR="00072812" w:rsidRPr="00262281" w:rsidRDefault="00072812" w:rsidP="002622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2281" w:rsidRDefault="00262281" w:rsidP="00262281">
      <w:pPr>
        <w:widowControl w:val="0"/>
        <w:tabs>
          <w:tab w:val="left" w:pos="945"/>
        </w:tabs>
        <w:suppressAutoHyphens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1.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О</w:t>
      </w:r>
      <w:r w:rsidR="00CC131A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бґ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рунтування</w:t>
      </w:r>
      <w:r w:rsidRPr="00262281">
        <w:rPr>
          <w:rFonts w:ascii="Times New Roman" w:eastAsia="Times New Roman" w:hAnsi="Times New Roman" w:cs="Times New Roman"/>
          <w:b/>
          <w:color w:val="auto"/>
          <w:spacing w:val="16"/>
          <w:w w:val="105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необхідності</w:t>
      </w:r>
      <w:r w:rsidRPr="00262281">
        <w:rPr>
          <w:rFonts w:ascii="Times New Roman" w:eastAsia="Times New Roman" w:hAnsi="Times New Roman" w:cs="Times New Roman"/>
          <w:b/>
          <w:color w:val="auto"/>
          <w:spacing w:val="6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прийняття</w:t>
      </w:r>
      <w:r w:rsidRPr="00262281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.</w:t>
      </w:r>
    </w:p>
    <w:p w:rsidR="00637241" w:rsidRDefault="0063724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C1A7E" w:rsidRDefault="009C1A7E" w:rsidP="00363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засіданні постійної комісії Київської міської ради з питань житлово-комунального господарства та паливно-енергетичного комплексу</w:t>
      </w:r>
      <w:r w:rsidR="00E224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(далі – Постійна комісія)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яке відбулося  </w:t>
      </w:r>
      <w:r w:rsid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</w:t>
      </w:r>
      <w:r w:rsidR="00E224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жовтня 2024 року,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розгляд</w:t>
      </w:r>
      <w:r w:rsidR="00B110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алося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питання щодо</w:t>
      </w:r>
      <w:r w:rsidR="00363395" w:rsidRP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63395" w:rsidRPr="00B363B5">
        <w:rPr>
          <w:rFonts w:ascii="Times New Roman" w:eastAsia="Times New Roman" w:hAnsi="Times New Roman"/>
          <w:sz w:val="28"/>
          <w:szCs w:val="28"/>
          <w:lang w:eastAsia="uk-UA"/>
        </w:rPr>
        <w:t>застосування тарифу</w:t>
      </w:r>
      <w:bookmarkStart w:id="0" w:name="_GoBack"/>
      <w:bookmarkEnd w:id="0"/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 xml:space="preserve"> для</w:t>
      </w:r>
      <w:r w:rsidR="00B110E3">
        <w:rPr>
          <w:rFonts w:ascii="Times New Roman" w:eastAsia="Times New Roman" w:hAnsi="Times New Roman"/>
          <w:sz w:val="28"/>
          <w:szCs w:val="28"/>
          <w:lang w:eastAsia="uk-UA"/>
        </w:rPr>
        <w:t xml:space="preserve"> категорії 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споживачів</w:t>
      </w:r>
      <w:r w:rsidR="00B110E3">
        <w:rPr>
          <w:rFonts w:ascii="Times New Roman" w:eastAsia="Times New Roman" w:hAnsi="Times New Roman"/>
          <w:sz w:val="28"/>
          <w:szCs w:val="28"/>
          <w:lang w:eastAsia="uk-UA"/>
        </w:rPr>
        <w:t xml:space="preserve"> «населення»</w:t>
      </w:r>
      <w:r w:rsidR="00363395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на централізоване водопостач</w:t>
      </w:r>
      <w:r w:rsid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ання для </w:t>
      </w:r>
      <w:r w:rsidR="00B110E3">
        <w:rPr>
          <w:rFonts w:ascii="Times New Roman" w:eastAsia="Times New Roman" w:hAnsi="Times New Roman"/>
          <w:sz w:val="28"/>
          <w:szCs w:val="28"/>
          <w:lang w:eastAsia="uk-UA"/>
        </w:rPr>
        <w:t xml:space="preserve">мешканців </w:t>
      </w:r>
      <w:r w:rsid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житлових будинків, </w:t>
      </w:r>
      <w:r w:rsidR="00B110E3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363395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мають індивідуальний тепловий пункт</w:t>
      </w:r>
      <w:r w:rsid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63395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та використовують холодну </w:t>
      </w:r>
      <w:r w:rsidR="00363395">
        <w:rPr>
          <w:rFonts w:ascii="Times New Roman" w:eastAsia="Times New Roman" w:hAnsi="Times New Roman"/>
          <w:sz w:val="28"/>
          <w:szCs w:val="28"/>
          <w:lang w:eastAsia="uk-UA"/>
        </w:rPr>
        <w:t>воду для приготування гарячої</w:t>
      </w:r>
      <w:r w:rsidR="0046124D">
        <w:rPr>
          <w:rFonts w:ascii="Times New Roman" w:eastAsia="Mangal" w:hAnsi="Times New Roman"/>
          <w:bCs/>
          <w:kern w:val="3"/>
          <w:sz w:val="28"/>
          <w:szCs w:val="28"/>
          <w:lang w:eastAsia="zh-CN" w:bidi="fa-IR"/>
        </w:rPr>
        <w:t xml:space="preserve"> води.</w:t>
      </w:r>
    </w:p>
    <w:p w:rsidR="00363395" w:rsidRDefault="00363395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F30">
        <w:rPr>
          <w:rFonts w:ascii="Times New Roman" w:hAnsi="Times New Roman" w:cs="Times New Roman"/>
          <w:sz w:val="28"/>
          <w:szCs w:val="28"/>
        </w:rPr>
        <w:t>На сьогодні</w:t>
      </w:r>
      <w:r>
        <w:rPr>
          <w:rFonts w:ascii="Times New Roman" w:hAnsi="Times New Roman" w:cs="Times New Roman"/>
          <w:sz w:val="28"/>
          <w:szCs w:val="28"/>
        </w:rPr>
        <w:t xml:space="preserve"> у місті Києві існує ситуація, коли у багатоквартирних житлових будинках </w:t>
      </w:r>
      <w:r w:rsidRPr="00B14F30">
        <w:rPr>
          <w:rFonts w:ascii="Times New Roman" w:hAnsi="Times New Roman" w:cs="Times New Roman"/>
          <w:sz w:val="28"/>
          <w:szCs w:val="28"/>
        </w:rPr>
        <w:t>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395" w:rsidRDefault="00363395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Тобто, співвласники таких багатоквартирних будинків, відповідно до норм діючого законодавства вимушені сплачувати за холодне водопостачання, яке використовується для приготування гарячої води в індивідуальному тепловому пункті будинку за підвищеними тарифами. </w:t>
      </w:r>
    </w:p>
    <w:p w:rsidR="00363395" w:rsidRDefault="00363395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чергу ПрАТ «АК Київводоканал», керуючись нормами </w:t>
      </w:r>
      <w:r w:rsidRPr="00B14F30">
        <w:rPr>
          <w:rFonts w:ascii="Times New Roman" w:hAnsi="Times New Roman" w:cs="Times New Roman"/>
          <w:sz w:val="28"/>
          <w:szCs w:val="28"/>
        </w:rPr>
        <w:t>постанови  Національної комісії, що здійснює державне регулювання у сферах енергетики та комунальних послуг від 28.05.2024 № 1019 «Про встановлення тарифів на централізоване водопостачання та централізоване водовідведення ПРИВАТНОМУ АКЦІОНЕРНОМУ ТОВАРИСТВУ «АКЦІОНЕРНА КОМПАНІЯ «КИЇВВОДОКАНАЛ»</w:t>
      </w:r>
      <w:r>
        <w:rPr>
          <w:rFonts w:ascii="Times New Roman" w:hAnsi="Times New Roman" w:cs="Times New Roman"/>
          <w:sz w:val="28"/>
          <w:szCs w:val="28"/>
        </w:rPr>
        <w:t>, під час нарахування плати за централізоване водопостачання не відносить мешканців таких будинків до категорії споживачів «населення» і застосовує підвищений тариф</w:t>
      </w:r>
      <w:r w:rsidR="002A62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встановлений для категорії «споживачі</w:t>
      </w:r>
      <w:r w:rsidRPr="00B14F30">
        <w:rPr>
          <w:rFonts w:ascii="Times New Roman" w:hAnsi="Times New Roman" w:cs="Times New Roman"/>
          <w:sz w:val="28"/>
          <w:szCs w:val="28"/>
        </w:rPr>
        <w:t>, які не є суб’єктами господарювання у сфері централізованого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3395" w:rsidRPr="00B14F30" w:rsidRDefault="002A62AC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3395">
        <w:rPr>
          <w:rFonts w:ascii="Times New Roman" w:hAnsi="Times New Roman" w:cs="Times New Roman"/>
          <w:sz w:val="28"/>
          <w:szCs w:val="28"/>
        </w:rPr>
        <w:t xml:space="preserve">ля усунення несправедливого підходу під час проведення нарахувань плати за послугу централізованого водопостачання та недопущення соціальної напруги серед співвласників багатоквартирних житлових будинків, </w:t>
      </w:r>
      <w:r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363395">
        <w:rPr>
          <w:rFonts w:ascii="Times New Roman" w:hAnsi="Times New Roman" w:cs="Times New Roman"/>
          <w:sz w:val="28"/>
          <w:szCs w:val="28"/>
        </w:rPr>
        <w:t xml:space="preserve">на сьогодні існує необхідність внесення відповідних змін до </w:t>
      </w:r>
      <w:r w:rsidR="00363395" w:rsidRPr="00A948E1">
        <w:rPr>
          <w:rFonts w:ascii="Times New Roman" w:hAnsi="Times New Roman" w:cs="Times New Roman"/>
          <w:sz w:val="28"/>
          <w:szCs w:val="28"/>
        </w:rPr>
        <w:t xml:space="preserve">постанови  Національної комісії, що здійснює державне регулювання у сферах енергетики та комунальних послуг від 28.05.2024 № 1019 «Про встановлення тарифів на централізоване водопостачання та централізоване водовідведення </w:t>
      </w:r>
      <w:r w:rsidR="00363395" w:rsidRPr="00A948E1">
        <w:rPr>
          <w:rFonts w:ascii="Times New Roman" w:hAnsi="Times New Roman" w:cs="Times New Roman"/>
          <w:sz w:val="28"/>
          <w:szCs w:val="28"/>
        </w:rPr>
        <w:lastRenderedPageBreak/>
        <w:t>ПРИВАТНОМУ АКЦІОНЕРНОМУ ТОВАРИСТВУ «АКЦІОНЕРНА КОМПАНІЯ «КИЇВВОДОКАНАЛ»</w:t>
      </w:r>
      <w:r w:rsidR="00363395">
        <w:rPr>
          <w:rFonts w:ascii="Times New Roman" w:hAnsi="Times New Roman" w:cs="Times New Roman"/>
          <w:sz w:val="28"/>
          <w:szCs w:val="28"/>
        </w:rPr>
        <w:t>.</w:t>
      </w:r>
    </w:p>
    <w:p w:rsidR="00EF1CFB" w:rsidRDefault="00E22413" w:rsidP="003633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Тому, враховуючи зазначене вище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Постійна комісія спільно з Департаментом житлово-комунальної інфраструктури виконавчого органу Київської міської ради (Київської міської державної адміністрації) 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напрацювала </w:t>
      </w:r>
      <w:proofErr w:type="spellStart"/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 Київської міської ради </w:t>
      </w:r>
      <w:r w:rsidR="00EF1CFB"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 звернення Київської міської ради до Кабінету Міністрів України щодо внесення змін до деяких нормативно-правових актів  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</w:t>
      </w:r>
      <w:r w:rsidR="00EF1CFB"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EF1CFB" w:rsidRDefault="00EF1CFB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262281" w:rsidRDefault="0026228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 </w:t>
      </w: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Мета i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завдання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прийняття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072812" w:rsidRDefault="00072812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04B76" w:rsidRPr="00363395" w:rsidRDefault="00262281" w:rsidP="00A63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та завданням прийняття цього проекту рішення є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внесення змін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 де</w:t>
      </w:r>
      <w:r w:rsidR="00A637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яких нормативно-правових актів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енергії.</w:t>
      </w:r>
    </w:p>
    <w:p w:rsidR="00363395" w:rsidRDefault="00363395" w:rsidP="0036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771E96" w:rsidRDefault="00D04B76" w:rsidP="00771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833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Правове об</w:t>
      </w:r>
      <w:r w:rsidR="00CC131A">
        <w:rPr>
          <w:rFonts w:ascii="Times New Roman" w:hAnsi="Times New Roman" w:cs="Times New Roman"/>
          <w:b/>
          <w:color w:val="000000"/>
          <w:sz w:val="28"/>
          <w:szCs w:val="28"/>
        </w:rPr>
        <w:t>ґ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рунтування необхідності прийняття рішення.</w:t>
      </w:r>
    </w:p>
    <w:p w:rsidR="00262281" w:rsidRPr="00262281" w:rsidRDefault="00262281" w:rsidP="008336ED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1494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75B99" w:rsidRDefault="00262281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</w:t>
      </w:r>
      <w:proofErr w:type="spellEnd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підготовлений відповідно до </w:t>
      </w:r>
      <w:r w:rsidR="00675B99"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законів України «Про місцеве самоврядування в Україні», «Про столицю України - місто-герой Київ»</w:t>
      </w:r>
      <w:r w:rsidR="00675B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2281" w:rsidRPr="00262281" w:rsidRDefault="00675B99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1E96" w:rsidRDefault="00675B99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4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. Вплив </w:t>
      </w:r>
      <w:proofErr w:type="spellStart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про</w:t>
      </w:r>
      <w:r w:rsidR="00941A68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є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кту</w:t>
      </w:r>
      <w:proofErr w:type="spellEnd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рішення  на осіб з інвалідністю.</w:t>
      </w:r>
    </w:p>
    <w:p w:rsidR="00E53367" w:rsidRPr="00771E96" w:rsidRDefault="00E53367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впливатиме на життєдіяльність цієї категорії. 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Закону України </w:t>
      </w:r>
      <w:r w:rsidR="00771E96"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0C0DC6" w:rsidRPr="00771E96" w:rsidRDefault="000C0DC6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містить інформацію з обмеженим доступом у розумінні статті 6 Закону України «Про доступ  до публічної інформації».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 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аконів України «Про інформацію» та «Про захист персональних даних».</w:t>
      </w:r>
    </w:p>
    <w:p w:rsidR="000C0DC6" w:rsidRPr="00771E96" w:rsidRDefault="000C0DC6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771E96" w:rsidRDefault="00675B99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7</w:t>
      </w:r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Фінансово-економічне обґрунтування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рішення.</w:t>
      </w:r>
    </w:p>
    <w:p w:rsidR="000C0DC6" w:rsidRPr="00771E96" w:rsidRDefault="000C0DC6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75B99" w:rsidRPr="00675B99" w:rsidRDefault="00675B99" w:rsidP="0067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71E96" w:rsidRDefault="00675B99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8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0C0DC6" w:rsidRPr="00771E96" w:rsidRDefault="000C0DC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2A62AC" w:rsidRDefault="00771E96" w:rsidP="002A6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Врегулювання цього питання </w:t>
      </w:r>
      <w:r w:rsidRPr="000C0DC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гарантуватиме </w:t>
      </w:r>
      <w:r w:rsidR="002A62AC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соціальну справедливість </w:t>
      </w:r>
      <w:r w:rsidR="002A62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щодо</w:t>
      </w:r>
      <w:r w:rsidR="002A62AC" w:rsidRP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>застосування тарифу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, як для категорії споживачів «населення»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на централізоване водопостач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ання для мешканців житлових будинків, які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мають індивідуальний тепловий пункт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та використовують холодну 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воду для приготування гарячої</w:t>
      </w:r>
      <w:r w:rsidR="002A62AC">
        <w:rPr>
          <w:rFonts w:ascii="Times New Roman" w:eastAsia="Mangal" w:hAnsi="Times New Roman"/>
          <w:bCs/>
          <w:kern w:val="3"/>
          <w:sz w:val="28"/>
          <w:szCs w:val="28"/>
          <w:lang w:eastAsia="zh-CN" w:bidi="fa-IR"/>
        </w:rPr>
        <w:t xml:space="preserve"> води.</w:t>
      </w:r>
    </w:p>
    <w:p w:rsidR="000C0DC6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9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Громадське обговорення</w:t>
      </w:r>
      <w:r w:rsidR="000C0DC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</w:t>
      </w:r>
    </w:p>
    <w:p w:rsidR="000C0DC6" w:rsidRPr="00771E96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771E96" w:rsidRDefault="00771E9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1</w:t>
      </w:r>
      <w:r w:rsidR="00675B9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0</w:t>
      </w: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 рішення.</w:t>
      </w:r>
    </w:p>
    <w:p w:rsidR="00072812" w:rsidRPr="00771E96" w:rsidRDefault="00072812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771E96" w:rsidRDefault="00771E96" w:rsidP="00771E96">
      <w:pPr>
        <w:shd w:val="clear" w:color="auto" w:fill="FFFFFF"/>
        <w:suppressAutoHyphens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Суб’єктом подання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є 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члени -  постійної комісії Київської міської ради з питань житлово-комунального господарства та паливно-енергетичного комплексу.</w:t>
      </w:r>
    </w:p>
    <w:p w:rsidR="00771E96" w:rsidRPr="00771E96" w:rsidRDefault="00771E96" w:rsidP="00771E96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є  голова 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. 202-73-11,  співдоповідачем є 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директор </w:t>
      </w:r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к.т</w:t>
      </w:r>
      <w:proofErr w:type="spellEnd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272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91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питань житлово-комунального господарства 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 паливно-енергетичного комплексу,</w:t>
      </w:r>
    </w:p>
    <w:p w:rsid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депутати Київської міської ради:</w:t>
      </w:r>
    </w:p>
    <w:p w:rsidR="001A08A3" w:rsidRPr="00771E96" w:rsidRDefault="001A08A3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63777" w:rsidRPr="009B2258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Тарас КРИВОРУЧКО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Юрій ТИХОНОВИЧ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3777" w:rsidRPr="00656ED9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:rsidR="00A63777" w:rsidRPr="009B2258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63777" w:rsidRPr="00656ED9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:rsidR="00EF1CFB" w:rsidRPr="00EF1CFB" w:rsidRDefault="00EF1CFB" w:rsidP="00A6377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sectPr w:rsidR="00EF1CFB" w:rsidRPr="00EF1CFB" w:rsidSect="00072812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D4" w:rsidRDefault="00527CD4">
      <w:pPr>
        <w:spacing w:after="0" w:line="240" w:lineRule="auto"/>
      </w:pPr>
      <w:r>
        <w:separator/>
      </w:r>
    </w:p>
  </w:endnote>
  <w:endnote w:type="continuationSeparator" w:id="0">
    <w:p w:rsidR="00527CD4" w:rsidRDefault="005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D4" w:rsidRDefault="00527CD4">
      <w:pPr>
        <w:spacing w:after="0" w:line="240" w:lineRule="auto"/>
      </w:pPr>
      <w:r>
        <w:separator/>
      </w:r>
    </w:p>
  </w:footnote>
  <w:footnote w:type="continuationSeparator" w:id="0">
    <w:p w:rsidR="00527CD4" w:rsidRDefault="005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339" w:rsidRDefault="00527C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 w:rsidP="00300A7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</w:p>
  <w:p w:rsidR="00873339" w:rsidRDefault="00527CD4" w:rsidP="00892B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D31"/>
    <w:multiLevelType w:val="hybridMultilevel"/>
    <w:tmpl w:val="90F0DE0A"/>
    <w:lvl w:ilvl="0" w:tplc="8C96F1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81"/>
    <w:rsid w:val="00052263"/>
    <w:rsid w:val="00072812"/>
    <w:rsid w:val="000C0DC6"/>
    <w:rsid w:val="000D1E0A"/>
    <w:rsid w:val="000E7232"/>
    <w:rsid w:val="001428CE"/>
    <w:rsid w:val="001A08A3"/>
    <w:rsid w:val="001D75D1"/>
    <w:rsid w:val="0022518E"/>
    <w:rsid w:val="00262281"/>
    <w:rsid w:val="002A62AC"/>
    <w:rsid w:val="002C573C"/>
    <w:rsid w:val="00325AB1"/>
    <w:rsid w:val="00363395"/>
    <w:rsid w:val="003726D0"/>
    <w:rsid w:val="0046124D"/>
    <w:rsid w:val="00473ACE"/>
    <w:rsid w:val="004D3976"/>
    <w:rsid w:val="00527CD4"/>
    <w:rsid w:val="00553F26"/>
    <w:rsid w:val="005E192C"/>
    <w:rsid w:val="00637241"/>
    <w:rsid w:val="00675B99"/>
    <w:rsid w:val="0076523E"/>
    <w:rsid w:val="00771E96"/>
    <w:rsid w:val="00793E40"/>
    <w:rsid w:val="008336ED"/>
    <w:rsid w:val="00872A4E"/>
    <w:rsid w:val="008B7B72"/>
    <w:rsid w:val="008F127B"/>
    <w:rsid w:val="00941A68"/>
    <w:rsid w:val="009C1A7E"/>
    <w:rsid w:val="009D7D42"/>
    <w:rsid w:val="00A04A26"/>
    <w:rsid w:val="00A24671"/>
    <w:rsid w:val="00A63777"/>
    <w:rsid w:val="00B110E3"/>
    <w:rsid w:val="00B23A70"/>
    <w:rsid w:val="00BF72C5"/>
    <w:rsid w:val="00C333CC"/>
    <w:rsid w:val="00C42B42"/>
    <w:rsid w:val="00C72BD2"/>
    <w:rsid w:val="00C74295"/>
    <w:rsid w:val="00C84EC1"/>
    <w:rsid w:val="00CC131A"/>
    <w:rsid w:val="00D04B76"/>
    <w:rsid w:val="00D06077"/>
    <w:rsid w:val="00D31435"/>
    <w:rsid w:val="00D845F5"/>
    <w:rsid w:val="00D87DB2"/>
    <w:rsid w:val="00E14D66"/>
    <w:rsid w:val="00E22413"/>
    <w:rsid w:val="00E53367"/>
    <w:rsid w:val="00EF1CFB"/>
    <w:rsid w:val="00F173FE"/>
    <w:rsid w:val="00F17A94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AA11-E0EF-4EAF-B6BE-1004F9E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62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62281"/>
    <w:rPr>
      <w:color w:val="00000A"/>
      <w:sz w:val="22"/>
      <w:szCs w:val="22"/>
    </w:rPr>
  </w:style>
  <w:style w:type="character" w:styleId="a6">
    <w:name w:val="page number"/>
    <w:basedOn w:val="a0"/>
    <w:rsid w:val="00262281"/>
  </w:style>
  <w:style w:type="paragraph" w:styleId="a7">
    <w:name w:val="Balloon Text"/>
    <w:basedOn w:val="a"/>
    <w:link w:val="a8"/>
    <w:uiPriority w:val="99"/>
    <w:semiHidden/>
    <w:unhideWhenUsed/>
    <w:rsid w:val="00D3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143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3</cp:revision>
  <cp:lastPrinted>2024-11-15T11:01:00Z</cp:lastPrinted>
  <dcterms:created xsi:type="dcterms:W3CDTF">2024-11-15T11:02:00Z</dcterms:created>
  <dcterms:modified xsi:type="dcterms:W3CDTF">2024-11-19T17:04:00Z</dcterms:modified>
</cp:coreProperties>
</file>