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66F" w:rsidRPr="00C67252" w:rsidRDefault="00F1466F" w:rsidP="00F1466F">
      <w:pPr>
        <w:pStyle w:val="tj"/>
        <w:shd w:val="clear" w:color="auto" w:fill="FFFFFF"/>
        <w:spacing w:before="0" w:beforeAutospacing="0" w:after="0" w:afterAutospacing="0"/>
        <w:ind w:firstLine="425"/>
        <w:jc w:val="center"/>
        <w:rPr>
          <w:b/>
          <w:bCs/>
          <w:color w:val="000000"/>
          <w:sz w:val="28"/>
          <w:szCs w:val="28"/>
          <w:lang w:val="uk-UA"/>
        </w:rPr>
      </w:pPr>
      <w:r>
        <w:rPr>
          <w:b/>
          <w:bCs/>
          <w:color w:val="000000"/>
          <w:sz w:val="28"/>
          <w:szCs w:val="28"/>
          <w:lang w:val="uk-UA"/>
        </w:rPr>
        <w:t>ПО</w:t>
      </w:r>
      <w:r w:rsidRPr="00C67252">
        <w:rPr>
          <w:b/>
          <w:bCs/>
          <w:color w:val="000000"/>
          <w:sz w:val="28"/>
          <w:szCs w:val="28"/>
          <w:lang w:val="uk-UA"/>
        </w:rPr>
        <w:t>ЯСНЮВАЛЬНА ЗАПИСКА</w:t>
      </w:r>
    </w:p>
    <w:p w:rsidR="00F1466F" w:rsidRPr="00352929" w:rsidRDefault="00F1466F" w:rsidP="00F1466F">
      <w:pPr>
        <w:ind w:right="-1"/>
        <w:jc w:val="center"/>
        <w:rPr>
          <w:rFonts w:ascii="Times New Roman" w:hAnsi="Times New Roman"/>
          <w:bCs/>
          <w:color w:val="000000"/>
          <w:sz w:val="28"/>
          <w:szCs w:val="28"/>
        </w:rPr>
      </w:pPr>
      <w:r w:rsidRPr="0085346E">
        <w:rPr>
          <w:rFonts w:ascii="Times New Roman" w:hAnsi="Times New Roman"/>
          <w:b/>
          <w:bCs/>
          <w:color w:val="000000"/>
          <w:sz w:val="28"/>
          <w:szCs w:val="28"/>
        </w:rPr>
        <w:t xml:space="preserve">до </w:t>
      </w:r>
      <w:proofErr w:type="spellStart"/>
      <w:r w:rsidRPr="0085346E">
        <w:rPr>
          <w:rFonts w:ascii="Times New Roman" w:hAnsi="Times New Roman"/>
          <w:b/>
          <w:bCs/>
          <w:color w:val="000000"/>
          <w:sz w:val="28"/>
          <w:szCs w:val="28"/>
        </w:rPr>
        <w:t>проєкту</w:t>
      </w:r>
      <w:proofErr w:type="spellEnd"/>
      <w:r w:rsidRPr="0085346E">
        <w:rPr>
          <w:rFonts w:ascii="Times New Roman" w:hAnsi="Times New Roman"/>
          <w:b/>
          <w:bCs/>
          <w:color w:val="000000"/>
          <w:sz w:val="28"/>
          <w:szCs w:val="28"/>
        </w:rPr>
        <w:t xml:space="preserve"> рішення Київської міської ради «Про внесення змін до рішення Київської міської ради від 15 червня 2023 року № 6505/6546 </w:t>
      </w:r>
      <w:r w:rsidR="00352929" w:rsidRPr="0085346E">
        <w:rPr>
          <w:rFonts w:ascii="Times New Roman" w:hAnsi="Times New Roman"/>
          <w:b/>
          <w:bCs/>
          <w:color w:val="000000"/>
          <w:sz w:val="28"/>
          <w:szCs w:val="28"/>
        </w:rPr>
        <w:t>«</w:t>
      </w:r>
      <w:r w:rsidRPr="0085346E">
        <w:rPr>
          <w:rFonts w:ascii="Times New Roman" w:hAnsi="Times New Roman"/>
          <w:b/>
          <w:bCs/>
          <w:color w:val="000000"/>
          <w:sz w:val="28"/>
          <w:szCs w:val="28"/>
        </w:rPr>
        <w:t>Про деякі питання функціонування секторів для почесних поховань, відведених на міських кладовищах</w:t>
      </w:r>
      <w:r w:rsidR="00352929" w:rsidRPr="0085346E">
        <w:rPr>
          <w:rFonts w:ascii="Times New Roman" w:hAnsi="Times New Roman"/>
          <w:b/>
          <w:bCs/>
          <w:color w:val="000000"/>
          <w:sz w:val="28"/>
          <w:szCs w:val="28"/>
        </w:rPr>
        <w:t>»</w:t>
      </w:r>
      <w:r w:rsidR="00352929">
        <w:rPr>
          <w:rFonts w:ascii="Times New Roman" w:hAnsi="Times New Roman"/>
          <w:b/>
          <w:bCs/>
          <w:color w:val="000000"/>
          <w:sz w:val="28"/>
          <w:szCs w:val="28"/>
        </w:rPr>
        <w:t xml:space="preserve"> </w:t>
      </w:r>
      <w:r w:rsidR="00352929" w:rsidRPr="00352929">
        <w:rPr>
          <w:rFonts w:ascii="Times New Roman" w:hAnsi="Times New Roman"/>
          <w:bCs/>
          <w:color w:val="000000"/>
          <w:sz w:val="28"/>
          <w:szCs w:val="28"/>
        </w:rPr>
        <w:t xml:space="preserve">(далі – </w:t>
      </w:r>
      <w:proofErr w:type="spellStart"/>
      <w:r w:rsidR="00352929" w:rsidRPr="00352929">
        <w:rPr>
          <w:rFonts w:ascii="Times New Roman" w:hAnsi="Times New Roman"/>
          <w:bCs/>
          <w:color w:val="000000"/>
          <w:sz w:val="28"/>
          <w:szCs w:val="28"/>
        </w:rPr>
        <w:t>проєкт</w:t>
      </w:r>
      <w:proofErr w:type="spellEnd"/>
      <w:r w:rsidR="00352929" w:rsidRPr="00352929">
        <w:rPr>
          <w:rFonts w:ascii="Times New Roman" w:hAnsi="Times New Roman"/>
          <w:bCs/>
          <w:color w:val="000000"/>
          <w:sz w:val="28"/>
          <w:szCs w:val="28"/>
        </w:rPr>
        <w:t xml:space="preserve"> рішення)</w:t>
      </w:r>
    </w:p>
    <w:p w:rsidR="00F1466F" w:rsidRPr="00C67252" w:rsidRDefault="00F1466F" w:rsidP="00F1466F">
      <w:pPr>
        <w:pStyle w:val="tj"/>
        <w:numPr>
          <w:ilvl w:val="0"/>
          <w:numId w:val="1"/>
        </w:numPr>
        <w:shd w:val="clear" w:color="auto" w:fill="FFFFFF"/>
        <w:spacing w:before="0" w:beforeAutospacing="0" w:after="0" w:afterAutospacing="0"/>
        <w:jc w:val="center"/>
        <w:rPr>
          <w:b/>
          <w:bCs/>
          <w:color w:val="000000"/>
          <w:sz w:val="28"/>
          <w:szCs w:val="28"/>
          <w:lang w:val="uk-UA"/>
        </w:rPr>
      </w:pPr>
      <w:r w:rsidRPr="00C67252">
        <w:rPr>
          <w:b/>
          <w:bCs/>
          <w:color w:val="000000"/>
          <w:sz w:val="28"/>
          <w:szCs w:val="28"/>
          <w:lang w:val="uk-UA"/>
        </w:rPr>
        <w:t>Обґрунтування необхідності прийняття рішення</w:t>
      </w:r>
      <w:r>
        <w:rPr>
          <w:b/>
          <w:bCs/>
          <w:color w:val="000000"/>
          <w:sz w:val="28"/>
          <w:szCs w:val="28"/>
          <w:lang w:val="uk-UA"/>
        </w:rPr>
        <w:t>.</w:t>
      </w:r>
    </w:p>
    <w:p w:rsidR="00F1466F" w:rsidRDefault="00F1466F" w:rsidP="00F1466F">
      <w:pPr>
        <w:pStyle w:val="tj"/>
        <w:shd w:val="clear" w:color="auto" w:fill="FFFFFF"/>
        <w:spacing w:before="0" w:beforeAutospacing="0" w:after="0" w:afterAutospacing="0"/>
        <w:jc w:val="both"/>
        <w:rPr>
          <w:color w:val="000000"/>
          <w:sz w:val="28"/>
          <w:szCs w:val="28"/>
          <w:lang w:val="uk-UA"/>
        </w:rPr>
      </w:pPr>
    </w:p>
    <w:p w:rsidR="00E76C9B" w:rsidRDefault="00E76C9B" w:rsidP="00E76C9B">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В постійну комісію Київської міської ради з питань житлово-комунального господарства та паливно-енергетичного комплексу</w:t>
      </w:r>
      <w:r w:rsidR="00352929">
        <w:rPr>
          <w:rFonts w:ascii="Times New Roman" w:eastAsia="Times New Roman" w:hAnsi="Times New Roman"/>
          <w:color w:val="000000"/>
          <w:sz w:val="28"/>
          <w:szCs w:val="28"/>
          <w:lang w:eastAsia="ru-RU"/>
        </w:rPr>
        <w:t xml:space="preserve"> (далі – Постійна комісія)</w:t>
      </w:r>
      <w:r>
        <w:rPr>
          <w:rFonts w:ascii="Times New Roman" w:eastAsia="Times New Roman" w:hAnsi="Times New Roman"/>
          <w:color w:val="000000"/>
          <w:sz w:val="28"/>
          <w:szCs w:val="28"/>
          <w:lang w:eastAsia="ru-RU"/>
        </w:rPr>
        <w:t xml:space="preserve"> надійшли звернення </w:t>
      </w:r>
      <w:r>
        <w:rPr>
          <w:rFonts w:ascii="Times New Roman" w:hAnsi="Times New Roman"/>
          <w:color w:val="000000"/>
          <w:sz w:val="28"/>
          <w:szCs w:val="28"/>
          <w:shd w:val="clear" w:color="auto" w:fill="FFFFFF"/>
        </w:rPr>
        <w:t xml:space="preserve">Громадської організації «Київська міська спілка ветеранів російсько-української війни Деснянського району» (лист від 19.06.2024 </w:t>
      </w:r>
      <w:r w:rsidR="00071D93">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 xml:space="preserve">№ 08/23845) та </w:t>
      </w:r>
      <w:r w:rsidRPr="00AE4F6D">
        <w:rPr>
          <w:rFonts w:ascii="Times New Roman" w:hAnsi="Times New Roman"/>
          <w:color w:val="000000"/>
          <w:sz w:val="28"/>
          <w:szCs w:val="28"/>
          <w:shd w:val="clear" w:color="auto" w:fill="FFFFFF"/>
        </w:rPr>
        <w:t>рідних і близьких померлих (загиблих) Захисників та Захисниць України</w:t>
      </w:r>
      <w:r>
        <w:rPr>
          <w:rFonts w:ascii="Times New Roman" w:hAnsi="Times New Roman"/>
          <w:color w:val="000000"/>
          <w:sz w:val="28"/>
          <w:szCs w:val="28"/>
          <w:shd w:val="clear" w:color="auto" w:fill="FFFFFF"/>
        </w:rPr>
        <w:t xml:space="preserve"> з проханням </w:t>
      </w:r>
      <w:r>
        <w:rPr>
          <w:rFonts w:ascii="Times New Roman" w:eastAsia="Times New Roman" w:hAnsi="Times New Roman"/>
          <w:color w:val="000000"/>
          <w:sz w:val="28"/>
          <w:szCs w:val="28"/>
          <w:lang w:eastAsia="ru-RU"/>
        </w:rPr>
        <w:t xml:space="preserve"> </w:t>
      </w:r>
      <w:r w:rsidRPr="009F3B61">
        <w:rPr>
          <w:rFonts w:ascii="Times New Roman" w:hAnsi="Times New Roman"/>
          <w:sz w:val="28"/>
          <w:szCs w:val="28"/>
        </w:rPr>
        <w:t>виключ</w:t>
      </w:r>
      <w:r>
        <w:rPr>
          <w:rFonts w:ascii="Times New Roman" w:hAnsi="Times New Roman"/>
          <w:sz w:val="28"/>
          <w:szCs w:val="28"/>
        </w:rPr>
        <w:t>ити з діючого</w:t>
      </w:r>
      <w:r w:rsidR="0021071C">
        <w:rPr>
          <w:rFonts w:ascii="Times New Roman" w:hAnsi="Times New Roman"/>
          <w:sz w:val="28"/>
          <w:szCs w:val="28"/>
        </w:rPr>
        <w:t xml:space="preserve"> рішення Київської міської ради </w:t>
      </w:r>
      <w:r w:rsidRPr="00FC12D8">
        <w:rPr>
          <w:rFonts w:ascii="Times New Roman" w:hAnsi="Times New Roman"/>
          <w:sz w:val="28"/>
          <w:szCs w:val="28"/>
        </w:rPr>
        <w:t>від</w:t>
      </w:r>
      <w:r w:rsidRPr="00E934A6">
        <w:rPr>
          <w:rFonts w:ascii="Times New Roman" w:hAnsi="Times New Roman"/>
          <w:sz w:val="28"/>
          <w:szCs w:val="28"/>
        </w:rPr>
        <w:t> </w:t>
      </w:r>
      <w:r w:rsidRPr="00FC12D8">
        <w:rPr>
          <w:rFonts w:ascii="Times New Roman" w:hAnsi="Times New Roman"/>
          <w:sz w:val="28"/>
          <w:szCs w:val="28"/>
        </w:rPr>
        <w:t>15.06.2023 №</w:t>
      </w:r>
      <w:r w:rsidRPr="00E934A6">
        <w:rPr>
          <w:rFonts w:ascii="Times New Roman" w:hAnsi="Times New Roman"/>
          <w:sz w:val="28"/>
          <w:szCs w:val="28"/>
        </w:rPr>
        <w:t> </w:t>
      </w:r>
      <w:r w:rsidRPr="00FC12D8">
        <w:rPr>
          <w:rFonts w:ascii="Times New Roman" w:hAnsi="Times New Roman"/>
          <w:sz w:val="28"/>
          <w:szCs w:val="28"/>
        </w:rPr>
        <w:t xml:space="preserve">6505/6546 </w:t>
      </w:r>
      <w:r>
        <w:rPr>
          <w:rFonts w:ascii="Times New Roman" w:hAnsi="Times New Roman"/>
          <w:sz w:val="28"/>
          <w:szCs w:val="28"/>
        </w:rPr>
        <w:t>«</w:t>
      </w:r>
      <w:r w:rsidRPr="00FC12D8">
        <w:rPr>
          <w:rFonts w:ascii="Times New Roman" w:hAnsi="Times New Roman"/>
          <w:sz w:val="28"/>
          <w:szCs w:val="28"/>
        </w:rPr>
        <w:t>Про деякі питання функціонування секторів для почесних поховань, відведених на міських кладовищах</w:t>
      </w:r>
      <w:r>
        <w:rPr>
          <w:rFonts w:ascii="Times New Roman" w:hAnsi="Times New Roman"/>
          <w:sz w:val="28"/>
          <w:szCs w:val="28"/>
        </w:rPr>
        <w:t>»</w:t>
      </w:r>
      <w:r w:rsidR="00770E59">
        <w:rPr>
          <w:rFonts w:ascii="Times New Roman" w:hAnsi="Times New Roman"/>
          <w:sz w:val="28"/>
          <w:szCs w:val="28"/>
        </w:rPr>
        <w:t xml:space="preserve"> (далі– Рішення)</w:t>
      </w:r>
      <w:r w:rsidRPr="00744BF6">
        <w:rPr>
          <w:rFonts w:ascii="Times New Roman" w:hAnsi="Times New Roman"/>
          <w:sz w:val="28"/>
          <w:szCs w:val="28"/>
        </w:rPr>
        <w:t xml:space="preserve"> </w:t>
      </w:r>
      <w:r w:rsidRPr="009F3B61">
        <w:rPr>
          <w:rFonts w:ascii="Times New Roman" w:hAnsi="Times New Roman"/>
          <w:sz w:val="28"/>
          <w:szCs w:val="28"/>
        </w:rPr>
        <w:t xml:space="preserve"> норм</w:t>
      </w:r>
      <w:r>
        <w:rPr>
          <w:rFonts w:ascii="Times New Roman" w:hAnsi="Times New Roman"/>
          <w:sz w:val="28"/>
          <w:szCs w:val="28"/>
        </w:rPr>
        <w:t>и</w:t>
      </w:r>
      <w:r w:rsidRPr="009F3B61">
        <w:rPr>
          <w:rFonts w:ascii="Times New Roman" w:hAnsi="Times New Roman"/>
          <w:sz w:val="28"/>
          <w:szCs w:val="28"/>
        </w:rPr>
        <w:t xml:space="preserve">, що </w:t>
      </w:r>
      <w:r w:rsidR="0021071C">
        <w:rPr>
          <w:rFonts w:ascii="Times New Roman" w:hAnsi="Times New Roman"/>
          <w:sz w:val="28"/>
          <w:szCs w:val="28"/>
        </w:rPr>
        <w:t xml:space="preserve">їх думку </w:t>
      </w:r>
      <w:r w:rsidRPr="009F3B61">
        <w:rPr>
          <w:rFonts w:ascii="Times New Roman" w:hAnsi="Times New Roman"/>
          <w:sz w:val="28"/>
          <w:szCs w:val="28"/>
        </w:rPr>
        <w:t>ма</w:t>
      </w:r>
      <w:r>
        <w:rPr>
          <w:rFonts w:ascii="Times New Roman" w:hAnsi="Times New Roman"/>
          <w:sz w:val="28"/>
          <w:szCs w:val="28"/>
        </w:rPr>
        <w:t>ють</w:t>
      </w:r>
      <w:r w:rsidRPr="009F3B61">
        <w:rPr>
          <w:rFonts w:ascii="Times New Roman" w:hAnsi="Times New Roman"/>
          <w:sz w:val="28"/>
          <w:szCs w:val="28"/>
        </w:rPr>
        <w:t xml:space="preserve"> ознаки дискримінації померлих за ознаками місця проживання</w:t>
      </w:r>
      <w:r w:rsidR="0021071C">
        <w:rPr>
          <w:rFonts w:ascii="Times New Roman" w:hAnsi="Times New Roman"/>
          <w:sz w:val="28"/>
          <w:szCs w:val="28"/>
        </w:rPr>
        <w:t>.</w:t>
      </w:r>
    </w:p>
    <w:p w:rsidR="00B177B0" w:rsidRDefault="00BE3027" w:rsidP="00E76C9B">
      <w:pPr>
        <w:shd w:val="clear" w:color="auto" w:fill="FFFFFF"/>
        <w:spacing w:after="0" w:line="240" w:lineRule="auto"/>
        <w:ind w:firstLine="567"/>
        <w:jc w:val="both"/>
        <w:rPr>
          <w:rFonts w:ascii="Times New Roman" w:hAnsi="Times New Roman"/>
          <w:color w:val="000000"/>
          <w:sz w:val="28"/>
          <w:szCs w:val="28"/>
          <w:shd w:val="clear" w:color="auto" w:fill="FFFFFF"/>
        </w:rPr>
      </w:pPr>
      <w:r>
        <w:rPr>
          <w:rFonts w:ascii="Times New Roman" w:eastAsia="Times New Roman" w:hAnsi="Times New Roman"/>
          <w:color w:val="000000"/>
          <w:sz w:val="28"/>
          <w:szCs w:val="28"/>
          <w:lang w:eastAsia="ru-RU"/>
        </w:rPr>
        <w:t xml:space="preserve">В </w:t>
      </w:r>
      <w:r w:rsidR="00B177B0">
        <w:rPr>
          <w:rFonts w:ascii="Times New Roman" w:eastAsia="Times New Roman" w:hAnsi="Times New Roman"/>
          <w:color w:val="000000"/>
          <w:sz w:val="28"/>
          <w:szCs w:val="28"/>
          <w:lang w:eastAsia="ru-RU"/>
        </w:rPr>
        <w:t xml:space="preserve"> Постійну комісію звертаються рідні та близькі </w:t>
      </w:r>
      <w:r w:rsidR="00B177B0" w:rsidRPr="00584002">
        <w:rPr>
          <w:rFonts w:ascii="Times New Roman" w:hAnsi="Times New Roman"/>
          <w:sz w:val="28"/>
          <w:szCs w:val="28"/>
        </w:rPr>
        <w:t>загибл</w:t>
      </w:r>
      <w:r w:rsidR="00B177B0">
        <w:rPr>
          <w:rFonts w:ascii="Times New Roman" w:hAnsi="Times New Roman"/>
          <w:sz w:val="28"/>
          <w:szCs w:val="28"/>
        </w:rPr>
        <w:t>их</w:t>
      </w:r>
      <w:r w:rsidR="00B177B0" w:rsidRPr="00584002">
        <w:rPr>
          <w:rFonts w:ascii="Times New Roman" w:hAnsi="Times New Roman"/>
          <w:sz w:val="28"/>
          <w:szCs w:val="28"/>
        </w:rPr>
        <w:t xml:space="preserve"> (померл</w:t>
      </w:r>
      <w:r w:rsidR="00B177B0">
        <w:rPr>
          <w:rFonts w:ascii="Times New Roman" w:hAnsi="Times New Roman"/>
          <w:sz w:val="28"/>
          <w:szCs w:val="28"/>
        </w:rPr>
        <w:t>их</w:t>
      </w:r>
      <w:r w:rsidR="00B177B0" w:rsidRPr="00584002">
        <w:rPr>
          <w:rFonts w:ascii="Times New Roman" w:hAnsi="Times New Roman"/>
          <w:sz w:val="28"/>
          <w:szCs w:val="28"/>
        </w:rPr>
        <w:t>) Захисник</w:t>
      </w:r>
      <w:r w:rsidR="00B177B0">
        <w:rPr>
          <w:rFonts w:ascii="Times New Roman" w:hAnsi="Times New Roman"/>
          <w:sz w:val="28"/>
          <w:szCs w:val="28"/>
        </w:rPr>
        <w:t>ів</w:t>
      </w:r>
      <w:r w:rsidR="00B177B0" w:rsidRPr="00584002">
        <w:rPr>
          <w:rFonts w:ascii="Times New Roman" w:hAnsi="Times New Roman"/>
          <w:sz w:val="28"/>
          <w:szCs w:val="28"/>
        </w:rPr>
        <w:t xml:space="preserve"> та Захисниц</w:t>
      </w:r>
      <w:r w:rsidR="00B177B0">
        <w:rPr>
          <w:rFonts w:ascii="Times New Roman" w:hAnsi="Times New Roman"/>
          <w:sz w:val="28"/>
          <w:szCs w:val="28"/>
        </w:rPr>
        <w:t>ь</w:t>
      </w:r>
      <w:r w:rsidR="00B177B0" w:rsidRPr="00584002">
        <w:rPr>
          <w:rFonts w:ascii="Times New Roman" w:hAnsi="Times New Roman"/>
          <w:sz w:val="28"/>
          <w:szCs w:val="28"/>
        </w:rPr>
        <w:t xml:space="preserve"> України</w:t>
      </w:r>
      <w:r w:rsidR="00B177B0">
        <w:rPr>
          <w:rFonts w:ascii="Times New Roman" w:hAnsi="Times New Roman"/>
          <w:sz w:val="28"/>
          <w:szCs w:val="28"/>
        </w:rPr>
        <w:t xml:space="preserve"> з проханням вирішити питання щодо встановлення намогильних споруд в секторах для почесних поховань, які виготовлені  </w:t>
      </w:r>
      <w:r w:rsidR="00432765">
        <w:rPr>
          <w:rFonts w:ascii="Times New Roman" w:hAnsi="Times New Roman"/>
          <w:color w:val="000000"/>
          <w:sz w:val="28"/>
          <w:szCs w:val="28"/>
          <w:shd w:val="clear" w:color="auto" w:fill="FFFFFF"/>
        </w:rPr>
        <w:t>у визначених цим Рішенням розмірах, встановленими у додатку 1 до цього Рішення</w:t>
      </w:r>
      <w:r w:rsidR="00653B64">
        <w:rPr>
          <w:rFonts w:ascii="Times New Roman" w:hAnsi="Times New Roman"/>
          <w:color w:val="000000"/>
          <w:sz w:val="28"/>
          <w:szCs w:val="28"/>
          <w:shd w:val="clear" w:color="auto" w:fill="FFFFFF"/>
        </w:rPr>
        <w:t>,</w:t>
      </w:r>
      <w:r w:rsidR="00432765">
        <w:rPr>
          <w:rFonts w:ascii="Times New Roman" w:hAnsi="Times New Roman"/>
          <w:color w:val="000000"/>
          <w:sz w:val="28"/>
          <w:szCs w:val="28"/>
          <w:shd w:val="clear" w:color="auto" w:fill="FFFFFF"/>
        </w:rPr>
        <w:t xml:space="preserve"> </w:t>
      </w:r>
      <w:r w:rsidR="00B177B0" w:rsidRPr="00B177B0">
        <w:rPr>
          <w:rFonts w:ascii="Times New Roman" w:hAnsi="Times New Roman"/>
          <w:color w:val="000000"/>
          <w:sz w:val="28"/>
          <w:szCs w:val="28"/>
          <w:shd w:val="clear" w:color="auto" w:fill="FFFFFF"/>
        </w:rPr>
        <w:t xml:space="preserve"> </w:t>
      </w:r>
      <w:r w:rsidR="00B177B0" w:rsidRPr="00AE4F6D">
        <w:rPr>
          <w:rFonts w:ascii="Times New Roman" w:hAnsi="Times New Roman"/>
          <w:color w:val="000000"/>
          <w:sz w:val="28"/>
          <w:szCs w:val="28"/>
          <w:shd w:val="clear" w:color="auto" w:fill="FFFFFF"/>
        </w:rPr>
        <w:t>дого</w:t>
      </w:r>
      <w:r w:rsidR="00B177B0">
        <w:rPr>
          <w:rFonts w:ascii="Times New Roman" w:hAnsi="Times New Roman"/>
          <w:color w:val="000000"/>
          <w:sz w:val="28"/>
          <w:szCs w:val="28"/>
          <w:shd w:val="clear" w:color="auto" w:fill="FFFFFF"/>
        </w:rPr>
        <w:t>во</w:t>
      </w:r>
      <w:r w:rsidR="00B177B0" w:rsidRPr="00AE4F6D">
        <w:rPr>
          <w:rFonts w:ascii="Times New Roman" w:hAnsi="Times New Roman"/>
          <w:color w:val="000000"/>
          <w:sz w:val="28"/>
          <w:szCs w:val="28"/>
          <w:shd w:val="clear" w:color="auto" w:fill="FFFFFF"/>
        </w:rPr>
        <w:t>р</w:t>
      </w:r>
      <w:r w:rsidR="00B177B0">
        <w:rPr>
          <w:rFonts w:ascii="Times New Roman" w:hAnsi="Times New Roman"/>
          <w:color w:val="000000"/>
          <w:sz w:val="28"/>
          <w:szCs w:val="28"/>
          <w:shd w:val="clear" w:color="auto" w:fill="FFFFFF"/>
        </w:rPr>
        <w:t>и</w:t>
      </w:r>
      <w:r w:rsidR="00B177B0" w:rsidRPr="00AE4F6D">
        <w:rPr>
          <w:rFonts w:ascii="Times New Roman" w:hAnsi="Times New Roman"/>
          <w:color w:val="000000"/>
          <w:sz w:val="28"/>
          <w:szCs w:val="28"/>
          <w:shd w:val="clear" w:color="auto" w:fill="FFFFFF"/>
        </w:rPr>
        <w:t xml:space="preserve"> на облаштування та встановлення як</w:t>
      </w:r>
      <w:r w:rsidR="00B177B0">
        <w:rPr>
          <w:rFonts w:ascii="Times New Roman" w:hAnsi="Times New Roman"/>
          <w:color w:val="000000"/>
          <w:sz w:val="28"/>
          <w:szCs w:val="28"/>
          <w:shd w:val="clear" w:color="auto" w:fill="FFFFFF"/>
        </w:rPr>
        <w:t>их</w:t>
      </w:r>
      <w:r w:rsidR="00B177B0" w:rsidRPr="00AE4F6D">
        <w:rPr>
          <w:rFonts w:ascii="Times New Roman" w:hAnsi="Times New Roman"/>
          <w:color w:val="000000"/>
          <w:sz w:val="28"/>
          <w:szCs w:val="28"/>
          <w:shd w:val="clear" w:color="auto" w:fill="FFFFFF"/>
        </w:rPr>
        <w:t xml:space="preserve"> укладен</w:t>
      </w:r>
      <w:r w:rsidR="00B177B0">
        <w:rPr>
          <w:rFonts w:ascii="Times New Roman" w:hAnsi="Times New Roman"/>
          <w:color w:val="000000"/>
          <w:sz w:val="28"/>
          <w:szCs w:val="28"/>
          <w:shd w:val="clear" w:color="auto" w:fill="FFFFFF"/>
        </w:rPr>
        <w:t>о</w:t>
      </w:r>
      <w:r w:rsidR="00B177B0" w:rsidRPr="00AE4F6D">
        <w:rPr>
          <w:rFonts w:ascii="Times New Roman" w:hAnsi="Times New Roman"/>
          <w:color w:val="000000"/>
          <w:sz w:val="28"/>
          <w:szCs w:val="28"/>
          <w:shd w:val="clear" w:color="auto" w:fill="FFFFFF"/>
        </w:rPr>
        <w:t xml:space="preserve"> до </w:t>
      </w:r>
      <w:r w:rsidR="00B177B0">
        <w:rPr>
          <w:rFonts w:ascii="Times New Roman" w:hAnsi="Times New Roman"/>
          <w:color w:val="000000"/>
          <w:sz w:val="28"/>
          <w:szCs w:val="28"/>
          <w:shd w:val="clear" w:color="auto" w:fill="FFFFFF"/>
        </w:rPr>
        <w:t>набрання чинності цим Рішенням</w:t>
      </w:r>
      <w:r w:rsidR="00432765">
        <w:rPr>
          <w:rFonts w:ascii="Times New Roman" w:hAnsi="Times New Roman"/>
          <w:color w:val="000000"/>
          <w:sz w:val="28"/>
          <w:szCs w:val="28"/>
          <w:shd w:val="clear" w:color="auto" w:fill="FFFFFF"/>
        </w:rPr>
        <w:t xml:space="preserve">. </w:t>
      </w:r>
    </w:p>
    <w:p w:rsidR="00653B64" w:rsidRPr="00653B64" w:rsidRDefault="00653B64" w:rsidP="00653B64">
      <w:pPr>
        <w:spacing w:after="0" w:line="240" w:lineRule="auto"/>
        <w:ind w:right="142"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Крім того, в Постійну комісію надійшла інформація від </w:t>
      </w:r>
      <w:r w:rsidRPr="00653B64">
        <w:rPr>
          <w:rFonts w:ascii="Times New Roman" w:eastAsia="Times New Roman" w:hAnsi="Times New Roman"/>
          <w:color w:val="000000"/>
          <w:sz w:val="28"/>
          <w:szCs w:val="28"/>
          <w:lang w:eastAsia="ru-RU"/>
        </w:rPr>
        <w:t>Ритуально</w:t>
      </w:r>
      <w:r>
        <w:rPr>
          <w:rFonts w:ascii="Times New Roman" w:eastAsia="Times New Roman" w:hAnsi="Times New Roman"/>
          <w:color w:val="000000"/>
          <w:sz w:val="28"/>
          <w:szCs w:val="28"/>
          <w:lang w:eastAsia="ru-RU"/>
        </w:rPr>
        <w:t>ї</w:t>
      </w:r>
      <w:r w:rsidRPr="00653B64">
        <w:rPr>
          <w:rFonts w:ascii="Times New Roman" w:eastAsia="Times New Roman" w:hAnsi="Times New Roman"/>
          <w:color w:val="000000"/>
          <w:sz w:val="28"/>
          <w:szCs w:val="28"/>
          <w:lang w:eastAsia="ru-RU"/>
        </w:rPr>
        <w:t xml:space="preserve"> служб</w:t>
      </w:r>
      <w:r>
        <w:rPr>
          <w:rFonts w:ascii="Times New Roman" w:eastAsia="Times New Roman" w:hAnsi="Times New Roman"/>
          <w:color w:val="000000"/>
          <w:sz w:val="28"/>
          <w:szCs w:val="28"/>
          <w:lang w:eastAsia="ru-RU"/>
        </w:rPr>
        <w:t>и</w:t>
      </w:r>
      <w:r w:rsidRPr="00653B64">
        <w:rPr>
          <w:rFonts w:ascii="Times New Roman" w:eastAsia="Times New Roman" w:hAnsi="Times New Roman"/>
          <w:color w:val="000000"/>
          <w:sz w:val="28"/>
          <w:szCs w:val="28"/>
          <w:lang w:eastAsia="ru-RU"/>
        </w:rPr>
        <w:t xml:space="preserve"> СКП </w:t>
      </w:r>
      <w:r>
        <w:rPr>
          <w:rFonts w:ascii="Times New Roman" w:eastAsia="Times New Roman" w:hAnsi="Times New Roman"/>
          <w:color w:val="000000"/>
          <w:sz w:val="28"/>
          <w:szCs w:val="28"/>
          <w:lang w:eastAsia="ru-RU"/>
        </w:rPr>
        <w:t>«</w:t>
      </w:r>
      <w:proofErr w:type="spellStart"/>
      <w:r w:rsidRPr="00653B64">
        <w:rPr>
          <w:rFonts w:ascii="Times New Roman" w:eastAsia="Times New Roman" w:hAnsi="Times New Roman"/>
          <w:color w:val="000000"/>
          <w:sz w:val="28"/>
          <w:szCs w:val="28"/>
          <w:lang w:eastAsia="ru-RU"/>
        </w:rPr>
        <w:t>Спецкомбінат</w:t>
      </w:r>
      <w:proofErr w:type="spellEnd"/>
      <w:r w:rsidRPr="00653B64">
        <w:rPr>
          <w:rFonts w:ascii="Times New Roman" w:eastAsia="Times New Roman" w:hAnsi="Times New Roman"/>
          <w:color w:val="000000"/>
          <w:sz w:val="28"/>
          <w:szCs w:val="28"/>
          <w:lang w:eastAsia="ru-RU"/>
        </w:rPr>
        <w:t xml:space="preserve"> ПКПО</w:t>
      </w:r>
      <w:r>
        <w:rPr>
          <w:rFonts w:ascii="Times New Roman" w:eastAsia="Times New Roman" w:hAnsi="Times New Roman"/>
          <w:color w:val="000000"/>
          <w:sz w:val="28"/>
          <w:szCs w:val="28"/>
          <w:lang w:eastAsia="ru-RU"/>
        </w:rPr>
        <w:t>» (далі – Ритуальна служба),</w:t>
      </w:r>
      <w:r w:rsidRPr="00653B64">
        <w:rPr>
          <w:rFonts w:ascii="Times New Roman" w:eastAsia="Times New Roman" w:hAnsi="Times New Roman"/>
          <w:color w:val="000000"/>
          <w:sz w:val="28"/>
          <w:szCs w:val="28"/>
          <w:lang w:eastAsia="ru-RU"/>
        </w:rPr>
        <w:t xml:space="preserve"> як замовник</w:t>
      </w:r>
      <w:r>
        <w:rPr>
          <w:rFonts w:ascii="Times New Roman" w:eastAsia="Times New Roman" w:hAnsi="Times New Roman"/>
          <w:color w:val="000000"/>
          <w:sz w:val="28"/>
          <w:szCs w:val="28"/>
          <w:lang w:eastAsia="ru-RU"/>
        </w:rPr>
        <w:t>а</w:t>
      </w:r>
      <w:r w:rsidRPr="00653B64">
        <w:rPr>
          <w:rFonts w:ascii="Times New Roman" w:eastAsia="Times New Roman" w:hAnsi="Times New Roman"/>
          <w:color w:val="000000"/>
          <w:sz w:val="28"/>
          <w:szCs w:val="28"/>
          <w:lang w:eastAsia="ru-RU"/>
        </w:rPr>
        <w:t xml:space="preserve"> будівництва </w:t>
      </w:r>
      <w:r>
        <w:rPr>
          <w:rFonts w:ascii="Times New Roman" w:eastAsia="Times New Roman" w:hAnsi="Times New Roman"/>
          <w:color w:val="000000"/>
          <w:sz w:val="28"/>
          <w:szCs w:val="28"/>
          <w:lang w:eastAsia="ru-RU"/>
        </w:rPr>
        <w:t xml:space="preserve">щодо </w:t>
      </w:r>
      <w:r w:rsidRPr="00653B64">
        <w:rPr>
          <w:rFonts w:ascii="Times New Roman" w:eastAsia="Times New Roman" w:hAnsi="Times New Roman"/>
          <w:color w:val="000000"/>
          <w:sz w:val="28"/>
          <w:szCs w:val="28"/>
          <w:lang w:eastAsia="ru-RU"/>
        </w:rPr>
        <w:t>здійсн</w:t>
      </w:r>
      <w:r>
        <w:rPr>
          <w:rFonts w:ascii="Times New Roman" w:eastAsia="Times New Roman" w:hAnsi="Times New Roman"/>
          <w:color w:val="000000"/>
          <w:sz w:val="28"/>
          <w:szCs w:val="28"/>
          <w:lang w:eastAsia="ru-RU"/>
        </w:rPr>
        <w:t>ення</w:t>
      </w:r>
      <w:r w:rsidRPr="00653B64">
        <w:rPr>
          <w:rFonts w:ascii="Times New Roman" w:eastAsia="Times New Roman" w:hAnsi="Times New Roman"/>
          <w:color w:val="000000"/>
          <w:sz w:val="28"/>
          <w:szCs w:val="28"/>
          <w:lang w:eastAsia="ru-RU"/>
        </w:rPr>
        <w:t xml:space="preserve"> облаштуванням секторів для почесних поховань на ділянках кладовищ визначених рішенням Київради.</w:t>
      </w:r>
    </w:p>
    <w:p w:rsidR="00653B64" w:rsidRPr="00653B64" w:rsidRDefault="00ED7BF7" w:rsidP="00653B64">
      <w:pPr>
        <w:spacing w:after="0" w:line="240" w:lineRule="auto"/>
        <w:ind w:right="142"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653B64" w:rsidRPr="00653B64">
        <w:rPr>
          <w:rFonts w:ascii="Times New Roman" w:eastAsia="Times New Roman" w:hAnsi="Times New Roman"/>
          <w:color w:val="000000"/>
          <w:sz w:val="28"/>
          <w:szCs w:val="28"/>
          <w:lang w:eastAsia="ru-RU"/>
        </w:rPr>
        <w:t>таном на 10.07.2024, на секторах для почесних поховань (на 42 та 102 ділянці) на Міському кладовищі здійснено 656 поховань, при цьому на 42 ділянці вичерпані земельні ресурси для поховання, на 102 ділянці залишилось 200 вільних місць.</w:t>
      </w:r>
    </w:p>
    <w:p w:rsidR="00653B64" w:rsidRPr="00653B64" w:rsidRDefault="00653B64" w:rsidP="00653B64">
      <w:pPr>
        <w:spacing w:after="0" w:line="240" w:lineRule="auto"/>
        <w:ind w:right="142" w:firstLine="709"/>
        <w:jc w:val="both"/>
        <w:rPr>
          <w:rFonts w:ascii="Times New Roman" w:eastAsia="Times New Roman" w:hAnsi="Times New Roman"/>
          <w:color w:val="000000"/>
          <w:sz w:val="28"/>
          <w:szCs w:val="28"/>
          <w:lang w:eastAsia="ru-RU"/>
        </w:rPr>
      </w:pPr>
      <w:r w:rsidRPr="00653B64">
        <w:rPr>
          <w:rFonts w:ascii="Times New Roman" w:eastAsia="Times New Roman" w:hAnsi="Times New Roman"/>
          <w:color w:val="000000"/>
          <w:sz w:val="28"/>
          <w:szCs w:val="28"/>
          <w:lang w:eastAsia="ru-RU"/>
        </w:rPr>
        <w:t xml:space="preserve">На Лісовому кладовищі всього здійснено 1040 почесних поховань, вільних місць - 670. </w:t>
      </w:r>
    </w:p>
    <w:p w:rsidR="001E4376" w:rsidRDefault="00ED7BF7" w:rsidP="00653B64">
      <w:pPr>
        <w:spacing w:after="0" w:line="240" w:lineRule="auto"/>
        <w:ind w:right="142"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653B64" w:rsidRPr="00653B64">
        <w:rPr>
          <w:rFonts w:ascii="Times New Roman" w:eastAsia="Times New Roman" w:hAnsi="Times New Roman"/>
          <w:color w:val="000000"/>
          <w:sz w:val="28"/>
          <w:szCs w:val="28"/>
          <w:lang w:eastAsia="ru-RU"/>
        </w:rPr>
        <w:t>таном на 10.07.2024, на секторах для почесних поховань виконавцями волевиявлення загиблих Захисників та Захисниць, за власні кошти встановлено 135 намогильних споруд, що не відповідають затвердженим зразкам</w:t>
      </w:r>
      <w:r w:rsidR="001E4376">
        <w:rPr>
          <w:rFonts w:ascii="Times New Roman" w:eastAsia="Times New Roman" w:hAnsi="Times New Roman"/>
          <w:color w:val="000000"/>
          <w:sz w:val="28"/>
          <w:szCs w:val="28"/>
          <w:lang w:eastAsia="ru-RU"/>
        </w:rPr>
        <w:t>, затверджених Рішенням.</w:t>
      </w:r>
    </w:p>
    <w:p w:rsidR="00653B64" w:rsidRPr="00653B64" w:rsidRDefault="00653B64" w:rsidP="00653B64">
      <w:pPr>
        <w:spacing w:after="0" w:line="240" w:lineRule="auto"/>
        <w:ind w:right="142" w:firstLine="709"/>
        <w:jc w:val="both"/>
        <w:rPr>
          <w:rFonts w:ascii="Times New Roman" w:eastAsia="Times New Roman" w:hAnsi="Times New Roman"/>
          <w:color w:val="000000"/>
          <w:sz w:val="28"/>
          <w:szCs w:val="28"/>
          <w:shd w:val="clear" w:color="auto" w:fill="FFFFFF"/>
          <w:lang w:eastAsia="ru-RU"/>
        </w:rPr>
      </w:pPr>
      <w:r w:rsidRPr="00653B64">
        <w:rPr>
          <w:rFonts w:ascii="Times New Roman" w:eastAsia="Times New Roman" w:hAnsi="Times New Roman"/>
          <w:color w:val="000000"/>
          <w:sz w:val="28"/>
          <w:szCs w:val="28"/>
          <w:lang w:eastAsia="ru-RU"/>
        </w:rPr>
        <w:t xml:space="preserve"> Крім того, за наявною інформацією, планується встановлення 48 </w:t>
      </w:r>
      <w:r w:rsidRPr="00653B64">
        <w:rPr>
          <w:rFonts w:ascii="Times New Roman" w:eastAsia="Times New Roman" w:hAnsi="Times New Roman"/>
          <w:color w:val="000000"/>
          <w:sz w:val="28"/>
          <w:szCs w:val="28"/>
          <w:shd w:val="clear" w:color="auto" w:fill="FFFFFF"/>
          <w:lang w:eastAsia="ru-RU"/>
        </w:rPr>
        <w:t xml:space="preserve">намогильних споруд, договори на облаштування та встановлення яких укладені до набрання чинності рішення Київради з відмінностями від затверджених зразків. </w:t>
      </w:r>
    </w:p>
    <w:p w:rsidR="00653B64" w:rsidRPr="00653B64" w:rsidRDefault="00653B64" w:rsidP="00653B64">
      <w:pPr>
        <w:spacing w:after="0" w:line="240" w:lineRule="auto"/>
        <w:ind w:firstLine="709"/>
        <w:jc w:val="both"/>
        <w:rPr>
          <w:rFonts w:ascii="Times New Roman" w:eastAsia="Times New Roman" w:hAnsi="Times New Roman"/>
          <w:sz w:val="28"/>
          <w:szCs w:val="28"/>
          <w:lang w:eastAsia="ru-RU"/>
        </w:rPr>
      </w:pPr>
      <w:r w:rsidRPr="00653B64">
        <w:rPr>
          <w:rFonts w:ascii="Times New Roman" w:eastAsia="Times New Roman" w:hAnsi="Times New Roman"/>
          <w:sz w:val="28"/>
          <w:szCs w:val="28"/>
          <w:lang w:eastAsia="ru-RU"/>
        </w:rPr>
        <w:t xml:space="preserve">Вказана ситуація з реалізації рішення Київської міської ради викликає занепокоєння сімей та родин, які здійснили замовлення намогильних споруд за власні кошти для вшанування пам’яті загиблих Захисників та Захисниць.  </w:t>
      </w:r>
    </w:p>
    <w:p w:rsidR="00ED7BF7" w:rsidRDefault="00653B64" w:rsidP="00AD5226">
      <w:pPr>
        <w:tabs>
          <w:tab w:val="right" w:pos="9214"/>
        </w:tabs>
        <w:spacing w:after="0" w:line="240" w:lineRule="auto"/>
        <w:ind w:right="-1" w:firstLine="567"/>
        <w:jc w:val="both"/>
        <w:rPr>
          <w:rFonts w:ascii="Times New Roman" w:hAnsi="Times New Roman"/>
          <w:sz w:val="28"/>
          <w:szCs w:val="28"/>
        </w:rPr>
      </w:pPr>
      <w:r>
        <w:rPr>
          <w:rFonts w:ascii="Times New Roman" w:eastAsia="Times New Roman" w:hAnsi="Times New Roman"/>
          <w:sz w:val="28"/>
          <w:szCs w:val="28"/>
          <w:lang w:eastAsia="ru-RU"/>
        </w:rPr>
        <w:t xml:space="preserve">На підставі вищезазначеного Постійна комісія спільно </w:t>
      </w:r>
      <w:r w:rsidR="00ED7BF7">
        <w:rPr>
          <w:rFonts w:ascii="Times New Roman" w:eastAsia="Times New Roman" w:hAnsi="Times New Roman"/>
          <w:sz w:val="28"/>
          <w:szCs w:val="28"/>
          <w:lang w:eastAsia="ru-RU"/>
        </w:rPr>
        <w:t xml:space="preserve">з Ритуальною службою підготувала </w:t>
      </w:r>
      <w:proofErr w:type="spellStart"/>
      <w:r w:rsidR="00352929">
        <w:rPr>
          <w:rFonts w:ascii="Times New Roman" w:hAnsi="Times New Roman"/>
          <w:sz w:val="28"/>
          <w:szCs w:val="28"/>
        </w:rPr>
        <w:t>проєкт</w:t>
      </w:r>
      <w:proofErr w:type="spellEnd"/>
      <w:r w:rsidR="00352929">
        <w:rPr>
          <w:rFonts w:ascii="Times New Roman" w:hAnsi="Times New Roman"/>
          <w:sz w:val="28"/>
          <w:szCs w:val="28"/>
        </w:rPr>
        <w:t xml:space="preserve"> рішення</w:t>
      </w:r>
      <w:r w:rsidR="00ED7BF7">
        <w:rPr>
          <w:rFonts w:ascii="Times New Roman" w:hAnsi="Times New Roman"/>
          <w:sz w:val="28"/>
          <w:szCs w:val="28"/>
        </w:rPr>
        <w:t xml:space="preserve"> в якому </w:t>
      </w:r>
      <w:r w:rsidR="00770E59">
        <w:rPr>
          <w:rFonts w:ascii="Times New Roman" w:hAnsi="Times New Roman"/>
          <w:sz w:val="28"/>
          <w:szCs w:val="28"/>
        </w:rPr>
        <w:t>пропонує</w:t>
      </w:r>
      <w:r w:rsidR="00432765">
        <w:rPr>
          <w:rFonts w:ascii="Times New Roman" w:hAnsi="Times New Roman"/>
          <w:sz w:val="28"/>
          <w:szCs w:val="28"/>
        </w:rPr>
        <w:t xml:space="preserve">ться </w:t>
      </w:r>
      <w:r w:rsidR="001E4376">
        <w:rPr>
          <w:rFonts w:ascii="Times New Roman" w:hAnsi="Times New Roman"/>
          <w:sz w:val="28"/>
          <w:szCs w:val="28"/>
        </w:rPr>
        <w:t xml:space="preserve">в п.3 Рішення </w:t>
      </w:r>
      <w:r w:rsidR="00770E59">
        <w:rPr>
          <w:rFonts w:ascii="Times New Roman" w:hAnsi="Times New Roman"/>
          <w:sz w:val="28"/>
          <w:szCs w:val="28"/>
        </w:rPr>
        <w:t xml:space="preserve"> </w:t>
      </w:r>
      <w:r w:rsidR="001E4376">
        <w:rPr>
          <w:rFonts w:ascii="Times New Roman" w:hAnsi="Times New Roman"/>
          <w:sz w:val="28"/>
          <w:szCs w:val="28"/>
        </w:rPr>
        <w:t xml:space="preserve"> </w:t>
      </w:r>
      <w:r w:rsidR="001E4376" w:rsidRPr="001E4376">
        <w:rPr>
          <w:rFonts w:ascii="Times New Roman" w:hAnsi="Times New Roman"/>
          <w:sz w:val="28"/>
          <w:szCs w:val="24"/>
        </w:rPr>
        <w:t xml:space="preserve"> </w:t>
      </w:r>
      <w:r w:rsidR="001E4376" w:rsidRPr="001E4376">
        <w:rPr>
          <w:rFonts w:ascii="Times New Roman" w:hAnsi="Times New Roman"/>
          <w:sz w:val="28"/>
          <w:szCs w:val="24"/>
        </w:rPr>
        <w:lastRenderedPageBreak/>
        <w:t>розшир</w:t>
      </w:r>
      <w:r w:rsidR="001E4376">
        <w:rPr>
          <w:rFonts w:ascii="Times New Roman" w:hAnsi="Times New Roman"/>
          <w:sz w:val="28"/>
          <w:szCs w:val="24"/>
        </w:rPr>
        <w:t>ити</w:t>
      </w:r>
      <w:r w:rsidR="001E4376" w:rsidRPr="001E4376">
        <w:rPr>
          <w:rFonts w:ascii="Times New Roman" w:hAnsi="Times New Roman"/>
          <w:sz w:val="28"/>
          <w:szCs w:val="24"/>
        </w:rPr>
        <w:t xml:space="preserve"> категорії осіб, які можуть бути похованими у секторах для почесних поховань міських кладовищ, зокрема окрім осіб, члени сімей місце реєстрації яких зареєстровано в місті Києві або місце проживання члена сім'ї яких (дружина/чоловік, один з батьків, син/дочка) зареєстровано в місті Києві, або які брали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 додаються родичі першої та другої категорії, які мають статус внутрішньо переміщених та проживають в місті Києві, родичі, які проживають на окупованих територіях або за кордоном, сироти</w:t>
      </w:r>
      <w:r w:rsidR="001E4376">
        <w:rPr>
          <w:rFonts w:ascii="Times New Roman" w:hAnsi="Times New Roman"/>
          <w:sz w:val="28"/>
          <w:szCs w:val="24"/>
        </w:rPr>
        <w:t>.</w:t>
      </w:r>
    </w:p>
    <w:p w:rsidR="001E4376" w:rsidRPr="0083147B" w:rsidRDefault="001E4376" w:rsidP="00632F5C">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w:t>
      </w:r>
      <w:r w:rsidR="00BE3027">
        <w:rPr>
          <w:rFonts w:ascii="Times New Roman" w:hAnsi="Times New Roman"/>
          <w:color w:val="000000"/>
          <w:sz w:val="28"/>
          <w:szCs w:val="28"/>
          <w:shd w:val="clear" w:color="auto" w:fill="FFFFFF"/>
        </w:rPr>
        <w:t xml:space="preserve"> пропонує</w:t>
      </w:r>
      <w:r w:rsidR="00DE00F9">
        <w:rPr>
          <w:rFonts w:ascii="Times New Roman" w:hAnsi="Times New Roman"/>
          <w:color w:val="000000"/>
          <w:sz w:val="28"/>
          <w:szCs w:val="28"/>
          <w:shd w:val="clear" w:color="auto" w:fill="FFFFFF"/>
        </w:rPr>
        <w:t>ться</w:t>
      </w:r>
      <w:r w:rsidR="00BE302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доповнити Рішення новим пунктом 10</w:t>
      </w:r>
      <w:r w:rsidR="00632F5C">
        <w:rPr>
          <w:rFonts w:ascii="Times New Roman" w:hAnsi="Times New Roman"/>
          <w:color w:val="000000"/>
          <w:sz w:val="28"/>
          <w:szCs w:val="28"/>
          <w:shd w:val="clear" w:color="auto" w:fill="FFFFFF"/>
        </w:rPr>
        <w:t>, в якому передбачено, що в</w:t>
      </w:r>
      <w:r w:rsidRPr="0083147B">
        <w:rPr>
          <w:rFonts w:ascii="Times New Roman" w:hAnsi="Times New Roman"/>
          <w:color w:val="000000"/>
          <w:sz w:val="28"/>
          <w:szCs w:val="28"/>
          <w:shd w:val="clear" w:color="auto" w:fill="FFFFFF"/>
        </w:rPr>
        <w:t xml:space="preserve">имоги цього рішення щодо відповідності намогильної споруди, що встановлюється на могилі осіб, похованих у секторах для почесних поховань у місті Києві, зразкам, встановленим у додатку 1 до цього рішення, за умови, якщо розміри намогильної споруди відповідають вимогам ДСТУ Б В.2.2-35:2013 </w:t>
      </w:r>
      <w:r>
        <w:rPr>
          <w:rFonts w:ascii="Times New Roman" w:hAnsi="Times New Roman"/>
          <w:color w:val="000000"/>
          <w:sz w:val="28"/>
          <w:szCs w:val="28"/>
          <w:shd w:val="clear" w:color="auto" w:fill="FFFFFF"/>
        </w:rPr>
        <w:t>«</w:t>
      </w:r>
      <w:r w:rsidRPr="0083147B">
        <w:rPr>
          <w:rFonts w:ascii="Times New Roman" w:hAnsi="Times New Roman"/>
          <w:color w:val="000000"/>
          <w:sz w:val="28"/>
          <w:szCs w:val="28"/>
          <w:shd w:val="clear" w:color="auto" w:fill="FFFFFF"/>
        </w:rPr>
        <w:t>Намогильні споруди та склепи. Загальні технічні вимоги</w:t>
      </w:r>
      <w:r>
        <w:rPr>
          <w:rFonts w:ascii="Times New Roman" w:hAnsi="Times New Roman"/>
          <w:color w:val="000000"/>
          <w:sz w:val="28"/>
          <w:szCs w:val="28"/>
          <w:shd w:val="clear" w:color="auto" w:fill="FFFFFF"/>
        </w:rPr>
        <w:t>»</w:t>
      </w:r>
      <w:r w:rsidRPr="0083147B">
        <w:rPr>
          <w:rFonts w:ascii="Times New Roman" w:hAnsi="Times New Roman"/>
          <w:color w:val="000000"/>
          <w:sz w:val="28"/>
          <w:szCs w:val="28"/>
          <w:shd w:val="clear" w:color="auto" w:fill="FFFFFF"/>
        </w:rPr>
        <w:t xml:space="preserve"> та/або цього рішення, не поширюються на:</w:t>
      </w:r>
    </w:p>
    <w:p w:rsidR="001E4376" w:rsidRPr="0083147B" w:rsidRDefault="001E4376" w:rsidP="001E4376">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83147B">
        <w:rPr>
          <w:rFonts w:ascii="Times New Roman" w:hAnsi="Times New Roman"/>
          <w:color w:val="000000"/>
          <w:sz w:val="28"/>
          <w:szCs w:val="28"/>
          <w:shd w:val="clear" w:color="auto" w:fill="FFFFFF"/>
        </w:rPr>
        <w:t xml:space="preserve"> намогильні споруди, виготовлені і встановлені за власні кошти виконавця волевиявлення померлого або особу, яка зобов’язалася поховати померлого, до набрання чинності цим рішенням;</w:t>
      </w:r>
    </w:p>
    <w:p w:rsidR="001E4376" w:rsidRPr="00AE4F6D" w:rsidRDefault="001E4376" w:rsidP="00632F5C">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н</w:t>
      </w:r>
      <w:r w:rsidRPr="0083147B">
        <w:rPr>
          <w:rFonts w:ascii="Times New Roman" w:hAnsi="Times New Roman"/>
          <w:color w:val="000000"/>
          <w:sz w:val="28"/>
          <w:szCs w:val="28"/>
          <w:shd w:val="clear" w:color="auto" w:fill="FFFFFF"/>
        </w:rPr>
        <w:t>а намогильні споруди, які не встановлені, але договір на облаштування та встановлення яких укладено виконавцем волевиявлення померлого або особою, яка зобов’язалася поховати померлого, до набрання чинності цим рішенням, і будуть встановлені за власні кошти вищезазначених осіб</w:t>
      </w:r>
      <w:r>
        <w:rPr>
          <w:rFonts w:ascii="Times New Roman" w:hAnsi="Times New Roman"/>
          <w:color w:val="000000"/>
          <w:sz w:val="28"/>
          <w:szCs w:val="28"/>
          <w:shd w:val="clear" w:color="auto" w:fill="FFFFFF"/>
        </w:rPr>
        <w:t>».</w:t>
      </w:r>
    </w:p>
    <w:p w:rsidR="00F1466F" w:rsidRDefault="00F1466F" w:rsidP="00F1466F">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Разом з тим, ч.1. ст. 58  Конституції України, закріплює, що </w:t>
      </w:r>
      <w:r w:rsidRPr="009B2FB8">
        <w:rPr>
          <w:rFonts w:ascii="Times New Roman" w:eastAsia="Times New Roman" w:hAnsi="Times New Roman"/>
          <w:color w:val="000000"/>
          <w:sz w:val="28"/>
          <w:szCs w:val="28"/>
          <w:lang w:eastAsia="ru-RU"/>
        </w:rPr>
        <w:t>закони та інші норм</w:t>
      </w:r>
      <w:bookmarkStart w:id="0" w:name="_GoBack"/>
      <w:bookmarkEnd w:id="0"/>
      <w:r w:rsidRPr="009B2FB8">
        <w:rPr>
          <w:rFonts w:ascii="Times New Roman" w:eastAsia="Times New Roman" w:hAnsi="Times New Roman"/>
          <w:color w:val="000000"/>
          <w:sz w:val="28"/>
          <w:szCs w:val="28"/>
          <w:lang w:eastAsia="ru-RU"/>
        </w:rPr>
        <w:t>ативно-правові акти не мають зворотної дії у часі, крім випадків, коли вони пом'якшують або скасовують відповідальність особи.</w:t>
      </w:r>
    </w:p>
    <w:p w:rsidR="00F1466F" w:rsidRDefault="00F1466F" w:rsidP="00F1466F">
      <w:pPr>
        <w:numPr>
          <w:ilvl w:val="0"/>
          <w:numId w:val="1"/>
        </w:numPr>
        <w:shd w:val="clear" w:color="auto" w:fill="FFFFFF"/>
        <w:spacing w:after="0" w:line="240" w:lineRule="auto"/>
        <w:jc w:val="center"/>
        <w:rPr>
          <w:rFonts w:ascii="Times New Roman" w:hAnsi="Times New Roman"/>
          <w:b/>
          <w:color w:val="000000"/>
          <w:sz w:val="28"/>
          <w:szCs w:val="28"/>
        </w:rPr>
      </w:pPr>
      <w:r w:rsidRPr="00C67252">
        <w:rPr>
          <w:rFonts w:ascii="Times New Roman" w:hAnsi="Times New Roman"/>
          <w:b/>
          <w:color w:val="000000"/>
          <w:sz w:val="28"/>
          <w:szCs w:val="28"/>
        </w:rPr>
        <w:t>Мета і завдання прийняття рішення</w:t>
      </w:r>
      <w:r>
        <w:rPr>
          <w:rFonts w:ascii="Times New Roman" w:hAnsi="Times New Roman"/>
          <w:b/>
          <w:color w:val="000000"/>
          <w:sz w:val="28"/>
          <w:szCs w:val="28"/>
        </w:rPr>
        <w:t>.</w:t>
      </w:r>
    </w:p>
    <w:p w:rsidR="00F1466F" w:rsidRPr="009F3B61" w:rsidRDefault="00F1466F" w:rsidP="00F1466F">
      <w:pPr>
        <w:spacing w:after="0" w:line="240" w:lineRule="auto"/>
        <w:ind w:firstLine="709"/>
        <w:jc w:val="both"/>
        <w:rPr>
          <w:rFonts w:ascii="Times New Roman" w:hAnsi="Times New Roman"/>
          <w:sz w:val="28"/>
          <w:szCs w:val="28"/>
        </w:rPr>
      </w:pPr>
      <w:r w:rsidRPr="009F3B61">
        <w:rPr>
          <w:rFonts w:ascii="Times New Roman" w:hAnsi="Times New Roman"/>
          <w:sz w:val="28"/>
          <w:szCs w:val="28"/>
        </w:rPr>
        <w:t>З</w:t>
      </w:r>
      <w:r w:rsidRPr="00337BD0">
        <w:rPr>
          <w:rFonts w:ascii="Times New Roman" w:hAnsi="Times New Roman"/>
          <w:sz w:val="28"/>
          <w:szCs w:val="28"/>
          <w:lang w:val="ru-RU"/>
        </w:rPr>
        <w:t xml:space="preserve"> </w:t>
      </w:r>
      <w:r w:rsidRPr="009F3B61">
        <w:rPr>
          <w:rFonts w:ascii="Times New Roman" w:hAnsi="Times New Roman"/>
          <w:sz w:val="28"/>
          <w:szCs w:val="28"/>
        </w:rPr>
        <w:t>метою недопущення неналежного вшануванню пам’яті загиблих Захисників і Захисниць України, які захищали незалежність, суверенітет та територіальну цілісність України, задля дотримання принципу недискримінації та заради створення рівних умов для поховання померлих, гарантування права на безоплатне виділення місця для поховання, у тому числі на місцях почесного поховання</w:t>
      </w:r>
      <w:r w:rsidRPr="00337BD0">
        <w:rPr>
          <w:rFonts w:ascii="Times New Roman" w:hAnsi="Times New Roman"/>
          <w:sz w:val="28"/>
          <w:szCs w:val="28"/>
          <w:lang w:val="ru-RU"/>
        </w:rPr>
        <w:t xml:space="preserve"> </w:t>
      </w:r>
      <w:r w:rsidRPr="009F3B61">
        <w:rPr>
          <w:rFonts w:ascii="Times New Roman" w:hAnsi="Times New Roman"/>
          <w:sz w:val="28"/>
          <w:szCs w:val="28"/>
        </w:rPr>
        <w:t>та необхідності виключення з рішенням Київської міської ради норм, що ма</w:t>
      </w:r>
      <w:r w:rsidR="00F619F9">
        <w:rPr>
          <w:rFonts w:ascii="Times New Roman" w:hAnsi="Times New Roman"/>
          <w:sz w:val="28"/>
          <w:szCs w:val="28"/>
        </w:rPr>
        <w:t>ють</w:t>
      </w:r>
      <w:r w:rsidRPr="009F3B61">
        <w:rPr>
          <w:rFonts w:ascii="Times New Roman" w:hAnsi="Times New Roman"/>
          <w:sz w:val="28"/>
          <w:szCs w:val="28"/>
        </w:rPr>
        <w:t xml:space="preserve"> ознаки дискримінації померлих за ознаками місця проживання</w:t>
      </w:r>
      <w:r>
        <w:rPr>
          <w:rFonts w:ascii="Times New Roman" w:hAnsi="Times New Roman"/>
          <w:sz w:val="28"/>
          <w:szCs w:val="28"/>
        </w:rPr>
        <w:t xml:space="preserve"> та унеможливлення порушення норм прямої дії Конституції. </w:t>
      </w:r>
    </w:p>
    <w:p w:rsidR="00F1466F" w:rsidRDefault="00F1466F" w:rsidP="00AD5226">
      <w:pPr>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3.</w:t>
      </w:r>
      <w:r w:rsidRPr="00005C9A">
        <w:rPr>
          <w:rFonts w:ascii="Times New Roman" w:hAnsi="Times New Roman"/>
          <w:b/>
          <w:color w:val="000000"/>
          <w:sz w:val="28"/>
          <w:szCs w:val="28"/>
        </w:rPr>
        <w:t xml:space="preserve"> Правове </w:t>
      </w:r>
      <w:proofErr w:type="spellStart"/>
      <w:r w:rsidRPr="00005C9A">
        <w:rPr>
          <w:rFonts w:ascii="Times New Roman" w:hAnsi="Times New Roman"/>
          <w:b/>
          <w:color w:val="000000"/>
          <w:sz w:val="28"/>
          <w:szCs w:val="28"/>
        </w:rPr>
        <w:t>обгрунтування</w:t>
      </w:r>
      <w:proofErr w:type="spellEnd"/>
      <w:r w:rsidRPr="00005C9A">
        <w:rPr>
          <w:rFonts w:ascii="Times New Roman" w:hAnsi="Times New Roman"/>
          <w:b/>
          <w:color w:val="000000"/>
          <w:sz w:val="28"/>
          <w:szCs w:val="28"/>
        </w:rPr>
        <w:t xml:space="preserve"> необхідності прийняття рішення.</w:t>
      </w:r>
    </w:p>
    <w:p w:rsidR="00F1466F" w:rsidRPr="00005C9A" w:rsidRDefault="00F1466F" w:rsidP="00F1466F">
      <w:pPr>
        <w:spacing w:after="0" w:line="240" w:lineRule="auto"/>
        <w:ind w:firstLine="567"/>
        <w:jc w:val="both"/>
        <w:rPr>
          <w:rFonts w:ascii="Times New Roman" w:hAnsi="Times New Roman"/>
          <w:bCs/>
          <w:color w:val="000000"/>
          <w:sz w:val="28"/>
          <w:szCs w:val="28"/>
        </w:rPr>
      </w:pPr>
      <w:r>
        <w:rPr>
          <w:rFonts w:ascii="Times New Roman" w:hAnsi="Times New Roman"/>
          <w:sz w:val="28"/>
          <w:szCs w:val="28"/>
        </w:rPr>
        <w:t xml:space="preserve">Відповідно до </w:t>
      </w:r>
      <w:r w:rsidRPr="00005C9A">
        <w:rPr>
          <w:rFonts w:ascii="Times New Roman" w:hAnsi="Times New Roman"/>
          <w:sz w:val="28"/>
          <w:szCs w:val="28"/>
        </w:rPr>
        <w:t>Закон</w:t>
      </w:r>
      <w:r>
        <w:rPr>
          <w:rFonts w:ascii="Times New Roman" w:hAnsi="Times New Roman"/>
          <w:sz w:val="28"/>
          <w:szCs w:val="28"/>
        </w:rPr>
        <w:t>ів</w:t>
      </w:r>
      <w:r w:rsidRPr="00005C9A">
        <w:rPr>
          <w:rFonts w:ascii="Times New Roman" w:hAnsi="Times New Roman"/>
          <w:sz w:val="28"/>
          <w:szCs w:val="28"/>
        </w:rPr>
        <w:t xml:space="preserve"> України </w:t>
      </w:r>
      <w:r w:rsidRPr="00005C9A">
        <w:rPr>
          <w:rFonts w:ascii="Times New Roman" w:hAnsi="Times New Roman"/>
          <w:bCs/>
          <w:color w:val="000000"/>
          <w:sz w:val="28"/>
          <w:szCs w:val="28"/>
        </w:rPr>
        <w:t xml:space="preserve">«Про місцеве самоврядування в Україні», </w:t>
      </w:r>
      <w:r w:rsidRPr="00005C9A">
        <w:rPr>
          <w:rFonts w:ascii="Times New Roman" w:hAnsi="Times New Roman"/>
          <w:sz w:val="28"/>
          <w:szCs w:val="28"/>
        </w:rPr>
        <w:t xml:space="preserve">«Про засади запобігання та протидії дискримінації в Україні», </w:t>
      </w:r>
      <w:bookmarkStart w:id="1" w:name="_Hlk169861430"/>
      <w:r w:rsidRPr="00005C9A">
        <w:rPr>
          <w:rFonts w:ascii="Times New Roman" w:hAnsi="Times New Roman"/>
          <w:bCs/>
          <w:color w:val="000000"/>
          <w:sz w:val="28"/>
          <w:szCs w:val="28"/>
        </w:rPr>
        <w:t xml:space="preserve"> </w:t>
      </w:r>
      <w:bookmarkEnd w:id="1"/>
      <w:r w:rsidRPr="00005C9A">
        <w:rPr>
          <w:rFonts w:ascii="Times New Roman" w:hAnsi="Times New Roman"/>
          <w:bCs/>
          <w:color w:val="000000"/>
          <w:sz w:val="28"/>
          <w:szCs w:val="28"/>
        </w:rPr>
        <w:t xml:space="preserve">«Про поховання та похоронну справу». </w:t>
      </w:r>
    </w:p>
    <w:p w:rsidR="00F1466F" w:rsidRPr="009E4BDD" w:rsidRDefault="00F1466F" w:rsidP="00F1466F">
      <w:pPr>
        <w:spacing w:after="0" w:line="240" w:lineRule="auto"/>
        <w:ind w:left="720" w:hanging="11"/>
        <w:contextualSpacing/>
        <w:jc w:val="center"/>
        <w:rPr>
          <w:rFonts w:ascii="Times New Roman" w:hAnsi="Times New Roman"/>
          <w:b/>
          <w:sz w:val="28"/>
          <w:szCs w:val="28"/>
          <w:lang w:eastAsia="uk-UA"/>
        </w:rPr>
      </w:pPr>
      <w:r>
        <w:rPr>
          <w:rFonts w:ascii="Times New Roman" w:hAnsi="Times New Roman"/>
          <w:b/>
          <w:sz w:val="28"/>
          <w:szCs w:val="28"/>
          <w:lang w:eastAsia="uk-UA"/>
        </w:rPr>
        <w:t>4</w:t>
      </w:r>
      <w:r w:rsidRPr="009E4BDD">
        <w:rPr>
          <w:rFonts w:ascii="Times New Roman" w:hAnsi="Times New Roman"/>
          <w:b/>
          <w:sz w:val="28"/>
          <w:szCs w:val="28"/>
          <w:lang w:eastAsia="uk-UA"/>
        </w:rPr>
        <w:t>. Вплив проекту на осіб з інвалідністю.</w:t>
      </w:r>
    </w:p>
    <w:p w:rsidR="00F1466F" w:rsidRPr="009E4BDD" w:rsidRDefault="00F1466F" w:rsidP="00F1466F">
      <w:pPr>
        <w:spacing w:after="0" w:line="240" w:lineRule="auto"/>
        <w:ind w:right="-2" w:firstLine="567"/>
        <w:contextualSpacing/>
        <w:jc w:val="both"/>
        <w:rPr>
          <w:rFonts w:ascii="Times New Roman" w:hAnsi="Times New Roman"/>
          <w:sz w:val="28"/>
          <w:szCs w:val="28"/>
          <w:lang w:eastAsia="uk-UA"/>
        </w:rPr>
      </w:pPr>
      <w:proofErr w:type="spellStart"/>
      <w:r w:rsidRPr="009E4BDD">
        <w:rPr>
          <w:rFonts w:ascii="Times New Roman" w:hAnsi="Times New Roman"/>
          <w:sz w:val="28"/>
          <w:szCs w:val="28"/>
          <w:lang w:eastAsia="uk-UA"/>
        </w:rPr>
        <w:t>Проєкт</w:t>
      </w:r>
      <w:proofErr w:type="spellEnd"/>
      <w:r w:rsidRPr="009E4BDD">
        <w:rPr>
          <w:rFonts w:ascii="Times New Roman" w:hAnsi="Times New Roman"/>
          <w:sz w:val="28"/>
          <w:szCs w:val="28"/>
          <w:lang w:eastAsia="uk-UA"/>
        </w:rPr>
        <w:t xml:space="preserve"> рішення не стосується прав і соціальної захищеності осіб з інвалідністю та не впливатиме на життєдіяльність цієї категорії. </w:t>
      </w:r>
    </w:p>
    <w:p w:rsidR="00F1466F" w:rsidRDefault="001635A5" w:rsidP="00F1466F">
      <w:pPr>
        <w:spacing w:after="0" w:line="240" w:lineRule="auto"/>
        <w:ind w:right="-2" w:firstLine="567"/>
        <w:contextualSpacing/>
        <w:jc w:val="both"/>
        <w:rPr>
          <w:rFonts w:ascii="Times New Roman" w:hAnsi="Times New Roman"/>
          <w:sz w:val="28"/>
          <w:szCs w:val="28"/>
          <w:lang w:eastAsia="uk-UA"/>
        </w:rPr>
      </w:pPr>
      <w:proofErr w:type="spellStart"/>
      <w:r>
        <w:rPr>
          <w:rFonts w:ascii="Times New Roman" w:hAnsi="Times New Roman"/>
          <w:sz w:val="28"/>
          <w:szCs w:val="28"/>
          <w:lang w:eastAsia="uk-UA"/>
        </w:rPr>
        <w:t>Проєкт</w:t>
      </w:r>
      <w:proofErr w:type="spellEnd"/>
      <w:r>
        <w:rPr>
          <w:rFonts w:ascii="Times New Roman" w:hAnsi="Times New Roman"/>
          <w:sz w:val="28"/>
          <w:szCs w:val="28"/>
          <w:lang w:eastAsia="uk-UA"/>
        </w:rPr>
        <w:t xml:space="preserve"> рішення не містить інформацію про фізичну особу (персональні дані) у розумінні статей 11 та 21 Закону України «Про інформацію» та статті 2 Закону України «Про захист персональних даних».</w:t>
      </w:r>
    </w:p>
    <w:p w:rsidR="001635A5" w:rsidRPr="009E4BDD" w:rsidRDefault="001635A5" w:rsidP="00F1466F">
      <w:pPr>
        <w:spacing w:after="0" w:line="240" w:lineRule="auto"/>
        <w:ind w:right="-2" w:firstLine="567"/>
        <w:contextualSpacing/>
        <w:jc w:val="both"/>
        <w:rPr>
          <w:rFonts w:ascii="Times New Roman" w:hAnsi="Times New Roman"/>
          <w:sz w:val="28"/>
          <w:szCs w:val="28"/>
          <w:lang w:eastAsia="uk-UA"/>
        </w:rPr>
      </w:pPr>
    </w:p>
    <w:p w:rsidR="001635A5" w:rsidRDefault="001635A5" w:rsidP="00F1466F">
      <w:pPr>
        <w:spacing w:after="0" w:line="240" w:lineRule="auto"/>
        <w:ind w:left="720" w:hanging="11"/>
        <w:contextualSpacing/>
        <w:jc w:val="center"/>
        <w:rPr>
          <w:rFonts w:ascii="Times New Roman" w:hAnsi="Times New Roman"/>
          <w:b/>
          <w:sz w:val="28"/>
          <w:szCs w:val="28"/>
          <w:lang w:eastAsia="uk-UA"/>
        </w:rPr>
      </w:pPr>
    </w:p>
    <w:p w:rsidR="00F1466F" w:rsidRPr="009E4BDD" w:rsidRDefault="00F1466F" w:rsidP="00F1466F">
      <w:pPr>
        <w:spacing w:after="0" w:line="240" w:lineRule="auto"/>
        <w:ind w:left="720" w:hanging="11"/>
        <w:contextualSpacing/>
        <w:jc w:val="center"/>
        <w:rPr>
          <w:rFonts w:ascii="Times New Roman" w:hAnsi="Times New Roman"/>
          <w:b/>
          <w:sz w:val="28"/>
          <w:szCs w:val="28"/>
          <w:lang w:eastAsia="uk-UA"/>
        </w:rPr>
      </w:pPr>
      <w:r>
        <w:rPr>
          <w:rFonts w:ascii="Times New Roman" w:hAnsi="Times New Roman"/>
          <w:b/>
          <w:sz w:val="28"/>
          <w:szCs w:val="28"/>
          <w:lang w:eastAsia="uk-UA"/>
        </w:rPr>
        <w:lastRenderedPageBreak/>
        <w:t>5</w:t>
      </w:r>
      <w:r w:rsidRPr="009E4BDD">
        <w:rPr>
          <w:rFonts w:ascii="Times New Roman" w:hAnsi="Times New Roman"/>
          <w:b/>
          <w:sz w:val="28"/>
          <w:szCs w:val="28"/>
          <w:lang w:eastAsia="uk-UA"/>
        </w:rPr>
        <w:t>. Інформація з обмеженим доступом.</w:t>
      </w:r>
    </w:p>
    <w:p w:rsidR="00F1466F" w:rsidRPr="009E4BDD" w:rsidRDefault="00F1466F" w:rsidP="00F1466F">
      <w:pPr>
        <w:spacing w:after="0" w:line="240" w:lineRule="auto"/>
        <w:ind w:firstLine="709"/>
        <w:contextualSpacing/>
        <w:jc w:val="both"/>
        <w:rPr>
          <w:rFonts w:ascii="Times New Roman" w:hAnsi="Times New Roman"/>
          <w:sz w:val="28"/>
          <w:szCs w:val="28"/>
          <w:lang w:eastAsia="uk-UA"/>
        </w:rPr>
      </w:pPr>
      <w:proofErr w:type="spellStart"/>
      <w:r w:rsidRPr="009E4BDD">
        <w:rPr>
          <w:rFonts w:ascii="Times New Roman" w:hAnsi="Times New Roman"/>
          <w:sz w:val="28"/>
          <w:szCs w:val="28"/>
          <w:lang w:eastAsia="uk-UA"/>
        </w:rPr>
        <w:t>Проєкт</w:t>
      </w:r>
      <w:proofErr w:type="spellEnd"/>
      <w:r w:rsidRPr="009E4BDD">
        <w:rPr>
          <w:rFonts w:ascii="Times New Roman" w:hAnsi="Times New Roman"/>
          <w:sz w:val="28"/>
          <w:szCs w:val="28"/>
          <w:lang w:eastAsia="uk-UA"/>
        </w:rPr>
        <w:t xml:space="preserve"> рішення не містить інформацію з обмеженим доступом у розумінні статті 6 Закону України «Про доступ до публічної інформації».</w:t>
      </w:r>
      <w:r w:rsidR="001635A5">
        <w:rPr>
          <w:rFonts w:ascii="Times New Roman" w:hAnsi="Times New Roman"/>
          <w:sz w:val="28"/>
          <w:szCs w:val="28"/>
          <w:lang w:eastAsia="uk-UA"/>
        </w:rPr>
        <w:t xml:space="preserve"> </w:t>
      </w:r>
    </w:p>
    <w:p w:rsidR="00F1466F" w:rsidRPr="009E4BDD" w:rsidRDefault="00F1466F" w:rsidP="00F1466F">
      <w:pPr>
        <w:spacing w:after="0" w:line="240" w:lineRule="auto"/>
        <w:ind w:left="720" w:hanging="11"/>
        <w:contextualSpacing/>
        <w:rPr>
          <w:rFonts w:ascii="Times New Roman" w:hAnsi="Times New Roman"/>
          <w:sz w:val="28"/>
          <w:szCs w:val="28"/>
          <w:lang w:eastAsia="uk-UA"/>
        </w:rPr>
      </w:pPr>
    </w:p>
    <w:p w:rsidR="00F1466F" w:rsidRPr="00C67252" w:rsidRDefault="00F1466F" w:rsidP="00F1466F">
      <w:pPr>
        <w:spacing w:after="0" w:line="240" w:lineRule="auto"/>
        <w:ind w:left="709"/>
        <w:jc w:val="center"/>
        <w:rPr>
          <w:rFonts w:ascii="Times New Roman" w:hAnsi="Times New Roman"/>
          <w:b/>
          <w:color w:val="000000"/>
          <w:sz w:val="28"/>
          <w:szCs w:val="28"/>
        </w:rPr>
      </w:pPr>
      <w:r>
        <w:rPr>
          <w:rFonts w:ascii="Times New Roman" w:hAnsi="Times New Roman"/>
          <w:b/>
          <w:color w:val="000000"/>
          <w:sz w:val="28"/>
          <w:szCs w:val="28"/>
        </w:rPr>
        <w:t>6. Ф</w:t>
      </w:r>
      <w:r w:rsidRPr="00C67252">
        <w:rPr>
          <w:rFonts w:ascii="Times New Roman" w:hAnsi="Times New Roman"/>
          <w:b/>
          <w:color w:val="000000"/>
          <w:sz w:val="28"/>
          <w:szCs w:val="28"/>
        </w:rPr>
        <w:t>інансово-економічне обґрунтування</w:t>
      </w:r>
      <w:r>
        <w:rPr>
          <w:rFonts w:ascii="Times New Roman" w:hAnsi="Times New Roman"/>
          <w:b/>
          <w:color w:val="000000"/>
          <w:sz w:val="28"/>
          <w:szCs w:val="28"/>
        </w:rPr>
        <w:t>.</w:t>
      </w:r>
    </w:p>
    <w:p w:rsidR="00F1466F" w:rsidRPr="00C67252" w:rsidRDefault="00F1466F" w:rsidP="00F1466F">
      <w:pPr>
        <w:ind w:left="284" w:firstLine="425"/>
        <w:jc w:val="both"/>
        <w:rPr>
          <w:rFonts w:ascii="Times New Roman" w:hAnsi="Times New Roman"/>
          <w:bCs/>
          <w:color w:val="000000"/>
          <w:sz w:val="28"/>
          <w:szCs w:val="28"/>
        </w:rPr>
      </w:pPr>
      <w:r w:rsidRPr="00C67252">
        <w:rPr>
          <w:rFonts w:ascii="Times New Roman" w:hAnsi="Times New Roman"/>
          <w:bCs/>
          <w:color w:val="000000"/>
          <w:sz w:val="28"/>
          <w:szCs w:val="28"/>
        </w:rPr>
        <w:t xml:space="preserve">Реалізація цього рішення </w:t>
      </w:r>
      <w:r>
        <w:rPr>
          <w:rFonts w:ascii="Times New Roman" w:hAnsi="Times New Roman"/>
          <w:bCs/>
          <w:color w:val="000000"/>
          <w:sz w:val="28"/>
          <w:szCs w:val="28"/>
        </w:rPr>
        <w:t xml:space="preserve">не </w:t>
      </w:r>
      <w:r w:rsidRPr="00C67252">
        <w:rPr>
          <w:rFonts w:ascii="Times New Roman" w:hAnsi="Times New Roman"/>
          <w:bCs/>
          <w:color w:val="000000"/>
          <w:sz w:val="28"/>
          <w:szCs w:val="28"/>
        </w:rPr>
        <w:t>потребує додаткового фінансування</w:t>
      </w:r>
      <w:r>
        <w:rPr>
          <w:rFonts w:ascii="Times New Roman" w:hAnsi="Times New Roman"/>
          <w:bCs/>
          <w:color w:val="000000"/>
          <w:sz w:val="28"/>
          <w:szCs w:val="28"/>
        </w:rPr>
        <w:t xml:space="preserve"> з бюджету м. Києва. </w:t>
      </w:r>
    </w:p>
    <w:p w:rsidR="00F1466F" w:rsidRPr="00C67252" w:rsidRDefault="00F1466F" w:rsidP="001635A5">
      <w:pPr>
        <w:ind w:firstLine="567"/>
        <w:jc w:val="center"/>
        <w:rPr>
          <w:rFonts w:ascii="Times New Roman" w:hAnsi="Times New Roman"/>
          <w:b/>
          <w:color w:val="000000"/>
          <w:sz w:val="28"/>
          <w:szCs w:val="28"/>
        </w:rPr>
      </w:pPr>
      <w:r>
        <w:rPr>
          <w:rFonts w:ascii="Times New Roman" w:hAnsi="Times New Roman"/>
          <w:b/>
          <w:color w:val="000000"/>
          <w:sz w:val="28"/>
          <w:szCs w:val="28"/>
        </w:rPr>
        <w:t>7</w:t>
      </w:r>
      <w:r w:rsidRPr="00C67252">
        <w:rPr>
          <w:rFonts w:ascii="Times New Roman" w:hAnsi="Times New Roman"/>
          <w:b/>
          <w:color w:val="000000"/>
          <w:sz w:val="28"/>
          <w:szCs w:val="28"/>
        </w:rPr>
        <w:t>. Прогноз соціально-економічних та інших наслідків прийняття рішення</w:t>
      </w:r>
      <w:r>
        <w:rPr>
          <w:rFonts w:ascii="Times New Roman" w:hAnsi="Times New Roman"/>
          <w:b/>
          <w:color w:val="000000"/>
          <w:sz w:val="28"/>
          <w:szCs w:val="28"/>
        </w:rPr>
        <w:t>.</w:t>
      </w:r>
    </w:p>
    <w:p w:rsidR="00F1466F" w:rsidRDefault="00F1466F" w:rsidP="00F1466F">
      <w:pPr>
        <w:ind w:firstLine="425"/>
        <w:jc w:val="both"/>
        <w:rPr>
          <w:rFonts w:ascii="Times New Roman" w:hAnsi="Times New Roman"/>
          <w:color w:val="000000"/>
          <w:sz w:val="28"/>
          <w:szCs w:val="28"/>
        </w:rPr>
      </w:pPr>
      <w:r w:rsidRPr="00C67252">
        <w:rPr>
          <w:rFonts w:ascii="Times New Roman" w:hAnsi="Times New Roman"/>
          <w:bCs/>
          <w:color w:val="000000"/>
          <w:sz w:val="28"/>
          <w:szCs w:val="28"/>
        </w:rPr>
        <w:t xml:space="preserve">    </w:t>
      </w:r>
      <w:proofErr w:type="spellStart"/>
      <w:r w:rsidRPr="00C67252">
        <w:rPr>
          <w:rFonts w:ascii="Times New Roman" w:hAnsi="Times New Roman"/>
          <w:bCs/>
          <w:color w:val="000000"/>
          <w:sz w:val="28"/>
          <w:szCs w:val="28"/>
        </w:rPr>
        <w:t>Проєкт</w:t>
      </w:r>
      <w:proofErr w:type="spellEnd"/>
      <w:r w:rsidRPr="00C67252">
        <w:rPr>
          <w:rFonts w:ascii="Times New Roman" w:hAnsi="Times New Roman"/>
          <w:bCs/>
          <w:color w:val="000000"/>
          <w:sz w:val="28"/>
          <w:szCs w:val="28"/>
        </w:rPr>
        <w:t xml:space="preserve"> рішення сприятиме належному похованню і наданню останніх почестей загиблим (померлим) Захисникам та Захисницям України, відзначенню подвигу, масового героїзму та стійкості громадян України</w:t>
      </w:r>
      <w:r w:rsidRPr="00C67252">
        <w:rPr>
          <w:rFonts w:ascii="Times New Roman" w:hAnsi="Times New Roman"/>
          <w:color w:val="000000"/>
          <w:sz w:val="28"/>
          <w:szCs w:val="28"/>
        </w:rPr>
        <w:t>.</w:t>
      </w:r>
    </w:p>
    <w:p w:rsidR="0085346E" w:rsidRPr="00C67252" w:rsidRDefault="0085346E" w:rsidP="00F1466F">
      <w:pPr>
        <w:ind w:firstLine="425"/>
        <w:jc w:val="both"/>
        <w:rPr>
          <w:rFonts w:ascii="Times New Roman" w:hAnsi="Times New Roman"/>
          <w:color w:val="000000"/>
          <w:sz w:val="28"/>
          <w:szCs w:val="28"/>
        </w:rPr>
      </w:pPr>
    </w:p>
    <w:p w:rsidR="00F1466F" w:rsidRPr="009E4BDD" w:rsidRDefault="00F1466F" w:rsidP="00F1466F">
      <w:pPr>
        <w:spacing w:after="0" w:line="240" w:lineRule="auto"/>
        <w:ind w:left="720" w:firstLine="696"/>
        <w:contextualSpacing/>
        <w:jc w:val="center"/>
        <w:rPr>
          <w:rFonts w:ascii="Times New Roman" w:hAnsi="Times New Roman"/>
          <w:b/>
          <w:sz w:val="28"/>
          <w:szCs w:val="28"/>
        </w:rPr>
      </w:pPr>
      <w:r>
        <w:rPr>
          <w:rFonts w:ascii="Times New Roman" w:hAnsi="Times New Roman"/>
          <w:b/>
          <w:sz w:val="28"/>
          <w:szCs w:val="28"/>
        </w:rPr>
        <w:t>8</w:t>
      </w:r>
      <w:r w:rsidRPr="009E4BDD">
        <w:rPr>
          <w:rFonts w:ascii="Times New Roman" w:hAnsi="Times New Roman"/>
          <w:b/>
          <w:sz w:val="28"/>
          <w:szCs w:val="28"/>
        </w:rPr>
        <w:t>. Суб’єкт подання рішення та доповідачі на пленарному засіданні.</w:t>
      </w:r>
    </w:p>
    <w:p w:rsidR="00F1466F" w:rsidRDefault="00F1466F" w:rsidP="00AD5226">
      <w:pPr>
        <w:spacing w:after="0" w:line="240" w:lineRule="auto"/>
        <w:ind w:firstLine="567"/>
        <w:contextualSpacing/>
        <w:jc w:val="both"/>
        <w:rPr>
          <w:rFonts w:ascii="Times New Roman" w:hAnsi="Times New Roman"/>
          <w:sz w:val="28"/>
          <w:szCs w:val="28"/>
        </w:rPr>
      </w:pPr>
      <w:r w:rsidRPr="009E4BDD">
        <w:rPr>
          <w:rFonts w:ascii="Times New Roman" w:hAnsi="Times New Roman"/>
          <w:sz w:val="28"/>
          <w:szCs w:val="28"/>
        </w:rPr>
        <w:t xml:space="preserve">Суб’єктом подання </w:t>
      </w:r>
      <w:proofErr w:type="spellStart"/>
      <w:r w:rsidRPr="009E4BDD">
        <w:rPr>
          <w:rFonts w:ascii="Times New Roman" w:hAnsi="Times New Roman"/>
          <w:sz w:val="28"/>
          <w:szCs w:val="28"/>
        </w:rPr>
        <w:t>проєкту</w:t>
      </w:r>
      <w:proofErr w:type="spellEnd"/>
      <w:r w:rsidRPr="009E4BDD">
        <w:rPr>
          <w:rFonts w:ascii="Times New Roman" w:hAnsi="Times New Roman"/>
          <w:sz w:val="28"/>
          <w:szCs w:val="28"/>
        </w:rPr>
        <w:t xml:space="preserve"> рішення є депутати Київської міської ради –                члени постійної комісії Київської міської ради з питань житлово-комунального господарства та паливно-енергетичного комплексу. </w:t>
      </w:r>
    </w:p>
    <w:p w:rsidR="00F1466F" w:rsidRPr="009E4BDD" w:rsidRDefault="00F1466F" w:rsidP="00AD5226">
      <w:pPr>
        <w:spacing w:after="0" w:line="240" w:lineRule="auto"/>
        <w:ind w:firstLine="567"/>
        <w:contextualSpacing/>
        <w:jc w:val="both"/>
        <w:rPr>
          <w:rFonts w:ascii="Times New Roman" w:hAnsi="Times New Roman"/>
          <w:sz w:val="28"/>
          <w:szCs w:val="28"/>
        </w:rPr>
      </w:pPr>
      <w:r w:rsidRPr="009E4BDD">
        <w:rPr>
          <w:rFonts w:ascii="Times New Roman" w:hAnsi="Times New Roman"/>
          <w:sz w:val="28"/>
          <w:szCs w:val="28"/>
        </w:rPr>
        <w:t xml:space="preserve">Відповідальним за супроводження </w:t>
      </w:r>
      <w:proofErr w:type="spellStart"/>
      <w:r w:rsidRPr="009E4BDD">
        <w:rPr>
          <w:rFonts w:ascii="Times New Roman" w:hAnsi="Times New Roman"/>
          <w:sz w:val="28"/>
          <w:szCs w:val="28"/>
        </w:rPr>
        <w:t>проєкту</w:t>
      </w:r>
      <w:proofErr w:type="spellEnd"/>
      <w:r w:rsidRPr="009E4BDD">
        <w:rPr>
          <w:rFonts w:ascii="Times New Roman" w:hAnsi="Times New Roman"/>
          <w:sz w:val="28"/>
          <w:szCs w:val="28"/>
        </w:rPr>
        <w:t xml:space="preserve"> рішення та доповідачем на всіх стадіях </w:t>
      </w:r>
      <w:proofErr w:type="spellStart"/>
      <w:r w:rsidRPr="009E4BDD">
        <w:rPr>
          <w:rFonts w:ascii="Times New Roman" w:hAnsi="Times New Roman"/>
          <w:sz w:val="28"/>
          <w:szCs w:val="28"/>
        </w:rPr>
        <w:t>проєкту</w:t>
      </w:r>
      <w:proofErr w:type="spellEnd"/>
      <w:r w:rsidRPr="009E4BDD">
        <w:rPr>
          <w:rFonts w:ascii="Times New Roman" w:hAnsi="Times New Roman"/>
          <w:sz w:val="28"/>
          <w:szCs w:val="28"/>
        </w:rPr>
        <w:t xml:space="preserve"> та пленарному засіданні є голова постійної комісії Київської міської ради з питань житлово-комунального господарства та паливно-енергетичного комплексу: Бродський Олександр Якович, к. т. 202-73-11. </w:t>
      </w:r>
    </w:p>
    <w:p w:rsidR="00F1466F" w:rsidRPr="009E4BDD" w:rsidRDefault="00F1466F" w:rsidP="00F1466F">
      <w:pPr>
        <w:spacing w:after="0" w:line="240" w:lineRule="auto"/>
        <w:ind w:firstLine="709"/>
        <w:contextualSpacing/>
        <w:jc w:val="both"/>
        <w:rPr>
          <w:rFonts w:ascii="Times New Roman" w:hAnsi="Times New Roman"/>
          <w:b/>
          <w:i/>
          <w:sz w:val="27"/>
          <w:szCs w:val="27"/>
        </w:rPr>
      </w:pPr>
    </w:p>
    <w:p w:rsidR="00BE3027" w:rsidRPr="0057175E" w:rsidRDefault="00BE3027" w:rsidP="00BE3027">
      <w:pPr>
        <w:tabs>
          <w:tab w:val="left" w:pos="516"/>
        </w:tabs>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Постійна комісія Київської міської ради</w:t>
      </w:r>
    </w:p>
    <w:p w:rsidR="00BE3027" w:rsidRPr="0057175E" w:rsidRDefault="00BE3027" w:rsidP="00BE3027">
      <w:pPr>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 xml:space="preserve">з питань житлово-комунального господарства </w:t>
      </w:r>
    </w:p>
    <w:p w:rsidR="00BE3027" w:rsidRPr="0057175E" w:rsidRDefault="00BE3027" w:rsidP="00BE3027">
      <w:pPr>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та паливно-енергетичного комплексу,</w:t>
      </w:r>
    </w:p>
    <w:p w:rsidR="00BE3027" w:rsidRPr="0057175E" w:rsidRDefault="00BE3027" w:rsidP="00BE3027">
      <w:pPr>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депутати Київської міської ради –</w:t>
      </w:r>
    </w:p>
    <w:p w:rsidR="00BE3027" w:rsidRPr="0057175E" w:rsidRDefault="00BE3027" w:rsidP="00BE3027">
      <w:pPr>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члени постійної комісії:</w:t>
      </w:r>
    </w:p>
    <w:p w:rsidR="00BE3027" w:rsidRPr="0057175E" w:rsidRDefault="00BE3027" w:rsidP="00BE3027">
      <w:pPr>
        <w:spacing w:after="0" w:line="240" w:lineRule="auto"/>
        <w:rPr>
          <w:rFonts w:ascii="Times New Roman" w:hAnsi="Times New Roman"/>
          <w:iCs/>
          <w:sz w:val="28"/>
          <w:szCs w:val="28"/>
          <w:lang w:eastAsia="zh-CN"/>
        </w:rPr>
      </w:pPr>
    </w:p>
    <w:p w:rsidR="00BE3027" w:rsidRPr="0057175E" w:rsidRDefault="00BE3027" w:rsidP="00BE3027">
      <w:pPr>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Голова постійної комісії                                                    Олександр БРОДСЬКИЙ</w:t>
      </w:r>
    </w:p>
    <w:p w:rsidR="00BE3027" w:rsidRPr="0057175E" w:rsidRDefault="00BE3027" w:rsidP="00BE3027">
      <w:pPr>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Секретар постійної комісії                                                      Тарас КРИВОРУЧКО</w:t>
      </w:r>
    </w:p>
    <w:p w:rsidR="00BE3027" w:rsidRPr="0057175E" w:rsidRDefault="00BE3027" w:rsidP="00BE3027">
      <w:pPr>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Перший заступник голови постійної комісії                           Юрій ТИХОНОВИЧ</w:t>
      </w:r>
    </w:p>
    <w:p w:rsidR="00BE3027" w:rsidRPr="0057175E" w:rsidRDefault="00BE3027" w:rsidP="00BE3027">
      <w:pPr>
        <w:tabs>
          <w:tab w:val="left" w:pos="516"/>
        </w:tabs>
        <w:spacing w:after="0" w:line="240" w:lineRule="auto"/>
        <w:rPr>
          <w:rFonts w:ascii="Times New Roman" w:hAnsi="Times New Roman"/>
          <w:iCs/>
          <w:sz w:val="28"/>
          <w:szCs w:val="28"/>
          <w:lang w:eastAsia="zh-CN"/>
        </w:rPr>
      </w:pPr>
      <w:r w:rsidRPr="0057175E">
        <w:rPr>
          <w:rFonts w:ascii="Times New Roman" w:hAnsi="Times New Roman"/>
          <w:iCs/>
          <w:sz w:val="28"/>
          <w:szCs w:val="28"/>
          <w:lang w:eastAsia="zh-CN"/>
        </w:rPr>
        <w:t>Член постійної комісії</w:t>
      </w:r>
      <w:r w:rsidRPr="0057175E">
        <w:rPr>
          <w:rFonts w:ascii="Times New Roman" w:hAnsi="Times New Roman"/>
          <w:iCs/>
          <w:sz w:val="28"/>
          <w:szCs w:val="28"/>
          <w:lang w:eastAsia="zh-CN"/>
        </w:rPr>
        <w:tab/>
      </w:r>
      <w:r w:rsidRPr="0057175E">
        <w:rPr>
          <w:rFonts w:ascii="Times New Roman" w:hAnsi="Times New Roman"/>
          <w:iCs/>
          <w:sz w:val="28"/>
          <w:szCs w:val="28"/>
          <w:lang w:eastAsia="zh-CN"/>
        </w:rPr>
        <w:tab/>
      </w:r>
      <w:r w:rsidRPr="0057175E">
        <w:rPr>
          <w:rFonts w:ascii="Times New Roman" w:hAnsi="Times New Roman"/>
          <w:iCs/>
          <w:sz w:val="28"/>
          <w:szCs w:val="28"/>
          <w:lang w:eastAsia="zh-CN"/>
        </w:rPr>
        <w:tab/>
      </w:r>
      <w:r w:rsidRPr="0057175E">
        <w:rPr>
          <w:rFonts w:ascii="Times New Roman" w:hAnsi="Times New Roman"/>
          <w:iCs/>
          <w:sz w:val="28"/>
          <w:szCs w:val="28"/>
          <w:lang w:eastAsia="zh-CN"/>
        </w:rPr>
        <w:tab/>
      </w:r>
      <w:r w:rsidRPr="0057175E">
        <w:rPr>
          <w:rFonts w:ascii="Times New Roman" w:hAnsi="Times New Roman"/>
          <w:iCs/>
          <w:sz w:val="28"/>
          <w:szCs w:val="28"/>
          <w:lang w:eastAsia="zh-CN"/>
        </w:rPr>
        <w:tab/>
        <w:t xml:space="preserve">                                   Ігор ШПАК </w:t>
      </w:r>
    </w:p>
    <w:p w:rsidR="00F1466F" w:rsidRPr="009E4BDD" w:rsidRDefault="00F1466F" w:rsidP="00F1466F">
      <w:pPr>
        <w:spacing w:after="0" w:line="240" w:lineRule="auto"/>
        <w:ind w:firstLine="709"/>
        <w:contextualSpacing/>
        <w:jc w:val="both"/>
        <w:rPr>
          <w:rFonts w:ascii="Times New Roman" w:hAnsi="Times New Roman"/>
          <w:b/>
          <w:i/>
          <w:sz w:val="27"/>
          <w:szCs w:val="27"/>
        </w:rPr>
      </w:pPr>
    </w:p>
    <w:p w:rsidR="00F1466F" w:rsidRDefault="00BE3027" w:rsidP="00F1466F">
      <w:pPr>
        <w:shd w:val="clear" w:color="auto" w:fill="FFFFFF"/>
        <w:spacing w:before="100" w:beforeAutospacing="1" w:after="100" w:afterAutospacing="1" w:line="240" w:lineRule="auto"/>
        <w:rPr>
          <w:rFonts w:ascii="Times New Roman" w:hAnsi="Times New Roman"/>
          <w:sz w:val="28"/>
          <w:szCs w:val="28"/>
        </w:rPr>
      </w:pPr>
      <w:bookmarkStart w:id="2" w:name="_Hlk171444630"/>
      <w:r w:rsidRPr="00BE3027">
        <w:rPr>
          <w:rFonts w:ascii="Times New Roman" w:hAnsi="Times New Roman"/>
          <w:sz w:val="28"/>
          <w:szCs w:val="28"/>
        </w:rPr>
        <w:t xml:space="preserve">Депутатка Київської міської ради                              </w:t>
      </w:r>
      <w:r>
        <w:rPr>
          <w:rFonts w:ascii="Times New Roman" w:hAnsi="Times New Roman"/>
          <w:sz w:val="28"/>
          <w:szCs w:val="28"/>
        </w:rPr>
        <w:t xml:space="preserve">      </w:t>
      </w:r>
      <w:r w:rsidRPr="00BE3027">
        <w:rPr>
          <w:rFonts w:ascii="Times New Roman" w:hAnsi="Times New Roman"/>
          <w:sz w:val="28"/>
          <w:szCs w:val="28"/>
        </w:rPr>
        <w:t xml:space="preserve">         Олеся ЗУБРИЦЬКА</w:t>
      </w:r>
    </w:p>
    <w:p w:rsidR="00BE3027" w:rsidRDefault="00BE3027" w:rsidP="00F1466F">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Депутат Київської міської ради                                                           Юрій ЗУБКО  </w:t>
      </w:r>
    </w:p>
    <w:bookmarkEnd w:id="2"/>
    <w:p w:rsidR="001E4376" w:rsidRDefault="001E4376"/>
    <w:sectPr w:rsidR="001E43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A110B"/>
    <w:multiLevelType w:val="hybridMultilevel"/>
    <w:tmpl w:val="0DF27C08"/>
    <w:lvl w:ilvl="0" w:tplc="A5461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6F"/>
    <w:rsid w:val="00052263"/>
    <w:rsid w:val="00071D93"/>
    <w:rsid w:val="000E7232"/>
    <w:rsid w:val="001635A5"/>
    <w:rsid w:val="001E4376"/>
    <w:rsid w:val="0021071C"/>
    <w:rsid w:val="00352929"/>
    <w:rsid w:val="003726D0"/>
    <w:rsid w:val="00432765"/>
    <w:rsid w:val="005E192C"/>
    <w:rsid w:val="00632F5C"/>
    <w:rsid w:val="00653B64"/>
    <w:rsid w:val="00770E59"/>
    <w:rsid w:val="00793A6F"/>
    <w:rsid w:val="0085346E"/>
    <w:rsid w:val="00AD5226"/>
    <w:rsid w:val="00B177B0"/>
    <w:rsid w:val="00B63119"/>
    <w:rsid w:val="00BE3027"/>
    <w:rsid w:val="00C333CC"/>
    <w:rsid w:val="00D06077"/>
    <w:rsid w:val="00DE00F9"/>
    <w:rsid w:val="00DE2010"/>
    <w:rsid w:val="00E76C9B"/>
    <w:rsid w:val="00ED7BF7"/>
    <w:rsid w:val="00F1466F"/>
    <w:rsid w:val="00F61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522D"/>
  <w15:chartTrackingRefBased/>
  <w15:docId w15:val="{22219E42-4EBB-4BEB-800C-16C116EE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66F"/>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7232"/>
    <w:pPr>
      <w:suppressAutoHyphens/>
    </w:pPr>
    <w:rPr>
      <w:color w:val="00000A"/>
      <w:sz w:val="22"/>
      <w:szCs w:val="22"/>
    </w:rPr>
  </w:style>
  <w:style w:type="paragraph" w:customStyle="1" w:styleId="tj">
    <w:name w:val="tj"/>
    <w:basedOn w:val="a"/>
    <w:rsid w:val="00F1466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4854</Words>
  <Characters>2767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Валентина Миколаївна</dc:creator>
  <cp:keywords/>
  <dc:description/>
  <cp:lastModifiedBy>Антонюк Валентина Миколаївна</cp:lastModifiedBy>
  <cp:revision>3</cp:revision>
  <dcterms:created xsi:type="dcterms:W3CDTF">2024-06-21T09:30:00Z</dcterms:created>
  <dcterms:modified xsi:type="dcterms:W3CDTF">2024-07-18T12:22:00Z</dcterms:modified>
</cp:coreProperties>
</file>