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26F" w:rsidRDefault="0079726F" w:rsidP="0047617A">
      <w:pPr>
        <w:ind w:left="2124" w:firstLine="708"/>
        <w:rPr>
          <w:rFonts w:ascii="Times New Roman" w:hAnsi="Times New Roman" w:cs="Times New Roman"/>
          <w:b/>
          <w:sz w:val="28"/>
          <w:szCs w:val="28"/>
          <w:lang w:val="uk-UA"/>
        </w:rPr>
      </w:pPr>
    </w:p>
    <w:p w:rsidR="000F5AD1" w:rsidRPr="0047617A" w:rsidRDefault="0047617A" w:rsidP="0047617A">
      <w:pPr>
        <w:ind w:left="2124" w:firstLine="708"/>
        <w:rPr>
          <w:rFonts w:ascii="Times New Roman" w:hAnsi="Times New Roman" w:cs="Times New Roman"/>
          <w:b/>
          <w:sz w:val="28"/>
          <w:szCs w:val="28"/>
          <w:lang w:val="uk-UA"/>
        </w:rPr>
      </w:pPr>
      <w:bookmarkStart w:id="0" w:name="_GoBack"/>
      <w:bookmarkEnd w:id="0"/>
      <w:r w:rsidRPr="0047617A">
        <w:rPr>
          <w:rFonts w:ascii="Times New Roman" w:hAnsi="Times New Roman" w:cs="Times New Roman"/>
          <w:b/>
          <w:sz w:val="28"/>
          <w:szCs w:val="28"/>
          <w:lang w:val="uk-UA"/>
        </w:rPr>
        <w:t>Пояснювальна записка</w:t>
      </w:r>
    </w:p>
    <w:p w:rsidR="0047617A" w:rsidRDefault="0047617A" w:rsidP="0033066F">
      <w:pPr>
        <w:spacing w:after="0" w:line="240" w:lineRule="auto"/>
        <w:jc w:val="center"/>
        <w:outlineLvl w:val="1"/>
        <w:rPr>
          <w:rFonts w:ascii="Times New Roman" w:hAnsi="Times New Roman" w:cs="Times New Roman"/>
          <w:sz w:val="28"/>
          <w:szCs w:val="28"/>
          <w:shd w:val="clear" w:color="auto" w:fill="FFFFFF"/>
          <w:lang w:val="uk-UA"/>
        </w:rPr>
      </w:pPr>
      <w:r w:rsidRPr="0047617A">
        <w:rPr>
          <w:rFonts w:ascii="Times New Roman" w:hAnsi="Times New Roman" w:cs="Times New Roman"/>
          <w:sz w:val="28"/>
          <w:szCs w:val="28"/>
          <w:lang w:val="uk-UA"/>
        </w:rPr>
        <w:t xml:space="preserve">до </w:t>
      </w:r>
      <w:proofErr w:type="spellStart"/>
      <w:r w:rsidRPr="0047617A">
        <w:rPr>
          <w:rFonts w:ascii="Times New Roman" w:hAnsi="Times New Roman" w:cs="Times New Roman"/>
          <w:sz w:val="28"/>
          <w:szCs w:val="28"/>
          <w:lang w:val="uk-UA"/>
        </w:rPr>
        <w:t>проєкту</w:t>
      </w:r>
      <w:proofErr w:type="spellEnd"/>
      <w:r w:rsidRPr="0047617A">
        <w:rPr>
          <w:rFonts w:ascii="Times New Roman" w:hAnsi="Times New Roman" w:cs="Times New Roman"/>
          <w:sz w:val="28"/>
          <w:szCs w:val="28"/>
          <w:lang w:val="uk-UA"/>
        </w:rPr>
        <w:t xml:space="preserve"> рішення</w:t>
      </w:r>
      <w:r>
        <w:rPr>
          <w:rFonts w:ascii="Times New Roman" w:hAnsi="Times New Roman" w:cs="Times New Roman"/>
          <w:sz w:val="28"/>
          <w:szCs w:val="28"/>
          <w:lang w:val="uk-UA"/>
        </w:rPr>
        <w:t xml:space="preserve"> Київської міської ради «</w:t>
      </w:r>
      <w:r w:rsidR="0033066F">
        <w:rPr>
          <w:rFonts w:ascii="Times New Roman" w:hAnsi="Times New Roman" w:cs="Times New Roman"/>
          <w:sz w:val="28"/>
          <w:szCs w:val="28"/>
          <w:lang w:val="uk-UA"/>
        </w:rPr>
        <w:t xml:space="preserve">Про </w:t>
      </w:r>
      <w:r w:rsidR="0033066F">
        <w:rPr>
          <w:rFonts w:ascii="Times New Roman" w:eastAsia="Times New Roman" w:hAnsi="Times New Roman" w:cs="Times New Roman"/>
          <w:bCs/>
          <w:sz w:val="28"/>
          <w:szCs w:val="28"/>
          <w:lang w:val="uk-UA" w:eastAsia="ru-RU"/>
        </w:rPr>
        <w:t>внесення змін до рішення Київської міської ради від 23 червня 2011 року №242/5626 «Про встановлення місцевих податків і зборів</w:t>
      </w:r>
      <w:r>
        <w:rPr>
          <w:rFonts w:ascii="Times New Roman" w:hAnsi="Times New Roman" w:cs="Times New Roman"/>
          <w:sz w:val="28"/>
          <w:szCs w:val="28"/>
          <w:shd w:val="clear" w:color="auto" w:fill="FFFFFF"/>
          <w:lang w:val="uk-UA"/>
        </w:rPr>
        <w:t>»</w:t>
      </w:r>
    </w:p>
    <w:p w:rsidR="0047617A" w:rsidRDefault="0047617A" w:rsidP="0047617A">
      <w:pPr>
        <w:spacing w:after="0" w:line="240" w:lineRule="auto"/>
        <w:outlineLvl w:val="1"/>
        <w:rPr>
          <w:rFonts w:ascii="Times New Roman" w:hAnsi="Times New Roman" w:cs="Times New Roman"/>
          <w:sz w:val="28"/>
          <w:szCs w:val="28"/>
          <w:shd w:val="clear" w:color="auto" w:fill="FFFFFF"/>
          <w:lang w:val="uk-UA"/>
        </w:rPr>
      </w:pPr>
    </w:p>
    <w:p w:rsidR="0047617A" w:rsidRDefault="0047617A" w:rsidP="0047617A">
      <w:pPr>
        <w:pStyle w:val="a3"/>
        <w:numPr>
          <w:ilvl w:val="0"/>
          <w:numId w:val="2"/>
        </w:numPr>
        <w:spacing w:after="0" w:line="240" w:lineRule="auto"/>
        <w:outlineLvl w:val="1"/>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Обґрунтування необхідності прийняття рішення</w:t>
      </w:r>
    </w:p>
    <w:p w:rsidR="00AE33FC" w:rsidRPr="00AE33FC" w:rsidRDefault="00AE33FC" w:rsidP="00AE33FC">
      <w:pPr>
        <w:spacing w:after="0" w:line="240" w:lineRule="auto"/>
        <w:ind w:firstLine="426"/>
        <w:jc w:val="both"/>
        <w:outlineLvl w:val="1"/>
        <w:rPr>
          <w:rFonts w:ascii="Times New Roman" w:hAnsi="Times New Roman" w:cs="Times New Roman"/>
          <w:sz w:val="28"/>
          <w:szCs w:val="28"/>
          <w:shd w:val="clear" w:color="auto" w:fill="FFFFFF"/>
          <w:lang w:val="uk-UA"/>
        </w:rPr>
      </w:pPr>
      <w:r w:rsidRPr="00AE33FC">
        <w:rPr>
          <w:rFonts w:ascii="Times New Roman" w:hAnsi="Times New Roman" w:cs="Times New Roman"/>
          <w:sz w:val="28"/>
          <w:szCs w:val="28"/>
          <w:shd w:val="clear" w:color="auto" w:fill="FFFFFF"/>
          <w:lang w:val="uk-UA"/>
        </w:rPr>
        <w:t xml:space="preserve">Законами України від 15 березня 2022 року № 2120 та від 24 березня 2022 року № 2142 </w:t>
      </w:r>
      <w:proofErr w:type="spellStart"/>
      <w:r w:rsidRPr="00AE33FC">
        <w:rPr>
          <w:rFonts w:ascii="Times New Roman" w:hAnsi="Times New Roman" w:cs="Times New Roman"/>
          <w:sz w:val="28"/>
          <w:szCs w:val="28"/>
          <w:shd w:val="clear" w:color="auto" w:fill="FFFFFF"/>
          <w:lang w:val="uk-UA"/>
        </w:rPr>
        <w:t>внесено</w:t>
      </w:r>
      <w:proofErr w:type="spellEnd"/>
      <w:r w:rsidRPr="00AE33FC">
        <w:rPr>
          <w:rFonts w:ascii="Times New Roman" w:hAnsi="Times New Roman" w:cs="Times New Roman"/>
          <w:sz w:val="28"/>
          <w:szCs w:val="28"/>
          <w:shd w:val="clear" w:color="auto" w:fill="FFFFFF"/>
          <w:lang w:val="uk-UA"/>
        </w:rPr>
        <w:t xml:space="preserve"> зміни до Податкового кодексу України, якими передбачено, що тимчасово, на період з 1 березня 2022 року по 31 грудня року, наступного за роком, у якому припинено або скасовано воєнний, надзвичайний стан, не нараховується та не сплачується плата за землю (земельний податок та орендна плата за земельні ділянки державної та комунальної власності) та податок на нерухоме майно, відмінне від земельної ділянки, за об’єкти нежитлової нерухомості.</w:t>
      </w:r>
    </w:p>
    <w:p w:rsidR="00AE33FC" w:rsidRDefault="00AE33FC" w:rsidP="00AE33FC">
      <w:pPr>
        <w:spacing w:after="0" w:line="240" w:lineRule="auto"/>
        <w:ind w:firstLine="426"/>
        <w:jc w:val="both"/>
        <w:outlineLvl w:val="1"/>
        <w:rPr>
          <w:rFonts w:ascii="Times New Roman" w:hAnsi="Times New Roman" w:cs="Times New Roman"/>
          <w:sz w:val="28"/>
          <w:szCs w:val="28"/>
          <w:shd w:val="clear" w:color="auto" w:fill="FFFFFF"/>
          <w:lang w:val="uk-UA"/>
        </w:rPr>
      </w:pPr>
      <w:bookmarkStart w:id="1" w:name="n50"/>
      <w:bookmarkStart w:id="2" w:name="n51"/>
      <w:bookmarkStart w:id="3" w:name="n52"/>
      <w:bookmarkEnd w:id="1"/>
      <w:bookmarkEnd w:id="2"/>
      <w:bookmarkEnd w:id="3"/>
      <w:r w:rsidRPr="00AE33FC">
        <w:rPr>
          <w:rFonts w:ascii="Times New Roman" w:hAnsi="Times New Roman" w:cs="Times New Roman"/>
          <w:sz w:val="28"/>
          <w:szCs w:val="28"/>
          <w:shd w:val="clear" w:color="auto" w:fill="FFFFFF"/>
          <w:lang w:val="uk-UA"/>
        </w:rPr>
        <w:t>Перелік територій, на яких ведуться (велися) бойові дії та територій тимчасово оку</w:t>
      </w:r>
      <w:r>
        <w:rPr>
          <w:rFonts w:ascii="Times New Roman" w:hAnsi="Times New Roman" w:cs="Times New Roman"/>
          <w:sz w:val="28"/>
          <w:szCs w:val="28"/>
          <w:shd w:val="clear" w:color="auto" w:fill="FFFFFF"/>
          <w:lang w:val="uk-UA"/>
        </w:rPr>
        <w:t>пованих збройними формуваннями російської ф</w:t>
      </w:r>
      <w:r w:rsidRPr="00AE33FC">
        <w:rPr>
          <w:rFonts w:ascii="Times New Roman" w:hAnsi="Times New Roman" w:cs="Times New Roman"/>
          <w:sz w:val="28"/>
          <w:szCs w:val="28"/>
          <w:shd w:val="clear" w:color="auto" w:fill="FFFFFF"/>
          <w:lang w:val="uk-UA"/>
        </w:rPr>
        <w:t>едерації, визначається Кабінетом Міністрів України.</w:t>
      </w:r>
    </w:p>
    <w:p w:rsidR="00CA42CF" w:rsidRDefault="00AE33FC" w:rsidP="00AE33FC">
      <w:pPr>
        <w:spacing w:after="0" w:line="240" w:lineRule="auto"/>
        <w:ind w:firstLine="426"/>
        <w:jc w:val="both"/>
        <w:outlineLvl w:val="1"/>
        <w:rPr>
          <w:rFonts w:ascii="Times New Roman" w:eastAsia="Times New Roman" w:hAnsi="Times New Roman" w:cs="Times New Roman"/>
          <w:bCs/>
          <w:sz w:val="28"/>
          <w:szCs w:val="28"/>
          <w:lang w:val="uk-UA" w:eastAsia="ru-RU"/>
        </w:rPr>
      </w:pPr>
      <w:r>
        <w:rPr>
          <w:rFonts w:ascii="Times New Roman" w:hAnsi="Times New Roman" w:cs="Times New Roman"/>
          <w:sz w:val="28"/>
          <w:szCs w:val="28"/>
          <w:shd w:val="clear" w:color="auto" w:fill="FFFFFF"/>
          <w:lang w:val="uk-UA"/>
        </w:rPr>
        <w:t xml:space="preserve">Оскільки </w:t>
      </w:r>
      <w:r w:rsidR="00396C60">
        <w:rPr>
          <w:rFonts w:ascii="Times New Roman" w:hAnsi="Times New Roman" w:cs="Times New Roman"/>
          <w:sz w:val="28"/>
          <w:szCs w:val="28"/>
          <w:shd w:val="clear" w:color="auto" w:fill="FFFFFF"/>
          <w:lang w:val="uk-UA"/>
        </w:rPr>
        <w:t xml:space="preserve"> це питання на даний час не вирішено пропонується врегульовати його в межах повноважень Київської міської ради</w:t>
      </w:r>
      <w:r w:rsidR="00403FDF">
        <w:rPr>
          <w:rFonts w:ascii="Times New Roman" w:eastAsia="Times New Roman" w:hAnsi="Times New Roman" w:cs="Times New Roman"/>
          <w:bCs/>
          <w:sz w:val="28"/>
          <w:szCs w:val="28"/>
          <w:lang w:val="uk-UA" w:eastAsia="ru-RU"/>
        </w:rPr>
        <w:t>.</w:t>
      </w:r>
    </w:p>
    <w:p w:rsidR="005C673C" w:rsidRDefault="005C673C" w:rsidP="00CA42CF">
      <w:pPr>
        <w:spacing w:after="0" w:line="240" w:lineRule="auto"/>
        <w:ind w:firstLine="360"/>
        <w:jc w:val="both"/>
        <w:outlineLvl w:val="1"/>
        <w:rPr>
          <w:rFonts w:ascii="Times New Roman" w:eastAsia="Times New Roman" w:hAnsi="Times New Roman" w:cs="Times New Roman"/>
          <w:bCs/>
          <w:sz w:val="28"/>
          <w:szCs w:val="28"/>
          <w:lang w:val="uk-UA" w:eastAsia="ru-RU"/>
        </w:rPr>
      </w:pPr>
    </w:p>
    <w:p w:rsidR="005C673C" w:rsidRDefault="005C673C" w:rsidP="005C673C">
      <w:pPr>
        <w:pStyle w:val="a3"/>
        <w:numPr>
          <w:ilvl w:val="0"/>
          <w:numId w:val="2"/>
        </w:numPr>
        <w:spacing w:after="0" w:line="240" w:lineRule="auto"/>
        <w:jc w:val="both"/>
        <w:outlineLvl w:val="1"/>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Мета і завдання прийняття рішення</w:t>
      </w:r>
    </w:p>
    <w:p w:rsidR="005C673C" w:rsidRDefault="005C673C" w:rsidP="005C673C">
      <w:pPr>
        <w:spacing w:after="0" w:line="240" w:lineRule="auto"/>
        <w:ind w:firstLine="426"/>
        <w:jc w:val="both"/>
        <w:outlineLvl w:val="1"/>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Метою прийняття рішення Київської міської ради є </w:t>
      </w:r>
      <w:r w:rsidR="00D0250C">
        <w:rPr>
          <w:rFonts w:ascii="Times New Roman" w:eastAsia="Times New Roman" w:hAnsi="Times New Roman" w:cs="Times New Roman"/>
          <w:bCs/>
          <w:sz w:val="28"/>
          <w:szCs w:val="28"/>
          <w:lang w:val="uk-UA" w:eastAsia="ru-RU"/>
        </w:rPr>
        <w:t xml:space="preserve">зменшення податкового навантаження </w:t>
      </w:r>
      <w:r>
        <w:rPr>
          <w:rFonts w:ascii="Times New Roman" w:hAnsi="Times New Roman" w:cs="Times New Roman"/>
          <w:sz w:val="28"/>
          <w:szCs w:val="28"/>
          <w:shd w:val="clear" w:color="auto" w:fill="FFFFFF"/>
          <w:lang w:val="uk-UA"/>
        </w:rPr>
        <w:t xml:space="preserve">для підтримки </w:t>
      </w:r>
      <w:r w:rsidR="00DA59B2">
        <w:rPr>
          <w:rFonts w:ascii="Times New Roman" w:eastAsia="Times New Roman" w:hAnsi="Times New Roman" w:cs="Times New Roman"/>
          <w:bCs/>
          <w:sz w:val="28"/>
          <w:szCs w:val="28"/>
          <w:lang w:val="uk-UA" w:eastAsia="ru-RU"/>
        </w:rPr>
        <w:t>суб’єктів господарювання міста Києва</w:t>
      </w:r>
      <w:r w:rsidR="004A1728">
        <w:rPr>
          <w:rFonts w:ascii="Times New Roman" w:hAnsi="Times New Roman" w:cs="Times New Roman"/>
          <w:sz w:val="28"/>
          <w:szCs w:val="28"/>
          <w:shd w:val="clear" w:color="auto" w:fill="FFFFFF"/>
          <w:lang w:val="uk-UA"/>
        </w:rPr>
        <w:t>.</w:t>
      </w:r>
    </w:p>
    <w:p w:rsidR="00822316" w:rsidRDefault="00822316" w:rsidP="005C673C">
      <w:pPr>
        <w:spacing w:after="0" w:line="240" w:lineRule="auto"/>
        <w:ind w:firstLine="426"/>
        <w:jc w:val="both"/>
        <w:outlineLvl w:val="1"/>
        <w:rPr>
          <w:rFonts w:ascii="Times New Roman" w:hAnsi="Times New Roman" w:cs="Times New Roman"/>
          <w:sz w:val="28"/>
          <w:szCs w:val="28"/>
          <w:shd w:val="clear" w:color="auto" w:fill="FFFFFF"/>
          <w:lang w:val="uk-UA"/>
        </w:rPr>
      </w:pPr>
    </w:p>
    <w:p w:rsidR="00822316" w:rsidRDefault="00822316" w:rsidP="00822316">
      <w:pPr>
        <w:pStyle w:val="a3"/>
        <w:numPr>
          <w:ilvl w:val="0"/>
          <w:numId w:val="2"/>
        </w:numPr>
        <w:spacing w:after="0" w:line="240" w:lineRule="auto"/>
        <w:jc w:val="both"/>
        <w:outlineLvl w:val="1"/>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Загальна характеристика </w:t>
      </w:r>
      <w:proofErr w:type="spellStart"/>
      <w:r>
        <w:rPr>
          <w:rFonts w:ascii="Times New Roman" w:hAnsi="Times New Roman" w:cs="Times New Roman"/>
          <w:sz w:val="28"/>
          <w:szCs w:val="28"/>
          <w:shd w:val="clear" w:color="auto" w:fill="FFFFFF"/>
          <w:lang w:val="uk-UA"/>
        </w:rPr>
        <w:t>проєкту</w:t>
      </w:r>
      <w:proofErr w:type="spellEnd"/>
      <w:r>
        <w:rPr>
          <w:rFonts w:ascii="Times New Roman" w:hAnsi="Times New Roman" w:cs="Times New Roman"/>
          <w:sz w:val="28"/>
          <w:szCs w:val="28"/>
          <w:shd w:val="clear" w:color="auto" w:fill="FFFFFF"/>
          <w:lang w:val="uk-UA"/>
        </w:rPr>
        <w:t xml:space="preserve"> рішення</w:t>
      </w:r>
    </w:p>
    <w:p w:rsidR="00822316" w:rsidRDefault="00822316" w:rsidP="00822316">
      <w:pPr>
        <w:spacing w:after="0" w:line="240" w:lineRule="auto"/>
        <w:ind w:firstLine="426"/>
        <w:jc w:val="both"/>
        <w:outlineLvl w:val="1"/>
        <w:rPr>
          <w:rFonts w:ascii="Times New Roman" w:hAnsi="Times New Roman" w:cs="Times New Roman"/>
          <w:sz w:val="28"/>
          <w:szCs w:val="28"/>
          <w:shd w:val="clear" w:color="auto" w:fill="FFFFFF"/>
          <w:lang w:val="uk-UA"/>
        </w:rPr>
      </w:pPr>
      <w:proofErr w:type="spellStart"/>
      <w:r>
        <w:rPr>
          <w:rFonts w:ascii="Times New Roman" w:hAnsi="Times New Roman" w:cs="Times New Roman"/>
          <w:sz w:val="28"/>
          <w:szCs w:val="28"/>
          <w:shd w:val="clear" w:color="auto" w:fill="FFFFFF"/>
          <w:lang w:val="uk-UA"/>
        </w:rPr>
        <w:t>Проєкт</w:t>
      </w:r>
      <w:proofErr w:type="spellEnd"/>
      <w:r>
        <w:rPr>
          <w:rFonts w:ascii="Times New Roman" w:hAnsi="Times New Roman" w:cs="Times New Roman"/>
          <w:sz w:val="28"/>
          <w:szCs w:val="28"/>
          <w:shd w:val="clear" w:color="auto" w:fill="FFFFFF"/>
          <w:lang w:val="uk-UA"/>
        </w:rPr>
        <w:t xml:space="preserve"> рішення складається з трьох пунктів, якими пропонується </w:t>
      </w:r>
      <w:proofErr w:type="spellStart"/>
      <w:r w:rsidR="0033066F">
        <w:rPr>
          <w:rFonts w:ascii="Times New Roman" w:hAnsi="Times New Roman" w:cs="Times New Roman"/>
          <w:sz w:val="28"/>
          <w:szCs w:val="28"/>
          <w:shd w:val="clear" w:color="auto" w:fill="FFFFFF"/>
          <w:lang w:val="uk-UA"/>
        </w:rPr>
        <w:t>внести</w:t>
      </w:r>
      <w:proofErr w:type="spellEnd"/>
      <w:r w:rsidR="0033066F">
        <w:rPr>
          <w:rFonts w:ascii="Times New Roman" w:hAnsi="Times New Roman" w:cs="Times New Roman"/>
          <w:sz w:val="28"/>
          <w:szCs w:val="28"/>
          <w:shd w:val="clear" w:color="auto" w:fill="FFFFFF"/>
          <w:lang w:val="uk-UA"/>
        </w:rPr>
        <w:t xml:space="preserve"> зміни, доповнивши новим пунктом</w:t>
      </w:r>
      <w:r w:rsidR="0076314C">
        <w:rPr>
          <w:rFonts w:ascii="Times New Roman" w:hAnsi="Times New Roman" w:cs="Times New Roman"/>
          <w:sz w:val="28"/>
          <w:szCs w:val="28"/>
          <w:shd w:val="clear" w:color="auto" w:fill="FFFFFF"/>
          <w:lang w:val="uk-UA"/>
        </w:rPr>
        <w:t>, встановивши ставку земельного податку в розмірі 0 відсотка від її нормативної грошової оцінки землі</w:t>
      </w:r>
      <w:r>
        <w:rPr>
          <w:rFonts w:ascii="Times New Roman" w:hAnsi="Times New Roman" w:cs="Times New Roman"/>
          <w:sz w:val="28"/>
          <w:szCs w:val="28"/>
          <w:shd w:val="clear" w:color="auto" w:fill="FFFFFF"/>
          <w:lang w:val="uk-UA"/>
        </w:rPr>
        <w:t>;</w:t>
      </w:r>
      <w:r w:rsidR="0033066F">
        <w:rPr>
          <w:rFonts w:ascii="Times New Roman" w:hAnsi="Times New Roman" w:cs="Times New Roman"/>
          <w:sz w:val="28"/>
          <w:szCs w:val="28"/>
          <w:shd w:val="clear" w:color="auto" w:fill="FFFFFF"/>
          <w:lang w:val="uk-UA"/>
        </w:rPr>
        <w:t xml:space="preserve"> оприлюднити в порядку, встановленому законодавством;</w:t>
      </w:r>
      <w:r>
        <w:rPr>
          <w:rFonts w:ascii="Times New Roman" w:hAnsi="Times New Roman" w:cs="Times New Roman"/>
          <w:sz w:val="28"/>
          <w:szCs w:val="28"/>
          <w:shd w:val="clear" w:color="auto" w:fill="FFFFFF"/>
          <w:lang w:val="uk-UA"/>
        </w:rPr>
        <w:t xml:space="preserve"> к</w:t>
      </w:r>
      <w:r w:rsidRPr="00822316">
        <w:rPr>
          <w:rFonts w:ascii="Times New Roman" w:hAnsi="Times New Roman" w:cs="Times New Roman"/>
          <w:sz w:val="28"/>
          <w:szCs w:val="28"/>
          <w:shd w:val="clear" w:color="auto" w:fill="FFFFFF"/>
          <w:lang w:val="uk-UA"/>
        </w:rPr>
        <w:t>онтроль за виконанням цього рішення покласти на постійну комісію Київської міської ради з питань бюджету та соціально-економічного розвитку.</w:t>
      </w:r>
    </w:p>
    <w:p w:rsidR="00822316" w:rsidRDefault="00822316" w:rsidP="00822316">
      <w:pPr>
        <w:spacing w:after="0" w:line="240" w:lineRule="auto"/>
        <w:ind w:firstLine="426"/>
        <w:jc w:val="both"/>
        <w:outlineLvl w:val="1"/>
        <w:rPr>
          <w:rFonts w:ascii="Times New Roman" w:hAnsi="Times New Roman" w:cs="Times New Roman"/>
          <w:sz w:val="28"/>
          <w:szCs w:val="28"/>
          <w:shd w:val="clear" w:color="auto" w:fill="FFFFFF"/>
          <w:lang w:val="uk-UA"/>
        </w:rPr>
      </w:pPr>
    </w:p>
    <w:p w:rsidR="00822316" w:rsidRDefault="00822316" w:rsidP="00822316">
      <w:pPr>
        <w:pStyle w:val="a3"/>
        <w:numPr>
          <w:ilvl w:val="0"/>
          <w:numId w:val="2"/>
        </w:numPr>
        <w:spacing w:after="0" w:line="240" w:lineRule="auto"/>
        <w:jc w:val="both"/>
        <w:outlineLvl w:val="1"/>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Правові аспекти</w:t>
      </w:r>
    </w:p>
    <w:p w:rsidR="00822316" w:rsidRDefault="00822316" w:rsidP="00822316">
      <w:pPr>
        <w:spacing w:after="0" w:line="240" w:lineRule="auto"/>
        <w:ind w:firstLine="426"/>
        <w:jc w:val="both"/>
        <w:outlineLvl w:val="1"/>
        <w:rPr>
          <w:rFonts w:ascii="Times New Roman" w:eastAsia="Times New Roman" w:hAnsi="Times New Roman" w:cs="Times New Roman"/>
          <w:bCs/>
          <w:sz w:val="28"/>
          <w:szCs w:val="28"/>
          <w:lang w:val="uk-UA" w:eastAsia="ru-RU"/>
        </w:rPr>
      </w:pPr>
      <w:proofErr w:type="spellStart"/>
      <w:r>
        <w:rPr>
          <w:rFonts w:ascii="Times New Roman" w:hAnsi="Times New Roman" w:cs="Times New Roman"/>
          <w:sz w:val="28"/>
          <w:szCs w:val="28"/>
          <w:shd w:val="clear" w:color="auto" w:fill="FFFFFF"/>
          <w:lang w:val="uk-UA"/>
        </w:rPr>
        <w:t>Проєкт</w:t>
      </w:r>
      <w:proofErr w:type="spellEnd"/>
      <w:r>
        <w:rPr>
          <w:rFonts w:ascii="Times New Roman" w:hAnsi="Times New Roman" w:cs="Times New Roman"/>
          <w:sz w:val="28"/>
          <w:szCs w:val="28"/>
          <w:shd w:val="clear" w:color="auto" w:fill="FFFFFF"/>
          <w:lang w:val="uk-UA"/>
        </w:rPr>
        <w:t xml:space="preserve"> рішення розроблено відповідно до </w:t>
      </w:r>
      <w:r>
        <w:rPr>
          <w:rFonts w:ascii="Times New Roman" w:eastAsia="Times New Roman" w:hAnsi="Times New Roman" w:cs="Times New Roman"/>
          <w:bCs/>
          <w:sz w:val="28"/>
          <w:szCs w:val="28"/>
          <w:lang w:val="uk-UA" w:eastAsia="ru-RU"/>
        </w:rPr>
        <w:t>Податкового кодексу України та</w:t>
      </w:r>
      <w:r w:rsidRPr="001028DC">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eastAsia="ru-RU"/>
        </w:rPr>
        <w:t>законів</w:t>
      </w:r>
      <w:proofErr w:type="spellEnd"/>
      <w:r w:rsidRPr="001028DC">
        <w:rPr>
          <w:rFonts w:ascii="Times New Roman" w:eastAsia="Times New Roman" w:hAnsi="Times New Roman" w:cs="Times New Roman"/>
          <w:bCs/>
          <w:sz w:val="28"/>
          <w:szCs w:val="28"/>
          <w:lang w:eastAsia="ru-RU"/>
        </w:rPr>
        <w:t xml:space="preserve"> </w:t>
      </w:r>
      <w:proofErr w:type="spellStart"/>
      <w:r w:rsidRPr="001028DC">
        <w:rPr>
          <w:rFonts w:ascii="Times New Roman" w:eastAsia="Times New Roman" w:hAnsi="Times New Roman" w:cs="Times New Roman"/>
          <w:bCs/>
          <w:sz w:val="28"/>
          <w:szCs w:val="28"/>
          <w:lang w:eastAsia="ru-RU"/>
        </w:rPr>
        <w:t>України</w:t>
      </w:r>
      <w:proofErr w:type="spellEnd"/>
      <w:r w:rsidRPr="001028DC">
        <w:rPr>
          <w:rFonts w:ascii="Times New Roman" w:eastAsia="Times New Roman" w:hAnsi="Times New Roman" w:cs="Times New Roman"/>
          <w:bCs/>
          <w:sz w:val="28"/>
          <w:szCs w:val="28"/>
          <w:lang w:eastAsia="ru-RU"/>
        </w:rPr>
        <w:t xml:space="preserve"> «Про </w:t>
      </w:r>
      <w:proofErr w:type="spellStart"/>
      <w:r w:rsidRPr="001028DC">
        <w:rPr>
          <w:rFonts w:ascii="Times New Roman" w:eastAsia="Times New Roman" w:hAnsi="Times New Roman" w:cs="Times New Roman"/>
          <w:bCs/>
          <w:sz w:val="28"/>
          <w:szCs w:val="28"/>
          <w:lang w:eastAsia="ru-RU"/>
        </w:rPr>
        <w:t>місцеве</w:t>
      </w:r>
      <w:proofErr w:type="spellEnd"/>
      <w:r w:rsidRPr="001028DC">
        <w:rPr>
          <w:rFonts w:ascii="Times New Roman" w:eastAsia="Times New Roman" w:hAnsi="Times New Roman" w:cs="Times New Roman"/>
          <w:bCs/>
          <w:sz w:val="28"/>
          <w:szCs w:val="28"/>
          <w:lang w:eastAsia="ru-RU"/>
        </w:rPr>
        <w:t xml:space="preserve"> </w:t>
      </w:r>
      <w:proofErr w:type="spellStart"/>
      <w:r w:rsidRPr="001028DC">
        <w:rPr>
          <w:rFonts w:ascii="Times New Roman" w:eastAsia="Times New Roman" w:hAnsi="Times New Roman" w:cs="Times New Roman"/>
          <w:bCs/>
          <w:sz w:val="28"/>
          <w:szCs w:val="28"/>
          <w:lang w:eastAsia="ru-RU"/>
        </w:rPr>
        <w:t>самоврядування</w:t>
      </w:r>
      <w:proofErr w:type="spellEnd"/>
      <w:r w:rsidRPr="001028DC">
        <w:rPr>
          <w:rFonts w:ascii="Times New Roman" w:eastAsia="Times New Roman" w:hAnsi="Times New Roman" w:cs="Times New Roman"/>
          <w:bCs/>
          <w:sz w:val="28"/>
          <w:szCs w:val="28"/>
          <w:lang w:eastAsia="ru-RU"/>
        </w:rPr>
        <w:t xml:space="preserve"> в </w:t>
      </w:r>
      <w:proofErr w:type="spellStart"/>
      <w:r w:rsidRPr="001028DC">
        <w:rPr>
          <w:rFonts w:ascii="Times New Roman" w:eastAsia="Times New Roman" w:hAnsi="Times New Roman" w:cs="Times New Roman"/>
          <w:bCs/>
          <w:sz w:val="28"/>
          <w:szCs w:val="28"/>
          <w:lang w:eastAsia="ru-RU"/>
        </w:rPr>
        <w:t>Україні</w:t>
      </w:r>
      <w:proofErr w:type="spellEnd"/>
      <w:r w:rsidRPr="001028D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uk-UA" w:eastAsia="ru-RU"/>
        </w:rPr>
        <w:t xml:space="preserve">«Про правовий режим воєнного стану», Указу Президента України № </w:t>
      </w:r>
      <w:r w:rsidRPr="00647143">
        <w:rPr>
          <w:rFonts w:ascii="Times New Roman" w:eastAsia="Times New Roman" w:hAnsi="Times New Roman" w:cs="Times New Roman"/>
          <w:bCs/>
          <w:sz w:val="28"/>
          <w:szCs w:val="28"/>
          <w:lang w:val="uk-UA" w:eastAsia="ru-RU"/>
        </w:rPr>
        <w:t>64/2022</w:t>
      </w:r>
      <w:r>
        <w:rPr>
          <w:rFonts w:ascii="Times New Roman" w:eastAsia="Times New Roman" w:hAnsi="Times New Roman" w:cs="Times New Roman"/>
          <w:bCs/>
          <w:sz w:val="28"/>
          <w:szCs w:val="28"/>
          <w:lang w:val="uk-UA" w:eastAsia="ru-RU"/>
        </w:rPr>
        <w:t xml:space="preserve"> «</w:t>
      </w:r>
      <w:r w:rsidRPr="00647143">
        <w:rPr>
          <w:rFonts w:ascii="Times New Roman" w:eastAsia="Times New Roman" w:hAnsi="Times New Roman" w:cs="Times New Roman"/>
          <w:bCs/>
          <w:sz w:val="28"/>
          <w:szCs w:val="28"/>
          <w:lang w:val="uk-UA" w:eastAsia="ru-RU"/>
        </w:rPr>
        <w:t>Про введення воєнного стану в Україні</w:t>
      </w:r>
      <w:r>
        <w:rPr>
          <w:rFonts w:ascii="Times New Roman" w:eastAsia="Times New Roman" w:hAnsi="Times New Roman" w:cs="Times New Roman"/>
          <w:bCs/>
          <w:sz w:val="28"/>
          <w:szCs w:val="28"/>
          <w:lang w:val="uk-UA" w:eastAsia="ru-RU"/>
        </w:rPr>
        <w:t>», затвердженого Законом України «</w:t>
      </w:r>
      <w:r w:rsidRPr="00647143">
        <w:rPr>
          <w:rFonts w:ascii="Times New Roman" w:eastAsia="Times New Roman" w:hAnsi="Times New Roman" w:cs="Times New Roman"/>
          <w:bCs/>
          <w:sz w:val="28"/>
          <w:szCs w:val="28"/>
          <w:lang w:val="uk-UA" w:eastAsia="ru-RU"/>
        </w:rPr>
        <w:t>Про затверд</w:t>
      </w:r>
      <w:r>
        <w:rPr>
          <w:rFonts w:ascii="Times New Roman" w:eastAsia="Times New Roman" w:hAnsi="Times New Roman" w:cs="Times New Roman"/>
          <w:bCs/>
          <w:sz w:val="28"/>
          <w:szCs w:val="28"/>
          <w:lang w:val="uk-UA" w:eastAsia="ru-RU"/>
        </w:rPr>
        <w:t>ження Указу Президента України «</w:t>
      </w:r>
      <w:r w:rsidRPr="00647143">
        <w:rPr>
          <w:rFonts w:ascii="Times New Roman" w:eastAsia="Times New Roman" w:hAnsi="Times New Roman" w:cs="Times New Roman"/>
          <w:bCs/>
          <w:sz w:val="28"/>
          <w:szCs w:val="28"/>
          <w:lang w:val="uk-UA" w:eastAsia="ru-RU"/>
        </w:rPr>
        <w:t>Про вв</w:t>
      </w:r>
      <w:r>
        <w:rPr>
          <w:rFonts w:ascii="Times New Roman" w:eastAsia="Times New Roman" w:hAnsi="Times New Roman" w:cs="Times New Roman"/>
          <w:bCs/>
          <w:sz w:val="28"/>
          <w:szCs w:val="28"/>
          <w:lang w:val="uk-UA" w:eastAsia="ru-RU"/>
        </w:rPr>
        <w:t xml:space="preserve">едення воєнного стану в Україні» від </w:t>
      </w:r>
      <w:r w:rsidRPr="00647143">
        <w:rPr>
          <w:rFonts w:ascii="Times New Roman" w:eastAsia="Times New Roman" w:hAnsi="Times New Roman" w:cs="Times New Roman"/>
          <w:bCs/>
          <w:sz w:val="28"/>
          <w:szCs w:val="28"/>
          <w:lang w:val="uk-UA" w:eastAsia="ru-RU"/>
        </w:rPr>
        <w:t>24 лютого 2022 року</w:t>
      </w:r>
      <w:r>
        <w:rPr>
          <w:rFonts w:ascii="Times New Roman" w:eastAsia="Times New Roman" w:hAnsi="Times New Roman" w:cs="Times New Roman"/>
          <w:bCs/>
          <w:sz w:val="28"/>
          <w:szCs w:val="28"/>
          <w:lang w:val="uk-UA" w:eastAsia="ru-RU"/>
        </w:rPr>
        <w:t xml:space="preserve"> </w:t>
      </w:r>
      <w:r w:rsidRPr="00647143">
        <w:rPr>
          <w:rFonts w:ascii="Times New Roman" w:eastAsia="Times New Roman" w:hAnsi="Times New Roman" w:cs="Times New Roman"/>
          <w:bCs/>
          <w:sz w:val="28"/>
          <w:szCs w:val="28"/>
          <w:lang w:val="uk-UA" w:eastAsia="ru-RU"/>
        </w:rPr>
        <w:t>№ 2102-IX</w:t>
      </w:r>
      <w:r>
        <w:rPr>
          <w:rFonts w:ascii="Times New Roman" w:eastAsia="Times New Roman" w:hAnsi="Times New Roman" w:cs="Times New Roman"/>
          <w:bCs/>
          <w:sz w:val="28"/>
          <w:szCs w:val="28"/>
          <w:lang w:val="uk-UA" w:eastAsia="ru-RU"/>
        </w:rPr>
        <w:t>.</w:t>
      </w:r>
    </w:p>
    <w:p w:rsidR="00822316" w:rsidRDefault="00822316" w:rsidP="00822316">
      <w:pPr>
        <w:spacing w:after="0" w:line="240" w:lineRule="auto"/>
        <w:ind w:firstLine="426"/>
        <w:jc w:val="both"/>
        <w:outlineLvl w:val="1"/>
        <w:rPr>
          <w:rFonts w:ascii="Times New Roman" w:eastAsia="Times New Roman" w:hAnsi="Times New Roman" w:cs="Times New Roman"/>
          <w:bCs/>
          <w:sz w:val="28"/>
          <w:szCs w:val="28"/>
          <w:lang w:val="uk-UA" w:eastAsia="ru-RU"/>
        </w:rPr>
      </w:pPr>
    </w:p>
    <w:p w:rsidR="00AE33FC" w:rsidRDefault="00AE33FC" w:rsidP="00822316">
      <w:pPr>
        <w:spacing w:after="0" w:line="240" w:lineRule="auto"/>
        <w:ind w:firstLine="426"/>
        <w:jc w:val="both"/>
        <w:outlineLvl w:val="1"/>
        <w:rPr>
          <w:rFonts w:ascii="Times New Roman" w:eastAsia="Times New Roman" w:hAnsi="Times New Roman" w:cs="Times New Roman"/>
          <w:bCs/>
          <w:sz w:val="28"/>
          <w:szCs w:val="28"/>
          <w:lang w:val="uk-UA" w:eastAsia="ru-RU"/>
        </w:rPr>
      </w:pPr>
    </w:p>
    <w:p w:rsidR="00396C60" w:rsidRDefault="00396C60" w:rsidP="00822316">
      <w:pPr>
        <w:spacing w:after="0" w:line="240" w:lineRule="auto"/>
        <w:ind w:firstLine="426"/>
        <w:jc w:val="both"/>
        <w:outlineLvl w:val="1"/>
        <w:rPr>
          <w:rFonts w:ascii="Times New Roman" w:eastAsia="Times New Roman" w:hAnsi="Times New Roman" w:cs="Times New Roman"/>
          <w:bCs/>
          <w:sz w:val="28"/>
          <w:szCs w:val="28"/>
          <w:lang w:val="uk-UA" w:eastAsia="ru-RU"/>
        </w:rPr>
      </w:pPr>
    </w:p>
    <w:p w:rsidR="00396C60" w:rsidRDefault="00396C60" w:rsidP="00822316">
      <w:pPr>
        <w:spacing w:after="0" w:line="240" w:lineRule="auto"/>
        <w:ind w:firstLine="426"/>
        <w:jc w:val="both"/>
        <w:outlineLvl w:val="1"/>
        <w:rPr>
          <w:rFonts w:ascii="Times New Roman" w:eastAsia="Times New Roman" w:hAnsi="Times New Roman" w:cs="Times New Roman"/>
          <w:bCs/>
          <w:sz w:val="28"/>
          <w:szCs w:val="28"/>
          <w:lang w:val="uk-UA" w:eastAsia="ru-RU"/>
        </w:rPr>
      </w:pPr>
    </w:p>
    <w:p w:rsidR="00AE33FC" w:rsidRDefault="00AE33FC" w:rsidP="00822316">
      <w:pPr>
        <w:spacing w:after="0" w:line="240" w:lineRule="auto"/>
        <w:ind w:firstLine="426"/>
        <w:jc w:val="both"/>
        <w:outlineLvl w:val="1"/>
        <w:rPr>
          <w:rFonts w:ascii="Times New Roman" w:eastAsia="Times New Roman" w:hAnsi="Times New Roman" w:cs="Times New Roman"/>
          <w:bCs/>
          <w:sz w:val="28"/>
          <w:szCs w:val="28"/>
          <w:lang w:val="uk-UA" w:eastAsia="ru-RU"/>
        </w:rPr>
      </w:pPr>
    </w:p>
    <w:p w:rsidR="00822316" w:rsidRDefault="00822316" w:rsidP="00822316">
      <w:pPr>
        <w:pStyle w:val="a3"/>
        <w:numPr>
          <w:ilvl w:val="0"/>
          <w:numId w:val="2"/>
        </w:numPr>
        <w:spacing w:after="0" w:line="240" w:lineRule="auto"/>
        <w:jc w:val="both"/>
        <w:outlineLvl w:val="1"/>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Фінансово-економічне обґрунтування</w:t>
      </w:r>
    </w:p>
    <w:p w:rsidR="00822316" w:rsidRDefault="00DA59B2" w:rsidP="00EF09B3">
      <w:pPr>
        <w:spacing w:after="0" w:line="240" w:lineRule="auto"/>
        <w:ind w:firstLine="360"/>
        <w:jc w:val="both"/>
        <w:outlineLvl w:val="1"/>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В разі прийняття рішення </w:t>
      </w:r>
      <w:r w:rsidR="00822316">
        <w:rPr>
          <w:rFonts w:ascii="Times New Roman" w:hAnsi="Times New Roman" w:cs="Times New Roman"/>
          <w:sz w:val="28"/>
          <w:szCs w:val="28"/>
          <w:shd w:val="clear" w:color="auto" w:fill="FFFFFF"/>
          <w:lang w:val="uk-UA"/>
        </w:rPr>
        <w:t>бюджет міста Києва</w:t>
      </w:r>
      <w:r>
        <w:rPr>
          <w:rFonts w:ascii="Times New Roman" w:hAnsi="Times New Roman" w:cs="Times New Roman"/>
          <w:sz w:val="28"/>
          <w:szCs w:val="28"/>
          <w:shd w:val="clear" w:color="auto" w:fill="FFFFFF"/>
          <w:lang w:val="uk-UA"/>
        </w:rPr>
        <w:t xml:space="preserve"> </w:t>
      </w:r>
      <w:r w:rsidR="007A4D93">
        <w:rPr>
          <w:rFonts w:ascii="Times New Roman" w:hAnsi="Times New Roman" w:cs="Times New Roman"/>
          <w:sz w:val="28"/>
          <w:szCs w:val="28"/>
          <w:shd w:val="clear" w:color="auto" w:fill="FFFFFF"/>
          <w:lang w:val="uk-UA"/>
        </w:rPr>
        <w:t>недоотримає розрахунково надходжень по платі за землю</w:t>
      </w:r>
      <w:r>
        <w:rPr>
          <w:rFonts w:ascii="Times New Roman" w:hAnsi="Times New Roman" w:cs="Times New Roman"/>
          <w:sz w:val="28"/>
          <w:szCs w:val="28"/>
          <w:shd w:val="clear" w:color="auto" w:fill="FFFFFF"/>
          <w:lang w:val="uk-UA"/>
        </w:rPr>
        <w:t xml:space="preserve"> 500,0 млн гривень</w:t>
      </w:r>
      <w:r w:rsidR="00822316">
        <w:rPr>
          <w:rFonts w:ascii="Times New Roman" w:hAnsi="Times New Roman" w:cs="Times New Roman"/>
          <w:sz w:val="28"/>
          <w:szCs w:val="28"/>
          <w:shd w:val="clear" w:color="auto" w:fill="FFFFFF"/>
          <w:lang w:val="uk-UA"/>
        </w:rPr>
        <w:t>.</w:t>
      </w:r>
    </w:p>
    <w:p w:rsidR="00822316" w:rsidRDefault="00822316" w:rsidP="00822316">
      <w:pPr>
        <w:spacing w:after="0" w:line="240" w:lineRule="auto"/>
        <w:ind w:left="360"/>
        <w:jc w:val="both"/>
        <w:outlineLvl w:val="1"/>
        <w:rPr>
          <w:rFonts w:ascii="Times New Roman" w:hAnsi="Times New Roman" w:cs="Times New Roman"/>
          <w:sz w:val="28"/>
          <w:szCs w:val="28"/>
          <w:shd w:val="clear" w:color="auto" w:fill="FFFFFF"/>
          <w:lang w:val="uk-UA"/>
        </w:rPr>
      </w:pPr>
    </w:p>
    <w:p w:rsidR="00822316" w:rsidRDefault="00822316" w:rsidP="00822316">
      <w:pPr>
        <w:pStyle w:val="a3"/>
        <w:numPr>
          <w:ilvl w:val="0"/>
          <w:numId w:val="2"/>
        </w:numPr>
        <w:spacing w:after="0" w:line="240" w:lineRule="auto"/>
        <w:jc w:val="both"/>
        <w:outlineLvl w:val="1"/>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Суб’єкт подання </w:t>
      </w:r>
      <w:proofErr w:type="spellStart"/>
      <w:r>
        <w:rPr>
          <w:rFonts w:ascii="Times New Roman" w:hAnsi="Times New Roman" w:cs="Times New Roman"/>
          <w:sz w:val="28"/>
          <w:szCs w:val="28"/>
          <w:shd w:val="clear" w:color="auto" w:fill="FFFFFF"/>
          <w:lang w:val="uk-UA"/>
        </w:rPr>
        <w:t>проєкту</w:t>
      </w:r>
      <w:proofErr w:type="spellEnd"/>
      <w:r>
        <w:rPr>
          <w:rFonts w:ascii="Times New Roman" w:hAnsi="Times New Roman" w:cs="Times New Roman"/>
          <w:sz w:val="28"/>
          <w:szCs w:val="28"/>
          <w:shd w:val="clear" w:color="auto" w:fill="FFFFFF"/>
          <w:lang w:val="uk-UA"/>
        </w:rPr>
        <w:t xml:space="preserve"> рішення</w:t>
      </w:r>
    </w:p>
    <w:p w:rsidR="00822316" w:rsidRDefault="00D45373" w:rsidP="00EF09B3">
      <w:pPr>
        <w:spacing w:after="0" w:line="240" w:lineRule="auto"/>
        <w:ind w:firstLine="360"/>
        <w:jc w:val="both"/>
        <w:outlineLvl w:val="1"/>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Суб’єктом подання є Київський міський голова Кличко Віталій Володимирович.</w:t>
      </w:r>
    </w:p>
    <w:p w:rsidR="00C00229" w:rsidRDefault="00C00229" w:rsidP="00822316">
      <w:pPr>
        <w:spacing w:after="0" w:line="240" w:lineRule="auto"/>
        <w:ind w:left="360"/>
        <w:jc w:val="both"/>
        <w:outlineLvl w:val="1"/>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ab/>
      </w:r>
    </w:p>
    <w:p w:rsidR="00D45373" w:rsidRPr="00822316" w:rsidRDefault="00C00229" w:rsidP="00822316">
      <w:pPr>
        <w:spacing w:after="0" w:line="240" w:lineRule="auto"/>
        <w:ind w:left="360"/>
        <w:jc w:val="both"/>
        <w:outlineLvl w:val="1"/>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Київський міський голова</w:t>
      </w:r>
      <w:r>
        <w:rPr>
          <w:rFonts w:ascii="Times New Roman" w:hAnsi="Times New Roman" w:cs="Times New Roman"/>
          <w:sz w:val="28"/>
          <w:szCs w:val="28"/>
          <w:shd w:val="clear" w:color="auto" w:fill="FFFFFF"/>
          <w:lang w:val="uk-UA"/>
        </w:rPr>
        <w:tab/>
      </w:r>
      <w:r>
        <w:rPr>
          <w:rFonts w:ascii="Times New Roman" w:hAnsi="Times New Roman" w:cs="Times New Roman"/>
          <w:sz w:val="28"/>
          <w:szCs w:val="28"/>
          <w:shd w:val="clear" w:color="auto" w:fill="FFFFFF"/>
          <w:lang w:val="uk-UA"/>
        </w:rPr>
        <w:tab/>
      </w:r>
      <w:r>
        <w:rPr>
          <w:rFonts w:ascii="Times New Roman" w:hAnsi="Times New Roman" w:cs="Times New Roman"/>
          <w:sz w:val="28"/>
          <w:szCs w:val="28"/>
          <w:shd w:val="clear" w:color="auto" w:fill="FFFFFF"/>
          <w:lang w:val="uk-UA"/>
        </w:rPr>
        <w:tab/>
      </w:r>
      <w:r>
        <w:rPr>
          <w:rFonts w:ascii="Times New Roman" w:hAnsi="Times New Roman" w:cs="Times New Roman"/>
          <w:sz w:val="28"/>
          <w:szCs w:val="28"/>
          <w:shd w:val="clear" w:color="auto" w:fill="FFFFFF"/>
          <w:lang w:val="uk-UA"/>
        </w:rPr>
        <w:tab/>
      </w:r>
      <w:r>
        <w:rPr>
          <w:rFonts w:ascii="Times New Roman" w:hAnsi="Times New Roman" w:cs="Times New Roman"/>
          <w:sz w:val="28"/>
          <w:szCs w:val="28"/>
          <w:shd w:val="clear" w:color="auto" w:fill="FFFFFF"/>
          <w:lang w:val="uk-UA"/>
        </w:rPr>
        <w:tab/>
      </w:r>
      <w:r>
        <w:rPr>
          <w:rFonts w:ascii="Times New Roman" w:hAnsi="Times New Roman" w:cs="Times New Roman"/>
          <w:sz w:val="28"/>
          <w:szCs w:val="28"/>
          <w:shd w:val="clear" w:color="auto" w:fill="FFFFFF"/>
          <w:lang w:val="uk-UA"/>
        </w:rPr>
        <w:tab/>
        <w:t>Віталій Кличко</w:t>
      </w:r>
    </w:p>
    <w:sectPr w:rsidR="00D45373" w:rsidRPr="00822316" w:rsidSect="00AE33FC">
      <w:pgSz w:w="11906" w:h="16838"/>
      <w:pgMar w:top="426" w:right="850"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D5C11"/>
    <w:multiLevelType w:val="hybridMultilevel"/>
    <w:tmpl w:val="73563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5B7366"/>
    <w:multiLevelType w:val="hybridMultilevel"/>
    <w:tmpl w:val="CAB88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17A"/>
    <w:rsid w:val="001B605E"/>
    <w:rsid w:val="001F2DB2"/>
    <w:rsid w:val="0033066F"/>
    <w:rsid w:val="00396C60"/>
    <w:rsid w:val="00403FDF"/>
    <w:rsid w:val="0047617A"/>
    <w:rsid w:val="004A1728"/>
    <w:rsid w:val="005C673C"/>
    <w:rsid w:val="006D531D"/>
    <w:rsid w:val="0076314C"/>
    <w:rsid w:val="0079726F"/>
    <w:rsid w:val="007A4D93"/>
    <w:rsid w:val="00822316"/>
    <w:rsid w:val="00902E3D"/>
    <w:rsid w:val="00947681"/>
    <w:rsid w:val="00950587"/>
    <w:rsid w:val="00AE33FC"/>
    <w:rsid w:val="00C00229"/>
    <w:rsid w:val="00CA42CF"/>
    <w:rsid w:val="00D0250C"/>
    <w:rsid w:val="00D45373"/>
    <w:rsid w:val="00DA59B2"/>
    <w:rsid w:val="00EF09B3"/>
    <w:rsid w:val="00F96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4860E-6A60-41C1-ADEC-3EC83477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17A"/>
    <w:pPr>
      <w:ind w:left="720"/>
      <w:contextualSpacing/>
    </w:pPr>
  </w:style>
  <w:style w:type="paragraph" w:styleId="a4">
    <w:name w:val="Balloon Text"/>
    <w:basedOn w:val="a"/>
    <w:link w:val="a5"/>
    <w:uiPriority w:val="99"/>
    <w:semiHidden/>
    <w:unhideWhenUsed/>
    <w:rsid w:val="001F2DB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F2DB2"/>
    <w:rPr>
      <w:rFonts w:ascii="Segoe UI" w:hAnsi="Segoe UI" w:cs="Segoe UI"/>
      <w:sz w:val="18"/>
      <w:szCs w:val="18"/>
    </w:rPr>
  </w:style>
  <w:style w:type="paragraph" w:customStyle="1" w:styleId="rvps2">
    <w:name w:val="rvps2"/>
    <w:basedOn w:val="a"/>
    <w:rsid w:val="00AE33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1530</Words>
  <Characters>873</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Ірина Я. Степушенко</cp:lastModifiedBy>
  <cp:revision>9</cp:revision>
  <cp:lastPrinted>2022-09-09T11:22:00Z</cp:lastPrinted>
  <dcterms:created xsi:type="dcterms:W3CDTF">2022-09-05T12:28:00Z</dcterms:created>
  <dcterms:modified xsi:type="dcterms:W3CDTF">2022-09-09T11:22:00Z</dcterms:modified>
</cp:coreProperties>
</file>