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0A" w:rsidRDefault="005F740A">
      <w:pPr>
        <w:pStyle w:val="11"/>
        <w:keepNext/>
        <w:keepLines/>
        <w:shd w:val="clear" w:color="auto" w:fill="auto"/>
        <w:spacing w:after="313" w:line="260" w:lineRule="exact"/>
        <w:ind w:left="2800"/>
        <w:rPr>
          <w:sz w:val="28"/>
          <w:szCs w:val="28"/>
        </w:rPr>
      </w:pPr>
      <w:bookmarkStart w:id="0" w:name="bookmark0"/>
    </w:p>
    <w:p w:rsidR="00635FF6" w:rsidRPr="001827A4" w:rsidRDefault="000756EF" w:rsidP="005F740A">
      <w:pPr>
        <w:pStyle w:val="11"/>
        <w:keepNext/>
        <w:keepLines/>
        <w:shd w:val="clear" w:color="auto" w:fill="auto"/>
        <w:spacing w:after="0" w:line="260" w:lineRule="exact"/>
        <w:ind w:left="2800"/>
        <w:rPr>
          <w:sz w:val="28"/>
          <w:szCs w:val="28"/>
        </w:rPr>
      </w:pPr>
      <w:r w:rsidRPr="001827A4">
        <w:rPr>
          <w:sz w:val="28"/>
          <w:szCs w:val="28"/>
        </w:rPr>
        <w:t>ПОЯСНЮВАЛЬНА ЗАПИСКА</w:t>
      </w:r>
      <w:bookmarkEnd w:id="0"/>
    </w:p>
    <w:p w:rsidR="001827A4" w:rsidRDefault="000756EF" w:rsidP="005F740A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  <w:r w:rsidRPr="001827A4">
        <w:rPr>
          <w:b/>
          <w:sz w:val="28"/>
          <w:szCs w:val="28"/>
        </w:rPr>
        <w:t xml:space="preserve">до </w:t>
      </w:r>
      <w:r w:rsidR="00A040CD" w:rsidRPr="001827A4">
        <w:rPr>
          <w:b/>
          <w:sz w:val="28"/>
          <w:szCs w:val="28"/>
        </w:rPr>
        <w:t>проєкт</w:t>
      </w:r>
      <w:r w:rsidRPr="001827A4">
        <w:rPr>
          <w:b/>
          <w:sz w:val="28"/>
          <w:szCs w:val="28"/>
        </w:rPr>
        <w:t>у р</w:t>
      </w:r>
      <w:r w:rsidR="003B41D6" w:rsidRPr="001827A4">
        <w:rPr>
          <w:b/>
          <w:sz w:val="28"/>
          <w:szCs w:val="28"/>
          <w:lang w:val="uk-UA"/>
        </w:rPr>
        <w:t>іш</w:t>
      </w:r>
      <w:r w:rsidRPr="001827A4">
        <w:rPr>
          <w:b/>
          <w:sz w:val="28"/>
          <w:szCs w:val="28"/>
        </w:rPr>
        <w:t>ення</w:t>
      </w:r>
      <w:r w:rsidR="00D4514F" w:rsidRPr="001827A4">
        <w:rPr>
          <w:b/>
          <w:sz w:val="28"/>
          <w:szCs w:val="28"/>
          <w:lang w:val="uk-UA"/>
        </w:rPr>
        <w:t xml:space="preserve"> </w:t>
      </w:r>
      <w:r w:rsidRPr="001827A4">
        <w:rPr>
          <w:b/>
          <w:sz w:val="28"/>
          <w:szCs w:val="28"/>
        </w:rPr>
        <w:t xml:space="preserve">Київської міської </w:t>
      </w:r>
      <w:r w:rsidR="003B41D6" w:rsidRPr="001827A4">
        <w:rPr>
          <w:b/>
          <w:sz w:val="28"/>
          <w:szCs w:val="28"/>
          <w:lang w:val="uk-UA"/>
        </w:rPr>
        <w:t>ради</w:t>
      </w:r>
      <w:r w:rsidRPr="00796040">
        <w:rPr>
          <w:sz w:val="28"/>
          <w:szCs w:val="28"/>
        </w:rPr>
        <w:t xml:space="preserve"> </w:t>
      </w:r>
    </w:p>
    <w:p w:rsidR="00635FF6" w:rsidRDefault="000756EF" w:rsidP="005F740A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  <w:r w:rsidRPr="00796040">
        <w:rPr>
          <w:sz w:val="28"/>
          <w:szCs w:val="28"/>
        </w:rPr>
        <w:t>«</w:t>
      </w:r>
      <w:r w:rsidR="003B41D6" w:rsidRPr="003B41D6">
        <w:rPr>
          <w:sz w:val="28"/>
          <w:szCs w:val="28"/>
          <w:lang w:val="uk-UA"/>
        </w:rPr>
        <w:t>Про затвердження істотних умов енергосервісних договорів</w:t>
      </w:r>
      <w:r w:rsidRPr="00796040">
        <w:rPr>
          <w:sz w:val="28"/>
          <w:szCs w:val="28"/>
        </w:rPr>
        <w:t>»</w:t>
      </w:r>
    </w:p>
    <w:p w:rsidR="001827A4" w:rsidRDefault="001827A4" w:rsidP="001827A4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C095A">
        <w:rPr>
          <w:rFonts w:ascii="Times New Roman" w:hAnsi="Times New Roman"/>
          <w:sz w:val="28"/>
          <w:szCs w:val="28"/>
        </w:rPr>
        <w:t>(</w:t>
      </w:r>
      <w:r w:rsidRPr="00DC09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далі – </w:t>
      </w:r>
      <w:r w:rsidR="00E7016C" w:rsidRPr="00224F8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П</w:t>
      </w:r>
      <w:r w:rsidRPr="00DC095A">
        <w:rPr>
          <w:rFonts w:ascii="Times New Roman" w:hAnsi="Times New Roman"/>
          <w:bCs/>
          <w:sz w:val="28"/>
          <w:szCs w:val="28"/>
          <w:shd w:val="clear" w:color="auto" w:fill="FFFFFF"/>
        </w:rPr>
        <w:t>роєкт рішення)</w:t>
      </w:r>
    </w:p>
    <w:p w:rsidR="005D1818" w:rsidRPr="00796040" w:rsidRDefault="005D1818" w:rsidP="00D4514F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</w:p>
    <w:p w:rsidR="00635FF6" w:rsidRPr="001827A4" w:rsidRDefault="001827A4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322" w:lineRule="exact"/>
        <w:ind w:left="0" w:firstLine="567"/>
        <w:jc w:val="both"/>
        <w:rPr>
          <w:sz w:val="28"/>
          <w:szCs w:val="28"/>
        </w:rPr>
      </w:pPr>
      <w:r w:rsidRPr="001827A4">
        <w:rPr>
          <w:bCs w:val="0"/>
          <w:sz w:val="28"/>
          <w:szCs w:val="28"/>
          <w:lang w:eastAsia="ar-SA"/>
        </w:rPr>
        <w:t>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635FF6" w:rsidRPr="00796040" w:rsidRDefault="000756EF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З метою сприяння комплексному вирішенню питань підвищення енергетичної ефективності будівель </w:t>
      </w:r>
      <w:r w:rsidR="00BA6F88">
        <w:rPr>
          <w:sz w:val="28"/>
          <w:szCs w:val="28"/>
          <w:lang w:val="uk-UA"/>
        </w:rPr>
        <w:t xml:space="preserve">закладів </w:t>
      </w:r>
      <w:r w:rsidRPr="00796040">
        <w:rPr>
          <w:sz w:val="28"/>
          <w:szCs w:val="28"/>
        </w:rPr>
        <w:t xml:space="preserve">комунальної власності </w:t>
      </w:r>
      <w:r w:rsidR="00BA6F88">
        <w:rPr>
          <w:sz w:val="28"/>
          <w:szCs w:val="28"/>
          <w:lang w:val="uk-UA"/>
        </w:rPr>
        <w:t xml:space="preserve">територіальної громади </w:t>
      </w:r>
      <w:r w:rsidRPr="00796040">
        <w:rPr>
          <w:sz w:val="28"/>
          <w:szCs w:val="28"/>
        </w:rPr>
        <w:t xml:space="preserve">міста Києва та залученню інвестиційних ресурсів на реалізацію енергозберігаючих </w:t>
      </w:r>
      <w:r w:rsidR="00A040CD">
        <w:rPr>
          <w:sz w:val="28"/>
          <w:szCs w:val="28"/>
        </w:rPr>
        <w:t>проєкт</w:t>
      </w:r>
      <w:r w:rsidRPr="00796040">
        <w:rPr>
          <w:sz w:val="28"/>
          <w:szCs w:val="28"/>
        </w:rPr>
        <w:t xml:space="preserve">ів (з гарантуванням їх повернення за рахунок досягнутої економії </w:t>
      </w:r>
      <w:r w:rsidR="00BA6F88">
        <w:rPr>
          <w:sz w:val="28"/>
          <w:szCs w:val="28"/>
          <w:lang w:val="uk-UA"/>
        </w:rPr>
        <w:t>при</w:t>
      </w:r>
      <w:r w:rsidRPr="00796040">
        <w:rPr>
          <w:sz w:val="28"/>
          <w:szCs w:val="28"/>
        </w:rPr>
        <w:t xml:space="preserve"> оплаті за теплову </w:t>
      </w:r>
      <w:r w:rsidR="004C784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та </w:t>
      </w:r>
      <w:r w:rsid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електричну </w:t>
      </w:r>
      <w:r w:rsidRPr="00796040">
        <w:rPr>
          <w:sz w:val="28"/>
          <w:szCs w:val="28"/>
        </w:rPr>
        <w:t xml:space="preserve">енергію), </w:t>
      </w:r>
      <w:r w:rsidR="00FA37BE">
        <w:rPr>
          <w:sz w:val="28"/>
          <w:szCs w:val="28"/>
          <w:lang w:val="uk-UA"/>
        </w:rPr>
        <w:t>є доцільн</w:t>
      </w:r>
      <w:r w:rsidR="00BA6F88">
        <w:rPr>
          <w:sz w:val="28"/>
          <w:szCs w:val="28"/>
          <w:lang w:val="uk-UA"/>
        </w:rPr>
        <w:t>им</w:t>
      </w:r>
      <w:r w:rsidRPr="00796040">
        <w:rPr>
          <w:sz w:val="28"/>
          <w:szCs w:val="28"/>
        </w:rPr>
        <w:t xml:space="preserve"> реалізувати перелік </w:t>
      </w:r>
      <w:r w:rsidR="00A040CD">
        <w:rPr>
          <w:sz w:val="28"/>
          <w:szCs w:val="28"/>
        </w:rPr>
        <w:t>проєкт</w:t>
      </w:r>
      <w:r w:rsidRPr="00796040">
        <w:rPr>
          <w:sz w:val="28"/>
          <w:szCs w:val="28"/>
        </w:rPr>
        <w:t xml:space="preserve">ів </w:t>
      </w:r>
      <w:r w:rsidR="00BA6F88">
        <w:rPr>
          <w:sz w:val="28"/>
          <w:szCs w:val="28"/>
          <w:lang w:val="uk-UA"/>
        </w:rPr>
        <w:t>шляхом</w:t>
      </w:r>
      <w:r w:rsidRPr="00796040">
        <w:rPr>
          <w:sz w:val="28"/>
          <w:szCs w:val="28"/>
        </w:rPr>
        <w:t xml:space="preserve"> запровадження енергосервісу в</w:t>
      </w:r>
      <w:r w:rsidR="00FA37BE">
        <w:rPr>
          <w:sz w:val="28"/>
          <w:szCs w:val="28"/>
          <w:lang w:val="uk-UA"/>
        </w:rPr>
        <w:t xml:space="preserve"> будівлях</w:t>
      </w:r>
      <w:r w:rsidRPr="00796040">
        <w:rPr>
          <w:sz w:val="28"/>
          <w:szCs w:val="28"/>
        </w:rPr>
        <w:t xml:space="preserve"> заклад</w:t>
      </w:r>
      <w:r w:rsidR="00FA37BE">
        <w:rPr>
          <w:sz w:val="28"/>
          <w:szCs w:val="28"/>
          <w:lang w:val="uk-UA"/>
        </w:rPr>
        <w:t>ів</w:t>
      </w:r>
      <w:r w:rsidRPr="00796040">
        <w:rPr>
          <w:sz w:val="28"/>
          <w:szCs w:val="28"/>
        </w:rPr>
        <w:t xml:space="preserve"> </w:t>
      </w:r>
      <w:r w:rsidR="00FA37BE">
        <w:rPr>
          <w:sz w:val="28"/>
          <w:szCs w:val="28"/>
          <w:lang w:val="uk-UA"/>
        </w:rPr>
        <w:t>бюджетної сфери</w:t>
      </w:r>
      <w:r w:rsidRPr="00796040">
        <w:rPr>
          <w:sz w:val="28"/>
          <w:szCs w:val="28"/>
        </w:rPr>
        <w:t xml:space="preserve"> міста Києва.</w:t>
      </w:r>
    </w:p>
    <w:p w:rsidR="00635FF6" w:rsidRPr="00796040" w:rsidRDefault="000756EF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Реалізація </w:t>
      </w:r>
      <w:r w:rsidR="00A040CD">
        <w:rPr>
          <w:sz w:val="28"/>
          <w:szCs w:val="28"/>
        </w:rPr>
        <w:t>проєкт</w:t>
      </w:r>
      <w:r w:rsidRPr="00796040">
        <w:rPr>
          <w:sz w:val="28"/>
          <w:szCs w:val="28"/>
        </w:rPr>
        <w:t>ів дозво</w:t>
      </w:r>
      <w:r w:rsidR="004C7844">
        <w:rPr>
          <w:sz w:val="28"/>
          <w:szCs w:val="28"/>
        </w:rPr>
        <w:t xml:space="preserve">лить запровадити енергосервіс і </w:t>
      </w:r>
      <w:r w:rsidRPr="00796040">
        <w:rPr>
          <w:sz w:val="28"/>
          <w:szCs w:val="28"/>
        </w:rPr>
        <w:t>створити умови</w:t>
      </w:r>
      <w:r w:rsidR="004C7844">
        <w:rPr>
          <w:sz w:val="28"/>
          <w:szCs w:val="28"/>
        </w:rPr>
        <w:t xml:space="preserve"> для його подальшого розвитку та </w:t>
      </w:r>
      <w:r w:rsidRPr="00796040">
        <w:rPr>
          <w:sz w:val="28"/>
          <w:szCs w:val="28"/>
        </w:rPr>
        <w:t xml:space="preserve">залучення інвестиційних ресурсів в підвищення енергетичної ефективності будівель </w:t>
      </w:r>
      <w:r w:rsidR="00497A10">
        <w:rPr>
          <w:sz w:val="28"/>
          <w:szCs w:val="28"/>
          <w:lang w:val="uk-UA"/>
        </w:rPr>
        <w:t xml:space="preserve">закладів </w:t>
      </w:r>
      <w:r w:rsidRPr="00796040">
        <w:rPr>
          <w:sz w:val="28"/>
          <w:szCs w:val="28"/>
        </w:rPr>
        <w:t>комунальної власності територіальної громади міста Києва.</w:t>
      </w:r>
    </w:p>
    <w:p w:rsidR="00D94B86" w:rsidRDefault="00D94B86" w:rsidP="00621811">
      <w:pPr>
        <w:pStyle w:val="1"/>
        <w:shd w:val="clear" w:color="auto" w:fill="auto"/>
        <w:spacing w:before="0"/>
        <w:ind w:right="20" w:firstLine="567"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Істотні умови</w:t>
      </w:r>
      <w:r w:rsidR="006A2EDF">
        <w:rPr>
          <w:sz w:val="28"/>
          <w:szCs w:val="28"/>
          <w:lang w:val="uk-UA"/>
        </w:rPr>
        <w:t xml:space="preserve"> затверджуються згідно статті 6 </w:t>
      </w:r>
      <w:r w:rsidR="00A5231F">
        <w:rPr>
          <w:sz w:val="28"/>
          <w:szCs w:val="28"/>
          <w:lang w:val="uk-UA"/>
        </w:rPr>
        <w:t xml:space="preserve">Закону України «Про </w:t>
      </w:r>
      <w:r w:rsidR="00A5231F" w:rsidRPr="001E5E2F">
        <w:rPr>
          <w:bCs/>
          <w:color w:val="auto"/>
          <w:sz w:val="28"/>
          <w:szCs w:val="28"/>
          <w:shd w:val="clear" w:color="auto" w:fill="FFFFFF"/>
        </w:rPr>
        <w:t>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</w:t>
      </w:r>
      <w:r w:rsidR="00A5231F">
        <w:rPr>
          <w:bCs/>
          <w:color w:val="auto"/>
          <w:sz w:val="28"/>
          <w:szCs w:val="28"/>
          <w:shd w:val="clear" w:color="auto" w:fill="FFFFFF"/>
          <w:lang w:val="uk-UA"/>
        </w:rPr>
        <w:t>»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і складаються з ціни енергосервісного договору, р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>івн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>я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скорочення споживання та витрат на оплату теплової </w:t>
      </w:r>
      <w:r w:rsidR="004C7844">
        <w:rPr>
          <w:bCs/>
          <w:color w:val="auto"/>
          <w:sz w:val="28"/>
          <w:szCs w:val="28"/>
          <w:shd w:val="clear" w:color="auto" w:fill="FFFFFF"/>
          <w:lang w:val="uk-UA"/>
        </w:rPr>
        <w:t>та</w:t>
      </w:r>
      <w:r w:rsidR="00205C1B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електричної 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енергії, якого має бути досягнуто в результаті виконання енергосервісу, за кожний рік 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та </w:t>
      </w:r>
      <w:r w:rsidR="005F7275" w:rsidRPr="00224F86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всього 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>строку дії енергосервісного договору.</w:t>
      </w:r>
    </w:p>
    <w:p w:rsidR="00D32307" w:rsidRDefault="00D32307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  <w:lang w:val="uk-UA"/>
        </w:rPr>
      </w:pPr>
      <w:r w:rsidRPr="00D37DC0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 некомерційне підприємство «</w:t>
      </w:r>
      <w:r w:rsidRPr="00D37DC0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>ська міська клінічна лікарня №</w:t>
      </w:r>
      <w:r w:rsidR="004C7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4»</w:t>
      </w:r>
      <w:r w:rsidRPr="00D37DC0">
        <w:rPr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є балансоутримувачем будівлі за адресою: </w:t>
      </w:r>
      <w:r w:rsidRPr="00A0113A">
        <w:rPr>
          <w:sz w:val="28"/>
          <w:szCs w:val="28"/>
          <w:lang w:val="uk-UA"/>
        </w:rPr>
        <w:t>вулиця Солом’янська, будинок 17</w:t>
      </w:r>
      <w:r w:rsidR="004C7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подало на затвердження істотні ум</w:t>
      </w:r>
      <w:r w:rsidR="00C7565A">
        <w:rPr>
          <w:sz w:val="28"/>
          <w:szCs w:val="28"/>
          <w:lang w:val="uk-UA"/>
        </w:rPr>
        <w:t>ови енергосервісного договору 15 листопада</w:t>
      </w:r>
      <w:r>
        <w:rPr>
          <w:sz w:val="28"/>
          <w:szCs w:val="28"/>
          <w:lang w:val="uk-UA"/>
        </w:rPr>
        <w:t xml:space="preserve"> 2024 року.</w:t>
      </w:r>
    </w:p>
    <w:p w:rsidR="004663AC" w:rsidRDefault="004663AC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  <w:lang w:val="uk-UA"/>
        </w:rPr>
      </w:pPr>
      <w:r w:rsidRPr="00D37DC0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 некомерційне підприємство «</w:t>
      </w:r>
      <w:r w:rsidRPr="00D37DC0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>ська міська клінічна лікарня №</w:t>
      </w:r>
      <w:r w:rsidR="00C75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5»</w:t>
      </w:r>
      <w:r w:rsidRPr="00D37DC0">
        <w:rPr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є балансоутримувачем будівлі за адресою: в</w:t>
      </w:r>
      <w:r w:rsidRPr="00D37DC0">
        <w:rPr>
          <w:sz w:val="28"/>
          <w:szCs w:val="28"/>
          <w:lang w:val="uk-UA"/>
        </w:rPr>
        <w:t>улиця Відпочинку, будинок 11</w:t>
      </w:r>
      <w:r w:rsidR="00015D36">
        <w:rPr>
          <w:sz w:val="28"/>
          <w:szCs w:val="28"/>
          <w:lang w:val="uk-UA"/>
        </w:rPr>
        <w:t xml:space="preserve">, та подало на затвердження істотні умови енергосервісного договору </w:t>
      </w:r>
      <w:r w:rsidR="00C7565A">
        <w:rPr>
          <w:sz w:val="28"/>
          <w:szCs w:val="28"/>
          <w:lang w:val="uk-UA"/>
        </w:rPr>
        <w:t>26 листопада</w:t>
      </w:r>
      <w:r w:rsidR="00837390">
        <w:rPr>
          <w:sz w:val="28"/>
          <w:szCs w:val="28"/>
          <w:lang w:val="uk-UA"/>
        </w:rPr>
        <w:t xml:space="preserve"> 2024 року.</w:t>
      </w:r>
    </w:p>
    <w:p w:rsidR="00837390" w:rsidRDefault="00837390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  <w:lang w:val="uk-UA"/>
        </w:rPr>
      </w:pPr>
      <w:r w:rsidRPr="00D37DC0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 некомерційне підприємство «</w:t>
      </w:r>
      <w:r w:rsidRPr="00D37DC0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>ська міська клінічна лікарня №</w:t>
      </w:r>
      <w:r w:rsidR="00C75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18»</w:t>
      </w:r>
      <w:r w:rsidRPr="00D37DC0">
        <w:rPr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є балансоутримувачем будівлі за адресою: б</w:t>
      </w:r>
      <w:r w:rsidRPr="00D37DC0">
        <w:rPr>
          <w:sz w:val="28"/>
          <w:szCs w:val="28"/>
          <w:lang w:val="uk-UA"/>
        </w:rPr>
        <w:t>ульвар Тараса Шевченка, будинок 17</w:t>
      </w:r>
      <w:r>
        <w:rPr>
          <w:sz w:val="28"/>
          <w:szCs w:val="28"/>
          <w:lang w:val="uk-UA"/>
        </w:rPr>
        <w:t>, та подало на затвердження істотні ум</w:t>
      </w:r>
      <w:r w:rsidR="00C7565A">
        <w:rPr>
          <w:sz w:val="28"/>
          <w:szCs w:val="28"/>
          <w:lang w:val="uk-UA"/>
        </w:rPr>
        <w:t>ови енергосервісного договору 26 листопада</w:t>
      </w:r>
      <w:r>
        <w:rPr>
          <w:sz w:val="28"/>
          <w:szCs w:val="28"/>
          <w:lang w:val="uk-UA"/>
        </w:rPr>
        <w:t xml:space="preserve"> 2024 року.</w:t>
      </w:r>
    </w:p>
    <w:p w:rsidR="00497A10" w:rsidRPr="00A5231F" w:rsidRDefault="00497A10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  <w:lang w:val="uk-UA"/>
        </w:rPr>
      </w:pPr>
    </w:p>
    <w:p w:rsidR="00635FF6" w:rsidRPr="00E12590" w:rsidRDefault="00E12590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6" w:lineRule="exact"/>
        <w:ind w:left="0" w:firstLine="567"/>
        <w:jc w:val="both"/>
        <w:rPr>
          <w:sz w:val="28"/>
          <w:szCs w:val="28"/>
        </w:rPr>
      </w:pPr>
      <w:r w:rsidRPr="00E12590">
        <w:rPr>
          <w:sz w:val="28"/>
          <w:szCs w:val="28"/>
        </w:rPr>
        <w:lastRenderedPageBreak/>
        <w:t xml:space="preserve">Правове обґрунтування необхідності прийняття рішення </w:t>
      </w:r>
      <w:r w:rsidRPr="00E12590">
        <w:rPr>
          <w:sz w:val="28"/>
          <w:szCs w:val="28"/>
        </w:rPr>
        <w:br/>
        <w:t>(із посиланням на конкретні положення нормативно-правових актів, на підставі та на виконання яких підготовлено проєкт рішення</w:t>
      </w:r>
      <w:r w:rsidR="00014853" w:rsidRPr="00224F86">
        <w:rPr>
          <w:color w:val="auto"/>
          <w:sz w:val="28"/>
          <w:szCs w:val="28"/>
          <w:lang w:val="uk-UA"/>
        </w:rPr>
        <w:t>)</w:t>
      </w:r>
    </w:p>
    <w:p w:rsidR="00355554" w:rsidRDefault="00355554" w:rsidP="00621811">
      <w:pPr>
        <w:pStyle w:val="1"/>
        <w:shd w:val="clear" w:color="auto" w:fill="auto"/>
        <w:spacing w:before="0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1E5E2F">
        <w:rPr>
          <w:color w:val="auto"/>
          <w:sz w:val="28"/>
          <w:szCs w:val="28"/>
          <w:lang w:val="uk-UA"/>
        </w:rPr>
        <w:t>Закон</w:t>
      </w:r>
      <w:r w:rsidR="00224F86" w:rsidRPr="00224F86">
        <w:rPr>
          <w:color w:val="auto"/>
          <w:sz w:val="28"/>
          <w:szCs w:val="28"/>
          <w:lang w:val="uk-UA"/>
        </w:rPr>
        <w:t>и</w:t>
      </w:r>
      <w:r w:rsidRPr="001E5E2F">
        <w:rPr>
          <w:color w:val="auto"/>
          <w:sz w:val="28"/>
          <w:szCs w:val="28"/>
          <w:lang w:val="uk-UA"/>
        </w:rPr>
        <w:t xml:space="preserve"> України </w:t>
      </w:r>
      <w:r w:rsidR="00D4514F" w:rsidRPr="001E5E2F">
        <w:rPr>
          <w:color w:val="auto"/>
          <w:sz w:val="28"/>
          <w:szCs w:val="28"/>
          <w:lang w:val="uk-UA"/>
        </w:rPr>
        <w:t>«</w:t>
      </w:r>
      <w:r w:rsidR="00D4514F" w:rsidRPr="001E5E2F">
        <w:rPr>
          <w:bCs/>
          <w:color w:val="auto"/>
          <w:sz w:val="28"/>
          <w:szCs w:val="28"/>
          <w:shd w:val="clear" w:color="auto" w:fill="FFFFFF"/>
        </w:rPr>
        <w:t>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</w:t>
      </w:r>
      <w:r w:rsidR="00D4514F" w:rsidRPr="001E5E2F">
        <w:rPr>
          <w:bCs/>
          <w:color w:val="auto"/>
          <w:sz w:val="28"/>
          <w:szCs w:val="28"/>
          <w:shd w:val="clear" w:color="auto" w:fill="FFFFFF"/>
          <w:lang w:val="uk-UA"/>
        </w:rPr>
        <w:t>»</w:t>
      </w:r>
      <w:r w:rsidR="00D4514F">
        <w:rPr>
          <w:bCs/>
          <w:color w:val="auto"/>
          <w:sz w:val="28"/>
          <w:szCs w:val="28"/>
          <w:shd w:val="clear" w:color="auto" w:fill="FFFFFF"/>
          <w:lang w:val="uk-UA"/>
        </w:rPr>
        <w:t>,</w:t>
      </w:r>
      <w:r w:rsidR="00D4514F" w:rsidRPr="001E5E2F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«Бюджетн</w:t>
      </w:r>
      <w:r w:rsidR="00497A10">
        <w:rPr>
          <w:bCs/>
          <w:color w:val="auto"/>
          <w:sz w:val="28"/>
          <w:szCs w:val="28"/>
          <w:shd w:val="clear" w:color="auto" w:fill="FFFFFF"/>
          <w:lang w:val="uk-UA"/>
        </w:rPr>
        <w:t>ий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кодекс Украї</w:t>
      </w:r>
      <w:r w:rsidR="00C62061">
        <w:rPr>
          <w:bCs/>
          <w:color w:val="auto"/>
          <w:sz w:val="28"/>
          <w:szCs w:val="28"/>
          <w:shd w:val="clear" w:color="auto" w:fill="FFFFFF"/>
          <w:lang w:val="uk-UA"/>
        </w:rPr>
        <w:t>ни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»</w:t>
      </w:r>
      <w:r w:rsid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, Розпорядження 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Київської міської військової адміністрації від 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>12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.0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>9.2024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року № 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1061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«Про закупівлю енергосервісу та затвердження базових рівнів споживання теплової та електричної енергії  об'єктами  енергосервісу, які перебувають у комунальній власності територіальної громади міста Києва»</w:t>
      </w:r>
      <w:r w:rsidR="004208C1">
        <w:rPr>
          <w:bCs/>
          <w:color w:val="auto"/>
          <w:sz w:val="28"/>
          <w:szCs w:val="28"/>
          <w:shd w:val="clear" w:color="auto" w:fill="FFFFFF"/>
          <w:lang w:val="uk-UA"/>
        </w:rPr>
        <w:t>.</w:t>
      </w:r>
    </w:p>
    <w:p w:rsidR="00D4514F" w:rsidRPr="00D4514F" w:rsidRDefault="00D4514F" w:rsidP="00621811">
      <w:pPr>
        <w:pStyle w:val="1"/>
        <w:spacing w:before="0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D4514F">
        <w:rPr>
          <w:color w:val="auto"/>
          <w:sz w:val="28"/>
          <w:szCs w:val="28"/>
          <w:lang w:val="uk-UA"/>
        </w:rPr>
        <w:t>Зазначений проєкт р</w:t>
      </w:r>
      <w:r w:rsidR="00103CB2">
        <w:rPr>
          <w:color w:val="auto"/>
          <w:sz w:val="28"/>
          <w:szCs w:val="28"/>
          <w:lang w:val="uk-UA"/>
        </w:rPr>
        <w:t>іш</w:t>
      </w:r>
      <w:r w:rsidRPr="00D4514F">
        <w:rPr>
          <w:color w:val="auto"/>
          <w:sz w:val="28"/>
          <w:szCs w:val="28"/>
          <w:lang w:val="uk-UA"/>
        </w:rPr>
        <w:t>ення не носить нормативно-правового характеру, оскільки не встановлює норм права, спрямований на визначене коло осіб і розрахований на одноразове застосування; не має ознак регулято</w:t>
      </w:r>
      <w:r w:rsidR="00B47A6F">
        <w:rPr>
          <w:color w:val="auto"/>
          <w:sz w:val="28"/>
          <w:szCs w:val="28"/>
          <w:lang w:val="uk-UA"/>
        </w:rPr>
        <w:t>рного акту</w:t>
      </w:r>
      <w:r w:rsidRPr="00D4514F">
        <w:rPr>
          <w:color w:val="auto"/>
          <w:sz w:val="28"/>
          <w:szCs w:val="28"/>
          <w:lang w:val="uk-UA"/>
        </w:rPr>
        <w:t>, визначених статтею 1 Закону України «Про засади державної регуляторної політики у сфері  господарської діяльності», зокрема не спрямований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господарювання; не носить міжвідомчий характер.</w:t>
      </w:r>
    </w:p>
    <w:p w:rsidR="00824D93" w:rsidRDefault="00D4514F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D4514F">
        <w:rPr>
          <w:color w:val="auto"/>
          <w:sz w:val="28"/>
          <w:szCs w:val="28"/>
          <w:lang w:val="uk-UA"/>
        </w:rPr>
        <w:t>Проєкт р</w:t>
      </w:r>
      <w:r w:rsidR="00912908">
        <w:rPr>
          <w:color w:val="auto"/>
          <w:sz w:val="28"/>
          <w:szCs w:val="28"/>
          <w:lang w:val="uk-UA"/>
        </w:rPr>
        <w:t>іш</w:t>
      </w:r>
      <w:r w:rsidRPr="00D4514F">
        <w:rPr>
          <w:color w:val="auto"/>
          <w:sz w:val="28"/>
          <w:szCs w:val="28"/>
          <w:lang w:val="uk-UA"/>
        </w:rPr>
        <w:t>ення не містить норми, що  зачіпають права, свободи, гарантовані Конвенцією про захист прав людини і основоположних свобод 1950 року, та не потребує державної реєстрації у Центральному міжрегіональному  управлінні Міністерства юстиції (м.  Київ).</w:t>
      </w:r>
    </w:p>
    <w:p w:rsidR="00621811" w:rsidRDefault="00621811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</w:p>
    <w:p w:rsidR="00621811" w:rsidRDefault="00621811" w:rsidP="0062181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6E6328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запропонованого проєкту рішення</w:t>
      </w:r>
    </w:p>
    <w:p w:rsidR="00711EB2" w:rsidRDefault="00711EB2" w:rsidP="00711EB2">
      <w:pPr>
        <w:pStyle w:val="1"/>
        <w:shd w:val="clear" w:color="auto" w:fill="auto"/>
        <w:spacing w:before="0" w:after="56"/>
        <w:ind w:right="4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Метою видання рішення є затвердження істотних умов </w:t>
      </w:r>
      <w:r>
        <w:rPr>
          <w:bCs/>
          <w:sz w:val="28"/>
          <w:szCs w:val="28"/>
          <w:shd w:val="clear" w:color="auto" w:fill="FFFFFF"/>
        </w:rPr>
        <w:t>енергосервісних договорів</w:t>
      </w:r>
      <w:r>
        <w:rPr>
          <w:sz w:val="28"/>
          <w:szCs w:val="28"/>
        </w:rPr>
        <w:t>, що є передумовою здійснення енергосервісу для впровадження енергоефективних заходів в будівлях закладів комунальної власності територіальної громади міста Києва, що призведе до скорочення споживання теплової</w:t>
      </w:r>
      <w:r w:rsidR="005276F7" w:rsidRP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B47A6F">
        <w:rPr>
          <w:bCs/>
          <w:color w:val="auto"/>
          <w:sz w:val="28"/>
          <w:szCs w:val="28"/>
          <w:shd w:val="clear" w:color="auto" w:fill="FFFFFF"/>
          <w:lang w:val="uk-UA"/>
        </w:rPr>
        <w:t>та</w:t>
      </w:r>
      <w:r w:rsid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електричної</w:t>
      </w:r>
      <w:r>
        <w:rPr>
          <w:sz w:val="28"/>
          <w:szCs w:val="28"/>
        </w:rPr>
        <w:t xml:space="preserve"> енергії і витрат бюджетних коштів на її оплату.</w:t>
      </w:r>
    </w:p>
    <w:p w:rsidR="005B6687" w:rsidRPr="001E5E2F" w:rsidRDefault="005B6687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</w:p>
    <w:p w:rsidR="00635FF6" w:rsidRPr="00711EB2" w:rsidRDefault="00711EB2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711EB2">
        <w:rPr>
          <w:kern w:val="2"/>
          <w:sz w:val="28"/>
          <w:szCs w:val="28"/>
        </w:rPr>
        <w:t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</w:t>
      </w:r>
    </w:p>
    <w:p w:rsidR="00635FF6" w:rsidRPr="005B6687" w:rsidRDefault="00DE5273" w:rsidP="00621811">
      <w:pPr>
        <w:pStyle w:val="1"/>
        <w:shd w:val="clear" w:color="auto" w:fill="auto"/>
        <w:spacing w:before="0" w:after="30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Проєкт рішення не матиме впливу на </w:t>
      </w:r>
      <w:r w:rsidRPr="005B6687">
        <w:rPr>
          <w:sz w:val="28"/>
          <w:szCs w:val="28"/>
          <w:lang w:val="uk-UA"/>
        </w:rPr>
        <w:t>прав</w:t>
      </w:r>
      <w:r w:rsidR="005B6687">
        <w:rPr>
          <w:sz w:val="28"/>
          <w:szCs w:val="28"/>
          <w:lang w:val="uk-UA"/>
        </w:rPr>
        <w:t>а</w:t>
      </w:r>
      <w:r w:rsidRPr="005B6687">
        <w:rPr>
          <w:sz w:val="28"/>
          <w:szCs w:val="28"/>
          <w:lang w:val="uk-UA"/>
        </w:rPr>
        <w:t xml:space="preserve"> і соціальн</w:t>
      </w:r>
      <w:r w:rsidR="005B6687">
        <w:rPr>
          <w:sz w:val="28"/>
          <w:szCs w:val="28"/>
          <w:lang w:val="uk-UA"/>
        </w:rPr>
        <w:t>у</w:t>
      </w:r>
      <w:r w:rsidRPr="005B6687">
        <w:rPr>
          <w:sz w:val="28"/>
          <w:szCs w:val="28"/>
          <w:lang w:val="uk-UA"/>
        </w:rPr>
        <w:t xml:space="preserve"> захищен</w:t>
      </w:r>
      <w:r w:rsidR="005B6687">
        <w:rPr>
          <w:sz w:val="28"/>
          <w:szCs w:val="28"/>
          <w:lang w:val="uk-UA"/>
        </w:rPr>
        <w:t>ість</w:t>
      </w:r>
      <w:r w:rsidRPr="005B6687">
        <w:rPr>
          <w:sz w:val="28"/>
          <w:szCs w:val="28"/>
          <w:lang w:val="uk-UA"/>
        </w:rPr>
        <w:t xml:space="preserve"> осіб з інвалідністю</w:t>
      </w:r>
      <w:r w:rsidR="000756EF" w:rsidRPr="005B6687">
        <w:rPr>
          <w:sz w:val="28"/>
          <w:szCs w:val="28"/>
        </w:rPr>
        <w:t>.</w:t>
      </w:r>
    </w:p>
    <w:p w:rsidR="00D4514F" w:rsidRPr="008B3267" w:rsidRDefault="008B3267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bookmarkStart w:id="1" w:name="bookmark6"/>
      <w:r w:rsidRPr="008B3267">
        <w:rPr>
          <w:kern w:val="2"/>
          <w:sz w:val="28"/>
          <w:szCs w:val="28"/>
        </w:rPr>
        <w:lastRenderedPageBreak/>
        <w:t>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:rsidR="00D4514F" w:rsidRDefault="00D4514F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b w:val="0"/>
          <w:bCs w:val="0"/>
          <w:sz w:val="28"/>
          <w:szCs w:val="28"/>
        </w:rPr>
      </w:pPr>
      <w:r w:rsidRPr="005B6687">
        <w:rPr>
          <w:sz w:val="28"/>
          <w:szCs w:val="28"/>
        </w:rPr>
        <w:tab/>
      </w:r>
      <w:r w:rsidRPr="005B6687">
        <w:rPr>
          <w:b w:val="0"/>
          <w:bCs w:val="0"/>
          <w:sz w:val="28"/>
          <w:szCs w:val="28"/>
        </w:rPr>
        <w:t>Проєкт р</w:t>
      </w:r>
      <w:r w:rsidR="00912908" w:rsidRPr="005B6687">
        <w:rPr>
          <w:b w:val="0"/>
          <w:bCs w:val="0"/>
          <w:sz w:val="28"/>
          <w:szCs w:val="28"/>
          <w:lang w:val="uk-UA"/>
        </w:rPr>
        <w:t>іш</w:t>
      </w:r>
      <w:r w:rsidRPr="005B6687">
        <w:rPr>
          <w:b w:val="0"/>
          <w:bCs w:val="0"/>
          <w:sz w:val="28"/>
          <w:szCs w:val="28"/>
        </w:rPr>
        <w:t xml:space="preserve">ення </w:t>
      </w:r>
      <w:r w:rsidR="00D04D75">
        <w:rPr>
          <w:b w:val="0"/>
          <w:bCs w:val="0"/>
          <w:sz w:val="28"/>
          <w:szCs w:val="28"/>
          <w:lang w:val="uk-UA"/>
        </w:rPr>
        <w:t xml:space="preserve">не </w:t>
      </w:r>
      <w:r w:rsidR="00D04D75">
        <w:rPr>
          <w:b w:val="0"/>
          <w:sz w:val="28"/>
          <w:szCs w:val="28"/>
          <w:lang w:val="uk-UA"/>
        </w:rPr>
        <w:t xml:space="preserve">містить </w:t>
      </w:r>
      <w:r w:rsidR="008B3267" w:rsidRPr="008B3267">
        <w:rPr>
          <w:b w:val="0"/>
          <w:kern w:val="2"/>
          <w:sz w:val="28"/>
          <w:szCs w:val="28"/>
        </w:rPr>
        <w:t>службов</w:t>
      </w:r>
      <w:r w:rsidR="00CE76DA" w:rsidRPr="00224F86">
        <w:rPr>
          <w:b w:val="0"/>
          <w:color w:val="auto"/>
          <w:kern w:val="2"/>
          <w:sz w:val="28"/>
          <w:szCs w:val="28"/>
          <w:lang w:val="uk-UA"/>
        </w:rPr>
        <w:t>ої</w:t>
      </w:r>
      <w:r w:rsidR="008B3267" w:rsidRPr="00CE76DA">
        <w:rPr>
          <w:b w:val="0"/>
          <w:color w:val="FF0000"/>
          <w:kern w:val="2"/>
          <w:sz w:val="28"/>
          <w:szCs w:val="28"/>
        </w:rPr>
        <w:t xml:space="preserve"> </w:t>
      </w:r>
      <w:r w:rsidR="00B47A6F" w:rsidRPr="008B3267">
        <w:rPr>
          <w:b w:val="0"/>
          <w:kern w:val="2"/>
          <w:sz w:val="28"/>
          <w:szCs w:val="28"/>
        </w:rPr>
        <w:t>інформац</w:t>
      </w:r>
      <w:r w:rsidR="00B47A6F" w:rsidRPr="00224F86">
        <w:rPr>
          <w:b w:val="0"/>
          <w:color w:val="auto"/>
          <w:kern w:val="2"/>
          <w:sz w:val="28"/>
          <w:szCs w:val="28"/>
        </w:rPr>
        <w:t>ії</w:t>
      </w:r>
      <w:r w:rsidR="00CE76DA" w:rsidRPr="00224F86">
        <w:rPr>
          <w:b w:val="0"/>
          <w:color w:val="auto"/>
          <w:kern w:val="2"/>
          <w:sz w:val="28"/>
          <w:szCs w:val="28"/>
          <w:lang w:val="uk-UA"/>
        </w:rPr>
        <w:t>ї</w:t>
      </w:r>
      <w:r w:rsidR="008B3267" w:rsidRPr="00823FA1">
        <w:rPr>
          <w:kern w:val="2"/>
          <w:sz w:val="28"/>
          <w:szCs w:val="28"/>
        </w:rPr>
        <w:t xml:space="preserve"> </w:t>
      </w:r>
      <w:r w:rsidR="00D04D75" w:rsidRPr="00D04D75">
        <w:rPr>
          <w:b w:val="0"/>
          <w:sz w:val="28"/>
          <w:szCs w:val="28"/>
          <w:lang w:val="uk-UA"/>
        </w:rPr>
        <w:t>у розумінні статті 6 Закону України «Про доступ до публічної інформації»</w:t>
      </w:r>
      <w:r w:rsidRPr="005B6687">
        <w:rPr>
          <w:b w:val="0"/>
          <w:bCs w:val="0"/>
          <w:sz w:val="28"/>
          <w:szCs w:val="28"/>
        </w:rPr>
        <w:t>.</w:t>
      </w:r>
    </w:p>
    <w:p w:rsidR="008B3267" w:rsidRDefault="008B3267" w:rsidP="008B3267">
      <w:pPr>
        <w:widowControl w:val="0"/>
        <w:suppressAutoHyphens/>
        <w:overflowPunct w:val="0"/>
        <w:ind w:firstLine="567"/>
        <w:jc w:val="both"/>
        <w:textAlignment w:val="baseline"/>
        <w:rPr>
          <w:rFonts w:ascii="Times New Roman" w:hAnsi="Times New Roman"/>
          <w:b/>
          <w:kern w:val="2"/>
          <w:sz w:val="28"/>
          <w:szCs w:val="28"/>
        </w:rPr>
      </w:pPr>
    </w:p>
    <w:p w:rsidR="008B3267" w:rsidRPr="008B3267" w:rsidRDefault="008B3267" w:rsidP="008B3267">
      <w:pPr>
        <w:pStyle w:val="a9"/>
        <w:widowControl w:val="0"/>
        <w:numPr>
          <w:ilvl w:val="0"/>
          <w:numId w:val="2"/>
        </w:numPr>
        <w:suppressAutoHyphens/>
        <w:overflowPunct w:val="0"/>
        <w:ind w:left="0"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8B3267">
        <w:rPr>
          <w:rFonts w:ascii="Times New Roman" w:hAnsi="Times New Roman"/>
          <w:b/>
          <w:kern w:val="2"/>
          <w:sz w:val="28"/>
          <w:szCs w:val="28"/>
        </w:rPr>
        <w:t>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:rsidR="008B3267" w:rsidRPr="008444DD" w:rsidRDefault="008B3267" w:rsidP="008B3267">
      <w:pPr>
        <w:widowControl w:val="0"/>
        <w:suppressAutoHyphens/>
        <w:overflowPunct w:val="0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8444DD">
        <w:rPr>
          <w:rFonts w:ascii="Times New Roman" w:hAnsi="Times New Roman"/>
          <w:kern w:val="2"/>
          <w:sz w:val="28"/>
          <w:szCs w:val="28"/>
        </w:rPr>
        <w:t xml:space="preserve">Проєкт рішення не містить </w:t>
      </w:r>
      <w:r w:rsidR="00B47A6F" w:rsidRPr="008444DD">
        <w:rPr>
          <w:rFonts w:ascii="Times New Roman" w:hAnsi="Times New Roman"/>
          <w:kern w:val="2"/>
          <w:sz w:val="28"/>
          <w:szCs w:val="28"/>
        </w:rPr>
        <w:t>інформац</w:t>
      </w:r>
      <w:r w:rsidR="00B47A6F" w:rsidRPr="00224F86">
        <w:rPr>
          <w:rFonts w:ascii="Times New Roman" w:hAnsi="Times New Roman"/>
          <w:color w:val="auto"/>
          <w:kern w:val="2"/>
          <w:sz w:val="28"/>
          <w:szCs w:val="28"/>
        </w:rPr>
        <w:t>ії</w:t>
      </w:r>
      <w:r w:rsidR="00B47A6F">
        <w:rPr>
          <w:rFonts w:ascii="Times New Roman" w:hAnsi="Times New Roman"/>
          <w:color w:val="auto"/>
          <w:kern w:val="2"/>
          <w:sz w:val="28"/>
          <w:szCs w:val="28"/>
          <w:lang w:val="uk-UA"/>
        </w:rPr>
        <w:t xml:space="preserve">  </w:t>
      </w:r>
      <w:r w:rsidRPr="008444DD">
        <w:rPr>
          <w:rFonts w:ascii="Times New Roman" w:hAnsi="Times New Roman"/>
          <w:kern w:val="2"/>
          <w:sz w:val="28"/>
          <w:szCs w:val="28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8B3267" w:rsidRDefault="008B3267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b w:val="0"/>
          <w:bCs w:val="0"/>
          <w:sz w:val="28"/>
          <w:szCs w:val="28"/>
        </w:rPr>
      </w:pPr>
    </w:p>
    <w:p w:rsidR="00365328" w:rsidRPr="00D4514F" w:rsidRDefault="00365328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sz w:val="28"/>
          <w:szCs w:val="28"/>
        </w:rPr>
      </w:pPr>
    </w:p>
    <w:bookmarkEnd w:id="1"/>
    <w:p w:rsidR="00635FF6" w:rsidRPr="00BD698A" w:rsidRDefault="00BD698A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BD698A">
        <w:rPr>
          <w:kern w:val="2"/>
          <w:sz w:val="28"/>
          <w:szCs w:val="28"/>
        </w:rPr>
        <w:t>Фінансово-економічне обґрунтування</w:t>
      </w:r>
      <w:r w:rsidRPr="00BD698A">
        <w:rPr>
          <w:sz w:val="28"/>
          <w:szCs w:val="28"/>
          <w:lang w:eastAsia="ru-RU"/>
        </w:rPr>
        <w:t xml:space="preserve"> та пропозиції щодо джерел покриття цих витрат</w:t>
      </w:r>
    </w:p>
    <w:p w:rsidR="00635FF6" w:rsidRPr="00796040" w:rsidRDefault="00DE5273" w:rsidP="00621811">
      <w:pPr>
        <w:pStyle w:val="1"/>
        <w:shd w:val="clear" w:color="auto" w:fill="auto"/>
        <w:spacing w:before="0" w:after="349"/>
        <w:ind w:right="4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>проєкт</w:t>
      </w:r>
      <w:r w:rsidRPr="00796040">
        <w:rPr>
          <w:sz w:val="28"/>
          <w:szCs w:val="28"/>
        </w:rPr>
        <w:t>у р</w:t>
      </w:r>
      <w:r>
        <w:rPr>
          <w:sz w:val="28"/>
          <w:szCs w:val="28"/>
          <w:lang w:val="uk-UA"/>
        </w:rPr>
        <w:t>іш</w:t>
      </w:r>
      <w:r w:rsidRPr="00796040">
        <w:rPr>
          <w:sz w:val="28"/>
          <w:szCs w:val="28"/>
        </w:rPr>
        <w:t>ення не потребує додаткових фінансових витрат з бюджетів</w:t>
      </w:r>
      <w:r>
        <w:rPr>
          <w:sz w:val="28"/>
          <w:szCs w:val="28"/>
          <w:lang w:val="uk-UA"/>
        </w:rPr>
        <w:t xml:space="preserve"> усіх рівнів</w:t>
      </w:r>
      <w:r w:rsidR="000756EF" w:rsidRPr="00796040">
        <w:rPr>
          <w:sz w:val="28"/>
          <w:szCs w:val="28"/>
        </w:rPr>
        <w:t>.</w:t>
      </w:r>
    </w:p>
    <w:p w:rsidR="00635FF6" w:rsidRPr="00B1195F" w:rsidRDefault="00B1195F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B1195F">
        <w:rPr>
          <w:sz w:val="28"/>
          <w:szCs w:val="28"/>
          <w:lang w:eastAsia="ar-SA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:rsidR="004A0C1B" w:rsidRDefault="00365328" w:rsidP="00621811">
      <w:pPr>
        <w:pStyle w:val="1"/>
        <w:shd w:val="clear" w:color="auto" w:fill="auto"/>
        <w:spacing w:before="0"/>
        <w:ind w:right="40" w:firstLine="567"/>
        <w:jc w:val="both"/>
        <w:rPr>
          <w:sz w:val="28"/>
          <w:szCs w:val="28"/>
        </w:rPr>
      </w:pPr>
      <w:r w:rsidRPr="00365328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ом</w:t>
      </w:r>
      <w:r w:rsidRPr="00365328">
        <w:rPr>
          <w:sz w:val="28"/>
          <w:szCs w:val="28"/>
          <w:lang w:val="uk-UA"/>
        </w:rPr>
        <w:t xml:space="preserve"> подання проєкту рішення</w:t>
      </w:r>
      <w:r>
        <w:rPr>
          <w:sz w:val="28"/>
          <w:szCs w:val="28"/>
          <w:lang w:val="uk-UA"/>
        </w:rPr>
        <w:t xml:space="preserve"> є Департамент житлово-комунальної інфраструктури </w:t>
      </w:r>
      <w:r w:rsidR="00541507">
        <w:rPr>
          <w:sz w:val="28"/>
          <w:szCs w:val="28"/>
          <w:lang w:val="uk-UA"/>
        </w:rPr>
        <w:t xml:space="preserve">виконавчого органу </w:t>
      </w:r>
      <w:r w:rsidR="009F7FFC">
        <w:rPr>
          <w:sz w:val="28"/>
          <w:szCs w:val="28"/>
          <w:lang w:val="uk-UA"/>
        </w:rPr>
        <w:t>Київської міської ради (Київської міської державної адміністрації)</w:t>
      </w:r>
      <w:r w:rsidR="000756EF" w:rsidRPr="00796040">
        <w:rPr>
          <w:sz w:val="28"/>
          <w:szCs w:val="28"/>
        </w:rPr>
        <w:t>.</w:t>
      </w:r>
    </w:p>
    <w:p w:rsidR="007A394B" w:rsidRPr="009F7FFC" w:rsidRDefault="009F7FFC" w:rsidP="003533A2">
      <w:pPr>
        <w:pStyle w:val="1"/>
        <w:shd w:val="clear" w:color="auto" w:fill="auto"/>
        <w:spacing w:before="0" w:after="300"/>
        <w:ind w:righ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Відповідальним за супроводження проєкту рішення та доповідачем на всіх стадіях розгляду та пленарному засіданні Київської міської ради є директор Департаменту житлово-комунальної інфраструктури </w:t>
      </w:r>
      <w:r w:rsidR="00FE1AF1">
        <w:rPr>
          <w:sz w:val="28"/>
          <w:szCs w:val="28"/>
          <w:lang w:val="uk-UA"/>
        </w:rPr>
        <w:t xml:space="preserve">– Науменко Дмитро Володимирович, </w:t>
      </w:r>
      <w:r w:rsidR="00FE1AF1" w:rsidRPr="00DB0F67">
        <w:rPr>
          <w:color w:val="auto"/>
          <w:sz w:val="28"/>
          <w:szCs w:val="28"/>
          <w:lang w:val="uk-UA"/>
        </w:rPr>
        <w:t>к.</w:t>
      </w:r>
      <w:r w:rsidR="00DB0CE6" w:rsidRPr="00DB0F67">
        <w:rPr>
          <w:color w:val="auto"/>
          <w:sz w:val="28"/>
          <w:szCs w:val="28"/>
          <w:lang w:val="uk-UA"/>
        </w:rPr>
        <w:t xml:space="preserve"> </w:t>
      </w:r>
      <w:r w:rsidR="00FE1AF1" w:rsidRPr="00DB0F67">
        <w:rPr>
          <w:color w:val="auto"/>
          <w:sz w:val="28"/>
          <w:szCs w:val="28"/>
          <w:lang w:val="uk-UA"/>
        </w:rPr>
        <w:t>т.</w:t>
      </w:r>
      <w:r w:rsidR="00DB0CE6" w:rsidRPr="00DB0F67">
        <w:rPr>
          <w:color w:val="auto"/>
          <w:sz w:val="28"/>
          <w:szCs w:val="28"/>
          <w:lang w:val="uk-UA"/>
        </w:rPr>
        <w:t>:</w:t>
      </w:r>
      <w:r w:rsidR="00FE1AF1" w:rsidRPr="00DB0F67">
        <w:rPr>
          <w:color w:val="auto"/>
          <w:sz w:val="28"/>
          <w:szCs w:val="28"/>
          <w:lang w:val="uk-UA"/>
        </w:rPr>
        <w:t xml:space="preserve"> </w:t>
      </w:r>
      <w:r w:rsidR="00FE1AF1">
        <w:rPr>
          <w:sz w:val="28"/>
          <w:szCs w:val="28"/>
          <w:lang w:val="uk-UA"/>
        </w:rPr>
        <w:t>279 29 21.</w:t>
      </w:r>
    </w:p>
    <w:p w:rsidR="00D4514F" w:rsidRPr="00D4514F" w:rsidRDefault="003533A2" w:rsidP="00D4514F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Директор </w:t>
      </w:r>
      <w:r w:rsidR="00D4514F" w:rsidRPr="00D4514F">
        <w:rPr>
          <w:sz w:val="28"/>
          <w:szCs w:val="28"/>
        </w:rPr>
        <w:t xml:space="preserve">Департаменту  </w:t>
      </w:r>
    </w:p>
    <w:p w:rsidR="00FE1AF1" w:rsidRDefault="00D4514F" w:rsidP="00D4514F">
      <w:pPr>
        <w:pStyle w:val="1"/>
        <w:shd w:val="clear" w:color="auto" w:fill="auto"/>
        <w:spacing w:before="0"/>
        <w:ind w:right="-142"/>
        <w:rPr>
          <w:sz w:val="28"/>
          <w:szCs w:val="28"/>
        </w:rPr>
      </w:pPr>
      <w:r w:rsidRPr="00D4514F">
        <w:rPr>
          <w:sz w:val="28"/>
          <w:szCs w:val="28"/>
        </w:rPr>
        <w:t xml:space="preserve">житлово-комунальної </w:t>
      </w:r>
    </w:p>
    <w:p w:rsidR="00635FF6" w:rsidRPr="00796040" w:rsidRDefault="00D4514F" w:rsidP="00835141">
      <w:pPr>
        <w:pStyle w:val="1"/>
        <w:shd w:val="clear" w:color="auto" w:fill="auto"/>
        <w:spacing w:before="0"/>
        <w:ind w:right="-142"/>
        <w:rPr>
          <w:sz w:val="28"/>
          <w:szCs w:val="28"/>
        </w:rPr>
      </w:pPr>
      <w:r w:rsidRPr="00D4514F">
        <w:rPr>
          <w:sz w:val="28"/>
          <w:szCs w:val="28"/>
        </w:rPr>
        <w:t>інфраструктури</w:t>
      </w:r>
      <w:r w:rsidR="00B1195F" w:rsidRPr="005276F7">
        <w:rPr>
          <w:sz w:val="28"/>
          <w:szCs w:val="28"/>
          <w:lang w:val="ru-RU"/>
        </w:rPr>
        <w:t xml:space="preserve"> </w:t>
      </w:r>
      <w:r w:rsidR="00B1195F">
        <w:rPr>
          <w:sz w:val="28"/>
          <w:szCs w:val="28"/>
          <w:lang w:val="uk-UA"/>
        </w:rPr>
        <w:t>міста Києва</w:t>
      </w:r>
      <w:r w:rsidR="00FE1AF1">
        <w:rPr>
          <w:sz w:val="28"/>
          <w:szCs w:val="28"/>
        </w:rPr>
        <w:tab/>
      </w:r>
      <w:r w:rsidR="00FE1AF1">
        <w:rPr>
          <w:sz w:val="28"/>
          <w:szCs w:val="28"/>
        </w:rPr>
        <w:tab/>
      </w:r>
      <w:r w:rsidR="00FE1AF1">
        <w:rPr>
          <w:sz w:val="28"/>
          <w:szCs w:val="28"/>
        </w:rPr>
        <w:tab/>
      </w:r>
      <w:r w:rsidR="00FE1AF1">
        <w:rPr>
          <w:sz w:val="28"/>
          <w:szCs w:val="28"/>
        </w:rPr>
        <w:tab/>
      </w:r>
      <w:r w:rsidRPr="00D4514F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D4514F">
        <w:rPr>
          <w:sz w:val="28"/>
          <w:szCs w:val="28"/>
        </w:rPr>
        <w:t xml:space="preserve">   </w:t>
      </w:r>
      <w:r w:rsidR="003533A2">
        <w:rPr>
          <w:sz w:val="28"/>
          <w:szCs w:val="28"/>
          <w:lang w:val="uk-UA"/>
        </w:rPr>
        <w:t xml:space="preserve">  </w:t>
      </w:r>
      <w:bookmarkStart w:id="2" w:name="_GoBack"/>
      <w:bookmarkEnd w:id="2"/>
      <w:r w:rsidR="003533A2">
        <w:rPr>
          <w:rFonts w:eastAsia="Calibri"/>
          <w:sz w:val="28"/>
          <w:szCs w:val="28"/>
          <w:lang w:val="uk-UA" w:eastAsia="en-US"/>
        </w:rPr>
        <w:t>Дмитро НАУМЕНКО</w:t>
      </w:r>
    </w:p>
    <w:sectPr w:rsidR="00635FF6" w:rsidRPr="00796040" w:rsidSect="007A394B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34" w:rsidRDefault="00AA2034">
      <w:r>
        <w:separator/>
      </w:r>
    </w:p>
  </w:endnote>
  <w:endnote w:type="continuationSeparator" w:id="0">
    <w:p w:rsidR="00AA2034" w:rsidRDefault="00A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34" w:rsidRDefault="00AA2034"/>
  </w:footnote>
  <w:footnote w:type="continuationSeparator" w:id="0">
    <w:p w:rsidR="00AA2034" w:rsidRDefault="00AA2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FB2"/>
    <w:multiLevelType w:val="hybridMultilevel"/>
    <w:tmpl w:val="12AA76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A94877"/>
    <w:multiLevelType w:val="multilevel"/>
    <w:tmpl w:val="2C342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03024E"/>
    <w:multiLevelType w:val="hybridMultilevel"/>
    <w:tmpl w:val="055E4508"/>
    <w:lvl w:ilvl="0" w:tplc="C6146E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6F3A46D4"/>
    <w:multiLevelType w:val="hybridMultilevel"/>
    <w:tmpl w:val="D996CFD2"/>
    <w:lvl w:ilvl="0" w:tplc="E876B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F6"/>
    <w:rsid w:val="00014853"/>
    <w:rsid w:val="00015D36"/>
    <w:rsid w:val="000756EF"/>
    <w:rsid w:val="0009390A"/>
    <w:rsid w:val="00103CB2"/>
    <w:rsid w:val="001827A4"/>
    <w:rsid w:val="001E5E2F"/>
    <w:rsid w:val="00205C1B"/>
    <w:rsid w:val="00224F86"/>
    <w:rsid w:val="002267CB"/>
    <w:rsid w:val="00257B63"/>
    <w:rsid w:val="003533A2"/>
    <w:rsid w:val="00355554"/>
    <w:rsid w:val="00365328"/>
    <w:rsid w:val="003B19D7"/>
    <w:rsid w:val="003B41D6"/>
    <w:rsid w:val="00417030"/>
    <w:rsid w:val="004208C1"/>
    <w:rsid w:val="00435D02"/>
    <w:rsid w:val="004663AC"/>
    <w:rsid w:val="00497A10"/>
    <w:rsid w:val="004A0C1B"/>
    <w:rsid w:val="004C7844"/>
    <w:rsid w:val="004D60C7"/>
    <w:rsid w:val="005276F7"/>
    <w:rsid w:val="00541507"/>
    <w:rsid w:val="005B6687"/>
    <w:rsid w:val="005D1818"/>
    <w:rsid w:val="005F7275"/>
    <w:rsid w:val="005F740A"/>
    <w:rsid w:val="00606119"/>
    <w:rsid w:val="00621811"/>
    <w:rsid w:val="00635FF6"/>
    <w:rsid w:val="00684D5B"/>
    <w:rsid w:val="006A2EDF"/>
    <w:rsid w:val="00711EB2"/>
    <w:rsid w:val="00796040"/>
    <w:rsid w:val="007A394B"/>
    <w:rsid w:val="007E5003"/>
    <w:rsid w:val="008014AD"/>
    <w:rsid w:val="00824D93"/>
    <w:rsid w:val="00835141"/>
    <w:rsid w:val="00837390"/>
    <w:rsid w:val="008A4054"/>
    <w:rsid w:val="008A679C"/>
    <w:rsid w:val="008B3267"/>
    <w:rsid w:val="00912908"/>
    <w:rsid w:val="00917922"/>
    <w:rsid w:val="00936CED"/>
    <w:rsid w:val="00980885"/>
    <w:rsid w:val="00991174"/>
    <w:rsid w:val="009C3E18"/>
    <w:rsid w:val="009F7FFC"/>
    <w:rsid w:val="00A01850"/>
    <w:rsid w:val="00A040CD"/>
    <w:rsid w:val="00A5231F"/>
    <w:rsid w:val="00AA2034"/>
    <w:rsid w:val="00B1195F"/>
    <w:rsid w:val="00B47A6F"/>
    <w:rsid w:val="00B87441"/>
    <w:rsid w:val="00BA61F5"/>
    <w:rsid w:val="00BA6F88"/>
    <w:rsid w:val="00BD698A"/>
    <w:rsid w:val="00C14281"/>
    <w:rsid w:val="00C26367"/>
    <w:rsid w:val="00C62061"/>
    <w:rsid w:val="00C7565A"/>
    <w:rsid w:val="00CE76DA"/>
    <w:rsid w:val="00D04D75"/>
    <w:rsid w:val="00D32307"/>
    <w:rsid w:val="00D4514F"/>
    <w:rsid w:val="00D845F7"/>
    <w:rsid w:val="00D94B86"/>
    <w:rsid w:val="00DB0CE6"/>
    <w:rsid w:val="00DB0F67"/>
    <w:rsid w:val="00DE5273"/>
    <w:rsid w:val="00E12590"/>
    <w:rsid w:val="00E7016C"/>
    <w:rsid w:val="00ED7488"/>
    <w:rsid w:val="00F121BC"/>
    <w:rsid w:val="00F248C0"/>
    <w:rsid w:val="00FA37BE"/>
    <w:rsid w:val="00FC6EAD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A6AF"/>
  <w15:docId w15:val="{9E10DB93-37E0-4B1C-A32D-041A624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5pt">
    <w:name w:val="Заголовок №1 + 12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D181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1818"/>
    <w:rPr>
      <w:rFonts w:ascii="Segoe UI" w:hAnsi="Segoe UI" w:cs="Segoe UI"/>
      <w:color w:val="000000"/>
      <w:sz w:val="18"/>
      <w:szCs w:val="18"/>
    </w:rPr>
  </w:style>
  <w:style w:type="paragraph" w:styleId="a7">
    <w:name w:val="Plain Text"/>
    <w:basedOn w:val="a"/>
    <w:link w:val="a8"/>
    <w:rsid w:val="00621811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6218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B3267"/>
    <w:pPr>
      <w:ind w:left="720"/>
      <w:contextualSpacing/>
    </w:pPr>
  </w:style>
  <w:style w:type="character" w:customStyle="1" w:styleId="3">
    <w:name w:val="Основний текст (3)_"/>
    <w:basedOn w:val="a0"/>
    <w:link w:val="30"/>
    <w:rsid w:val="00835141"/>
    <w:rPr>
      <w:rFonts w:ascii="Times New Roman" w:eastAsia="Times New Roman" w:hAnsi="Times New Roman" w:cs="Times New Roman"/>
      <w:w w:val="66"/>
      <w:sz w:val="72"/>
      <w:szCs w:val="72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35141"/>
    <w:pPr>
      <w:shd w:val="clear" w:color="auto" w:fill="FFFFFF"/>
      <w:spacing w:before="540" w:after="1200" w:line="0" w:lineRule="atLeast"/>
    </w:pPr>
    <w:rPr>
      <w:rFonts w:ascii="Times New Roman" w:eastAsia="Times New Roman" w:hAnsi="Times New Roman" w:cs="Times New Roman"/>
      <w:color w:val="auto"/>
      <w:w w:val="6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4110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Ткаченко</dc:creator>
  <cp:keywords/>
  <cp:lastModifiedBy>user</cp:lastModifiedBy>
  <cp:revision>4</cp:revision>
  <cp:lastPrinted>2024-12-05T10:50:00Z</cp:lastPrinted>
  <dcterms:created xsi:type="dcterms:W3CDTF">2024-11-27T13:49:00Z</dcterms:created>
  <dcterms:modified xsi:type="dcterms:W3CDTF">2024-12-05T10:51:00Z</dcterms:modified>
</cp:coreProperties>
</file>