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167" w:rsidRPr="00D848DB" w:rsidRDefault="00842167" w:rsidP="00842167">
      <w:pPr>
        <w:shd w:val="clear" w:color="auto" w:fill="FFFFFF"/>
        <w:ind w:firstLine="708"/>
        <w:jc w:val="center"/>
        <w:rPr>
          <w:b/>
          <w:szCs w:val="28"/>
        </w:rPr>
      </w:pPr>
      <w:r w:rsidRPr="00D848DB">
        <w:rPr>
          <w:b/>
          <w:szCs w:val="28"/>
        </w:rPr>
        <w:t>ПОЯСНЮВАЛЬНА ЗАПИСКА</w:t>
      </w:r>
    </w:p>
    <w:p w:rsidR="00AD73E9" w:rsidRDefault="00842167" w:rsidP="00842167">
      <w:pPr>
        <w:shd w:val="clear" w:color="auto" w:fill="FFFFFF"/>
        <w:ind w:firstLine="708"/>
        <w:jc w:val="center"/>
        <w:rPr>
          <w:b/>
          <w:szCs w:val="28"/>
        </w:rPr>
      </w:pPr>
      <w:r w:rsidRPr="00D848DB">
        <w:rPr>
          <w:b/>
          <w:szCs w:val="28"/>
        </w:rPr>
        <w:t xml:space="preserve">до </w:t>
      </w:r>
      <w:proofErr w:type="spellStart"/>
      <w:r w:rsidRPr="00D848DB">
        <w:rPr>
          <w:b/>
          <w:szCs w:val="28"/>
        </w:rPr>
        <w:t>про</w:t>
      </w:r>
      <w:r w:rsidR="006A7FC2">
        <w:rPr>
          <w:b/>
          <w:szCs w:val="28"/>
        </w:rPr>
        <w:t>є</w:t>
      </w:r>
      <w:r w:rsidRPr="00D848DB">
        <w:rPr>
          <w:b/>
          <w:szCs w:val="28"/>
        </w:rPr>
        <w:t>кту</w:t>
      </w:r>
      <w:proofErr w:type="spellEnd"/>
      <w:r w:rsidRPr="00D848DB">
        <w:rPr>
          <w:b/>
          <w:szCs w:val="28"/>
        </w:rPr>
        <w:t xml:space="preserve"> рішення Київської міської ради </w:t>
      </w:r>
    </w:p>
    <w:p w:rsidR="00842167" w:rsidRPr="00D848DB" w:rsidRDefault="00842167" w:rsidP="00842167">
      <w:pPr>
        <w:shd w:val="clear" w:color="auto" w:fill="FFFFFF"/>
        <w:ind w:firstLine="708"/>
        <w:jc w:val="center"/>
        <w:rPr>
          <w:b/>
          <w:szCs w:val="28"/>
        </w:rPr>
      </w:pPr>
      <w:r w:rsidRPr="00D848DB">
        <w:rPr>
          <w:b/>
          <w:szCs w:val="28"/>
        </w:rPr>
        <w:t>«</w:t>
      </w:r>
      <w:r w:rsidR="00856453">
        <w:rPr>
          <w:b/>
          <w:szCs w:val="28"/>
        </w:rPr>
        <w:t xml:space="preserve">Про </w:t>
      </w:r>
      <w:r w:rsidR="00AD73E9">
        <w:rPr>
          <w:b/>
          <w:szCs w:val="28"/>
        </w:rPr>
        <w:t>списання незавершених капітальних інвестицій</w:t>
      </w:r>
      <w:r w:rsidRPr="00D848DB">
        <w:rPr>
          <w:b/>
          <w:szCs w:val="28"/>
        </w:rPr>
        <w:t>»</w:t>
      </w:r>
    </w:p>
    <w:p w:rsidR="00842167" w:rsidRDefault="00842167" w:rsidP="00842167">
      <w:pPr>
        <w:shd w:val="clear" w:color="auto" w:fill="FFFFFF"/>
        <w:ind w:firstLine="708"/>
        <w:rPr>
          <w:szCs w:val="28"/>
        </w:rPr>
      </w:pPr>
    </w:p>
    <w:p w:rsidR="00842167" w:rsidRPr="00303C28" w:rsidRDefault="00842167" w:rsidP="00842167">
      <w:pPr>
        <w:shd w:val="clear" w:color="auto" w:fill="FFFFFF"/>
        <w:ind w:firstLine="567"/>
        <w:rPr>
          <w:szCs w:val="28"/>
        </w:rPr>
      </w:pPr>
    </w:p>
    <w:p w:rsidR="00842167" w:rsidRDefault="00842167" w:rsidP="00842167">
      <w:pPr>
        <w:shd w:val="clear" w:color="auto" w:fill="FFFFFF"/>
        <w:ind w:firstLine="567"/>
        <w:rPr>
          <w:b/>
          <w:szCs w:val="28"/>
        </w:rPr>
      </w:pPr>
      <w:r w:rsidRPr="00303C28">
        <w:rPr>
          <w:b/>
          <w:szCs w:val="28"/>
        </w:rPr>
        <w:t xml:space="preserve">1. Обґрунтування необхідності прийняття рішення </w:t>
      </w:r>
    </w:p>
    <w:p w:rsidR="00842167" w:rsidRPr="00DC4C0D" w:rsidRDefault="00842167" w:rsidP="00842167">
      <w:pPr>
        <w:shd w:val="clear" w:color="auto" w:fill="FFFFFF"/>
        <w:ind w:firstLine="567"/>
        <w:rPr>
          <w:szCs w:val="28"/>
        </w:rPr>
      </w:pPr>
    </w:p>
    <w:p w:rsidR="000629BA" w:rsidRDefault="00AD73E9" w:rsidP="00A33455">
      <w:pPr>
        <w:ind w:firstLine="567"/>
        <w:rPr>
          <w:szCs w:val="28"/>
        </w:rPr>
      </w:pPr>
      <w:r>
        <w:rPr>
          <w:szCs w:val="28"/>
        </w:rPr>
        <w:t>С</w:t>
      </w:r>
      <w:r w:rsidRPr="000206E1">
        <w:rPr>
          <w:szCs w:val="28"/>
        </w:rPr>
        <w:t>таном на 01.0</w:t>
      </w:r>
      <w:r w:rsidR="004F0F71" w:rsidRPr="00B22D63">
        <w:rPr>
          <w:szCs w:val="28"/>
        </w:rPr>
        <w:t>4</w:t>
      </w:r>
      <w:r w:rsidRPr="000206E1">
        <w:rPr>
          <w:szCs w:val="28"/>
        </w:rPr>
        <w:t xml:space="preserve">.2023 на балансі Київської міської ради </w:t>
      </w:r>
      <w:r w:rsidRPr="00F67E60">
        <w:rPr>
          <w:szCs w:val="28"/>
        </w:rPr>
        <w:t xml:space="preserve">обліковуються </w:t>
      </w:r>
      <w:r w:rsidRPr="000206E1">
        <w:rPr>
          <w:szCs w:val="28"/>
        </w:rPr>
        <w:t>незавершені капітальні інвестиції</w:t>
      </w:r>
      <w:r>
        <w:rPr>
          <w:szCs w:val="28"/>
        </w:rPr>
        <w:t>, у тому числі по об’єкту: «Б</w:t>
      </w:r>
      <w:r w:rsidRPr="000206E1">
        <w:rPr>
          <w:szCs w:val="28"/>
        </w:rPr>
        <w:t>удівництво трансформаторної підстанції на вул. Б. Хмельницького, 6-А по об’єкту «Ремонт, реконструкція з деякими реставраційними роботами, заміна ліфтів в адміністративному будинку по вул. Хрещатик, 36 у Шевченківському районі» на суму 1 610 557,00 грн</w:t>
      </w:r>
      <w:r w:rsidR="004F0F71" w:rsidRPr="004F0F71">
        <w:rPr>
          <w:szCs w:val="28"/>
          <w:lang w:val="ru-RU"/>
        </w:rPr>
        <w:t xml:space="preserve"> </w:t>
      </w:r>
      <w:r w:rsidR="004F0F71">
        <w:rPr>
          <w:szCs w:val="28"/>
        </w:rPr>
        <w:t>(з грудня 2013 року)</w:t>
      </w:r>
      <w:r w:rsidRPr="000206E1">
        <w:rPr>
          <w:szCs w:val="28"/>
        </w:rPr>
        <w:t xml:space="preserve">, </w:t>
      </w:r>
      <w:r w:rsidR="000629BA">
        <w:rPr>
          <w:szCs w:val="28"/>
        </w:rPr>
        <w:t>у</w:t>
      </w:r>
      <w:r w:rsidRPr="000206E1">
        <w:rPr>
          <w:szCs w:val="28"/>
        </w:rPr>
        <w:t xml:space="preserve"> тому числі: </w:t>
      </w:r>
    </w:p>
    <w:p w:rsidR="000629BA" w:rsidRDefault="00AD73E9" w:rsidP="000629BA">
      <w:pPr>
        <w:pStyle w:val="a8"/>
        <w:numPr>
          <w:ilvl w:val="0"/>
          <w:numId w:val="1"/>
        </w:numPr>
        <w:rPr>
          <w:szCs w:val="28"/>
        </w:rPr>
      </w:pPr>
      <w:r w:rsidRPr="000629BA">
        <w:rPr>
          <w:szCs w:val="28"/>
        </w:rPr>
        <w:t>витрати на будівельні роботи – 1 600 777,00 грн</w:t>
      </w:r>
      <w:r w:rsidR="000629BA">
        <w:rPr>
          <w:szCs w:val="28"/>
        </w:rPr>
        <w:t>;</w:t>
      </w:r>
    </w:p>
    <w:p w:rsidR="00AD73E9" w:rsidRPr="000629BA" w:rsidRDefault="00AD73E9" w:rsidP="000629BA">
      <w:pPr>
        <w:pStyle w:val="a8"/>
        <w:numPr>
          <w:ilvl w:val="0"/>
          <w:numId w:val="1"/>
        </w:numPr>
        <w:rPr>
          <w:szCs w:val="28"/>
        </w:rPr>
      </w:pPr>
      <w:r w:rsidRPr="000629BA">
        <w:rPr>
          <w:szCs w:val="28"/>
        </w:rPr>
        <w:t xml:space="preserve">витрати на оформлення контрольної картки – 9 780,00 грн. </w:t>
      </w:r>
    </w:p>
    <w:p w:rsidR="000629BA" w:rsidRDefault="00E24428" w:rsidP="00A33455">
      <w:pPr>
        <w:ind w:firstLine="567"/>
        <w:rPr>
          <w:szCs w:val="28"/>
        </w:rPr>
      </w:pPr>
      <w:r>
        <w:rPr>
          <w:szCs w:val="28"/>
        </w:rPr>
        <w:t xml:space="preserve">Рішенням Київської міської ради від 12.07.2012 № 657/7994 була </w:t>
      </w:r>
      <w:r w:rsidRPr="0061422D">
        <w:rPr>
          <w:szCs w:val="28"/>
        </w:rPr>
        <w:t>затверджена скоригована кошторисна документація робочого проекту будівництва трансформаторної підстанції на вул. Богдана Хмельницького, 6-а по об</w:t>
      </w:r>
      <w:r w:rsidR="000629BA">
        <w:rPr>
          <w:szCs w:val="28"/>
        </w:rPr>
        <w:t>’</w:t>
      </w:r>
      <w:r w:rsidRPr="0061422D">
        <w:rPr>
          <w:szCs w:val="28"/>
        </w:rPr>
        <w:t xml:space="preserve">єкту: </w:t>
      </w:r>
      <w:r w:rsidR="000629BA">
        <w:rPr>
          <w:szCs w:val="28"/>
        </w:rPr>
        <w:t>«</w:t>
      </w:r>
      <w:r w:rsidRPr="0061422D">
        <w:rPr>
          <w:szCs w:val="28"/>
        </w:rPr>
        <w:t>Ремонт і реконструкція з деякими реставраційними роботами, заміна ліфтів в адміністративному будинку на вул. Хрещатик, 36 у Шевченківському районі м. Києва  на загальну суму</w:t>
      </w:r>
      <w:r>
        <w:rPr>
          <w:szCs w:val="28"/>
        </w:rPr>
        <w:t xml:space="preserve"> </w:t>
      </w:r>
      <w:r w:rsidRPr="0061422D">
        <w:rPr>
          <w:szCs w:val="28"/>
        </w:rPr>
        <w:t>9</w:t>
      </w:r>
      <w:r w:rsidR="000629BA">
        <w:rPr>
          <w:szCs w:val="28"/>
        </w:rPr>
        <w:t> </w:t>
      </w:r>
      <w:r w:rsidRPr="0061422D">
        <w:rPr>
          <w:szCs w:val="28"/>
        </w:rPr>
        <w:t>935</w:t>
      </w:r>
      <w:r w:rsidR="000629BA">
        <w:rPr>
          <w:szCs w:val="28"/>
        </w:rPr>
        <w:t xml:space="preserve"> </w:t>
      </w:r>
      <w:r w:rsidRPr="0061422D">
        <w:rPr>
          <w:szCs w:val="28"/>
        </w:rPr>
        <w:t>018,00 грн</w:t>
      </w:r>
      <w:r>
        <w:rPr>
          <w:szCs w:val="28"/>
        </w:rPr>
        <w:t>.</w:t>
      </w:r>
      <w:r w:rsidRPr="008849A9">
        <w:rPr>
          <w:szCs w:val="28"/>
        </w:rPr>
        <w:t xml:space="preserve"> </w:t>
      </w:r>
    </w:p>
    <w:p w:rsidR="00E24428" w:rsidRPr="00661EA1" w:rsidRDefault="00E24428" w:rsidP="00A33455">
      <w:pPr>
        <w:ind w:firstLine="567"/>
        <w:rPr>
          <w:szCs w:val="28"/>
        </w:rPr>
      </w:pPr>
      <w:r w:rsidRPr="00587C9E">
        <w:rPr>
          <w:szCs w:val="28"/>
        </w:rPr>
        <w:t xml:space="preserve">Рішенням Київської міської ради від 08.02.2013 № 3/9060 «Про бюджет міста Києва на 2013 рік» із змінами Київській міській раді на 2013 </w:t>
      </w:r>
      <w:r w:rsidRPr="00661EA1">
        <w:rPr>
          <w:szCs w:val="28"/>
        </w:rPr>
        <w:t xml:space="preserve">рік були передбачені видатки за рахунок коштів бюджету розвитку на капітальні вкладення по зазначеному об’єкту (КФК 150101 «Капітальні вкладення» </w:t>
      </w:r>
      <w:r w:rsidR="000629BA">
        <w:rPr>
          <w:szCs w:val="28"/>
        </w:rPr>
        <w:br/>
      </w:r>
      <w:r w:rsidRPr="00661EA1">
        <w:rPr>
          <w:szCs w:val="28"/>
        </w:rPr>
        <w:t xml:space="preserve">КЕКВ 3122 «Капітальне будівництво (придбання) інших об’єктів») в сумі </w:t>
      </w:r>
      <w:r w:rsidR="000629BA">
        <w:rPr>
          <w:szCs w:val="28"/>
        </w:rPr>
        <w:br/>
      </w:r>
      <w:r w:rsidRPr="00661EA1">
        <w:rPr>
          <w:szCs w:val="28"/>
        </w:rPr>
        <w:t>5</w:t>
      </w:r>
      <w:r w:rsidR="000629BA">
        <w:rPr>
          <w:szCs w:val="28"/>
        </w:rPr>
        <w:t> </w:t>
      </w:r>
      <w:r w:rsidRPr="00661EA1">
        <w:rPr>
          <w:szCs w:val="28"/>
        </w:rPr>
        <w:t>000</w:t>
      </w:r>
      <w:r w:rsidR="000629BA">
        <w:rPr>
          <w:szCs w:val="28"/>
        </w:rPr>
        <w:t xml:space="preserve"> </w:t>
      </w:r>
      <w:r w:rsidRPr="00661EA1">
        <w:rPr>
          <w:szCs w:val="28"/>
        </w:rPr>
        <w:t xml:space="preserve">000,00 грн. Використано (касові та фактичні видатки) у 2013 році </w:t>
      </w:r>
      <w:r w:rsidR="000629BA">
        <w:rPr>
          <w:szCs w:val="28"/>
        </w:rPr>
        <w:br/>
      </w:r>
      <w:r w:rsidRPr="00661EA1">
        <w:rPr>
          <w:szCs w:val="28"/>
        </w:rPr>
        <w:t>1</w:t>
      </w:r>
      <w:r w:rsidR="000629BA">
        <w:rPr>
          <w:szCs w:val="28"/>
        </w:rPr>
        <w:t> </w:t>
      </w:r>
      <w:r w:rsidRPr="00661EA1">
        <w:rPr>
          <w:szCs w:val="28"/>
        </w:rPr>
        <w:t>910</w:t>
      </w:r>
      <w:r w:rsidR="000629BA">
        <w:rPr>
          <w:szCs w:val="28"/>
        </w:rPr>
        <w:t xml:space="preserve"> </w:t>
      </w:r>
      <w:r w:rsidRPr="00661EA1">
        <w:rPr>
          <w:szCs w:val="28"/>
        </w:rPr>
        <w:t xml:space="preserve">783,63 грн, </w:t>
      </w:r>
      <w:r w:rsidR="000629BA">
        <w:rPr>
          <w:szCs w:val="28"/>
        </w:rPr>
        <w:t>у</w:t>
      </w:r>
      <w:r w:rsidRPr="00661EA1">
        <w:rPr>
          <w:szCs w:val="28"/>
        </w:rPr>
        <w:t xml:space="preserve"> тому числі на будівельні роботи – 1</w:t>
      </w:r>
      <w:r w:rsidR="000629BA">
        <w:rPr>
          <w:szCs w:val="28"/>
        </w:rPr>
        <w:t> </w:t>
      </w:r>
      <w:r w:rsidRPr="00661EA1">
        <w:rPr>
          <w:szCs w:val="28"/>
        </w:rPr>
        <w:t>899</w:t>
      </w:r>
      <w:r w:rsidR="000629BA">
        <w:rPr>
          <w:szCs w:val="28"/>
        </w:rPr>
        <w:t xml:space="preserve"> </w:t>
      </w:r>
      <w:r w:rsidRPr="00661EA1">
        <w:rPr>
          <w:szCs w:val="28"/>
        </w:rPr>
        <w:t>044,58 грн, на оформлення контрольної картки – 11</w:t>
      </w:r>
      <w:r w:rsidR="000629BA">
        <w:rPr>
          <w:szCs w:val="28"/>
        </w:rPr>
        <w:t xml:space="preserve"> </w:t>
      </w:r>
      <w:r w:rsidRPr="00661EA1">
        <w:rPr>
          <w:szCs w:val="28"/>
        </w:rPr>
        <w:t>737,05 грн</w:t>
      </w:r>
      <w:r>
        <w:rPr>
          <w:szCs w:val="28"/>
        </w:rPr>
        <w:t>. Зазначені витрати відображались по бухгалтерському обліку в незавершених капітальних інвестиціях без врахування ПДВ. В подальшому бюджетом міста Києва кошти на продовження будівництва не виділялись</w:t>
      </w:r>
      <w:r w:rsidR="0016362E">
        <w:rPr>
          <w:szCs w:val="28"/>
        </w:rPr>
        <w:t>.</w:t>
      </w:r>
      <w:r>
        <w:rPr>
          <w:szCs w:val="28"/>
        </w:rPr>
        <w:t xml:space="preserve"> </w:t>
      </w:r>
    </w:p>
    <w:p w:rsidR="00AD73E9" w:rsidRPr="00E900B3" w:rsidRDefault="00AD73E9" w:rsidP="00A33455">
      <w:pPr>
        <w:ind w:firstLine="567"/>
        <w:rPr>
          <w:szCs w:val="28"/>
        </w:rPr>
      </w:pPr>
      <w:r>
        <w:rPr>
          <w:szCs w:val="28"/>
        </w:rPr>
        <w:t xml:space="preserve">Відповідно до </w:t>
      </w:r>
      <w:r w:rsidRPr="00F67E60">
        <w:rPr>
          <w:szCs w:val="28"/>
        </w:rPr>
        <w:t>пункт</w:t>
      </w:r>
      <w:r>
        <w:rPr>
          <w:szCs w:val="28"/>
        </w:rPr>
        <w:t>у</w:t>
      </w:r>
      <w:r w:rsidRPr="00F67E60">
        <w:rPr>
          <w:szCs w:val="28"/>
        </w:rPr>
        <w:t xml:space="preserve"> 8 </w:t>
      </w:r>
      <w:r w:rsidRPr="00E900B3">
        <w:rPr>
          <w:szCs w:val="28"/>
        </w:rPr>
        <w:t xml:space="preserve">рішення Київської міської ради від 18.06.2009 № 722/1778 «Про питання використання майна територіальної громади міста Києва» (у редакції рішення Київської міської ради від 08.07.2010 № 1013/4451), Київська міська рада була визначена замовником на продовження проведення ремонтних робіт і реконструкції з деякими реставраційними роботами в адміністративному будинку на вул. Хрещатик, 36. </w:t>
      </w:r>
    </w:p>
    <w:p w:rsidR="00AD73E9" w:rsidRPr="00E900B3" w:rsidRDefault="00AD73E9" w:rsidP="00A33455">
      <w:pPr>
        <w:ind w:firstLine="567"/>
        <w:rPr>
          <w:szCs w:val="28"/>
        </w:rPr>
      </w:pPr>
      <w:r w:rsidRPr="00E900B3">
        <w:rPr>
          <w:szCs w:val="28"/>
        </w:rPr>
        <w:t>Згідно з пунктом 10 вищевказаного рішення секретаріату Київської міської ради було доручено здійснити організаційно-правові заходи щодо виконання робіт, зазначених у пункті 8 цього рішення.</w:t>
      </w:r>
    </w:p>
    <w:p w:rsidR="00AD73E9" w:rsidRPr="00E900B3" w:rsidRDefault="00AD73E9" w:rsidP="00A33455">
      <w:pPr>
        <w:ind w:firstLine="567"/>
        <w:rPr>
          <w:szCs w:val="28"/>
        </w:rPr>
      </w:pPr>
      <w:r w:rsidRPr="00E900B3">
        <w:rPr>
          <w:szCs w:val="28"/>
        </w:rPr>
        <w:t>Проте</w:t>
      </w:r>
      <w:r>
        <w:rPr>
          <w:szCs w:val="28"/>
        </w:rPr>
        <w:t>,</w:t>
      </w:r>
      <w:r w:rsidRPr="00E900B3">
        <w:rPr>
          <w:szCs w:val="28"/>
        </w:rPr>
        <w:t xml:space="preserve"> пункти 8 і 10 рішення Київської міської ради від 18.06.2009 № 722/1778 «Про питання використання майна територіальної громади міста Києва» (у редакції рішення Київської міської ради від 08.07.2010 № 1013/4451) втратили чинність згідно з рішенням Київської міської ради від 09.02.2017 № 816/1820 «Про питання організації публічного простору в адміністративному будинку Київської міської ради». </w:t>
      </w:r>
    </w:p>
    <w:p w:rsidR="00AD73E9" w:rsidRDefault="00254BE8" w:rsidP="00A33455">
      <w:pPr>
        <w:ind w:firstLine="567"/>
        <w:rPr>
          <w:szCs w:val="28"/>
        </w:rPr>
      </w:pPr>
      <w:r>
        <w:rPr>
          <w:szCs w:val="28"/>
        </w:rPr>
        <w:lastRenderedPageBreak/>
        <w:t xml:space="preserve">Таким чином, </w:t>
      </w:r>
      <w:r w:rsidR="00AD73E9">
        <w:rPr>
          <w:rFonts w:eastAsia="Calibri"/>
          <w:szCs w:val="28"/>
          <w:lang w:eastAsia="en-US"/>
        </w:rPr>
        <w:t xml:space="preserve">на </w:t>
      </w:r>
      <w:r w:rsidR="00AD73E9" w:rsidRPr="00E900B3">
        <w:rPr>
          <w:rFonts w:eastAsia="Calibri"/>
          <w:szCs w:val="28"/>
          <w:lang w:eastAsia="en-US"/>
        </w:rPr>
        <w:t xml:space="preserve">теперішній час Київська міська рада не є замовником </w:t>
      </w:r>
      <w:r w:rsidR="00AD73E9" w:rsidRPr="00E900B3">
        <w:rPr>
          <w:szCs w:val="28"/>
        </w:rPr>
        <w:t xml:space="preserve">на продовження проведення ремонтних робіт і реконструкції будинку на </w:t>
      </w:r>
      <w:r>
        <w:rPr>
          <w:szCs w:val="28"/>
        </w:rPr>
        <w:br/>
      </w:r>
      <w:r w:rsidR="00AD73E9" w:rsidRPr="00E900B3">
        <w:rPr>
          <w:szCs w:val="28"/>
        </w:rPr>
        <w:t xml:space="preserve">вул. Хрещатик, 36, </w:t>
      </w:r>
      <w:r w:rsidR="00AD73E9" w:rsidRPr="00E900B3">
        <w:rPr>
          <w:rFonts w:eastAsia="Calibri"/>
          <w:szCs w:val="28"/>
          <w:lang w:eastAsia="en-US"/>
        </w:rPr>
        <w:t>у тому числі</w:t>
      </w:r>
      <w:r w:rsidR="00AD73E9" w:rsidRPr="00E900B3">
        <w:rPr>
          <w:szCs w:val="28"/>
        </w:rPr>
        <w:t xml:space="preserve"> не є замовником на будівництво трансформаторної підстанції на вул. Богдана Хмельницького, 6-а по об’єкту: «Ремонт і реконструкція з деякими реставраційними роботами, заміна ліфтів в адміністративному будинку на вул. Хрещатик, 36 у Шевченківському районі м. Києва», у зв’язку з чим відсутні правові підстави для здійснення секретаріатом Київської міської ради будь-яких заходів щодо коригування </w:t>
      </w:r>
      <w:proofErr w:type="spellStart"/>
      <w:r w:rsidR="00AD73E9" w:rsidRPr="00E900B3">
        <w:rPr>
          <w:szCs w:val="28"/>
        </w:rPr>
        <w:t>про</w:t>
      </w:r>
      <w:r>
        <w:rPr>
          <w:szCs w:val="28"/>
        </w:rPr>
        <w:t>є</w:t>
      </w:r>
      <w:r w:rsidR="00AD73E9" w:rsidRPr="00E900B3">
        <w:rPr>
          <w:szCs w:val="28"/>
        </w:rPr>
        <w:t>ктної</w:t>
      </w:r>
      <w:proofErr w:type="spellEnd"/>
      <w:r w:rsidR="00AD73E9" w:rsidRPr="00E900B3">
        <w:rPr>
          <w:szCs w:val="28"/>
        </w:rPr>
        <w:t xml:space="preserve"> документації та подальшого будівництва зазначеного об’єкта.</w:t>
      </w:r>
    </w:p>
    <w:p w:rsidR="00842167" w:rsidRPr="00DC4C0D" w:rsidRDefault="00842167" w:rsidP="00842167">
      <w:pPr>
        <w:shd w:val="clear" w:color="auto" w:fill="FFFFFF"/>
        <w:ind w:firstLine="567"/>
        <w:rPr>
          <w:szCs w:val="28"/>
        </w:rPr>
      </w:pPr>
    </w:p>
    <w:p w:rsidR="00842167" w:rsidRDefault="00842167" w:rsidP="00842167">
      <w:pPr>
        <w:shd w:val="clear" w:color="auto" w:fill="FFFFFF"/>
        <w:ind w:firstLine="567"/>
        <w:rPr>
          <w:b/>
          <w:szCs w:val="28"/>
        </w:rPr>
      </w:pPr>
      <w:r w:rsidRPr="00303C28">
        <w:rPr>
          <w:b/>
          <w:szCs w:val="28"/>
        </w:rPr>
        <w:t>2. Мета і шляхи її досягнення</w:t>
      </w:r>
    </w:p>
    <w:p w:rsidR="00842167" w:rsidRPr="00DC4C0D" w:rsidRDefault="00842167" w:rsidP="00842167">
      <w:pPr>
        <w:shd w:val="clear" w:color="auto" w:fill="FFFFFF"/>
        <w:ind w:firstLine="567"/>
        <w:rPr>
          <w:szCs w:val="28"/>
        </w:rPr>
      </w:pPr>
    </w:p>
    <w:p w:rsidR="00842167" w:rsidRDefault="00842167" w:rsidP="00842167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 xml:space="preserve">Метою </w:t>
      </w:r>
      <w:proofErr w:type="spellStart"/>
      <w:r>
        <w:rPr>
          <w:szCs w:val="28"/>
        </w:rPr>
        <w:t>про</w:t>
      </w:r>
      <w:r w:rsidR="006A7FC2">
        <w:rPr>
          <w:szCs w:val="28"/>
        </w:rPr>
        <w:t>є</w:t>
      </w:r>
      <w:r>
        <w:rPr>
          <w:szCs w:val="28"/>
        </w:rPr>
        <w:t>кту</w:t>
      </w:r>
      <w:proofErr w:type="spellEnd"/>
      <w:r>
        <w:rPr>
          <w:szCs w:val="28"/>
        </w:rPr>
        <w:t xml:space="preserve"> рішення є</w:t>
      </w:r>
      <w:r w:rsidR="00DC4C0D">
        <w:rPr>
          <w:szCs w:val="28"/>
        </w:rPr>
        <w:t xml:space="preserve"> надання дозволу Київській міській раді </w:t>
      </w:r>
      <w:r w:rsidR="00DC4C0D" w:rsidRPr="00A33060">
        <w:rPr>
          <w:szCs w:val="28"/>
        </w:rPr>
        <w:t>на списання сум незавершених капітальних інвестицій по об’єкту: «Ремонт і реконструкція з деякими реставраційними роботами, заміна ліфтів в адміністративному будинку на вул. Хрещатик, 36 у Шевченківському районі м. Києва»</w:t>
      </w:r>
      <w:r w:rsidR="0098459B">
        <w:rPr>
          <w:szCs w:val="28"/>
        </w:rPr>
        <w:t xml:space="preserve"> 1610557,00 гривень</w:t>
      </w:r>
      <w:r w:rsidR="00C5134A">
        <w:rPr>
          <w:szCs w:val="28"/>
        </w:rPr>
        <w:t>.</w:t>
      </w:r>
    </w:p>
    <w:p w:rsidR="00842167" w:rsidRPr="00303C28" w:rsidRDefault="00842167" w:rsidP="00842167">
      <w:pPr>
        <w:shd w:val="clear" w:color="auto" w:fill="FFFFFF"/>
        <w:ind w:firstLine="567"/>
        <w:rPr>
          <w:szCs w:val="28"/>
        </w:rPr>
      </w:pPr>
    </w:p>
    <w:p w:rsidR="00842167" w:rsidRDefault="00842167" w:rsidP="00842167">
      <w:pPr>
        <w:shd w:val="clear" w:color="auto" w:fill="FFFFFF"/>
        <w:ind w:firstLine="567"/>
        <w:rPr>
          <w:b/>
          <w:szCs w:val="28"/>
        </w:rPr>
      </w:pPr>
      <w:r w:rsidRPr="00303C28">
        <w:rPr>
          <w:b/>
          <w:szCs w:val="28"/>
        </w:rPr>
        <w:t xml:space="preserve">3. Загальна характеристика та основні положення </w:t>
      </w:r>
      <w:proofErr w:type="spellStart"/>
      <w:r w:rsidRPr="00303C28">
        <w:rPr>
          <w:b/>
          <w:szCs w:val="28"/>
        </w:rPr>
        <w:t>про</w:t>
      </w:r>
      <w:r w:rsidR="006A7FC2">
        <w:rPr>
          <w:b/>
          <w:szCs w:val="28"/>
        </w:rPr>
        <w:t>є</w:t>
      </w:r>
      <w:r w:rsidRPr="00303C28">
        <w:rPr>
          <w:b/>
          <w:szCs w:val="28"/>
        </w:rPr>
        <w:t>кту</w:t>
      </w:r>
      <w:proofErr w:type="spellEnd"/>
      <w:r w:rsidRPr="00303C28">
        <w:rPr>
          <w:b/>
          <w:szCs w:val="28"/>
        </w:rPr>
        <w:t xml:space="preserve"> рішення</w:t>
      </w:r>
    </w:p>
    <w:p w:rsidR="00842167" w:rsidRPr="00DC4C0D" w:rsidRDefault="00842167" w:rsidP="00842167">
      <w:pPr>
        <w:shd w:val="clear" w:color="auto" w:fill="FFFFFF"/>
        <w:ind w:firstLine="567"/>
        <w:rPr>
          <w:szCs w:val="28"/>
        </w:rPr>
      </w:pPr>
    </w:p>
    <w:p w:rsidR="00842167" w:rsidRPr="00A33060" w:rsidRDefault="00842167" w:rsidP="00842167">
      <w:pPr>
        <w:shd w:val="clear" w:color="auto" w:fill="FFFFFF"/>
        <w:ind w:firstLine="567"/>
        <w:rPr>
          <w:szCs w:val="28"/>
        </w:rPr>
      </w:pPr>
      <w:proofErr w:type="spellStart"/>
      <w:r w:rsidRPr="00A33060">
        <w:rPr>
          <w:szCs w:val="28"/>
        </w:rPr>
        <w:t>Про</w:t>
      </w:r>
      <w:r w:rsidR="006A7FC2" w:rsidRPr="00A33060">
        <w:rPr>
          <w:szCs w:val="28"/>
        </w:rPr>
        <w:t>є</w:t>
      </w:r>
      <w:r w:rsidRPr="00A33060">
        <w:rPr>
          <w:szCs w:val="28"/>
        </w:rPr>
        <w:t>ктом</w:t>
      </w:r>
      <w:proofErr w:type="spellEnd"/>
      <w:r w:rsidRPr="00A33060">
        <w:rPr>
          <w:szCs w:val="28"/>
        </w:rPr>
        <w:t xml:space="preserve"> рішення передбачається:</w:t>
      </w:r>
    </w:p>
    <w:p w:rsidR="00A33060" w:rsidRPr="00A33060" w:rsidRDefault="00842167" w:rsidP="00A3306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33060">
        <w:rPr>
          <w:sz w:val="28"/>
          <w:szCs w:val="28"/>
          <w:lang w:val="uk-UA"/>
        </w:rPr>
        <w:t xml:space="preserve">- </w:t>
      </w:r>
      <w:r w:rsidR="00A33060" w:rsidRPr="00A33060">
        <w:rPr>
          <w:sz w:val="28"/>
          <w:szCs w:val="28"/>
          <w:lang w:val="uk-UA"/>
        </w:rPr>
        <w:t xml:space="preserve">надання дозволу Київській міській раді на списання сум незавершених капітальних інвестицій по об’єкту: «Ремонт і реконструкція з деякими реставраційними роботами, заміна ліфтів в адміністративному будинку на </w:t>
      </w:r>
      <w:r w:rsidR="00A33060" w:rsidRPr="00A33060">
        <w:rPr>
          <w:sz w:val="28"/>
          <w:szCs w:val="28"/>
          <w:lang w:val="uk-UA"/>
        </w:rPr>
        <w:br/>
        <w:t>вул. Хрещатик, 36 у Шевченківському районі м. Києва»</w:t>
      </w:r>
      <w:r w:rsidR="00DC4C0D">
        <w:rPr>
          <w:sz w:val="28"/>
          <w:szCs w:val="28"/>
          <w:lang w:val="uk-UA"/>
        </w:rPr>
        <w:t>;</w:t>
      </w:r>
    </w:p>
    <w:p w:rsidR="00842167" w:rsidRDefault="00842167" w:rsidP="00C5134A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>-</w:t>
      </w:r>
      <w:r w:rsidRPr="00420962">
        <w:rPr>
          <w:szCs w:val="28"/>
        </w:rPr>
        <w:t xml:space="preserve"> </w:t>
      </w:r>
      <w:r w:rsidR="00C5134A">
        <w:rPr>
          <w:szCs w:val="28"/>
        </w:rPr>
        <w:t xml:space="preserve">надання доручення секретаріату Київської міської ради в установленому порядку здійснити </w:t>
      </w:r>
      <w:r w:rsidR="00DC4C0D">
        <w:rPr>
          <w:szCs w:val="28"/>
        </w:rPr>
        <w:t xml:space="preserve">відповідні організаційно-правові заходи щодо виконання </w:t>
      </w:r>
      <w:r w:rsidR="00C5134A">
        <w:rPr>
          <w:szCs w:val="28"/>
        </w:rPr>
        <w:t>пункт</w:t>
      </w:r>
      <w:r w:rsidR="00DC4C0D">
        <w:rPr>
          <w:szCs w:val="28"/>
        </w:rPr>
        <w:t>у</w:t>
      </w:r>
      <w:r w:rsidR="00C5134A">
        <w:rPr>
          <w:szCs w:val="28"/>
        </w:rPr>
        <w:t xml:space="preserve"> 1 рішення;</w:t>
      </w:r>
    </w:p>
    <w:p w:rsidR="00C5134A" w:rsidRDefault="00C5134A" w:rsidP="00C5134A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>- здійснення контролю за виконанням цього рішення.</w:t>
      </w:r>
    </w:p>
    <w:p w:rsidR="00842167" w:rsidRDefault="00842167" w:rsidP="00842167">
      <w:pPr>
        <w:shd w:val="clear" w:color="auto" w:fill="FFFFFF"/>
        <w:ind w:firstLine="567"/>
        <w:rPr>
          <w:szCs w:val="28"/>
        </w:rPr>
      </w:pPr>
    </w:p>
    <w:p w:rsidR="00842167" w:rsidRDefault="00842167" w:rsidP="00842167">
      <w:pPr>
        <w:shd w:val="clear" w:color="auto" w:fill="FFFFFF"/>
        <w:ind w:firstLine="567"/>
        <w:rPr>
          <w:b/>
          <w:szCs w:val="28"/>
        </w:rPr>
      </w:pPr>
      <w:r w:rsidRPr="004210C5">
        <w:rPr>
          <w:b/>
          <w:szCs w:val="28"/>
        </w:rPr>
        <w:t>4. Стан нормативно-правової бази у даній сфері правового регулювання</w:t>
      </w:r>
    </w:p>
    <w:p w:rsidR="00842167" w:rsidRPr="00831482" w:rsidRDefault="00842167" w:rsidP="00842167">
      <w:pPr>
        <w:shd w:val="clear" w:color="auto" w:fill="FFFFFF"/>
        <w:ind w:firstLine="567"/>
        <w:rPr>
          <w:szCs w:val="28"/>
        </w:rPr>
      </w:pPr>
    </w:p>
    <w:p w:rsidR="00842167" w:rsidRDefault="00842167" w:rsidP="00842167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 xml:space="preserve">Дана сфера суспільних відносин врегульована </w:t>
      </w:r>
      <w:r w:rsidR="00C5134A">
        <w:rPr>
          <w:szCs w:val="28"/>
        </w:rPr>
        <w:t xml:space="preserve">Господарським кодексом України, </w:t>
      </w:r>
      <w:r w:rsidRPr="004210C5">
        <w:rPr>
          <w:szCs w:val="28"/>
        </w:rPr>
        <w:t>Закон</w:t>
      </w:r>
      <w:r>
        <w:rPr>
          <w:szCs w:val="28"/>
        </w:rPr>
        <w:t>ом</w:t>
      </w:r>
      <w:r w:rsidRPr="004210C5">
        <w:rPr>
          <w:szCs w:val="28"/>
        </w:rPr>
        <w:t xml:space="preserve"> України «Про місцеве самоврядування в Україні»</w:t>
      </w:r>
      <w:r>
        <w:rPr>
          <w:szCs w:val="28"/>
        </w:rPr>
        <w:t>.</w:t>
      </w:r>
    </w:p>
    <w:p w:rsidR="00842167" w:rsidRPr="00303C28" w:rsidRDefault="00842167" w:rsidP="00842167">
      <w:pPr>
        <w:shd w:val="clear" w:color="auto" w:fill="FFFFFF"/>
        <w:ind w:firstLine="567"/>
        <w:rPr>
          <w:szCs w:val="28"/>
        </w:rPr>
      </w:pPr>
    </w:p>
    <w:p w:rsidR="00842167" w:rsidRDefault="00842167" w:rsidP="00842167">
      <w:pPr>
        <w:shd w:val="clear" w:color="auto" w:fill="FFFFFF"/>
        <w:ind w:firstLine="567"/>
        <w:rPr>
          <w:b/>
          <w:szCs w:val="28"/>
        </w:rPr>
      </w:pPr>
      <w:r>
        <w:rPr>
          <w:b/>
          <w:szCs w:val="28"/>
        </w:rPr>
        <w:t>5</w:t>
      </w:r>
      <w:r w:rsidRPr="00303C28">
        <w:rPr>
          <w:b/>
          <w:szCs w:val="28"/>
        </w:rPr>
        <w:t>. Фінансово-економічне обґрунтування</w:t>
      </w:r>
    </w:p>
    <w:p w:rsidR="00842167" w:rsidRPr="00013F66" w:rsidRDefault="00842167" w:rsidP="00842167">
      <w:pPr>
        <w:shd w:val="clear" w:color="auto" w:fill="FFFFFF"/>
        <w:ind w:firstLine="567"/>
        <w:rPr>
          <w:szCs w:val="28"/>
        </w:rPr>
      </w:pPr>
    </w:p>
    <w:p w:rsidR="003552E3" w:rsidRDefault="00013F66" w:rsidP="00842167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>При</w:t>
      </w:r>
      <w:r w:rsidR="00602B3A">
        <w:rPr>
          <w:szCs w:val="28"/>
        </w:rPr>
        <w:t xml:space="preserve">йняття та реалізація даного рішення </w:t>
      </w:r>
      <w:r w:rsidR="003552E3">
        <w:rPr>
          <w:szCs w:val="28"/>
        </w:rPr>
        <w:t>не потребує додаткових витрат з бюджету міста Києва.</w:t>
      </w:r>
    </w:p>
    <w:p w:rsidR="00842167" w:rsidRPr="00013F66" w:rsidRDefault="00842167" w:rsidP="00842167">
      <w:pPr>
        <w:shd w:val="clear" w:color="auto" w:fill="FFFFFF"/>
        <w:ind w:firstLine="567"/>
        <w:rPr>
          <w:szCs w:val="28"/>
        </w:rPr>
      </w:pPr>
    </w:p>
    <w:p w:rsidR="00842167" w:rsidRDefault="00842167" w:rsidP="00842167">
      <w:pPr>
        <w:shd w:val="clear" w:color="auto" w:fill="FFFFFF"/>
        <w:ind w:firstLine="567"/>
        <w:rPr>
          <w:b/>
          <w:szCs w:val="28"/>
        </w:rPr>
      </w:pPr>
      <w:r>
        <w:rPr>
          <w:b/>
          <w:szCs w:val="28"/>
        </w:rPr>
        <w:t>6</w:t>
      </w:r>
      <w:r w:rsidRPr="00303C28">
        <w:rPr>
          <w:b/>
          <w:szCs w:val="28"/>
        </w:rPr>
        <w:t>. Позиція заінтересованих органів</w:t>
      </w:r>
    </w:p>
    <w:p w:rsidR="00842167" w:rsidRPr="00013F66" w:rsidRDefault="00842167" w:rsidP="00842167">
      <w:pPr>
        <w:shd w:val="clear" w:color="auto" w:fill="FFFFFF"/>
        <w:ind w:firstLine="567"/>
        <w:rPr>
          <w:szCs w:val="28"/>
        </w:rPr>
      </w:pPr>
    </w:p>
    <w:p w:rsidR="00842167" w:rsidRPr="00D57BC0" w:rsidRDefault="006A7FC2" w:rsidP="00842167">
      <w:pPr>
        <w:shd w:val="clear" w:color="auto" w:fill="FFFFFF"/>
        <w:ind w:firstLine="567"/>
        <w:rPr>
          <w:szCs w:val="28"/>
        </w:rPr>
      </w:pPr>
      <w:proofErr w:type="spellStart"/>
      <w:r>
        <w:rPr>
          <w:szCs w:val="28"/>
        </w:rPr>
        <w:t>Проє</w:t>
      </w:r>
      <w:r w:rsidR="00842167" w:rsidRPr="00303C28">
        <w:rPr>
          <w:szCs w:val="28"/>
        </w:rPr>
        <w:t>кт</w:t>
      </w:r>
      <w:proofErr w:type="spellEnd"/>
      <w:r w:rsidR="00842167" w:rsidRPr="00303C28">
        <w:rPr>
          <w:szCs w:val="28"/>
        </w:rPr>
        <w:t xml:space="preserve"> </w:t>
      </w:r>
      <w:r w:rsidR="00842167" w:rsidRPr="00D57BC0">
        <w:rPr>
          <w:szCs w:val="28"/>
        </w:rPr>
        <w:t>рішення Київської міської ради опрацьовуватиметься та узгоджуватиметься постійн</w:t>
      </w:r>
      <w:r w:rsidR="00264913">
        <w:rPr>
          <w:szCs w:val="28"/>
        </w:rPr>
        <w:t>ою</w:t>
      </w:r>
      <w:r w:rsidR="00842167" w:rsidRPr="00D57BC0">
        <w:rPr>
          <w:szCs w:val="28"/>
        </w:rPr>
        <w:t xml:space="preserve"> комісі</w:t>
      </w:r>
      <w:r w:rsidR="00264913">
        <w:rPr>
          <w:szCs w:val="28"/>
        </w:rPr>
        <w:t>єю</w:t>
      </w:r>
      <w:r w:rsidR="00842167" w:rsidRPr="00D57BC0">
        <w:rPr>
          <w:szCs w:val="28"/>
        </w:rPr>
        <w:t xml:space="preserve"> Київської міської ради</w:t>
      </w:r>
      <w:r w:rsidR="00264913">
        <w:rPr>
          <w:szCs w:val="28"/>
        </w:rPr>
        <w:t xml:space="preserve"> </w:t>
      </w:r>
      <w:r w:rsidR="0084435A" w:rsidRPr="00AC7E3B">
        <w:rPr>
          <w:spacing w:val="-2"/>
          <w:szCs w:val="28"/>
        </w:rPr>
        <w:t xml:space="preserve">з </w:t>
      </w:r>
      <w:r w:rsidR="0084435A" w:rsidRPr="00C232F1">
        <w:rPr>
          <w:spacing w:val="-2"/>
          <w:szCs w:val="28"/>
        </w:rPr>
        <w:t xml:space="preserve">питань </w:t>
      </w:r>
      <w:r w:rsidR="00C5134A">
        <w:rPr>
          <w:spacing w:val="-2"/>
          <w:szCs w:val="28"/>
        </w:rPr>
        <w:t>власності</w:t>
      </w:r>
      <w:r w:rsidR="00013F66">
        <w:rPr>
          <w:spacing w:val="-2"/>
          <w:szCs w:val="28"/>
        </w:rPr>
        <w:t xml:space="preserve"> та постійною комісією Київської міської ради з питань бюджету та соціально-економічного розвитку</w:t>
      </w:r>
      <w:r w:rsidR="0084435A">
        <w:rPr>
          <w:spacing w:val="-2"/>
          <w:szCs w:val="28"/>
        </w:rPr>
        <w:t>.</w:t>
      </w:r>
    </w:p>
    <w:p w:rsidR="00842167" w:rsidRPr="00303C28" w:rsidRDefault="00842167" w:rsidP="00842167">
      <w:pPr>
        <w:shd w:val="clear" w:color="auto" w:fill="FFFFFF"/>
        <w:ind w:firstLine="567"/>
        <w:rPr>
          <w:szCs w:val="28"/>
        </w:rPr>
      </w:pPr>
    </w:p>
    <w:p w:rsidR="00842167" w:rsidRDefault="00842167" w:rsidP="00842167">
      <w:pPr>
        <w:shd w:val="clear" w:color="auto" w:fill="FFFFFF"/>
        <w:ind w:firstLine="567"/>
        <w:rPr>
          <w:b/>
          <w:szCs w:val="28"/>
        </w:rPr>
      </w:pPr>
      <w:r>
        <w:rPr>
          <w:b/>
          <w:szCs w:val="28"/>
        </w:rPr>
        <w:t>7</w:t>
      </w:r>
      <w:r w:rsidRPr="00303C28">
        <w:rPr>
          <w:b/>
          <w:szCs w:val="28"/>
        </w:rPr>
        <w:t xml:space="preserve">. </w:t>
      </w:r>
      <w:r w:rsidRPr="00157C69">
        <w:rPr>
          <w:b/>
          <w:szCs w:val="28"/>
        </w:rPr>
        <w:t>Прогноз результатів прийняття рішення</w:t>
      </w:r>
    </w:p>
    <w:p w:rsidR="00842167" w:rsidRPr="00303C28" w:rsidRDefault="00842167" w:rsidP="00842167">
      <w:pPr>
        <w:shd w:val="clear" w:color="auto" w:fill="FFFFFF"/>
        <w:ind w:firstLine="567"/>
        <w:rPr>
          <w:szCs w:val="28"/>
        </w:rPr>
      </w:pPr>
    </w:p>
    <w:p w:rsidR="00C5134A" w:rsidRDefault="00842167" w:rsidP="00842167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 xml:space="preserve">Прийняття даного </w:t>
      </w:r>
      <w:proofErr w:type="spellStart"/>
      <w:r>
        <w:rPr>
          <w:szCs w:val="28"/>
        </w:rPr>
        <w:t>про</w:t>
      </w:r>
      <w:r w:rsidR="0084435A">
        <w:rPr>
          <w:szCs w:val="28"/>
        </w:rPr>
        <w:t>є</w:t>
      </w:r>
      <w:r>
        <w:rPr>
          <w:szCs w:val="28"/>
        </w:rPr>
        <w:t>кту</w:t>
      </w:r>
      <w:proofErr w:type="spellEnd"/>
      <w:r>
        <w:rPr>
          <w:szCs w:val="28"/>
        </w:rPr>
        <w:t xml:space="preserve"> рішення </w:t>
      </w:r>
      <w:r w:rsidR="00013F66">
        <w:rPr>
          <w:szCs w:val="28"/>
        </w:rPr>
        <w:t>забезпечить здійснення містом Києвом столичних функцій.</w:t>
      </w:r>
    </w:p>
    <w:p w:rsidR="00BD3A4E" w:rsidRDefault="00BD3A4E" w:rsidP="00842167">
      <w:pPr>
        <w:shd w:val="clear" w:color="auto" w:fill="FFFFFF"/>
        <w:ind w:firstLine="567"/>
        <w:rPr>
          <w:szCs w:val="28"/>
        </w:rPr>
      </w:pPr>
    </w:p>
    <w:p w:rsidR="00842167" w:rsidRDefault="00842167" w:rsidP="00842167">
      <w:pPr>
        <w:shd w:val="clear" w:color="auto" w:fill="FFFFFF"/>
        <w:ind w:firstLine="567"/>
        <w:rPr>
          <w:b/>
          <w:szCs w:val="28"/>
        </w:rPr>
      </w:pPr>
      <w:r>
        <w:rPr>
          <w:b/>
          <w:szCs w:val="28"/>
        </w:rPr>
        <w:t>8</w:t>
      </w:r>
      <w:r w:rsidRPr="00303C28">
        <w:rPr>
          <w:b/>
          <w:szCs w:val="28"/>
        </w:rPr>
        <w:t>. Громадське обговорення</w:t>
      </w:r>
    </w:p>
    <w:p w:rsidR="00842167" w:rsidRPr="00851CF5" w:rsidRDefault="00842167" w:rsidP="00842167">
      <w:pPr>
        <w:shd w:val="clear" w:color="auto" w:fill="FFFFFF"/>
        <w:ind w:firstLine="567"/>
        <w:rPr>
          <w:szCs w:val="28"/>
        </w:rPr>
      </w:pPr>
    </w:p>
    <w:p w:rsidR="00842167" w:rsidRDefault="00842167" w:rsidP="00842167">
      <w:pPr>
        <w:shd w:val="clear" w:color="auto" w:fill="FFFFFF"/>
        <w:ind w:firstLine="567"/>
        <w:rPr>
          <w:szCs w:val="28"/>
        </w:rPr>
      </w:pPr>
      <w:proofErr w:type="spellStart"/>
      <w:r w:rsidRPr="00303C28">
        <w:rPr>
          <w:szCs w:val="28"/>
        </w:rPr>
        <w:t>Про</w:t>
      </w:r>
      <w:r w:rsidR="0084435A">
        <w:rPr>
          <w:szCs w:val="28"/>
        </w:rPr>
        <w:t>є</w:t>
      </w:r>
      <w:r w:rsidRPr="00303C28">
        <w:rPr>
          <w:szCs w:val="28"/>
        </w:rPr>
        <w:t>кт</w:t>
      </w:r>
      <w:proofErr w:type="spellEnd"/>
      <w:r w:rsidRPr="00303C28">
        <w:rPr>
          <w:szCs w:val="28"/>
        </w:rPr>
        <w:t xml:space="preserve"> рішення не потребує громадського обговорення. </w:t>
      </w:r>
    </w:p>
    <w:p w:rsidR="0084435A" w:rsidRPr="00303C28" w:rsidRDefault="0084435A" w:rsidP="00842167">
      <w:pPr>
        <w:shd w:val="clear" w:color="auto" w:fill="FFFFFF"/>
        <w:ind w:firstLine="567"/>
        <w:rPr>
          <w:szCs w:val="28"/>
        </w:rPr>
      </w:pPr>
    </w:p>
    <w:p w:rsidR="00842167" w:rsidRPr="00851CF5" w:rsidRDefault="00842167" w:rsidP="00842167">
      <w:pPr>
        <w:shd w:val="clear" w:color="auto" w:fill="FFFFFF"/>
        <w:ind w:firstLine="567"/>
        <w:rPr>
          <w:szCs w:val="28"/>
        </w:rPr>
      </w:pPr>
      <w:r>
        <w:rPr>
          <w:b/>
          <w:szCs w:val="28"/>
        </w:rPr>
        <w:t>9</w:t>
      </w:r>
      <w:r w:rsidRPr="00303C28">
        <w:rPr>
          <w:b/>
          <w:szCs w:val="28"/>
        </w:rPr>
        <w:t xml:space="preserve">. </w:t>
      </w:r>
      <w:r>
        <w:rPr>
          <w:b/>
          <w:szCs w:val="28"/>
        </w:rPr>
        <w:t xml:space="preserve">Суб’єкт подання </w:t>
      </w:r>
      <w:proofErr w:type="spellStart"/>
      <w:r>
        <w:rPr>
          <w:b/>
          <w:szCs w:val="28"/>
        </w:rPr>
        <w:t>про</w:t>
      </w:r>
      <w:r w:rsidR="0084435A">
        <w:rPr>
          <w:b/>
          <w:szCs w:val="28"/>
        </w:rPr>
        <w:t>є</w:t>
      </w:r>
      <w:r>
        <w:rPr>
          <w:b/>
          <w:szCs w:val="28"/>
        </w:rPr>
        <w:t>кту</w:t>
      </w:r>
      <w:proofErr w:type="spellEnd"/>
      <w:r>
        <w:rPr>
          <w:b/>
          <w:szCs w:val="28"/>
        </w:rPr>
        <w:t xml:space="preserve"> рішення</w:t>
      </w:r>
    </w:p>
    <w:p w:rsidR="00842167" w:rsidRPr="00851CF5" w:rsidRDefault="00842167" w:rsidP="00842167">
      <w:pPr>
        <w:shd w:val="clear" w:color="auto" w:fill="FFFFFF"/>
        <w:ind w:firstLine="567"/>
        <w:rPr>
          <w:szCs w:val="28"/>
        </w:rPr>
      </w:pPr>
    </w:p>
    <w:p w:rsidR="00842167" w:rsidRDefault="001C3EA9" w:rsidP="00842167">
      <w:pPr>
        <w:shd w:val="clear" w:color="auto" w:fill="FFFFFF"/>
        <w:ind w:firstLine="567"/>
        <w:rPr>
          <w:szCs w:val="28"/>
        </w:rPr>
      </w:pPr>
      <w:r w:rsidRPr="00555397">
        <w:rPr>
          <w:szCs w:val="28"/>
        </w:rPr>
        <w:t xml:space="preserve">Суб’єктом подання проекту рішення є </w:t>
      </w:r>
      <w:r>
        <w:rPr>
          <w:szCs w:val="28"/>
        </w:rPr>
        <w:t>з</w:t>
      </w:r>
      <w:r w:rsidR="00842167" w:rsidRPr="00BB0E74">
        <w:rPr>
          <w:szCs w:val="28"/>
        </w:rPr>
        <w:t>аступник міського голови</w:t>
      </w:r>
      <w:r w:rsidR="00842167">
        <w:rPr>
          <w:szCs w:val="28"/>
        </w:rPr>
        <w:t xml:space="preserve"> - </w:t>
      </w:r>
      <w:r w:rsidR="00842167" w:rsidRPr="00BB0E74">
        <w:rPr>
          <w:szCs w:val="28"/>
        </w:rPr>
        <w:t>секретар Київської міської ради</w:t>
      </w:r>
      <w:r w:rsidR="00842167">
        <w:rPr>
          <w:szCs w:val="28"/>
        </w:rPr>
        <w:t xml:space="preserve"> </w:t>
      </w:r>
      <w:r w:rsidR="00842167" w:rsidRPr="00BB0E74">
        <w:rPr>
          <w:szCs w:val="28"/>
        </w:rPr>
        <w:t>В</w:t>
      </w:r>
      <w:r w:rsidR="0084435A">
        <w:rPr>
          <w:szCs w:val="28"/>
        </w:rPr>
        <w:t>олодимир</w:t>
      </w:r>
      <w:r w:rsidR="00842167" w:rsidRPr="00BB0E74">
        <w:rPr>
          <w:szCs w:val="28"/>
        </w:rPr>
        <w:t xml:space="preserve"> </w:t>
      </w:r>
      <w:r w:rsidR="00C5134A">
        <w:rPr>
          <w:szCs w:val="28"/>
        </w:rPr>
        <w:t>Бондаренко</w:t>
      </w:r>
      <w:r w:rsidR="00842167">
        <w:rPr>
          <w:szCs w:val="28"/>
        </w:rPr>
        <w:t>.</w:t>
      </w:r>
    </w:p>
    <w:p w:rsidR="00842167" w:rsidRPr="00851CF5" w:rsidRDefault="00842167" w:rsidP="00842167">
      <w:pPr>
        <w:shd w:val="clear" w:color="auto" w:fill="FFFFFF"/>
        <w:ind w:firstLine="567"/>
        <w:rPr>
          <w:szCs w:val="28"/>
        </w:rPr>
      </w:pPr>
    </w:p>
    <w:p w:rsidR="00842167" w:rsidRPr="00851CF5" w:rsidRDefault="00842167" w:rsidP="00842167">
      <w:pPr>
        <w:shd w:val="clear" w:color="auto" w:fill="FFFFFF"/>
        <w:ind w:firstLine="567"/>
        <w:rPr>
          <w:szCs w:val="28"/>
        </w:rPr>
      </w:pPr>
      <w:r>
        <w:rPr>
          <w:b/>
          <w:szCs w:val="28"/>
        </w:rPr>
        <w:t>10</w:t>
      </w:r>
      <w:r w:rsidRPr="00BB0E74">
        <w:rPr>
          <w:b/>
          <w:szCs w:val="28"/>
        </w:rPr>
        <w:t>. Доповідач на пленарному засіданні</w:t>
      </w:r>
    </w:p>
    <w:p w:rsidR="00842167" w:rsidRPr="00851CF5" w:rsidRDefault="00842167" w:rsidP="00842167">
      <w:pPr>
        <w:shd w:val="clear" w:color="auto" w:fill="FFFFFF"/>
        <w:ind w:firstLine="567"/>
        <w:rPr>
          <w:szCs w:val="28"/>
        </w:rPr>
      </w:pPr>
    </w:p>
    <w:p w:rsidR="00842167" w:rsidRPr="00AC7E3B" w:rsidRDefault="00842167" w:rsidP="00842167">
      <w:pPr>
        <w:shd w:val="clear" w:color="auto" w:fill="FFFFFF"/>
        <w:ind w:firstLine="567"/>
        <w:rPr>
          <w:spacing w:val="-2"/>
          <w:szCs w:val="28"/>
        </w:rPr>
      </w:pPr>
      <w:r w:rsidRPr="00AC7E3B">
        <w:rPr>
          <w:szCs w:val="28"/>
        </w:rPr>
        <w:t>Доповідач</w:t>
      </w:r>
      <w:r w:rsidR="009D0F06">
        <w:rPr>
          <w:szCs w:val="28"/>
        </w:rPr>
        <w:t>ем</w:t>
      </w:r>
      <w:r w:rsidRPr="00AC7E3B">
        <w:rPr>
          <w:szCs w:val="28"/>
        </w:rPr>
        <w:t xml:space="preserve"> на пленарному засіданні </w:t>
      </w:r>
      <w:r w:rsidR="001C3EA9">
        <w:rPr>
          <w:szCs w:val="28"/>
        </w:rPr>
        <w:t>є</w:t>
      </w:r>
      <w:r>
        <w:rPr>
          <w:szCs w:val="28"/>
        </w:rPr>
        <w:t xml:space="preserve"> з</w:t>
      </w:r>
      <w:r w:rsidRPr="00BB0E74">
        <w:rPr>
          <w:szCs w:val="28"/>
        </w:rPr>
        <w:t>аступник міського голови</w:t>
      </w:r>
      <w:r>
        <w:rPr>
          <w:szCs w:val="28"/>
        </w:rPr>
        <w:t xml:space="preserve"> - </w:t>
      </w:r>
      <w:r w:rsidRPr="00BB0E74">
        <w:rPr>
          <w:szCs w:val="28"/>
        </w:rPr>
        <w:t>секретар Київської міської ради</w:t>
      </w:r>
      <w:r>
        <w:rPr>
          <w:szCs w:val="28"/>
        </w:rPr>
        <w:t xml:space="preserve"> </w:t>
      </w:r>
      <w:r w:rsidRPr="00BB0E74">
        <w:rPr>
          <w:szCs w:val="28"/>
        </w:rPr>
        <w:t>В</w:t>
      </w:r>
      <w:r w:rsidR="00FA211B">
        <w:rPr>
          <w:szCs w:val="28"/>
        </w:rPr>
        <w:t>олодимир</w:t>
      </w:r>
      <w:r w:rsidRPr="00BB0E74">
        <w:rPr>
          <w:szCs w:val="28"/>
        </w:rPr>
        <w:t xml:space="preserve"> </w:t>
      </w:r>
      <w:r w:rsidR="00C5134A">
        <w:rPr>
          <w:szCs w:val="28"/>
        </w:rPr>
        <w:t>Бондаренко</w:t>
      </w:r>
      <w:r>
        <w:rPr>
          <w:szCs w:val="28"/>
        </w:rPr>
        <w:t>.</w:t>
      </w:r>
      <w:r w:rsidRPr="002C6D76">
        <w:rPr>
          <w:szCs w:val="28"/>
        </w:rPr>
        <w:t xml:space="preserve"> </w:t>
      </w:r>
    </w:p>
    <w:p w:rsidR="00842167" w:rsidRDefault="00842167" w:rsidP="00842167">
      <w:pPr>
        <w:shd w:val="clear" w:color="auto" w:fill="FFFFFF"/>
        <w:ind w:firstLine="567"/>
        <w:rPr>
          <w:spacing w:val="-2"/>
          <w:szCs w:val="28"/>
        </w:rPr>
      </w:pPr>
    </w:p>
    <w:p w:rsidR="00842167" w:rsidRPr="00AC7E3B" w:rsidRDefault="00842167" w:rsidP="00842167">
      <w:pPr>
        <w:shd w:val="clear" w:color="auto" w:fill="FFFFFF"/>
        <w:ind w:firstLine="567"/>
        <w:rPr>
          <w:spacing w:val="-2"/>
          <w:szCs w:val="28"/>
        </w:rPr>
      </w:pPr>
    </w:p>
    <w:p w:rsidR="00842167" w:rsidRPr="00AC7E3B" w:rsidRDefault="00842167" w:rsidP="00C5134A">
      <w:pPr>
        <w:shd w:val="clear" w:color="auto" w:fill="FFFFFF"/>
        <w:ind w:firstLine="0"/>
        <w:rPr>
          <w:rFonts w:eastAsia="Calibri"/>
          <w:szCs w:val="28"/>
          <w:lang w:eastAsia="en-US"/>
        </w:rPr>
      </w:pPr>
      <w:r w:rsidRPr="00AC7E3B">
        <w:rPr>
          <w:rFonts w:eastAsia="Calibri"/>
          <w:szCs w:val="28"/>
          <w:lang w:eastAsia="en-US"/>
        </w:rPr>
        <w:t xml:space="preserve">Заступник міського голови – </w:t>
      </w:r>
    </w:p>
    <w:p w:rsidR="00842167" w:rsidRPr="00AC7E3B" w:rsidRDefault="00842167" w:rsidP="00C5134A">
      <w:pPr>
        <w:shd w:val="clear" w:color="auto" w:fill="FFFFFF"/>
        <w:ind w:firstLine="0"/>
        <w:rPr>
          <w:rFonts w:eastAsia="Calibri"/>
          <w:szCs w:val="28"/>
          <w:lang w:eastAsia="en-US"/>
        </w:rPr>
      </w:pPr>
      <w:r w:rsidRPr="00AC7E3B">
        <w:rPr>
          <w:rFonts w:eastAsia="Calibri"/>
          <w:szCs w:val="28"/>
          <w:lang w:eastAsia="en-US"/>
        </w:rPr>
        <w:t>секретар Київської міської ради</w:t>
      </w:r>
      <w:r w:rsidRPr="00AC7E3B">
        <w:rPr>
          <w:rFonts w:eastAsia="Calibri"/>
          <w:szCs w:val="28"/>
          <w:lang w:eastAsia="en-US"/>
        </w:rPr>
        <w:tab/>
      </w:r>
      <w:r w:rsidRPr="00AC7E3B">
        <w:rPr>
          <w:rFonts w:eastAsia="Calibri"/>
          <w:szCs w:val="28"/>
          <w:lang w:eastAsia="en-US"/>
        </w:rPr>
        <w:tab/>
      </w:r>
      <w:r w:rsidR="00C5134A">
        <w:rPr>
          <w:rFonts w:eastAsia="Calibri"/>
          <w:szCs w:val="28"/>
          <w:lang w:eastAsia="en-US"/>
        </w:rPr>
        <w:t xml:space="preserve">                   </w:t>
      </w:r>
      <w:r w:rsidR="00FA211B">
        <w:rPr>
          <w:rFonts w:eastAsia="Calibri"/>
          <w:szCs w:val="28"/>
          <w:lang w:eastAsia="en-US"/>
        </w:rPr>
        <w:t>Володимир</w:t>
      </w:r>
      <w:r w:rsidRPr="00AC7E3B">
        <w:rPr>
          <w:rFonts w:eastAsia="Calibri"/>
          <w:szCs w:val="28"/>
          <w:lang w:eastAsia="en-US"/>
        </w:rPr>
        <w:t xml:space="preserve"> </w:t>
      </w:r>
      <w:r w:rsidR="00C5134A">
        <w:rPr>
          <w:rFonts w:eastAsia="Calibri"/>
          <w:szCs w:val="28"/>
          <w:lang w:eastAsia="en-US"/>
        </w:rPr>
        <w:t>БОНДАРЕНКО</w:t>
      </w:r>
    </w:p>
    <w:p w:rsidR="00B0699A" w:rsidRDefault="004C48C7" w:rsidP="00842167">
      <w:pPr>
        <w:ind w:firstLine="567"/>
      </w:pPr>
      <w:bookmarkStart w:id="0" w:name="_GoBack"/>
      <w:bookmarkEnd w:id="0"/>
    </w:p>
    <w:sectPr w:rsidR="00B0699A" w:rsidSect="002017CC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816" w:rsidRDefault="00941816" w:rsidP="002017CC">
      <w:r>
        <w:separator/>
      </w:r>
    </w:p>
  </w:endnote>
  <w:endnote w:type="continuationSeparator" w:id="0">
    <w:p w:rsidR="00941816" w:rsidRDefault="00941816" w:rsidP="0020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816" w:rsidRDefault="00941816" w:rsidP="002017CC">
      <w:r>
        <w:separator/>
      </w:r>
    </w:p>
  </w:footnote>
  <w:footnote w:type="continuationSeparator" w:id="0">
    <w:p w:rsidR="00941816" w:rsidRDefault="00941816" w:rsidP="0020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1767675"/>
      <w:docPartObj>
        <w:docPartGallery w:val="Page Numbers (Top of Page)"/>
        <w:docPartUnique/>
      </w:docPartObj>
    </w:sdtPr>
    <w:sdtEndPr/>
    <w:sdtContent>
      <w:p w:rsidR="002017CC" w:rsidRDefault="002017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551">
          <w:rPr>
            <w:noProof/>
          </w:rPr>
          <w:t>3</w:t>
        </w:r>
        <w:r>
          <w:fldChar w:fldCharType="end"/>
        </w:r>
      </w:p>
    </w:sdtContent>
  </w:sdt>
  <w:p w:rsidR="002017CC" w:rsidRDefault="002017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63779"/>
    <w:multiLevelType w:val="hybridMultilevel"/>
    <w:tmpl w:val="8D0EE2D4"/>
    <w:lvl w:ilvl="0" w:tplc="CBEC91B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67"/>
    <w:rsid w:val="00013F66"/>
    <w:rsid w:val="00031067"/>
    <w:rsid w:val="000629BA"/>
    <w:rsid w:val="000F3FFC"/>
    <w:rsid w:val="001478F4"/>
    <w:rsid w:val="0016362E"/>
    <w:rsid w:val="001C3EA9"/>
    <w:rsid w:val="002017CC"/>
    <w:rsid w:val="00254BE8"/>
    <w:rsid w:val="00264913"/>
    <w:rsid w:val="002E7E59"/>
    <w:rsid w:val="003552E3"/>
    <w:rsid w:val="003A2EA0"/>
    <w:rsid w:val="00471208"/>
    <w:rsid w:val="004900E5"/>
    <w:rsid w:val="004C48C7"/>
    <w:rsid w:val="004F0F71"/>
    <w:rsid w:val="00525376"/>
    <w:rsid w:val="005F094D"/>
    <w:rsid w:val="00602B3A"/>
    <w:rsid w:val="006A7FC2"/>
    <w:rsid w:val="00786F03"/>
    <w:rsid w:val="00794551"/>
    <w:rsid w:val="007F0E7A"/>
    <w:rsid w:val="00831482"/>
    <w:rsid w:val="00842167"/>
    <w:rsid w:val="0084435A"/>
    <w:rsid w:val="00851CF5"/>
    <w:rsid w:val="00856453"/>
    <w:rsid w:val="008A708A"/>
    <w:rsid w:val="008C35E1"/>
    <w:rsid w:val="00941816"/>
    <w:rsid w:val="0098459B"/>
    <w:rsid w:val="009B3C5A"/>
    <w:rsid w:val="009D0F06"/>
    <w:rsid w:val="00A33060"/>
    <w:rsid w:val="00A33455"/>
    <w:rsid w:val="00AD73E9"/>
    <w:rsid w:val="00B07377"/>
    <w:rsid w:val="00B22D63"/>
    <w:rsid w:val="00B22E16"/>
    <w:rsid w:val="00B93A58"/>
    <w:rsid w:val="00BD3A4E"/>
    <w:rsid w:val="00C5134A"/>
    <w:rsid w:val="00D57BC0"/>
    <w:rsid w:val="00DC4C0D"/>
    <w:rsid w:val="00DE6A5D"/>
    <w:rsid w:val="00E24428"/>
    <w:rsid w:val="00F21760"/>
    <w:rsid w:val="00F43E02"/>
    <w:rsid w:val="00FA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C4FF"/>
  <w15:docId w15:val="{076A1AA1-2E38-4DD2-971E-09AD4010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1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7C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201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017C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201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rsid w:val="00A33060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06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3596</Words>
  <Characters>2051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Stajor4</dc:creator>
  <cp:lastModifiedBy>Бондарчук Олександр Михайлович</cp:lastModifiedBy>
  <cp:revision>3</cp:revision>
  <cp:lastPrinted>2023-04-12T14:01:00Z</cp:lastPrinted>
  <dcterms:created xsi:type="dcterms:W3CDTF">2023-04-12T07:54:00Z</dcterms:created>
  <dcterms:modified xsi:type="dcterms:W3CDTF">2023-04-12T14:10:00Z</dcterms:modified>
</cp:coreProperties>
</file>