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45B" w:rsidRPr="0091510A" w:rsidRDefault="0020445B" w:rsidP="0020445B">
      <w:pPr>
        <w:tabs>
          <w:tab w:val="num" w:pos="1008"/>
        </w:tabs>
        <w:suppressAutoHyphens/>
        <w:spacing w:before="240" w:after="60" w:line="240" w:lineRule="auto"/>
        <w:ind w:left="1008" w:hanging="1008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91510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ПОЯСНЮВАЛЬНА ЗАПИСКА</w:t>
      </w:r>
    </w:p>
    <w:p w:rsidR="0020445B" w:rsidRPr="0091510A" w:rsidRDefault="0020445B" w:rsidP="002044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151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 </w:t>
      </w:r>
      <w:proofErr w:type="spellStart"/>
      <w:r w:rsidRPr="009151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проєкту</w:t>
      </w:r>
      <w:proofErr w:type="spellEnd"/>
      <w:r w:rsidRPr="009151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рішення Київської міської ради </w:t>
      </w:r>
    </w:p>
    <w:p w:rsidR="009723EA" w:rsidRPr="009723EA" w:rsidRDefault="009723EA" w:rsidP="007E530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23EA">
        <w:rPr>
          <w:rFonts w:ascii="Times New Roman" w:hAnsi="Times New Roman" w:cs="Times New Roman"/>
          <w:b/>
          <w:sz w:val="28"/>
          <w:szCs w:val="28"/>
        </w:rPr>
        <w:t>«</w:t>
      </w:r>
      <w:r w:rsidR="007E530F" w:rsidRPr="007E530F">
        <w:rPr>
          <w:rFonts w:ascii="Times New Roman" w:hAnsi="Times New Roman" w:cs="Times New Roman"/>
          <w:b/>
          <w:bCs/>
          <w:sz w:val="28"/>
          <w:szCs w:val="28"/>
        </w:rPr>
        <w:t>Деякі питання призначення керівників та педагогічних працівників закладів освіти в умовах воєнного стану</w:t>
      </w:r>
      <w:r w:rsidRPr="009723EA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20445B" w:rsidRPr="00AA7F2C" w:rsidRDefault="0020445B" w:rsidP="00C952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1E5B" w:rsidRPr="003F1E5B" w:rsidRDefault="003F1E5B" w:rsidP="003F1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F1E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3F1E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Опис проблем, для вирішення яких підготовлено </w:t>
      </w:r>
      <w:proofErr w:type="spellStart"/>
      <w:r w:rsidRPr="003F1E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проєкт</w:t>
      </w:r>
      <w:proofErr w:type="spellEnd"/>
      <w:r w:rsidRPr="003F1E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рішення, обґрунтування відповідності та достатності передбачених у </w:t>
      </w:r>
      <w:proofErr w:type="spellStart"/>
      <w:r w:rsidRPr="003F1E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</w:t>
      </w:r>
      <w:r w:rsidR="009723E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є</w:t>
      </w:r>
      <w:r w:rsidRPr="003F1E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кті</w:t>
      </w:r>
      <w:proofErr w:type="spellEnd"/>
      <w:r w:rsidRPr="003F1E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рішення механізмів і способів вирішення існуючих проблем, а також актуальності цих проблем для територіальної громади міста Києва.</w:t>
      </w:r>
    </w:p>
    <w:p w:rsidR="00DD0C95" w:rsidRDefault="00C24992" w:rsidP="004B11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99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 рішення Київської міської ради «</w:t>
      </w:r>
      <w:r w:rsidR="004B11B7" w:rsidRPr="004B11B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Деякі питання призначення керівників та педагогічних працівників закладів освіти в умовах воєнного стану</w:t>
      </w:r>
      <w:r w:rsidRPr="00C249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» (далі – </w:t>
      </w:r>
      <w:proofErr w:type="spellStart"/>
      <w:r w:rsidRPr="00C249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проєкт</w:t>
      </w:r>
      <w:proofErr w:type="spellEnd"/>
      <w:r w:rsidRPr="00C249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рішення) </w:t>
      </w:r>
      <w:r w:rsidRPr="00C249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приймається у зв’язку </w:t>
      </w:r>
      <w:r w:rsidR="004B11B7">
        <w:rPr>
          <w:rFonts w:ascii="Times New Roman" w:eastAsia="Calibri" w:hAnsi="Times New Roman" w:cs="Times New Roman"/>
          <w:sz w:val="28"/>
          <w:szCs w:val="28"/>
        </w:rPr>
        <w:t>з неможливістю проведення конкурсів на посади керівників та педагогічних працівників закладів освіти</w:t>
      </w:r>
      <w:r w:rsidR="00DD59A8">
        <w:rPr>
          <w:rFonts w:ascii="Times New Roman" w:eastAsia="Calibri" w:hAnsi="Times New Roman" w:cs="Times New Roman"/>
          <w:sz w:val="28"/>
          <w:szCs w:val="28"/>
        </w:rPr>
        <w:t xml:space="preserve"> в установленому законодавством порядку </w:t>
      </w:r>
      <w:r w:rsidR="004B11B7">
        <w:rPr>
          <w:rFonts w:ascii="Times New Roman" w:eastAsia="Calibri" w:hAnsi="Times New Roman" w:cs="Times New Roman"/>
          <w:sz w:val="28"/>
          <w:szCs w:val="28"/>
        </w:rPr>
        <w:t>в умовах воєнного стану</w:t>
      </w:r>
      <w:r w:rsidR="00C575A8">
        <w:rPr>
          <w:rFonts w:ascii="Times New Roman" w:eastAsia="Calibri" w:hAnsi="Times New Roman" w:cs="Times New Roman"/>
          <w:sz w:val="28"/>
          <w:szCs w:val="28"/>
        </w:rPr>
        <w:t>,</w:t>
      </w:r>
      <w:r w:rsidR="004B11B7">
        <w:rPr>
          <w:rFonts w:ascii="Times New Roman" w:eastAsia="Calibri" w:hAnsi="Times New Roman" w:cs="Times New Roman"/>
          <w:sz w:val="28"/>
          <w:szCs w:val="28"/>
        </w:rPr>
        <w:t xml:space="preserve"> запровадженого</w:t>
      </w:r>
      <w:r w:rsidR="00DD0C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0C95" w:rsidRPr="004B11B7">
        <w:rPr>
          <w:rFonts w:ascii="Times New Roman" w:eastAsia="Calibri" w:hAnsi="Times New Roman" w:cs="Times New Roman"/>
          <w:sz w:val="28"/>
          <w:szCs w:val="28"/>
        </w:rPr>
        <w:t xml:space="preserve">на території України </w:t>
      </w:r>
      <w:r w:rsidR="00DD0C95">
        <w:rPr>
          <w:rFonts w:ascii="Times New Roman" w:eastAsia="Calibri" w:hAnsi="Times New Roman" w:cs="Times New Roman"/>
          <w:sz w:val="28"/>
          <w:szCs w:val="28"/>
        </w:rPr>
        <w:t xml:space="preserve">відповідно до </w:t>
      </w:r>
      <w:hyperlink r:id="rId5" w:tgtFrame="_blank" w:history="1">
        <w:r w:rsidR="00DD0C95" w:rsidRPr="004B11B7">
          <w:rPr>
            <w:rFonts w:ascii="Times New Roman" w:eastAsia="Calibri" w:hAnsi="Times New Roman" w:cs="Times New Roman"/>
            <w:sz w:val="28"/>
            <w:szCs w:val="28"/>
          </w:rPr>
          <w:t>Указ</w:t>
        </w:r>
        <w:r w:rsidR="00DD0C95">
          <w:rPr>
            <w:rFonts w:ascii="Times New Roman" w:eastAsia="Calibri" w:hAnsi="Times New Roman" w:cs="Times New Roman"/>
            <w:sz w:val="28"/>
            <w:szCs w:val="28"/>
          </w:rPr>
          <w:t>у</w:t>
        </w:r>
        <w:r w:rsidR="00DD0C95" w:rsidRPr="004B11B7">
          <w:rPr>
            <w:rFonts w:ascii="Times New Roman" w:eastAsia="Calibri" w:hAnsi="Times New Roman" w:cs="Times New Roman"/>
            <w:sz w:val="28"/>
            <w:szCs w:val="28"/>
          </w:rPr>
          <w:t xml:space="preserve"> Президента України від 24 лютого 2022 року №</w:t>
        </w:r>
        <w:r w:rsidR="00DD59A8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DD0C95" w:rsidRPr="004B11B7">
          <w:rPr>
            <w:rFonts w:ascii="Times New Roman" w:eastAsia="Calibri" w:hAnsi="Times New Roman" w:cs="Times New Roman"/>
            <w:sz w:val="28"/>
            <w:szCs w:val="28"/>
          </w:rPr>
          <w:t>64/2022</w:t>
        </w:r>
      </w:hyperlink>
      <w:r w:rsidR="00DD0C95" w:rsidRPr="004B11B7">
        <w:rPr>
          <w:rFonts w:ascii="Times New Roman" w:eastAsia="Calibri" w:hAnsi="Times New Roman" w:cs="Times New Roman"/>
          <w:sz w:val="28"/>
          <w:szCs w:val="28"/>
        </w:rPr>
        <w:t xml:space="preserve"> «Про введення воєнного стану в Україні», затверджен</w:t>
      </w:r>
      <w:r w:rsidR="00DD0C95">
        <w:rPr>
          <w:rFonts w:ascii="Times New Roman" w:eastAsia="Calibri" w:hAnsi="Times New Roman" w:cs="Times New Roman"/>
          <w:sz w:val="28"/>
          <w:szCs w:val="28"/>
        </w:rPr>
        <w:t>ого</w:t>
      </w:r>
      <w:r w:rsidR="00DD0C95" w:rsidRPr="004B11B7">
        <w:rPr>
          <w:rFonts w:ascii="Times New Roman" w:eastAsia="Calibri" w:hAnsi="Times New Roman" w:cs="Times New Roman"/>
          <w:sz w:val="28"/>
          <w:szCs w:val="28"/>
        </w:rPr>
        <w:t xml:space="preserve"> Законом України «Про затвердження Указу Президента України «Про введення воєнного стану в Україні»</w:t>
      </w:r>
      <w:r w:rsidR="009F1AF4">
        <w:rPr>
          <w:rFonts w:ascii="Times New Roman" w:eastAsia="Calibri" w:hAnsi="Times New Roman" w:cs="Times New Roman"/>
          <w:sz w:val="28"/>
          <w:szCs w:val="28"/>
        </w:rPr>
        <w:t>,</w:t>
      </w:r>
      <w:r w:rsidR="00DD0C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59A8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C575A8">
        <w:rPr>
          <w:rFonts w:ascii="Times New Roman" w:eastAsia="Calibri" w:hAnsi="Times New Roman" w:cs="Times New Roman"/>
          <w:sz w:val="28"/>
          <w:szCs w:val="28"/>
        </w:rPr>
        <w:t>забезпечення повноцінного функціонування закладів освіти міста Києва</w:t>
      </w:r>
      <w:r w:rsidR="00DD0C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75A8" w:rsidRDefault="00C575A8" w:rsidP="00DC76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417D" w:rsidRPr="00DF417D" w:rsidRDefault="00DF417D" w:rsidP="00DC76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F417D">
        <w:rPr>
          <w:rFonts w:ascii="Times New Roman" w:hAnsi="Times New Roman" w:cs="Times New Roman"/>
          <w:b/>
          <w:sz w:val="28"/>
          <w:szCs w:val="28"/>
        </w:rPr>
        <w:t xml:space="preserve">Правове обґрунтування необхідності прийняття рішення (із посиланням на конкретні положення нормативно-правових актів, на підставі й на виконання яких підготовлено </w:t>
      </w:r>
      <w:proofErr w:type="spellStart"/>
      <w:r w:rsidRPr="00DF417D">
        <w:rPr>
          <w:rFonts w:ascii="Times New Roman" w:hAnsi="Times New Roman" w:cs="Times New Roman"/>
          <w:b/>
          <w:sz w:val="28"/>
          <w:szCs w:val="28"/>
        </w:rPr>
        <w:t>проєкт</w:t>
      </w:r>
      <w:proofErr w:type="spellEnd"/>
      <w:r w:rsidRPr="00DF417D">
        <w:rPr>
          <w:rFonts w:ascii="Times New Roman" w:hAnsi="Times New Roman" w:cs="Times New Roman"/>
          <w:b/>
          <w:sz w:val="28"/>
          <w:szCs w:val="28"/>
        </w:rPr>
        <w:t xml:space="preserve"> рішення.</w:t>
      </w:r>
    </w:p>
    <w:p w:rsidR="00DC7687" w:rsidRPr="00DC7687" w:rsidRDefault="00DC7687" w:rsidP="00DC7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C768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Закон України «Про місцеве самоврядування в Україні»;</w:t>
      </w:r>
    </w:p>
    <w:p w:rsidR="006D6EEF" w:rsidRDefault="006D6EEF" w:rsidP="006D6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</w:t>
      </w:r>
      <w:r w:rsidR="00DC7687" w:rsidRPr="00DC768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</w:t>
      </w:r>
      <w:r w:rsidR="00DC7687" w:rsidRPr="00DC768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України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6D6EE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«Про правовий режим воєнного стану», «Про повну загальну середню освіту», «Про професійну (професійно-технічну) освіту», «Про фахову </w:t>
      </w:r>
      <w:proofErr w:type="spellStart"/>
      <w:r w:rsidRPr="006D6EE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передвищу</w:t>
      </w:r>
      <w:proofErr w:type="spellEnd"/>
      <w:r w:rsidRPr="006D6EE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освіту»</w:t>
      </w:r>
      <w:r w:rsidR="00A363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="00A363C6" w:rsidRPr="00A363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«Про вищу освіту</w:t>
      </w:r>
      <w:r w:rsidR="00A363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:rsidR="006D6EEF" w:rsidRDefault="006D6EEF" w:rsidP="006D6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D6EE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Положення про </w:t>
      </w:r>
      <w:proofErr w:type="spellStart"/>
      <w:r w:rsidRPr="006D6EE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інклюзивно</w:t>
      </w:r>
      <w:proofErr w:type="spellEnd"/>
      <w:r w:rsidRPr="006D6EE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-ресурсний центр, затверджен</w:t>
      </w:r>
      <w:r w:rsidR="009F1AF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ий</w:t>
      </w:r>
      <w:r w:rsidRPr="006D6EE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постановою Кабінету Міністрів України від 12 липня 2017 року № 545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:rsidR="00482D89" w:rsidRPr="00482D89" w:rsidRDefault="002908B6" w:rsidP="00482D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Положення </w:t>
      </w:r>
      <w:r w:rsidRPr="00F2476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центр професійного розвитку педагогічних працівників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затвердженого </w:t>
      </w:r>
      <w:r w:rsidRPr="00F92A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постанов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ою</w:t>
      </w:r>
      <w:r w:rsidRPr="00F92A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Кабінету Міністрів України від 29 липня 2020 року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</w:r>
      <w:r w:rsidRPr="00F92A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№ 672</w:t>
      </w:r>
      <w:r w:rsidR="00482D8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:rsidR="00EB562D" w:rsidRPr="00EB562D" w:rsidRDefault="006D6EEF" w:rsidP="00EB56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B562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рішен</w:t>
      </w:r>
      <w:r w:rsidR="002B48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ня</w:t>
      </w:r>
      <w:r w:rsidRPr="00EB562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Київської міської ради </w:t>
      </w:r>
      <w:r w:rsidR="00EB562D" w:rsidRPr="00EB562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від 31 січня 2019 року № 6/6662 «Про затвердження положень про проведення конкурсу на посади директора та педагогічних працівників </w:t>
      </w:r>
      <w:proofErr w:type="spellStart"/>
      <w:r w:rsidR="00EB562D" w:rsidRPr="00EB562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інклюзивно</w:t>
      </w:r>
      <w:proofErr w:type="spellEnd"/>
      <w:r w:rsidR="00EB562D" w:rsidRPr="00EB562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-ресурсного центру»</w:t>
      </w:r>
      <w:r w:rsidR="00EB562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Pr="00EB562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 10 червня 2021 року № 1441/1482</w:t>
      </w:r>
      <w:bookmarkStart w:id="1" w:name="4"/>
      <w:bookmarkEnd w:id="1"/>
      <w:r w:rsidRPr="00EB562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«Про затвердження Положення про конкурси на посади керівників закладів загальної середньої освіти, що належать до комунальної власності територіальної громади міста Києва</w:t>
      </w:r>
      <w:bookmarkStart w:id="2" w:name="5"/>
      <w:bookmarkEnd w:id="2"/>
      <w:r w:rsidRPr="00EB562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</w:t>
      </w:r>
      <w:r w:rsidR="00EB562D" w:rsidRPr="00EB562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від 31 серпня 2021 року </w:t>
      </w:r>
      <w:r w:rsidR="002908B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</w:r>
      <w:r w:rsidR="00EB562D" w:rsidRPr="00EB562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№</w:t>
      </w:r>
      <w:r w:rsidR="002908B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EB562D" w:rsidRPr="00EB562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2187/2228 «Про створення Центру професійного розвитку педагогічних працівників </w:t>
      </w:r>
      <w:proofErr w:type="spellStart"/>
      <w:r w:rsidR="00EB562D" w:rsidRPr="00EB562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м.Києва</w:t>
      </w:r>
      <w:proofErr w:type="spellEnd"/>
      <w:r w:rsidR="00EB562D" w:rsidRPr="00EB562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</w:t>
      </w:r>
      <w:r w:rsidR="00EB562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="00EB562D" w:rsidRPr="00EB562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:rsidR="007523D0" w:rsidRPr="00DC7687" w:rsidRDefault="007523D0" w:rsidP="00DC7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3A2AAB" w:rsidRPr="003A2AAB" w:rsidRDefault="003A2AAB" w:rsidP="00DC7687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 w:rsidRPr="003A2AAB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3.</w:t>
      </w:r>
      <w:r w:rsidR="00DC7687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r w:rsidRPr="003A2AAB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Опис цілей і завдань, основних положень </w:t>
      </w:r>
      <w:proofErr w:type="spellStart"/>
      <w:r w:rsidRPr="003A2AAB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проєкту</w:t>
      </w:r>
      <w:proofErr w:type="spellEnd"/>
      <w:r w:rsidRPr="003A2AAB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 рішення, а також очікуваних соціально-економічних, правових та інших наслідків для територіальної громади міста Києва від прийняття запропонованого </w:t>
      </w:r>
      <w:proofErr w:type="spellStart"/>
      <w:r w:rsidRPr="003A2AAB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проєкту</w:t>
      </w:r>
      <w:proofErr w:type="spellEnd"/>
      <w:r w:rsidRPr="003A2AAB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 рішення.</w:t>
      </w:r>
    </w:p>
    <w:p w:rsidR="00902127" w:rsidRPr="00902127" w:rsidRDefault="00DC7687" w:rsidP="00902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C76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Метою прийняття цього </w:t>
      </w:r>
      <w:proofErr w:type="spellStart"/>
      <w:r w:rsidRPr="00DC76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C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</w:t>
      </w:r>
      <w:r w:rsidR="00AF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визначення порядку </w:t>
      </w:r>
      <w:r w:rsidR="00AF21F3" w:rsidRPr="00AF2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призначення керівників та педагогічних працівників закладів освіти</w:t>
      </w:r>
      <w:r w:rsidR="00AF2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F21F3" w:rsidRPr="00AF2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умовах воєнного стану</w:t>
      </w:r>
      <w:r w:rsidR="00BD471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для</w:t>
      </w:r>
      <w:r w:rsidR="00BD471A" w:rsidRPr="00BD471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AF21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забезпечення </w:t>
      </w:r>
      <w:r w:rsidR="00902127" w:rsidRPr="0090212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повноцінного функціонування закладів освіти міста Києва.</w:t>
      </w:r>
    </w:p>
    <w:p w:rsidR="00DC7687" w:rsidRPr="00DC7687" w:rsidRDefault="00DC7687" w:rsidP="00DC7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 рішення складається із преамбули</w:t>
      </w:r>
      <w:r w:rsidR="0090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</w:t>
      </w:r>
      <w:r w:rsidR="00902127" w:rsidRPr="00902127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90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 </w:t>
      </w:r>
      <w:r w:rsidRPr="00DC768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пунктів.</w:t>
      </w:r>
    </w:p>
    <w:p w:rsidR="00DC7687" w:rsidRPr="00DC7687" w:rsidRDefault="00DC7687" w:rsidP="00DC7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покладено на </w:t>
      </w:r>
      <w:proofErr w:type="spellStart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постійну</w:t>
      </w:r>
      <w:proofErr w:type="spellEnd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комісію</w:t>
      </w:r>
      <w:proofErr w:type="spellEnd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Київської</w:t>
      </w:r>
      <w:proofErr w:type="spellEnd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міської</w:t>
      </w:r>
      <w:proofErr w:type="spellEnd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ради з </w:t>
      </w:r>
      <w:proofErr w:type="spellStart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Pr="00DC76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і</w:t>
      </w:r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науки, </w:t>
      </w:r>
      <w:proofErr w:type="spellStart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сім’ї</w:t>
      </w:r>
      <w:proofErr w:type="spellEnd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молоді</w:t>
      </w:r>
      <w:proofErr w:type="spellEnd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та спорту</w:t>
      </w:r>
      <w:r w:rsidRPr="00DC76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4601" w:rsidRPr="00300DBA" w:rsidRDefault="00D34601" w:rsidP="00DC7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2AAB" w:rsidRPr="003A2AAB" w:rsidRDefault="00D03C32" w:rsidP="00DC7687">
      <w:pPr>
        <w:tabs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4. </w:t>
      </w:r>
      <w:r w:rsidR="003A2AAB" w:rsidRPr="003A2AA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Фінансово-економічне обґрунтування та пропозиції щодо джерел покриття цих витрат.</w:t>
      </w:r>
    </w:p>
    <w:p w:rsidR="005F24E5" w:rsidRDefault="005F24E5" w:rsidP="00DC7687">
      <w:pPr>
        <w:tabs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0D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Прийняття та </w:t>
      </w:r>
      <w:r w:rsidR="00D346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виконання </w:t>
      </w:r>
      <w:r w:rsidRPr="00300D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цього рішення не потребує </w:t>
      </w:r>
      <w:r w:rsidR="00D3460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додаткових матеріально-фінансових витрат та не впливає на показники бюджету міста Києва.</w:t>
      </w:r>
    </w:p>
    <w:p w:rsidR="007C2477" w:rsidRPr="00300DBA" w:rsidRDefault="007C2477" w:rsidP="00DC7687">
      <w:pPr>
        <w:tabs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2AAB" w:rsidRPr="003A2AAB" w:rsidRDefault="003A2AAB" w:rsidP="00D03C3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2A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A2A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Прізвище або назва суб’єкта подання, прізвище, посада, контактні дані доповідача </w:t>
      </w:r>
      <w:proofErr w:type="spellStart"/>
      <w:r w:rsidRPr="003A2A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</w:t>
      </w:r>
      <w:r w:rsidR="001F66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є</w:t>
      </w:r>
      <w:r w:rsidRPr="003A2A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кту</w:t>
      </w:r>
      <w:proofErr w:type="spellEnd"/>
      <w:r w:rsidRPr="003A2A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рішення на пленарному засіданні та особи, відповідальної за супроводження про</w:t>
      </w:r>
      <w:r w:rsidR="001F66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є</w:t>
      </w:r>
      <w:r w:rsidRPr="003A2A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кту рішення.</w:t>
      </w:r>
    </w:p>
    <w:p w:rsidR="00706D29" w:rsidRPr="00706D29" w:rsidRDefault="00706D29" w:rsidP="00D03C32">
      <w:pPr>
        <w:pStyle w:val="Style9"/>
        <w:tabs>
          <w:tab w:val="left" w:pos="7088"/>
        </w:tabs>
        <w:suppressAutoHyphens/>
        <w:ind w:firstLine="709"/>
        <w:jc w:val="both"/>
        <w:rPr>
          <w:iCs/>
          <w:sz w:val="28"/>
          <w:szCs w:val="28"/>
          <w:lang w:val="uk-UA" w:eastAsia="ar-SA"/>
        </w:rPr>
      </w:pPr>
      <w:r w:rsidRPr="00706D29">
        <w:rPr>
          <w:iCs/>
          <w:sz w:val="28"/>
          <w:szCs w:val="28"/>
          <w:lang w:val="uk-UA" w:eastAsia="ar-SA"/>
        </w:rPr>
        <w:t xml:space="preserve">Суб’єктом подання </w:t>
      </w:r>
      <w:proofErr w:type="spellStart"/>
      <w:r w:rsidRPr="00706D29">
        <w:rPr>
          <w:iCs/>
          <w:sz w:val="28"/>
          <w:szCs w:val="28"/>
          <w:lang w:val="uk-UA" w:eastAsia="ar-SA"/>
        </w:rPr>
        <w:t>проєкту</w:t>
      </w:r>
      <w:proofErr w:type="spellEnd"/>
      <w:r w:rsidRPr="00706D29">
        <w:rPr>
          <w:iCs/>
          <w:sz w:val="28"/>
          <w:szCs w:val="28"/>
          <w:lang w:val="uk-UA" w:eastAsia="ar-SA"/>
        </w:rPr>
        <w:t xml:space="preserve"> рішення є депутат Київської міської ради </w:t>
      </w:r>
      <w:proofErr w:type="spellStart"/>
      <w:r>
        <w:rPr>
          <w:iCs/>
          <w:sz w:val="28"/>
          <w:szCs w:val="28"/>
          <w:lang w:val="uk-UA" w:eastAsia="ar-SA"/>
        </w:rPr>
        <w:t>Мондриївський</w:t>
      </w:r>
      <w:proofErr w:type="spellEnd"/>
      <w:r>
        <w:rPr>
          <w:iCs/>
          <w:sz w:val="28"/>
          <w:szCs w:val="28"/>
          <w:lang w:val="uk-UA" w:eastAsia="ar-SA"/>
        </w:rPr>
        <w:t xml:space="preserve"> Валентин Миколайович</w:t>
      </w:r>
      <w:r w:rsidRPr="00706D29">
        <w:rPr>
          <w:iCs/>
          <w:sz w:val="28"/>
          <w:szCs w:val="28"/>
          <w:lang w:val="uk-UA" w:eastAsia="ar-SA"/>
        </w:rPr>
        <w:t>.</w:t>
      </w:r>
    </w:p>
    <w:p w:rsidR="00706D29" w:rsidRPr="00706D29" w:rsidRDefault="00706D29" w:rsidP="00D03C32">
      <w:pPr>
        <w:pStyle w:val="Style9"/>
        <w:ind w:firstLine="851"/>
        <w:jc w:val="both"/>
        <w:rPr>
          <w:iCs/>
          <w:sz w:val="28"/>
          <w:szCs w:val="28"/>
          <w:lang w:val="uk-UA" w:eastAsia="ar-SA" w:bidi="ar-SA"/>
        </w:rPr>
      </w:pPr>
      <w:r w:rsidRPr="00706D29">
        <w:rPr>
          <w:iCs/>
          <w:sz w:val="28"/>
          <w:szCs w:val="28"/>
          <w:lang w:val="uk-UA" w:eastAsia="ar-SA" w:bidi="ar-SA"/>
        </w:rPr>
        <w:t xml:space="preserve">Доповідач на пленарному засіданні Київської міської ради – депутат Київської міської ради </w:t>
      </w:r>
      <w:proofErr w:type="spellStart"/>
      <w:r w:rsidRPr="00706D29">
        <w:rPr>
          <w:iCs/>
          <w:sz w:val="28"/>
          <w:szCs w:val="28"/>
          <w:lang w:val="uk-UA" w:eastAsia="ar-SA" w:bidi="ar-SA"/>
        </w:rPr>
        <w:t>Мондриївський</w:t>
      </w:r>
      <w:proofErr w:type="spellEnd"/>
      <w:r w:rsidRPr="00706D29">
        <w:rPr>
          <w:iCs/>
          <w:sz w:val="28"/>
          <w:szCs w:val="28"/>
          <w:lang w:val="uk-UA" w:eastAsia="ar-SA" w:bidi="ar-SA"/>
        </w:rPr>
        <w:t xml:space="preserve"> Валентин Миколайович.</w:t>
      </w:r>
    </w:p>
    <w:p w:rsidR="00144D30" w:rsidRPr="002B4810" w:rsidRDefault="00144D30" w:rsidP="00706D29">
      <w:pPr>
        <w:pStyle w:val="Style9"/>
        <w:tabs>
          <w:tab w:val="left" w:pos="7088"/>
        </w:tabs>
        <w:suppressAutoHyphens/>
        <w:jc w:val="both"/>
        <w:rPr>
          <w:iCs/>
          <w:sz w:val="28"/>
          <w:szCs w:val="28"/>
          <w:lang w:val="uk-UA" w:eastAsia="ar-SA"/>
        </w:rPr>
      </w:pPr>
    </w:p>
    <w:p w:rsidR="00706D29" w:rsidRPr="00D03C32" w:rsidRDefault="00706D29" w:rsidP="00706D29">
      <w:pPr>
        <w:pStyle w:val="Style9"/>
        <w:tabs>
          <w:tab w:val="left" w:pos="7088"/>
        </w:tabs>
        <w:suppressAutoHyphens/>
        <w:jc w:val="both"/>
        <w:rPr>
          <w:b/>
          <w:iCs/>
          <w:sz w:val="28"/>
          <w:szCs w:val="28"/>
          <w:lang w:val="ru-RU" w:eastAsia="ar-SA"/>
        </w:rPr>
      </w:pPr>
      <w:r w:rsidRPr="00D03C32">
        <w:rPr>
          <w:b/>
          <w:iCs/>
          <w:sz w:val="28"/>
          <w:szCs w:val="28"/>
          <w:lang w:val="ru-RU" w:eastAsia="ar-SA"/>
        </w:rPr>
        <w:t xml:space="preserve">Депутат </w:t>
      </w:r>
      <w:proofErr w:type="spellStart"/>
      <w:r w:rsidRPr="00D03C32">
        <w:rPr>
          <w:b/>
          <w:iCs/>
          <w:sz w:val="28"/>
          <w:szCs w:val="28"/>
          <w:lang w:val="ru-RU" w:eastAsia="ar-SA"/>
        </w:rPr>
        <w:t>Київської</w:t>
      </w:r>
      <w:proofErr w:type="spellEnd"/>
      <w:r w:rsidRPr="00D03C32">
        <w:rPr>
          <w:b/>
          <w:iCs/>
          <w:sz w:val="28"/>
          <w:szCs w:val="28"/>
          <w:lang w:val="ru-RU" w:eastAsia="ar-SA"/>
        </w:rPr>
        <w:t xml:space="preserve"> </w:t>
      </w:r>
      <w:proofErr w:type="spellStart"/>
      <w:r w:rsidRPr="00D03C32">
        <w:rPr>
          <w:b/>
          <w:iCs/>
          <w:sz w:val="28"/>
          <w:szCs w:val="28"/>
          <w:lang w:val="ru-RU" w:eastAsia="ar-SA"/>
        </w:rPr>
        <w:t>міської</w:t>
      </w:r>
      <w:proofErr w:type="spellEnd"/>
      <w:r w:rsidRPr="00D03C32">
        <w:rPr>
          <w:b/>
          <w:iCs/>
          <w:sz w:val="28"/>
          <w:szCs w:val="28"/>
          <w:lang w:val="ru-RU" w:eastAsia="ar-SA"/>
        </w:rPr>
        <w:t xml:space="preserve"> ради                                   </w:t>
      </w:r>
      <w:r w:rsidR="00144D30" w:rsidRPr="00D03C32">
        <w:rPr>
          <w:b/>
          <w:iCs/>
          <w:sz w:val="28"/>
          <w:szCs w:val="28"/>
          <w:lang w:val="ru-RU" w:eastAsia="ar-SA"/>
        </w:rPr>
        <w:t>Валентин МОНДРИЇВСЬКИЙ</w:t>
      </w:r>
    </w:p>
    <w:p w:rsidR="007C2477" w:rsidRPr="00706D29" w:rsidRDefault="007C2477" w:rsidP="00DC7687">
      <w:pPr>
        <w:pStyle w:val="Style9"/>
        <w:tabs>
          <w:tab w:val="left" w:pos="426"/>
          <w:tab w:val="left" w:pos="7088"/>
        </w:tabs>
        <w:suppressAutoHyphens/>
        <w:spacing w:after="0" w:line="240" w:lineRule="auto"/>
        <w:jc w:val="both"/>
        <w:rPr>
          <w:rStyle w:val="FontStyle22"/>
          <w:sz w:val="28"/>
          <w:szCs w:val="28"/>
          <w:lang w:val="ru-RU" w:eastAsia="uk-UA"/>
        </w:rPr>
      </w:pPr>
    </w:p>
    <w:sectPr w:rsidR="007C2477" w:rsidRPr="00706D29" w:rsidSect="00CD4D04">
      <w:pgSz w:w="11906" w:h="16838"/>
      <w:pgMar w:top="709" w:right="567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67"/>
    <w:rsid w:val="00001A40"/>
    <w:rsid w:val="000476B7"/>
    <w:rsid w:val="00052769"/>
    <w:rsid w:val="000716D8"/>
    <w:rsid w:val="00077D8F"/>
    <w:rsid w:val="00086A80"/>
    <w:rsid w:val="000A1589"/>
    <w:rsid w:val="000F3777"/>
    <w:rsid w:val="000F6D9F"/>
    <w:rsid w:val="00110655"/>
    <w:rsid w:val="00122917"/>
    <w:rsid w:val="00144D30"/>
    <w:rsid w:val="001B10A4"/>
    <w:rsid w:val="001F3F42"/>
    <w:rsid w:val="001F6628"/>
    <w:rsid w:val="0020445B"/>
    <w:rsid w:val="00206FB2"/>
    <w:rsid w:val="002908B6"/>
    <w:rsid w:val="002A396D"/>
    <w:rsid w:val="002B4810"/>
    <w:rsid w:val="002C1752"/>
    <w:rsid w:val="00300DBA"/>
    <w:rsid w:val="00343C95"/>
    <w:rsid w:val="0037359E"/>
    <w:rsid w:val="00397B1B"/>
    <w:rsid w:val="003A2AAB"/>
    <w:rsid w:val="003B3CDB"/>
    <w:rsid w:val="003C217F"/>
    <w:rsid w:val="003F1E5B"/>
    <w:rsid w:val="00482D89"/>
    <w:rsid w:val="00494FFB"/>
    <w:rsid w:val="004B11B7"/>
    <w:rsid w:val="004C7E2B"/>
    <w:rsid w:val="004D2C91"/>
    <w:rsid w:val="004F797C"/>
    <w:rsid w:val="0051356D"/>
    <w:rsid w:val="00541629"/>
    <w:rsid w:val="005764AB"/>
    <w:rsid w:val="00577AA8"/>
    <w:rsid w:val="005E3DA8"/>
    <w:rsid w:val="005F00BE"/>
    <w:rsid w:val="005F24E5"/>
    <w:rsid w:val="00693022"/>
    <w:rsid w:val="006952BA"/>
    <w:rsid w:val="006C0A8C"/>
    <w:rsid w:val="006D6EEF"/>
    <w:rsid w:val="0070632D"/>
    <w:rsid w:val="00706D29"/>
    <w:rsid w:val="007523D0"/>
    <w:rsid w:val="00760B2E"/>
    <w:rsid w:val="00791CD8"/>
    <w:rsid w:val="007C2477"/>
    <w:rsid w:val="007E07AF"/>
    <w:rsid w:val="007E530F"/>
    <w:rsid w:val="008046F1"/>
    <w:rsid w:val="00845F71"/>
    <w:rsid w:val="00895729"/>
    <w:rsid w:val="008F40C0"/>
    <w:rsid w:val="00902127"/>
    <w:rsid w:val="0091510A"/>
    <w:rsid w:val="009702CE"/>
    <w:rsid w:val="009723EA"/>
    <w:rsid w:val="009A1299"/>
    <w:rsid w:val="009B66D7"/>
    <w:rsid w:val="009E66C0"/>
    <w:rsid w:val="009F1AF4"/>
    <w:rsid w:val="00A30314"/>
    <w:rsid w:val="00A363C6"/>
    <w:rsid w:val="00A47707"/>
    <w:rsid w:val="00A939A6"/>
    <w:rsid w:val="00AF21F3"/>
    <w:rsid w:val="00AF7BE6"/>
    <w:rsid w:val="00B85385"/>
    <w:rsid w:val="00BA5053"/>
    <w:rsid w:val="00BC4173"/>
    <w:rsid w:val="00BD02E5"/>
    <w:rsid w:val="00BD471A"/>
    <w:rsid w:val="00BE0D47"/>
    <w:rsid w:val="00BE7096"/>
    <w:rsid w:val="00C04D30"/>
    <w:rsid w:val="00C24992"/>
    <w:rsid w:val="00C575A8"/>
    <w:rsid w:val="00C9527A"/>
    <w:rsid w:val="00CD4D04"/>
    <w:rsid w:val="00CD62A1"/>
    <w:rsid w:val="00D03C32"/>
    <w:rsid w:val="00D14432"/>
    <w:rsid w:val="00D34601"/>
    <w:rsid w:val="00D50188"/>
    <w:rsid w:val="00D50833"/>
    <w:rsid w:val="00D630FE"/>
    <w:rsid w:val="00DC7687"/>
    <w:rsid w:val="00DD0C95"/>
    <w:rsid w:val="00DD59A8"/>
    <w:rsid w:val="00DE05F7"/>
    <w:rsid w:val="00DF417D"/>
    <w:rsid w:val="00DF4DD7"/>
    <w:rsid w:val="00E11282"/>
    <w:rsid w:val="00E672AD"/>
    <w:rsid w:val="00E924D0"/>
    <w:rsid w:val="00EB562D"/>
    <w:rsid w:val="00F02967"/>
    <w:rsid w:val="00F22424"/>
    <w:rsid w:val="00F42BB3"/>
    <w:rsid w:val="00F9160C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027B7"/>
  <w15:docId w15:val="{7EC4B5C5-FF2C-4CEA-AD08-4E2FF4FD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1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044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rsid w:val="0020445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Style9">
    <w:name w:val="Style9"/>
    <w:basedOn w:val="a"/>
    <w:uiPriority w:val="99"/>
    <w:rsid w:val="005F24E5"/>
    <w:rPr>
      <w:rFonts w:ascii="Times New Roman" w:eastAsia="Times New Roman" w:hAnsi="Times New Roman" w:cs="Times New Roman"/>
      <w:lang w:val="en-US" w:bidi="en-US"/>
    </w:rPr>
  </w:style>
  <w:style w:type="character" w:customStyle="1" w:styleId="FontStyle22">
    <w:name w:val="Font Style22"/>
    <w:uiPriority w:val="99"/>
    <w:rsid w:val="005F24E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5F24E5"/>
    <w:rPr>
      <w:rFonts w:ascii="Times New Roman" w:hAnsi="Times New Roman" w:cs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5F24E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F24E5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5F24E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F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F24E5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BD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9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ps.ligazakon.net/document/view/U064_22?utm_source=biz.ligazakon.net&amp;utm_medium=news&amp;utm_content=bizpress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326DA-DC39-4D10-B846-0BAEB7332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2454</Words>
  <Characters>1400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Лендел Лариса Петрівна</dc:creator>
  <cp:lastModifiedBy>Булаш Світлана Василівна</cp:lastModifiedBy>
  <cp:revision>20</cp:revision>
  <cp:lastPrinted>2022-06-09T06:43:00Z</cp:lastPrinted>
  <dcterms:created xsi:type="dcterms:W3CDTF">2022-06-08T14:54:00Z</dcterms:created>
  <dcterms:modified xsi:type="dcterms:W3CDTF">2022-06-09T13:27:00Z</dcterms:modified>
</cp:coreProperties>
</file>