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7E178" w14:textId="73B514D9" w:rsidR="00A872BC" w:rsidRPr="00236491" w:rsidRDefault="00A872BC" w:rsidP="00E24F13">
      <w:pPr>
        <w:tabs>
          <w:tab w:val="left" w:pos="0"/>
        </w:tabs>
        <w:jc w:val="center"/>
        <w:rPr>
          <w:b/>
          <w:bCs/>
          <w:sz w:val="28"/>
          <w:szCs w:val="28"/>
        </w:rPr>
      </w:pPr>
      <w:r w:rsidRPr="00236491">
        <w:rPr>
          <w:b/>
          <w:bCs/>
          <w:sz w:val="28"/>
          <w:szCs w:val="28"/>
        </w:rPr>
        <w:t>ПОЯСНЮВАЛЬНА ЗАПИСКА</w:t>
      </w:r>
    </w:p>
    <w:p w14:paraId="12FF508D" w14:textId="1C75C302" w:rsidR="00397A1B" w:rsidRPr="00236491" w:rsidRDefault="004C4EC5" w:rsidP="00E24F13">
      <w:pPr>
        <w:tabs>
          <w:tab w:val="left" w:pos="0"/>
        </w:tabs>
        <w:ind w:left="567"/>
        <w:jc w:val="center"/>
        <w:rPr>
          <w:sz w:val="28"/>
          <w:szCs w:val="28"/>
        </w:rPr>
      </w:pPr>
      <w:r w:rsidRPr="00236491">
        <w:rPr>
          <w:bCs/>
          <w:sz w:val="28"/>
          <w:szCs w:val="28"/>
        </w:rPr>
        <w:t xml:space="preserve">до </w:t>
      </w:r>
      <w:r w:rsidR="00AA0882" w:rsidRPr="00236491">
        <w:rPr>
          <w:bCs/>
          <w:sz w:val="28"/>
          <w:szCs w:val="28"/>
        </w:rPr>
        <w:t>проєкт</w:t>
      </w:r>
      <w:r w:rsidRPr="00236491">
        <w:rPr>
          <w:bCs/>
          <w:sz w:val="28"/>
          <w:szCs w:val="28"/>
        </w:rPr>
        <w:t>у рішення</w:t>
      </w:r>
      <w:r w:rsidR="00A872BC" w:rsidRPr="00236491">
        <w:rPr>
          <w:bCs/>
          <w:sz w:val="28"/>
          <w:szCs w:val="28"/>
        </w:rPr>
        <w:t xml:space="preserve"> Київської міської ради</w:t>
      </w:r>
      <w:r w:rsidRPr="00236491">
        <w:rPr>
          <w:sz w:val="28"/>
          <w:szCs w:val="28"/>
        </w:rPr>
        <w:t xml:space="preserve"> </w:t>
      </w:r>
      <w:r w:rsidR="00397A1B" w:rsidRPr="00236491">
        <w:rPr>
          <w:sz w:val="28"/>
          <w:szCs w:val="28"/>
        </w:rPr>
        <w:t>«</w:t>
      </w:r>
      <w:r w:rsidR="00512396" w:rsidRPr="00236491">
        <w:rPr>
          <w:bCs/>
          <w:sz w:val="28"/>
          <w:szCs w:val="28"/>
        </w:rPr>
        <w:t>Про</w:t>
      </w:r>
      <w:r w:rsidR="00901546">
        <w:rPr>
          <w:bCs/>
          <w:sz w:val="28"/>
          <w:szCs w:val="28"/>
        </w:rPr>
        <w:t xml:space="preserve"> розмір</w:t>
      </w:r>
      <w:r w:rsidR="00512396" w:rsidRPr="00236491">
        <w:rPr>
          <w:bCs/>
          <w:sz w:val="28"/>
          <w:szCs w:val="28"/>
        </w:rPr>
        <w:t xml:space="preserve"> кошторисн</w:t>
      </w:r>
      <w:r w:rsidR="00901546">
        <w:rPr>
          <w:bCs/>
          <w:sz w:val="28"/>
          <w:szCs w:val="28"/>
        </w:rPr>
        <w:t>ої</w:t>
      </w:r>
      <w:r w:rsidR="00512396" w:rsidRPr="00236491">
        <w:rPr>
          <w:bCs/>
          <w:sz w:val="28"/>
          <w:szCs w:val="28"/>
        </w:rPr>
        <w:t xml:space="preserve"> заробітн</w:t>
      </w:r>
      <w:r w:rsidR="00901546">
        <w:rPr>
          <w:bCs/>
          <w:sz w:val="28"/>
          <w:szCs w:val="28"/>
        </w:rPr>
        <w:t>ої</w:t>
      </w:r>
      <w:r w:rsidR="00512396" w:rsidRPr="00236491">
        <w:rPr>
          <w:bCs/>
          <w:sz w:val="28"/>
          <w:szCs w:val="28"/>
        </w:rPr>
        <w:t xml:space="preserve"> плат</w:t>
      </w:r>
      <w:r w:rsidR="00901546">
        <w:rPr>
          <w:bCs/>
          <w:sz w:val="28"/>
          <w:szCs w:val="28"/>
        </w:rPr>
        <w:t>и</w:t>
      </w:r>
      <w:r w:rsidR="00512396" w:rsidRPr="00236491">
        <w:rPr>
          <w:bCs/>
          <w:sz w:val="28"/>
          <w:szCs w:val="28"/>
        </w:rPr>
        <w:t>, що враховується при визначенні вартості будівництва об’єктів, які споруджуються із залученням коштів бюджету міста Києва</w:t>
      </w:r>
      <w:r w:rsidR="00C90B17">
        <w:rPr>
          <w:bCs/>
          <w:sz w:val="28"/>
          <w:szCs w:val="28"/>
        </w:rPr>
        <w:t>,</w:t>
      </w:r>
      <w:r w:rsidR="00C90B17" w:rsidRPr="00C90B17">
        <w:t xml:space="preserve"> </w:t>
      </w:r>
      <w:r w:rsidR="00C90B17" w:rsidRPr="00C90B17">
        <w:rPr>
          <w:bCs/>
          <w:sz w:val="28"/>
          <w:szCs w:val="28"/>
        </w:rPr>
        <w:t>коштів комунальних підприємств, установ та організацій</w:t>
      </w:r>
      <w:r w:rsidR="003372B1" w:rsidRPr="00236491">
        <w:rPr>
          <w:bCs/>
          <w:sz w:val="28"/>
          <w:szCs w:val="28"/>
        </w:rPr>
        <w:t xml:space="preserve">» </w:t>
      </w:r>
    </w:p>
    <w:p w14:paraId="67C1F268" w14:textId="77777777" w:rsidR="005D4338" w:rsidRPr="00236491" w:rsidRDefault="005D4338" w:rsidP="00AE7B7A">
      <w:pPr>
        <w:shd w:val="clear" w:color="auto" w:fill="FFFFFF"/>
        <w:tabs>
          <w:tab w:val="left" w:pos="993"/>
        </w:tabs>
        <w:ind w:hanging="142"/>
        <w:jc w:val="center"/>
        <w:rPr>
          <w:bCs/>
          <w:sz w:val="28"/>
          <w:szCs w:val="28"/>
        </w:rPr>
      </w:pPr>
    </w:p>
    <w:p w14:paraId="4FA5C526" w14:textId="6F4FA469" w:rsidR="00562287" w:rsidRPr="009F2295" w:rsidRDefault="009617DC" w:rsidP="00562287">
      <w:pPr>
        <w:pStyle w:val="a3"/>
        <w:numPr>
          <w:ilvl w:val="0"/>
          <w:numId w:val="1"/>
        </w:numPr>
        <w:tabs>
          <w:tab w:val="left" w:pos="238"/>
          <w:tab w:val="left" w:pos="993"/>
        </w:tabs>
        <w:ind w:left="0" w:firstLine="709"/>
        <w:jc w:val="both"/>
        <w:rPr>
          <w:sz w:val="28"/>
          <w:szCs w:val="28"/>
        </w:rPr>
      </w:pPr>
      <w:r w:rsidRPr="00236491">
        <w:rPr>
          <w:b/>
          <w:bCs/>
          <w:sz w:val="28"/>
          <w:szCs w:val="28"/>
        </w:rPr>
        <w:t>Опис проблем, для вирішення яких підготовлено проєкт рішення Київради, обґрунтування відповідності та достатності передбачених у проєкті рішення Київради механізмів і способів вирішення існуючих проблем, а також актуальності цих проблем для територіальної громади міста Києва</w:t>
      </w:r>
    </w:p>
    <w:p w14:paraId="5BEA8002" w14:textId="6ADC588F" w:rsidR="00500412" w:rsidRDefault="00500412" w:rsidP="009F2295">
      <w:pPr>
        <w:pStyle w:val="a3"/>
        <w:tabs>
          <w:tab w:val="left" w:pos="238"/>
          <w:tab w:val="left" w:pos="993"/>
        </w:tabs>
        <w:ind w:left="0" w:firstLine="567"/>
        <w:jc w:val="both"/>
        <w:rPr>
          <w:sz w:val="28"/>
          <w:szCs w:val="28"/>
          <w:lang w:bidi="uk-UA"/>
        </w:rPr>
      </w:pPr>
      <w:r>
        <w:rPr>
          <w:sz w:val="28"/>
          <w:szCs w:val="28"/>
        </w:rPr>
        <w:t xml:space="preserve">На виконання окремого доручення </w:t>
      </w:r>
      <w:r w:rsidRPr="0036239C">
        <w:rPr>
          <w:sz w:val="28"/>
          <w:szCs w:val="28"/>
        </w:rPr>
        <w:t>заступник</w:t>
      </w:r>
      <w:r>
        <w:rPr>
          <w:sz w:val="28"/>
          <w:szCs w:val="28"/>
        </w:rPr>
        <w:t>а</w:t>
      </w:r>
      <w:r w:rsidRPr="0036239C">
        <w:rPr>
          <w:sz w:val="28"/>
          <w:szCs w:val="28"/>
        </w:rPr>
        <w:t xml:space="preserve"> голови</w:t>
      </w:r>
      <w:r>
        <w:rPr>
          <w:sz w:val="28"/>
          <w:szCs w:val="28"/>
        </w:rPr>
        <w:t xml:space="preserve"> </w:t>
      </w:r>
      <w:r w:rsidRPr="0036239C">
        <w:rPr>
          <w:sz w:val="28"/>
          <w:szCs w:val="28"/>
        </w:rPr>
        <w:t>Київської міської державної адміністрації</w:t>
      </w:r>
      <w:r>
        <w:rPr>
          <w:sz w:val="28"/>
          <w:szCs w:val="28"/>
        </w:rPr>
        <w:t xml:space="preserve"> </w:t>
      </w:r>
      <w:proofErr w:type="spellStart"/>
      <w:r>
        <w:rPr>
          <w:sz w:val="28"/>
          <w:szCs w:val="28"/>
        </w:rPr>
        <w:t>Непопа</w:t>
      </w:r>
      <w:proofErr w:type="spellEnd"/>
      <w:r>
        <w:rPr>
          <w:sz w:val="28"/>
          <w:szCs w:val="28"/>
        </w:rPr>
        <w:t xml:space="preserve"> В. І. від 13 січня 2025 року № 004-51</w:t>
      </w:r>
      <w:r w:rsidR="00E0359D">
        <w:rPr>
          <w:sz w:val="28"/>
          <w:szCs w:val="28"/>
        </w:rPr>
        <w:t xml:space="preserve"> (1450)</w:t>
      </w:r>
      <w:bookmarkStart w:id="0" w:name="_GoBack"/>
      <w:bookmarkEnd w:id="0"/>
      <w:r>
        <w:rPr>
          <w:sz w:val="28"/>
          <w:szCs w:val="28"/>
        </w:rPr>
        <w:t xml:space="preserve"> </w:t>
      </w:r>
      <w:r w:rsidRPr="00500412">
        <w:rPr>
          <w:sz w:val="28"/>
          <w:szCs w:val="28"/>
        </w:rPr>
        <w:t xml:space="preserve">Департамент будівництва та житлового забезпечення міста Києва </w:t>
      </w:r>
      <w:r>
        <w:rPr>
          <w:sz w:val="28"/>
          <w:szCs w:val="28"/>
        </w:rPr>
        <w:t xml:space="preserve">підготував </w:t>
      </w:r>
      <w:proofErr w:type="spellStart"/>
      <w:r w:rsidRPr="004B3A46">
        <w:rPr>
          <w:sz w:val="28"/>
          <w:szCs w:val="28"/>
        </w:rPr>
        <w:t>проєкт</w:t>
      </w:r>
      <w:proofErr w:type="spellEnd"/>
      <w:r w:rsidRPr="004B3A46">
        <w:rPr>
          <w:sz w:val="28"/>
          <w:szCs w:val="28"/>
        </w:rPr>
        <w:t xml:space="preserve"> рішення Київської міської ради «</w:t>
      </w:r>
      <w:r w:rsidRPr="00500412">
        <w:rPr>
          <w:sz w:val="28"/>
          <w:szCs w:val="28"/>
        </w:rPr>
        <w:t>Про розмір кошторисної заробітної плати, що враховується при визначенні вартості будівництва об’єктів, які споруджуються із залученням коштів бюджету міста Києва, коштів комунальних підприємств, установ та організацій</w:t>
      </w:r>
      <w:r w:rsidRPr="004B3A46">
        <w:rPr>
          <w:sz w:val="28"/>
          <w:szCs w:val="28"/>
        </w:rPr>
        <w:t>»</w:t>
      </w:r>
      <w:r>
        <w:rPr>
          <w:sz w:val="28"/>
          <w:szCs w:val="28"/>
        </w:rPr>
        <w:t xml:space="preserve">. </w:t>
      </w:r>
    </w:p>
    <w:p w14:paraId="2E7859A6" w14:textId="78A48E0D" w:rsidR="009F2295" w:rsidRDefault="009F2295" w:rsidP="009F2295">
      <w:pPr>
        <w:pStyle w:val="a3"/>
        <w:tabs>
          <w:tab w:val="left" w:pos="238"/>
          <w:tab w:val="left" w:pos="993"/>
        </w:tabs>
        <w:ind w:left="0" w:firstLine="567"/>
        <w:jc w:val="both"/>
        <w:rPr>
          <w:sz w:val="28"/>
          <w:szCs w:val="28"/>
        </w:rPr>
      </w:pPr>
      <w:r>
        <w:rPr>
          <w:sz w:val="28"/>
          <w:szCs w:val="28"/>
          <w:lang w:bidi="uk-UA"/>
        </w:rPr>
        <w:t>Н</w:t>
      </w:r>
      <w:r w:rsidRPr="009F2295">
        <w:rPr>
          <w:sz w:val="28"/>
          <w:szCs w:val="28"/>
          <w:lang w:bidi="uk-UA"/>
        </w:rPr>
        <w:t>аказ</w:t>
      </w:r>
      <w:r w:rsidR="004D1224">
        <w:rPr>
          <w:sz w:val="28"/>
          <w:szCs w:val="28"/>
          <w:lang w:bidi="uk-UA"/>
        </w:rPr>
        <w:t>ом</w:t>
      </w:r>
      <w:r w:rsidRPr="009F2295">
        <w:rPr>
          <w:sz w:val="28"/>
          <w:szCs w:val="28"/>
          <w:lang w:bidi="uk-UA"/>
        </w:rPr>
        <w:t xml:space="preserve"> Міністерства регіонального розвитку, будівництва та житлово-комунального господарства України від 20 жовтня 2016 року № 281 </w:t>
      </w:r>
      <w:r w:rsidRPr="009F2295">
        <w:rPr>
          <w:sz w:val="28"/>
          <w:szCs w:val="28"/>
          <w:lang w:bidi="uk-UA"/>
        </w:rPr>
        <w:br/>
        <w:t>затверджен</w:t>
      </w:r>
      <w:r w:rsidR="004D1224">
        <w:rPr>
          <w:sz w:val="28"/>
          <w:szCs w:val="28"/>
          <w:lang w:bidi="uk-UA"/>
        </w:rPr>
        <w:t>ий</w:t>
      </w:r>
      <w:r w:rsidRPr="009F2295">
        <w:rPr>
          <w:sz w:val="28"/>
          <w:szCs w:val="28"/>
          <w:lang w:bidi="uk-UA"/>
        </w:rPr>
        <w:t xml:space="preserve"> Поряд</w:t>
      </w:r>
      <w:r w:rsidR="004D1224">
        <w:rPr>
          <w:sz w:val="28"/>
          <w:szCs w:val="28"/>
          <w:lang w:bidi="uk-UA"/>
        </w:rPr>
        <w:t>о</w:t>
      </w:r>
      <w:r w:rsidRPr="009F2295">
        <w:rPr>
          <w:sz w:val="28"/>
          <w:szCs w:val="28"/>
          <w:lang w:bidi="uk-UA"/>
        </w:rPr>
        <w:t xml:space="preserve">к розрахунку розміру кошторисної заробітної плати, який враховується при визначенні вартості будівництва об'єктів, зареєстрований в Міністерстві юстиції України 11 листопада 2016 року за № 1469/29599 </w:t>
      </w:r>
      <w:r w:rsidRPr="009F2295">
        <w:rPr>
          <w:sz w:val="28"/>
          <w:szCs w:val="28"/>
          <w:lang w:bidi="uk-UA"/>
        </w:rPr>
        <w:br/>
        <w:t>(зі змінами)</w:t>
      </w:r>
      <w:r w:rsidR="004D1224">
        <w:rPr>
          <w:sz w:val="28"/>
          <w:szCs w:val="28"/>
          <w:lang w:bidi="uk-UA"/>
        </w:rPr>
        <w:t>.</w:t>
      </w:r>
    </w:p>
    <w:p w14:paraId="5D63354C" w14:textId="0F68AF85" w:rsidR="009F2295" w:rsidRDefault="004D1224" w:rsidP="009F2295">
      <w:pPr>
        <w:pStyle w:val="a3"/>
        <w:tabs>
          <w:tab w:val="left" w:pos="238"/>
          <w:tab w:val="left" w:pos="993"/>
        </w:tabs>
        <w:ind w:left="0" w:firstLine="567"/>
        <w:jc w:val="both"/>
        <w:rPr>
          <w:sz w:val="28"/>
          <w:szCs w:val="28"/>
        </w:rPr>
      </w:pPr>
      <w:r>
        <w:rPr>
          <w:sz w:val="28"/>
          <w:szCs w:val="28"/>
        </w:rPr>
        <w:t>Ві</w:t>
      </w:r>
      <w:r w:rsidR="00CE56A5">
        <w:rPr>
          <w:sz w:val="28"/>
          <w:szCs w:val="28"/>
        </w:rPr>
        <w:t>дповідно до зазначеного Порядку</w:t>
      </w:r>
      <w:r>
        <w:rPr>
          <w:sz w:val="28"/>
          <w:szCs w:val="28"/>
        </w:rPr>
        <w:t xml:space="preserve"> р</w:t>
      </w:r>
      <w:r w:rsidR="009F2295" w:rsidRPr="009F2295">
        <w:rPr>
          <w:sz w:val="28"/>
          <w:szCs w:val="28"/>
        </w:rPr>
        <w:t xml:space="preserve">озмір кошторисної заробітної плати, який враховується при складанні </w:t>
      </w:r>
      <w:proofErr w:type="spellStart"/>
      <w:r w:rsidR="009F2295" w:rsidRPr="009F2295">
        <w:rPr>
          <w:sz w:val="28"/>
          <w:szCs w:val="28"/>
        </w:rPr>
        <w:t>інвесторської</w:t>
      </w:r>
      <w:proofErr w:type="spellEnd"/>
      <w:r w:rsidR="009F2295" w:rsidRPr="009F2295">
        <w:rPr>
          <w:sz w:val="28"/>
          <w:szCs w:val="28"/>
        </w:rPr>
        <w:t xml:space="preserve"> кошторисної документації (на стадії розроблення проектної документації), визначається замовником (інвестором) у складі вихідних даних на проектування для звичайних умов будівництва за розрядом складності робіт 3,8, але не нижче ніж середньомісячна заробітна плата у будівництві (у розрахунку на одного штатного працівника) за попередній звітний рік, що оприлюднюється центральним органом виконавчої влади в галузі статистики, збільшена на прогнозний індекс споживчих цін на поточний рік (у середньому до попереднього року), який є складовою основних прогнозних </w:t>
      </w:r>
      <w:proofErr w:type="spellStart"/>
      <w:r w:rsidR="009F2295" w:rsidRPr="009F2295">
        <w:rPr>
          <w:sz w:val="28"/>
          <w:szCs w:val="28"/>
        </w:rPr>
        <w:t>макропоказників</w:t>
      </w:r>
      <w:proofErr w:type="spellEnd"/>
      <w:r w:rsidR="009F2295" w:rsidRPr="009F2295">
        <w:rPr>
          <w:sz w:val="28"/>
          <w:szCs w:val="28"/>
        </w:rPr>
        <w:t xml:space="preserve"> економічного і соціального розвитку України, що схвалюються Кабінетом Міністрів України.</w:t>
      </w:r>
    </w:p>
    <w:p w14:paraId="3E2237A4" w14:textId="3DF9E313" w:rsidR="00A8387B" w:rsidRDefault="00A8387B" w:rsidP="009F2295">
      <w:pPr>
        <w:pStyle w:val="a3"/>
        <w:tabs>
          <w:tab w:val="left" w:pos="238"/>
          <w:tab w:val="left" w:pos="993"/>
        </w:tabs>
        <w:ind w:left="0" w:firstLine="567"/>
        <w:jc w:val="both"/>
        <w:rPr>
          <w:sz w:val="28"/>
          <w:szCs w:val="28"/>
        </w:rPr>
      </w:pPr>
      <w:r w:rsidRPr="00A8387B">
        <w:rPr>
          <w:sz w:val="28"/>
          <w:szCs w:val="28"/>
        </w:rPr>
        <w:t xml:space="preserve">Державною службою статистики України оприлюднено інформацію щодо середньомісячної заробітної плати у будівництві за </w:t>
      </w:r>
      <w:r>
        <w:rPr>
          <w:sz w:val="28"/>
          <w:szCs w:val="28"/>
        </w:rPr>
        <w:t>9</w:t>
      </w:r>
      <w:r w:rsidRPr="00A8387B">
        <w:rPr>
          <w:sz w:val="28"/>
          <w:szCs w:val="28"/>
        </w:rPr>
        <w:t xml:space="preserve"> місяців 202</w:t>
      </w:r>
      <w:r>
        <w:rPr>
          <w:sz w:val="28"/>
          <w:szCs w:val="28"/>
        </w:rPr>
        <w:t>4</w:t>
      </w:r>
      <w:r w:rsidRPr="00A8387B">
        <w:rPr>
          <w:sz w:val="28"/>
          <w:szCs w:val="28"/>
        </w:rPr>
        <w:t xml:space="preserve"> року, яка складає </w:t>
      </w:r>
      <w:r>
        <w:rPr>
          <w:sz w:val="28"/>
          <w:szCs w:val="28"/>
        </w:rPr>
        <w:t>15</w:t>
      </w:r>
      <w:r w:rsidR="008F023D">
        <w:rPr>
          <w:sz w:val="28"/>
          <w:szCs w:val="28"/>
        </w:rPr>
        <w:t xml:space="preserve"> </w:t>
      </w:r>
      <w:r>
        <w:rPr>
          <w:sz w:val="28"/>
          <w:szCs w:val="28"/>
        </w:rPr>
        <w:t>362</w:t>
      </w:r>
      <w:r w:rsidRPr="00A8387B">
        <w:rPr>
          <w:sz w:val="28"/>
          <w:szCs w:val="28"/>
        </w:rPr>
        <w:t xml:space="preserve">,00 грн. Відповідно до Основних прогнозних </w:t>
      </w:r>
      <w:proofErr w:type="spellStart"/>
      <w:r w:rsidRPr="00A8387B">
        <w:rPr>
          <w:sz w:val="28"/>
          <w:szCs w:val="28"/>
        </w:rPr>
        <w:t>макропоказників</w:t>
      </w:r>
      <w:proofErr w:type="spellEnd"/>
      <w:r w:rsidRPr="00A8387B">
        <w:rPr>
          <w:sz w:val="28"/>
          <w:szCs w:val="28"/>
        </w:rPr>
        <w:t xml:space="preserve"> економічного і соціального розвитку України на 202</w:t>
      </w:r>
      <w:r>
        <w:rPr>
          <w:sz w:val="28"/>
          <w:szCs w:val="28"/>
        </w:rPr>
        <w:t>5-2027</w:t>
      </w:r>
      <w:r w:rsidRPr="00A8387B">
        <w:rPr>
          <w:sz w:val="28"/>
          <w:szCs w:val="28"/>
        </w:rPr>
        <w:t xml:space="preserve"> роки, схвалених постановою Кабінету Міністрів України від </w:t>
      </w:r>
      <w:r>
        <w:rPr>
          <w:sz w:val="28"/>
          <w:szCs w:val="28"/>
        </w:rPr>
        <w:t>28</w:t>
      </w:r>
      <w:r w:rsidRPr="00A8387B">
        <w:rPr>
          <w:sz w:val="28"/>
          <w:szCs w:val="28"/>
        </w:rPr>
        <w:t>.</w:t>
      </w:r>
      <w:r>
        <w:rPr>
          <w:sz w:val="28"/>
          <w:szCs w:val="28"/>
        </w:rPr>
        <w:t>06</w:t>
      </w:r>
      <w:r w:rsidRPr="00A8387B">
        <w:rPr>
          <w:sz w:val="28"/>
          <w:szCs w:val="28"/>
        </w:rPr>
        <w:t>.202</w:t>
      </w:r>
      <w:r>
        <w:rPr>
          <w:sz w:val="28"/>
          <w:szCs w:val="28"/>
        </w:rPr>
        <w:t>4</w:t>
      </w:r>
      <w:r w:rsidRPr="00A8387B">
        <w:rPr>
          <w:sz w:val="28"/>
          <w:szCs w:val="28"/>
        </w:rPr>
        <w:t xml:space="preserve"> № </w:t>
      </w:r>
      <w:r>
        <w:rPr>
          <w:sz w:val="28"/>
          <w:szCs w:val="28"/>
        </w:rPr>
        <w:t>780,</w:t>
      </w:r>
      <w:r w:rsidRPr="00A8387B">
        <w:rPr>
          <w:sz w:val="28"/>
          <w:szCs w:val="28"/>
        </w:rPr>
        <w:t xml:space="preserve"> прогнозний індекс споживчих цін на поточний рік складає 108,</w:t>
      </w:r>
      <w:r>
        <w:rPr>
          <w:sz w:val="28"/>
          <w:szCs w:val="28"/>
        </w:rPr>
        <w:t>1</w:t>
      </w:r>
      <w:r w:rsidRPr="00A8387B">
        <w:rPr>
          <w:sz w:val="28"/>
          <w:szCs w:val="28"/>
        </w:rPr>
        <w:t xml:space="preserve"> %.</w:t>
      </w:r>
    </w:p>
    <w:p w14:paraId="3689192F" w14:textId="3F9B1888" w:rsidR="008F023D" w:rsidRDefault="008F023D" w:rsidP="009F2295">
      <w:pPr>
        <w:pStyle w:val="a3"/>
        <w:tabs>
          <w:tab w:val="left" w:pos="238"/>
          <w:tab w:val="left" w:pos="993"/>
        </w:tabs>
        <w:ind w:left="0" w:firstLine="567"/>
        <w:jc w:val="both"/>
        <w:rPr>
          <w:sz w:val="28"/>
          <w:szCs w:val="28"/>
        </w:rPr>
      </w:pPr>
      <w:r>
        <w:rPr>
          <w:sz w:val="28"/>
          <w:szCs w:val="28"/>
        </w:rPr>
        <w:t xml:space="preserve">15 3622,00 Х108,1/100 = </w:t>
      </w:r>
      <w:r w:rsidRPr="008F023D">
        <w:rPr>
          <w:sz w:val="28"/>
          <w:szCs w:val="28"/>
        </w:rPr>
        <w:t>16 606,32</w:t>
      </w:r>
      <w:r>
        <w:rPr>
          <w:sz w:val="28"/>
          <w:szCs w:val="28"/>
        </w:rPr>
        <w:t xml:space="preserve"> грн</w:t>
      </w:r>
    </w:p>
    <w:p w14:paraId="15385342" w14:textId="6B8EC5EA" w:rsidR="00901546" w:rsidRDefault="00901546" w:rsidP="009F2295">
      <w:pPr>
        <w:pStyle w:val="a3"/>
        <w:tabs>
          <w:tab w:val="left" w:pos="238"/>
          <w:tab w:val="left" w:pos="993"/>
        </w:tabs>
        <w:ind w:left="0" w:firstLine="567"/>
        <w:jc w:val="both"/>
        <w:rPr>
          <w:sz w:val="28"/>
          <w:szCs w:val="28"/>
        </w:rPr>
      </w:pPr>
      <w:r w:rsidRPr="00901546">
        <w:rPr>
          <w:sz w:val="28"/>
          <w:szCs w:val="28"/>
        </w:rPr>
        <w:t>У разі необхідності виконання будівельних робіт в умовах, відмінних від звичайних умов здійснення будівництва (надурочний час, святкові та вихідні дні, вечірній та нічний час тощо), додатково враховуються доплати та надбавки, встановлені законодавством.</w:t>
      </w:r>
    </w:p>
    <w:p w14:paraId="581E6AE5" w14:textId="321136B9" w:rsidR="00920E3D" w:rsidRDefault="00920E3D" w:rsidP="009F2295">
      <w:pPr>
        <w:pStyle w:val="a3"/>
        <w:tabs>
          <w:tab w:val="left" w:pos="238"/>
          <w:tab w:val="left" w:pos="993"/>
        </w:tabs>
        <w:ind w:left="0" w:firstLine="567"/>
        <w:jc w:val="both"/>
        <w:rPr>
          <w:sz w:val="28"/>
          <w:szCs w:val="28"/>
        </w:rPr>
      </w:pPr>
      <w:r w:rsidRPr="00920E3D">
        <w:rPr>
          <w:sz w:val="28"/>
          <w:szCs w:val="28"/>
        </w:rPr>
        <w:t xml:space="preserve">За інформацією замовників будівництва розмір кошторисної заробітної плати, який враховується при визначенні вартості будівництва, що відповідає середньому </w:t>
      </w:r>
      <w:r w:rsidRPr="00920E3D">
        <w:rPr>
          <w:sz w:val="28"/>
          <w:szCs w:val="28"/>
        </w:rPr>
        <w:lastRenderedPageBreak/>
        <w:t>розряду складності робіт у будівництві 3,8 при виконанні робіт останній раз було скориговано у 2021 році.</w:t>
      </w:r>
    </w:p>
    <w:p w14:paraId="1CE12488" w14:textId="60BE0E21" w:rsidR="003039A4" w:rsidRPr="003039A4" w:rsidRDefault="003039A4" w:rsidP="003039A4">
      <w:pPr>
        <w:ind w:firstLine="708"/>
        <w:jc w:val="both"/>
        <w:rPr>
          <w:b/>
          <w:sz w:val="28"/>
          <w:szCs w:val="28"/>
          <w:lang w:eastAsia="en-US"/>
        </w:rPr>
      </w:pPr>
      <w:r w:rsidRPr="003039A4">
        <w:rPr>
          <w:sz w:val="28"/>
          <w:szCs w:val="28"/>
          <w:lang w:eastAsia="en-US"/>
        </w:rPr>
        <w:t>Пунктом 19.12 рішення Київської міської ради від 14</w:t>
      </w:r>
      <w:r w:rsidR="00A86586">
        <w:rPr>
          <w:sz w:val="28"/>
          <w:szCs w:val="28"/>
          <w:lang w:eastAsia="en-US"/>
        </w:rPr>
        <w:t xml:space="preserve"> груд</w:t>
      </w:r>
      <w:r w:rsidR="00300575">
        <w:rPr>
          <w:sz w:val="28"/>
          <w:szCs w:val="28"/>
          <w:lang w:eastAsia="en-US"/>
        </w:rPr>
        <w:t>ня</w:t>
      </w:r>
      <w:r w:rsidR="00A86586">
        <w:rPr>
          <w:sz w:val="28"/>
          <w:szCs w:val="28"/>
          <w:lang w:eastAsia="en-US"/>
        </w:rPr>
        <w:t xml:space="preserve"> </w:t>
      </w:r>
      <w:r w:rsidRPr="003039A4">
        <w:rPr>
          <w:sz w:val="28"/>
          <w:szCs w:val="28"/>
          <w:lang w:eastAsia="en-US"/>
        </w:rPr>
        <w:t xml:space="preserve">2023 </w:t>
      </w:r>
      <w:r w:rsidR="00A86586">
        <w:rPr>
          <w:sz w:val="28"/>
          <w:szCs w:val="28"/>
          <w:lang w:eastAsia="en-US"/>
        </w:rPr>
        <w:t xml:space="preserve">року </w:t>
      </w:r>
      <w:r w:rsidR="00A86586">
        <w:rPr>
          <w:sz w:val="28"/>
          <w:szCs w:val="28"/>
          <w:lang w:eastAsia="en-US"/>
        </w:rPr>
        <w:br/>
      </w:r>
      <w:r w:rsidRPr="003039A4">
        <w:rPr>
          <w:sz w:val="28"/>
          <w:szCs w:val="28"/>
          <w:lang w:eastAsia="en-US"/>
        </w:rPr>
        <w:t xml:space="preserve">№ 7531/7572 «Про бюджет міста Києва на 2024 рік» було передбачено розмір кошторисної заробітної плати, який враховується при визначенні вартості будівництва у сумі </w:t>
      </w:r>
      <w:r w:rsidRPr="003039A4">
        <w:rPr>
          <w:b/>
          <w:sz w:val="28"/>
          <w:szCs w:val="28"/>
          <w:lang w:eastAsia="en-US"/>
        </w:rPr>
        <w:t>18 000,0 грн.</w:t>
      </w:r>
    </w:p>
    <w:p w14:paraId="04433F97" w14:textId="37ED8E6D" w:rsidR="003039A4" w:rsidRPr="003039A4" w:rsidRDefault="003039A4" w:rsidP="003039A4">
      <w:pPr>
        <w:ind w:firstLine="708"/>
        <w:jc w:val="both"/>
        <w:rPr>
          <w:sz w:val="28"/>
          <w:szCs w:val="28"/>
          <w:lang w:eastAsia="en-US"/>
        </w:rPr>
      </w:pPr>
      <w:r w:rsidRPr="003039A4">
        <w:rPr>
          <w:sz w:val="28"/>
          <w:szCs w:val="28"/>
          <w:lang w:eastAsia="en-US"/>
        </w:rPr>
        <w:t>Однак в рішенні Київської міської ради від 05</w:t>
      </w:r>
      <w:r w:rsidR="00300575" w:rsidRPr="00300575">
        <w:t xml:space="preserve"> </w:t>
      </w:r>
      <w:r w:rsidR="00300575" w:rsidRPr="00300575">
        <w:rPr>
          <w:sz w:val="28"/>
          <w:szCs w:val="28"/>
          <w:lang w:eastAsia="en-US"/>
        </w:rPr>
        <w:t xml:space="preserve">грудня </w:t>
      </w:r>
      <w:r w:rsidRPr="003039A4">
        <w:rPr>
          <w:sz w:val="28"/>
          <w:szCs w:val="28"/>
          <w:lang w:eastAsia="en-US"/>
        </w:rPr>
        <w:t xml:space="preserve">2024 </w:t>
      </w:r>
      <w:r w:rsidR="00300575">
        <w:rPr>
          <w:sz w:val="28"/>
          <w:szCs w:val="28"/>
          <w:lang w:eastAsia="en-US"/>
        </w:rPr>
        <w:t xml:space="preserve">року </w:t>
      </w:r>
      <w:r w:rsidRPr="003039A4">
        <w:rPr>
          <w:sz w:val="28"/>
          <w:szCs w:val="28"/>
          <w:lang w:eastAsia="en-US"/>
        </w:rPr>
        <w:t xml:space="preserve">№ 426/10234 </w:t>
      </w:r>
      <w:r w:rsidRPr="003039A4">
        <w:rPr>
          <w:sz w:val="28"/>
          <w:szCs w:val="28"/>
          <w:lang w:eastAsia="en-US"/>
        </w:rPr>
        <w:br/>
        <w:t>«Про бюджет міста Києва на 2025 рік» інформація щодо розміру кошторисної заробітної плати, який враховується при визначенні вартості будівництва відсутня.</w:t>
      </w:r>
    </w:p>
    <w:p w14:paraId="6E74C77D" w14:textId="5D9D4FE8" w:rsidR="00920E3D" w:rsidRPr="0030284F" w:rsidRDefault="00920E3D" w:rsidP="00A2193D">
      <w:pPr>
        <w:tabs>
          <w:tab w:val="left" w:pos="238"/>
          <w:tab w:val="left" w:pos="993"/>
        </w:tabs>
        <w:ind w:firstLine="567"/>
        <w:jc w:val="both"/>
        <w:rPr>
          <w:bCs/>
          <w:sz w:val="28"/>
          <w:szCs w:val="28"/>
        </w:rPr>
      </w:pPr>
      <w:r w:rsidRPr="00920E3D">
        <w:rPr>
          <w:bCs/>
          <w:sz w:val="28"/>
          <w:szCs w:val="28"/>
        </w:rPr>
        <w:t xml:space="preserve">До Департаменту </w:t>
      </w:r>
      <w:r w:rsidR="0035023C" w:rsidRPr="0035023C">
        <w:rPr>
          <w:bCs/>
          <w:sz w:val="28"/>
          <w:szCs w:val="28"/>
        </w:rPr>
        <w:t xml:space="preserve">будівництва та житлового забезпечення міста </w:t>
      </w:r>
      <w:r w:rsidR="0035023C">
        <w:rPr>
          <w:bCs/>
          <w:sz w:val="28"/>
          <w:szCs w:val="28"/>
        </w:rPr>
        <w:br/>
      </w:r>
      <w:r w:rsidR="0035023C" w:rsidRPr="0035023C">
        <w:rPr>
          <w:bCs/>
          <w:sz w:val="28"/>
          <w:szCs w:val="28"/>
        </w:rPr>
        <w:t xml:space="preserve">Києва </w:t>
      </w:r>
      <w:r w:rsidRPr="00920E3D">
        <w:rPr>
          <w:bCs/>
          <w:sz w:val="28"/>
          <w:szCs w:val="28"/>
        </w:rPr>
        <w:t>надійшли звернення від Департаменту транспортної інфраструктури міста Києва та підпорядкованих Департаменту комунальних підприємств</w:t>
      </w:r>
      <w:r w:rsidR="00042DD0">
        <w:rPr>
          <w:bCs/>
          <w:sz w:val="28"/>
          <w:szCs w:val="28"/>
        </w:rPr>
        <w:t xml:space="preserve"> </w:t>
      </w:r>
      <w:r w:rsidR="0035023C">
        <w:rPr>
          <w:bCs/>
          <w:sz w:val="28"/>
          <w:szCs w:val="28"/>
        </w:rPr>
        <w:br/>
      </w:r>
      <w:r w:rsidR="00042DD0">
        <w:rPr>
          <w:bCs/>
          <w:sz w:val="28"/>
          <w:szCs w:val="28"/>
        </w:rPr>
        <w:t>(КП «</w:t>
      </w:r>
      <w:proofErr w:type="spellStart"/>
      <w:r w:rsidR="00042DD0">
        <w:rPr>
          <w:bCs/>
          <w:sz w:val="28"/>
          <w:szCs w:val="28"/>
        </w:rPr>
        <w:t>Житлоінвестбуд</w:t>
      </w:r>
      <w:proofErr w:type="spellEnd"/>
      <w:r w:rsidR="00042DD0">
        <w:rPr>
          <w:bCs/>
          <w:sz w:val="28"/>
          <w:szCs w:val="28"/>
        </w:rPr>
        <w:t>-УКБ», КП «</w:t>
      </w:r>
      <w:proofErr w:type="spellStart"/>
      <w:r w:rsidR="00042DD0">
        <w:rPr>
          <w:bCs/>
          <w:sz w:val="28"/>
          <w:szCs w:val="28"/>
        </w:rPr>
        <w:t>Спецжитлофонд</w:t>
      </w:r>
      <w:proofErr w:type="spellEnd"/>
      <w:r w:rsidR="00042DD0">
        <w:rPr>
          <w:bCs/>
          <w:sz w:val="28"/>
          <w:szCs w:val="28"/>
        </w:rPr>
        <w:t>»)</w:t>
      </w:r>
      <w:r w:rsidRPr="00920E3D">
        <w:rPr>
          <w:bCs/>
          <w:sz w:val="28"/>
          <w:szCs w:val="28"/>
        </w:rPr>
        <w:t xml:space="preserve">, з пропозиціями </w:t>
      </w:r>
      <w:r w:rsidR="00901546">
        <w:rPr>
          <w:bCs/>
          <w:sz w:val="28"/>
          <w:szCs w:val="28"/>
        </w:rPr>
        <w:t xml:space="preserve">та розрахунками </w:t>
      </w:r>
      <w:r w:rsidRPr="00920E3D">
        <w:rPr>
          <w:bCs/>
          <w:sz w:val="28"/>
          <w:szCs w:val="28"/>
        </w:rPr>
        <w:t xml:space="preserve">щодо встановлення розміру кошторисної заробітної плати, що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коштів бюджету міста Києва.  </w:t>
      </w:r>
    </w:p>
    <w:p w14:paraId="775FE1ED" w14:textId="3BCAD998" w:rsidR="0030284F" w:rsidRDefault="0030284F" w:rsidP="00541A7C">
      <w:pPr>
        <w:tabs>
          <w:tab w:val="left" w:pos="238"/>
          <w:tab w:val="left" w:pos="993"/>
        </w:tabs>
        <w:ind w:firstLine="567"/>
        <w:jc w:val="both"/>
        <w:rPr>
          <w:sz w:val="28"/>
          <w:szCs w:val="28"/>
        </w:rPr>
      </w:pPr>
      <w:r w:rsidRPr="0030284F">
        <w:rPr>
          <w:bCs/>
          <w:sz w:val="28"/>
          <w:szCs w:val="28"/>
        </w:rPr>
        <w:t>Підрядні організації, які виконують будівельні роботи</w:t>
      </w:r>
      <w:r w:rsidR="00920E3D">
        <w:rPr>
          <w:bCs/>
          <w:sz w:val="28"/>
          <w:szCs w:val="28"/>
        </w:rPr>
        <w:t xml:space="preserve"> за</w:t>
      </w:r>
      <w:r w:rsidRPr="0030284F">
        <w:rPr>
          <w:bCs/>
          <w:sz w:val="28"/>
          <w:szCs w:val="28"/>
        </w:rPr>
        <w:t xml:space="preserve"> </w:t>
      </w:r>
      <w:r w:rsidR="00D312AE" w:rsidRPr="00D312AE">
        <w:rPr>
          <w:bCs/>
          <w:sz w:val="28"/>
          <w:szCs w:val="28"/>
        </w:rPr>
        <w:t>замовленням комунальних підприємств підпорядкованих Департаменту будівництва та житлового забезпечення міста Києва, структурних підрозділів виконавчого органу Київської міської ради</w:t>
      </w:r>
      <w:r w:rsidR="00D312AE">
        <w:rPr>
          <w:bCs/>
          <w:sz w:val="28"/>
          <w:szCs w:val="28"/>
        </w:rPr>
        <w:t>,</w:t>
      </w:r>
      <w:r w:rsidRPr="0030284F">
        <w:rPr>
          <w:bCs/>
          <w:sz w:val="28"/>
          <w:szCs w:val="28"/>
        </w:rPr>
        <w:t xml:space="preserve"> надали </w:t>
      </w:r>
      <w:r w:rsidR="00901546">
        <w:rPr>
          <w:bCs/>
          <w:sz w:val="28"/>
          <w:szCs w:val="28"/>
        </w:rPr>
        <w:t>розрахунки</w:t>
      </w:r>
      <w:r w:rsidRPr="0030284F">
        <w:rPr>
          <w:bCs/>
          <w:sz w:val="28"/>
          <w:szCs w:val="28"/>
        </w:rPr>
        <w:t xml:space="preserve"> щодо рівня середньомісячної заробітної плати, що відповідає середньому розряду складності робіт у</w:t>
      </w:r>
      <w:r>
        <w:rPr>
          <w:sz w:val="28"/>
          <w:szCs w:val="28"/>
        </w:rPr>
        <w:t xml:space="preserve"> </w:t>
      </w:r>
      <w:r w:rsidRPr="0030284F">
        <w:rPr>
          <w:sz w:val="28"/>
          <w:szCs w:val="28"/>
        </w:rPr>
        <w:t>будівництві 3,8 при виконанні робіт</w:t>
      </w:r>
      <w:r w:rsidR="00E80DA9">
        <w:rPr>
          <w:sz w:val="28"/>
          <w:szCs w:val="28"/>
        </w:rPr>
        <w:t xml:space="preserve">. </w:t>
      </w:r>
    </w:p>
    <w:p w14:paraId="700A64F9" w14:textId="1116D588" w:rsidR="00E41963" w:rsidRDefault="00E41963" w:rsidP="00541A7C">
      <w:pPr>
        <w:tabs>
          <w:tab w:val="left" w:pos="238"/>
          <w:tab w:val="left" w:pos="993"/>
        </w:tabs>
        <w:ind w:firstLine="567"/>
        <w:jc w:val="both"/>
        <w:rPr>
          <w:sz w:val="28"/>
          <w:szCs w:val="28"/>
        </w:rPr>
      </w:pPr>
      <w:r>
        <w:rPr>
          <w:sz w:val="28"/>
          <w:szCs w:val="28"/>
        </w:rPr>
        <w:t>Розмір кошторисної заробітної плати для звичайних умов будівництва при складності робіт 3,8 визначається за такою формулою:</w:t>
      </w:r>
    </w:p>
    <w:p w14:paraId="340A8ED6" w14:textId="7BCACECB" w:rsidR="00E41963" w:rsidRDefault="00E41963" w:rsidP="00541A7C">
      <w:pPr>
        <w:tabs>
          <w:tab w:val="left" w:pos="238"/>
          <w:tab w:val="left" w:pos="993"/>
        </w:tabs>
        <w:ind w:firstLine="567"/>
        <w:jc w:val="both"/>
        <w:rPr>
          <w:b/>
          <w:i/>
          <w:sz w:val="28"/>
          <w:szCs w:val="28"/>
        </w:rPr>
      </w:pPr>
      <w:r w:rsidRPr="00E41963">
        <w:rPr>
          <w:b/>
          <w:i/>
          <w:sz w:val="28"/>
          <w:szCs w:val="28"/>
        </w:rPr>
        <w:t xml:space="preserve">ЗП </w:t>
      </w:r>
      <w:proofErr w:type="spellStart"/>
      <w:r w:rsidRPr="00E41963">
        <w:rPr>
          <w:b/>
          <w:i/>
          <w:sz w:val="28"/>
          <w:szCs w:val="28"/>
        </w:rPr>
        <w:t>коштор</w:t>
      </w:r>
      <w:proofErr w:type="spellEnd"/>
      <w:r w:rsidRPr="00E41963">
        <w:rPr>
          <w:b/>
          <w:i/>
          <w:sz w:val="28"/>
          <w:szCs w:val="28"/>
        </w:rPr>
        <w:t xml:space="preserve"> = ЗП тар + ЗП </w:t>
      </w:r>
      <w:proofErr w:type="spellStart"/>
      <w:r w:rsidRPr="00E41963">
        <w:rPr>
          <w:b/>
          <w:i/>
          <w:sz w:val="28"/>
          <w:szCs w:val="28"/>
        </w:rPr>
        <w:t>додатк</w:t>
      </w:r>
      <w:proofErr w:type="spellEnd"/>
      <w:r>
        <w:rPr>
          <w:b/>
          <w:i/>
          <w:sz w:val="28"/>
          <w:szCs w:val="28"/>
        </w:rPr>
        <w:t xml:space="preserve">, де </w:t>
      </w:r>
    </w:p>
    <w:p w14:paraId="2E6C3A3B" w14:textId="659E97EC" w:rsidR="00E41963" w:rsidRDefault="00E41963" w:rsidP="00541A7C">
      <w:pPr>
        <w:tabs>
          <w:tab w:val="left" w:pos="238"/>
          <w:tab w:val="left" w:pos="993"/>
        </w:tabs>
        <w:ind w:firstLine="567"/>
        <w:jc w:val="both"/>
        <w:rPr>
          <w:i/>
          <w:sz w:val="28"/>
          <w:szCs w:val="28"/>
        </w:rPr>
      </w:pPr>
      <w:r>
        <w:rPr>
          <w:b/>
          <w:i/>
          <w:sz w:val="28"/>
          <w:szCs w:val="28"/>
        </w:rPr>
        <w:t>ЗП тар</w:t>
      </w:r>
      <w:r w:rsidR="00D14204">
        <w:rPr>
          <w:b/>
          <w:i/>
          <w:sz w:val="28"/>
          <w:szCs w:val="28"/>
        </w:rPr>
        <w:t xml:space="preserve"> –</w:t>
      </w:r>
      <w:r>
        <w:rPr>
          <w:b/>
          <w:i/>
          <w:sz w:val="28"/>
          <w:szCs w:val="28"/>
        </w:rPr>
        <w:t xml:space="preserve"> </w:t>
      </w:r>
      <w:r w:rsidRPr="00E41963">
        <w:rPr>
          <w:i/>
          <w:sz w:val="28"/>
          <w:szCs w:val="28"/>
        </w:rPr>
        <w:t>тарифна частина середньомісячної заробітної плати</w:t>
      </w:r>
      <w:r>
        <w:rPr>
          <w:i/>
          <w:sz w:val="28"/>
          <w:szCs w:val="28"/>
        </w:rPr>
        <w:t>;</w:t>
      </w:r>
    </w:p>
    <w:p w14:paraId="72E53ABC" w14:textId="42E582F3" w:rsidR="00E41963" w:rsidRDefault="00D14204" w:rsidP="00541A7C">
      <w:pPr>
        <w:tabs>
          <w:tab w:val="left" w:pos="238"/>
          <w:tab w:val="left" w:pos="993"/>
        </w:tabs>
        <w:ind w:firstLine="567"/>
        <w:jc w:val="both"/>
        <w:rPr>
          <w:i/>
          <w:sz w:val="28"/>
          <w:szCs w:val="28"/>
        </w:rPr>
      </w:pPr>
      <w:r w:rsidRPr="00D14204">
        <w:rPr>
          <w:b/>
          <w:i/>
          <w:sz w:val="28"/>
          <w:szCs w:val="28"/>
        </w:rPr>
        <w:t xml:space="preserve">ЗП </w:t>
      </w:r>
      <w:proofErr w:type="spellStart"/>
      <w:r w:rsidRPr="00D14204">
        <w:rPr>
          <w:b/>
          <w:i/>
          <w:sz w:val="28"/>
          <w:szCs w:val="28"/>
        </w:rPr>
        <w:t>додатк</w:t>
      </w:r>
      <w:proofErr w:type="spellEnd"/>
      <w:r>
        <w:rPr>
          <w:b/>
          <w:i/>
          <w:sz w:val="28"/>
          <w:szCs w:val="28"/>
        </w:rPr>
        <w:t xml:space="preserve"> – </w:t>
      </w:r>
      <w:r>
        <w:rPr>
          <w:i/>
          <w:sz w:val="28"/>
          <w:szCs w:val="28"/>
        </w:rPr>
        <w:t>додаткова заробітна плата та інші заохочувальні та компенсаційні витрати.</w:t>
      </w:r>
    </w:p>
    <w:p w14:paraId="591A397D" w14:textId="43304011" w:rsidR="00E41963" w:rsidRDefault="00E41963" w:rsidP="00320ED8">
      <w:pPr>
        <w:tabs>
          <w:tab w:val="left" w:pos="238"/>
          <w:tab w:val="left" w:pos="993"/>
        </w:tabs>
        <w:ind w:firstLine="567"/>
        <w:jc w:val="center"/>
        <w:rPr>
          <w:b/>
          <w:sz w:val="28"/>
          <w:szCs w:val="28"/>
        </w:rPr>
      </w:pPr>
      <w:r w:rsidRPr="00E41963">
        <w:rPr>
          <w:b/>
          <w:sz w:val="28"/>
          <w:szCs w:val="28"/>
        </w:rPr>
        <w:t xml:space="preserve">Товариство з обмеженою відповідальністю «І.Б.К. </w:t>
      </w:r>
      <w:proofErr w:type="spellStart"/>
      <w:r w:rsidRPr="00E41963">
        <w:rPr>
          <w:b/>
          <w:sz w:val="28"/>
          <w:szCs w:val="28"/>
        </w:rPr>
        <w:t>Девелопмент</w:t>
      </w:r>
      <w:proofErr w:type="spellEnd"/>
      <w:r w:rsidRPr="00E41963">
        <w:rPr>
          <w:b/>
          <w:sz w:val="28"/>
          <w:szCs w:val="28"/>
        </w:rPr>
        <w:t>»</w:t>
      </w:r>
    </w:p>
    <w:p w14:paraId="2D16B168" w14:textId="7B831261" w:rsidR="00D14204" w:rsidRDefault="00D14204" w:rsidP="00541A7C">
      <w:pPr>
        <w:tabs>
          <w:tab w:val="left" w:pos="238"/>
          <w:tab w:val="left" w:pos="993"/>
        </w:tabs>
        <w:ind w:firstLine="567"/>
        <w:jc w:val="both"/>
        <w:rPr>
          <w:sz w:val="28"/>
          <w:szCs w:val="28"/>
        </w:rPr>
      </w:pPr>
      <w:r w:rsidRPr="00D14204">
        <w:rPr>
          <w:sz w:val="28"/>
          <w:szCs w:val="28"/>
        </w:rPr>
        <w:t>Розмір кошторисної заробітної плати</w:t>
      </w:r>
      <w:r>
        <w:rPr>
          <w:sz w:val="28"/>
          <w:szCs w:val="28"/>
        </w:rPr>
        <w:t xml:space="preserve">, </w:t>
      </w:r>
      <w:r w:rsidRPr="00D14204">
        <w:rPr>
          <w:sz w:val="28"/>
          <w:szCs w:val="28"/>
        </w:rPr>
        <w:t xml:space="preserve"> для звичайних умов будівництва при складності робіт 3,8</w:t>
      </w:r>
      <w:r>
        <w:rPr>
          <w:sz w:val="28"/>
          <w:szCs w:val="28"/>
        </w:rPr>
        <w:t>, яка визначається на підставі даних товариства</w:t>
      </w:r>
      <w:r w:rsidRPr="00D14204">
        <w:rPr>
          <w:sz w:val="28"/>
          <w:szCs w:val="28"/>
        </w:rPr>
        <w:t>:</w:t>
      </w:r>
    </w:p>
    <w:p w14:paraId="6E651DC7" w14:textId="02A47ACA" w:rsidR="00D14204" w:rsidRDefault="00D14204" w:rsidP="00FC6800">
      <w:pPr>
        <w:tabs>
          <w:tab w:val="left" w:pos="238"/>
          <w:tab w:val="left" w:pos="993"/>
        </w:tabs>
        <w:ind w:firstLine="567"/>
        <w:rPr>
          <w:sz w:val="28"/>
          <w:szCs w:val="28"/>
        </w:rPr>
      </w:pPr>
      <w:r w:rsidRPr="00D14204">
        <w:rPr>
          <w:sz w:val="28"/>
          <w:szCs w:val="28"/>
        </w:rPr>
        <w:t xml:space="preserve">ЗП </w:t>
      </w:r>
      <w:proofErr w:type="spellStart"/>
      <w:r w:rsidRPr="00D14204">
        <w:rPr>
          <w:sz w:val="28"/>
          <w:szCs w:val="28"/>
        </w:rPr>
        <w:t>коштор</w:t>
      </w:r>
      <w:proofErr w:type="spellEnd"/>
      <w:r w:rsidRPr="00D14204">
        <w:rPr>
          <w:sz w:val="28"/>
          <w:szCs w:val="28"/>
        </w:rPr>
        <w:t xml:space="preserve"> = ЗП тар + ЗП </w:t>
      </w:r>
      <w:proofErr w:type="spellStart"/>
      <w:r w:rsidRPr="00D14204">
        <w:rPr>
          <w:sz w:val="28"/>
          <w:szCs w:val="28"/>
        </w:rPr>
        <w:t>додатк</w:t>
      </w:r>
      <w:proofErr w:type="spellEnd"/>
      <w:r w:rsidRPr="00D14204">
        <w:rPr>
          <w:sz w:val="28"/>
          <w:szCs w:val="28"/>
        </w:rPr>
        <w:t>, де</w:t>
      </w:r>
    </w:p>
    <w:p w14:paraId="7B074935" w14:textId="77777777" w:rsidR="00FC6800" w:rsidRPr="00FC6800" w:rsidRDefault="00FC6800" w:rsidP="00FC6800">
      <w:pPr>
        <w:tabs>
          <w:tab w:val="left" w:pos="238"/>
          <w:tab w:val="left" w:pos="993"/>
        </w:tabs>
        <w:ind w:firstLine="567"/>
        <w:rPr>
          <w:sz w:val="16"/>
          <w:szCs w:val="16"/>
        </w:rPr>
      </w:pPr>
    </w:p>
    <w:p w14:paraId="3790DFDD" w14:textId="74F73C11" w:rsidR="00D14204" w:rsidRDefault="00D14204" w:rsidP="00FC6800">
      <w:pPr>
        <w:tabs>
          <w:tab w:val="left" w:pos="238"/>
          <w:tab w:val="left" w:pos="993"/>
        </w:tabs>
        <w:ind w:firstLine="567"/>
        <w:rPr>
          <w:sz w:val="28"/>
          <w:szCs w:val="28"/>
        </w:rPr>
      </w:pPr>
      <w:r w:rsidRPr="00D14204">
        <w:rPr>
          <w:sz w:val="28"/>
          <w:szCs w:val="28"/>
        </w:rPr>
        <w:t>ЗП тар</w:t>
      </w:r>
      <w:r>
        <w:rPr>
          <w:sz w:val="28"/>
          <w:szCs w:val="28"/>
        </w:rPr>
        <w:t xml:space="preserve"> = 11 710,77 грн</w:t>
      </w:r>
    </w:p>
    <w:p w14:paraId="2983978B" w14:textId="77777777" w:rsidR="00FC6800" w:rsidRPr="00FC6800" w:rsidRDefault="00FC6800" w:rsidP="00FC6800">
      <w:pPr>
        <w:tabs>
          <w:tab w:val="left" w:pos="238"/>
          <w:tab w:val="left" w:pos="993"/>
        </w:tabs>
        <w:ind w:firstLine="567"/>
        <w:rPr>
          <w:sz w:val="16"/>
          <w:szCs w:val="16"/>
        </w:rPr>
      </w:pPr>
    </w:p>
    <w:p w14:paraId="09D8C577" w14:textId="3D68B512" w:rsidR="00D14204" w:rsidRDefault="00D14204" w:rsidP="00FC6800">
      <w:pPr>
        <w:tabs>
          <w:tab w:val="left" w:pos="238"/>
          <w:tab w:val="left" w:pos="993"/>
        </w:tabs>
        <w:ind w:firstLine="567"/>
        <w:rPr>
          <w:sz w:val="28"/>
          <w:szCs w:val="28"/>
        </w:rPr>
      </w:pPr>
      <w:r w:rsidRPr="00D14204">
        <w:rPr>
          <w:sz w:val="28"/>
          <w:szCs w:val="28"/>
        </w:rPr>
        <w:t xml:space="preserve">ЗП </w:t>
      </w:r>
      <w:proofErr w:type="spellStart"/>
      <w:r w:rsidRPr="00D14204">
        <w:rPr>
          <w:sz w:val="28"/>
          <w:szCs w:val="28"/>
        </w:rPr>
        <w:t>додатк</w:t>
      </w:r>
      <w:proofErr w:type="spellEnd"/>
      <w:r>
        <w:rPr>
          <w:sz w:val="28"/>
          <w:szCs w:val="28"/>
        </w:rPr>
        <w:t xml:space="preserve"> = 14 </w:t>
      </w:r>
      <w:r w:rsidR="008F023D">
        <w:rPr>
          <w:sz w:val="28"/>
          <w:szCs w:val="28"/>
        </w:rPr>
        <w:t>326,47 грн</w:t>
      </w:r>
    </w:p>
    <w:p w14:paraId="4FFE75CD" w14:textId="77777777" w:rsidR="00FC6800" w:rsidRPr="00FC6800" w:rsidRDefault="00FC6800" w:rsidP="00FC6800">
      <w:pPr>
        <w:tabs>
          <w:tab w:val="left" w:pos="238"/>
          <w:tab w:val="left" w:pos="993"/>
        </w:tabs>
        <w:ind w:firstLine="567"/>
        <w:rPr>
          <w:sz w:val="16"/>
          <w:szCs w:val="16"/>
        </w:rPr>
      </w:pPr>
    </w:p>
    <w:p w14:paraId="55D42BAD" w14:textId="5EF65E5D" w:rsidR="00D14204" w:rsidRPr="00D14204" w:rsidRDefault="00D14204" w:rsidP="00FC6800">
      <w:pPr>
        <w:tabs>
          <w:tab w:val="left" w:pos="238"/>
          <w:tab w:val="left" w:pos="993"/>
        </w:tabs>
        <w:ind w:firstLine="567"/>
        <w:rPr>
          <w:sz w:val="28"/>
          <w:szCs w:val="28"/>
        </w:rPr>
      </w:pPr>
      <w:r w:rsidRPr="00D14204">
        <w:rPr>
          <w:b/>
          <w:sz w:val="28"/>
          <w:szCs w:val="28"/>
        </w:rPr>
        <w:t xml:space="preserve">ЗП </w:t>
      </w:r>
      <w:proofErr w:type="spellStart"/>
      <w:r w:rsidRPr="00D14204">
        <w:rPr>
          <w:b/>
          <w:sz w:val="28"/>
          <w:szCs w:val="28"/>
        </w:rPr>
        <w:t>коштор</w:t>
      </w:r>
      <w:proofErr w:type="spellEnd"/>
      <w:r w:rsidRPr="00D14204">
        <w:rPr>
          <w:b/>
          <w:sz w:val="28"/>
          <w:szCs w:val="28"/>
        </w:rPr>
        <w:t xml:space="preserve"> = 11710,77 + 14326,47 = 26 037,24 грн</w:t>
      </w:r>
    </w:p>
    <w:p w14:paraId="6CDBF580" w14:textId="153FA162" w:rsidR="00E80DA9" w:rsidRPr="0085744B" w:rsidRDefault="00E80DA9" w:rsidP="00541A7C">
      <w:pPr>
        <w:tabs>
          <w:tab w:val="left" w:pos="238"/>
          <w:tab w:val="left" w:pos="993"/>
        </w:tabs>
        <w:ind w:firstLine="567"/>
        <w:jc w:val="both"/>
        <w:rPr>
          <w:sz w:val="16"/>
          <w:szCs w:val="16"/>
        </w:rPr>
      </w:pPr>
    </w:p>
    <w:p w14:paraId="451EE386" w14:textId="54E56375" w:rsidR="00320ED8" w:rsidRDefault="00320ED8" w:rsidP="00067FB8">
      <w:pPr>
        <w:tabs>
          <w:tab w:val="left" w:pos="238"/>
          <w:tab w:val="left" w:pos="993"/>
        </w:tabs>
        <w:ind w:firstLine="567"/>
        <w:jc w:val="both"/>
        <w:rPr>
          <w:b/>
          <w:sz w:val="28"/>
          <w:szCs w:val="28"/>
        </w:rPr>
      </w:pPr>
      <w:r w:rsidRPr="00320ED8">
        <w:rPr>
          <w:b/>
          <w:sz w:val="28"/>
          <w:szCs w:val="28"/>
        </w:rPr>
        <w:t xml:space="preserve">Товариство з обмеженою відповідальністю «БУДІВЕЛЬНА </w:t>
      </w:r>
      <w:r w:rsidR="00067FB8">
        <w:rPr>
          <w:b/>
          <w:sz w:val="28"/>
          <w:szCs w:val="28"/>
        </w:rPr>
        <w:br/>
      </w:r>
      <w:r w:rsidRPr="00320ED8">
        <w:rPr>
          <w:b/>
          <w:sz w:val="28"/>
          <w:szCs w:val="28"/>
        </w:rPr>
        <w:t>КОМПАНІЯ «АСКОН»</w:t>
      </w:r>
    </w:p>
    <w:p w14:paraId="74AAFDDB" w14:textId="77777777" w:rsidR="00025DBB" w:rsidRDefault="00025DBB" w:rsidP="00025DBB">
      <w:pPr>
        <w:tabs>
          <w:tab w:val="left" w:pos="238"/>
          <w:tab w:val="left" w:pos="993"/>
        </w:tabs>
        <w:ind w:firstLine="567"/>
        <w:jc w:val="both"/>
        <w:rPr>
          <w:sz w:val="28"/>
          <w:szCs w:val="28"/>
        </w:rPr>
      </w:pPr>
      <w:r w:rsidRPr="00D14204">
        <w:rPr>
          <w:sz w:val="28"/>
          <w:szCs w:val="28"/>
        </w:rPr>
        <w:t>Розмір кошторисної заробітної плати</w:t>
      </w:r>
      <w:r>
        <w:rPr>
          <w:sz w:val="28"/>
          <w:szCs w:val="28"/>
        </w:rPr>
        <w:t xml:space="preserve">, </w:t>
      </w:r>
      <w:r w:rsidRPr="00D14204">
        <w:rPr>
          <w:sz w:val="28"/>
          <w:szCs w:val="28"/>
        </w:rPr>
        <w:t xml:space="preserve"> для звичайних умов будівництва при складності робіт 3,8</w:t>
      </w:r>
      <w:r>
        <w:rPr>
          <w:sz w:val="28"/>
          <w:szCs w:val="28"/>
        </w:rPr>
        <w:t>, яка визначається на підставі даних товариства</w:t>
      </w:r>
      <w:r w:rsidRPr="00D14204">
        <w:rPr>
          <w:sz w:val="28"/>
          <w:szCs w:val="28"/>
        </w:rPr>
        <w:t>:</w:t>
      </w:r>
    </w:p>
    <w:p w14:paraId="5ED9A8ED" w14:textId="77777777" w:rsidR="00025DBB" w:rsidRDefault="00025DBB" w:rsidP="00025DBB">
      <w:pPr>
        <w:tabs>
          <w:tab w:val="left" w:pos="238"/>
          <w:tab w:val="left" w:pos="993"/>
        </w:tabs>
        <w:ind w:firstLine="567"/>
        <w:rPr>
          <w:sz w:val="28"/>
          <w:szCs w:val="28"/>
        </w:rPr>
      </w:pPr>
      <w:r w:rsidRPr="00D14204">
        <w:rPr>
          <w:sz w:val="28"/>
          <w:szCs w:val="28"/>
        </w:rPr>
        <w:t xml:space="preserve">ЗП </w:t>
      </w:r>
      <w:proofErr w:type="spellStart"/>
      <w:r w:rsidRPr="00D14204">
        <w:rPr>
          <w:sz w:val="28"/>
          <w:szCs w:val="28"/>
        </w:rPr>
        <w:t>коштор</w:t>
      </w:r>
      <w:proofErr w:type="spellEnd"/>
      <w:r w:rsidRPr="00D14204">
        <w:rPr>
          <w:sz w:val="28"/>
          <w:szCs w:val="28"/>
        </w:rPr>
        <w:t xml:space="preserve"> = ЗП тар + ЗП </w:t>
      </w:r>
      <w:proofErr w:type="spellStart"/>
      <w:r w:rsidRPr="00D14204">
        <w:rPr>
          <w:sz w:val="28"/>
          <w:szCs w:val="28"/>
        </w:rPr>
        <w:t>додатк</w:t>
      </w:r>
      <w:proofErr w:type="spellEnd"/>
      <w:r w:rsidRPr="00D14204">
        <w:rPr>
          <w:sz w:val="28"/>
          <w:szCs w:val="28"/>
        </w:rPr>
        <w:t>, де</w:t>
      </w:r>
    </w:p>
    <w:p w14:paraId="2EB394E0" w14:textId="0620958C" w:rsidR="00025DBB" w:rsidRDefault="00025DBB" w:rsidP="00025DBB">
      <w:pPr>
        <w:tabs>
          <w:tab w:val="left" w:pos="238"/>
          <w:tab w:val="left" w:pos="993"/>
        </w:tabs>
        <w:ind w:firstLine="567"/>
        <w:rPr>
          <w:sz w:val="28"/>
          <w:szCs w:val="28"/>
        </w:rPr>
      </w:pPr>
      <w:r w:rsidRPr="00D14204">
        <w:rPr>
          <w:sz w:val="28"/>
          <w:szCs w:val="28"/>
        </w:rPr>
        <w:t>ЗП тар</w:t>
      </w:r>
      <w:r>
        <w:rPr>
          <w:sz w:val="28"/>
          <w:szCs w:val="28"/>
        </w:rPr>
        <w:t xml:space="preserve"> = 11 </w:t>
      </w:r>
      <w:r w:rsidR="008F023D">
        <w:rPr>
          <w:sz w:val="28"/>
          <w:szCs w:val="28"/>
        </w:rPr>
        <w:t>710,77 грн</w:t>
      </w:r>
    </w:p>
    <w:p w14:paraId="3A63130B" w14:textId="77777777" w:rsidR="00025DBB" w:rsidRPr="00FC6800" w:rsidRDefault="00025DBB" w:rsidP="00025DBB">
      <w:pPr>
        <w:tabs>
          <w:tab w:val="left" w:pos="238"/>
          <w:tab w:val="left" w:pos="993"/>
        </w:tabs>
        <w:ind w:firstLine="567"/>
        <w:rPr>
          <w:sz w:val="16"/>
          <w:szCs w:val="16"/>
        </w:rPr>
      </w:pPr>
    </w:p>
    <w:p w14:paraId="05DE5348" w14:textId="7D24DA67" w:rsidR="00025DBB" w:rsidRDefault="00025DBB" w:rsidP="00025DBB">
      <w:pPr>
        <w:tabs>
          <w:tab w:val="left" w:pos="238"/>
          <w:tab w:val="left" w:pos="993"/>
        </w:tabs>
        <w:ind w:firstLine="567"/>
        <w:rPr>
          <w:sz w:val="28"/>
          <w:szCs w:val="28"/>
        </w:rPr>
      </w:pPr>
      <w:r w:rsidRPr="00D14204">
        <w:rPr>
          <w:sz w:val="28"/>
          <w:szCs w:val="28"/>
        </w:rPr>
        <w:t xml:space="preserve">ЗП </w:t>
      </w:r>
      <w:proofErr w:type="spellStart"/>
      <w:r w:rsidRPr="00D14204">
        <w:rPr>
          <w:sz w:val="28"/>
          <w:szCs w:val="28"/>
        </w:rPr>
        <w:t>додатк</w:t>
      </w:r>
      <w:proofErr w:type="spellEnd"/>
      <w:r>
        <w:rPr>
          <w:sz w:val="28"/>
          <w:szCs w:val="28"/>
        </w:rPr>
        <w:t xml:space="preserve"> = 14 413,80</w:t>
      </w:r>
      <w:r w:rsidR="008F023D">
        <w:rPr>
          <w:sz w:val="28"/>
          <w:szCs w:val="28"/>
        </w:rPr>
        <w:t xml:space="preserve"> грн</w:t>
      </w:r>
    </w:p>
    <w:p w14:paraId="1D3F5370" w14:textId="2E64B36F" w:rsidR="00025DBB" w:rsidRDefault="00025DBB" w:rsidP="00025DBB">
      <w:pPr>
        <w:tabs>
          <w:tab w:val="left" w:pos="238"/>
          <w:tab w:val="left" w:pos="993"/>
        </w:tabs>
        <w:ind w:firstLine="567"/>
        <w:rPr>
          <w:b/>
          <w:sz w:val="28"/>
          <w:szCs w:val="28"/>
        </w:rPr>
      </w:pPr>
      <w:r w:rsidRPr="00D14204">
        <w:rPr>
          <w:b/>
          <w:sz w:val="28"/>
          <w:szCs w:val="28"/>
        </w:rPr>
        <w:t xml:space="preserve">ЗП </w:t>
      </w:r>
      <w:proofErr w:type="spellStart"/>
      <w:r w:rsidRPr="00D14204">
        <w:rPr>
          <w:b/>
          <w:sz w:val="28"/>
          <w:szCs w:val="28"/>
        </w:rPr>
        <w:t>коштор</w:t>
      </w:r>
      <w:proofErr w:type="spellEnd"/>
      <w:r w:rsidRPr="00D14204">
        <w:rPr>
          <w:b/>
          <w:sz w:val="28"/>
          <w:szCs w:val="28"/>
        </w:rPr>
        <w:t xml:space="preserve"> = 11710,77 + </w:t>
      </w:r>
      <w:r w:rsidRPr="00025DBB">
        <w:rPr>
          <w:b/>
          <w:sz w:val="28"/>
          <w:szCs w:val="28"/>
        </w:rPr>
        <w:t xml:space="preserve">14 413,80 </w:t>
      </w:r>
      <w:r w:rsidRPr="00D14204">
        <w:rPr>
          <w:b/>
          <w:sz w:val="28"/>
          <w:szCs w:val="28"/>
        </w:rPr>
        <w:t xml:space="preserve"> = 26 </w:t>
      </w:r>
      <w:r>
        <w:rPr>
          <w:b/>
          <w:sz w:val="28"/>
          <w:szCs w:val="28"/>
        </w:rPr>
        <w:t xml:space="preserve"> 124,57</w:t>
      </w:r>
      <w:r w:rsidRPr="00D14204">
        <w:rPr>
          <w:b/>
          <w:sz w:val="28"/>
          <w:szCs w:val="28"/>
        </w:rPr>
        <w:t xml:space="preserve"> грн</w:t>
      </w:r>
    </w:p>
    <w:p w14:paraId="68447958" w14:textId="7C124083" w:rsidR="00042DD0" w:rsidRDefault="00042DD0" w:rsidP="00025DBB">
      <w:pPr>
        <w:tabs>
          <w:tab w:val="left" w:pos="238"/>
          <w:tab w:val="left" w:pos="993"/>
        </w:tabs>
        <w:ind w:firstLine="567"/>
        <w:rPr>
          <w:b/>
          <w:sz w:val="28"/>
          <w:szCs w:val="28"/>
        </w:rPr>
      </w:pPr>
      <w:r w:rsidRPr="00042DD0">
        <w:rPr>
          <w:b/>
          <w:sz w:val="28"/>
          <w:szCs w:val="28"/>
        </w:rPr>
        <w:lastRenderedPageBreak/>
        <w:t xml:space="preserve">Товариство з обмеженою відповідальністю «Смарт </w:t>
      </w:r>
      <w:proofErr w:type="spellStart"/>
      <w:r w:rsidRPr="00042DD0">
        <w:rPr>
          <w:b/>
          <w:sz w:val="28"/>
          <w:szCs w:val="28"/>
        </w:rPr>
        <w:t>Солюшнз</w:t>
      </w:r>
      <w:proofErr w:type="spellEnd"/>
      <w:r w:rsidRPr="00042DD0">
        <w:rPr>
          <w:b/>
          <w:sz w:val="28"/>
          <w:szCs w:val="28"/>
        </w:rPr>
        <w:t xml:space="preserve"> Груп»</w:t>
      </w:r>
    </w:p>
    <w:p w14:paraId="4143DE41" w14:textId="77777777" w:rsidR="00042DD0" w:rsidRPr="00042DD0" w:rsidRDefault="00042DD0" w:rsidP="00042DD0">
      <w:pPr>
        <w:tabs>
          <w:tab w:val="left" w:pos="238"/>
          <w:tab w:val="left" w:pos="993"/>
        </w:tabs>
        <w:ind w:firstLine="567"/>
        <w:rPr>
          <w:sz w:val="28"/>
          <w:szCs w:val="28"/>
        </w:rPr>
      </w:pPr>
      <w:r w:rsidRPr="00042DD0">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63B238BB" w14:textId="77777777" w:rsidR="00042DD0" w:rsidRPr="00042DD0" w:rsidRDefault="00042DD0" w:rsidP="00042DD0">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коштор</w:t>
      </w:r>
      <w:proofErr w:type="spellEnd"/>
      <w:r w:rsidRPr="00042DD0">
        <w:rPr>
          <w:sz w:val="28"/>
          <w:szCs w:val="28"/>
        </w:rPr>
        <w:t xml:space="preserve"> = ЗП тар + ЗП </w:t>
      </w:r>
      <w:proofErr w:type="spellStart"/>
      <w:r w:rsidRPr="00042DD0">
        <w:rPr>
          <w:sz w:val="28"/>
          <w:szCs w:val="28"/>
        </w:rPr>
        <w:t>додатк</w:t>
      </w:r>
      <w:proofErr w:type="spellEnd"/>
      <w:r w:rsidRPr="00042DD0">
        <w:rPr>
          <w:sz w:val="28"/>
          <w:szCs w:val="28"/>
        </w:rPr>
        <w:t>, де</w:t>
      </w:r>
    </w:p>
    <w:p w14:paraId="473744F6" w14:textId="77777777" w:rsidR="00042DD0" w:rsidRPr="00042DD0" w:rsidRDefault="00042DD0" w:rsidP="00042DD0">
      <w:pPr>
        <w:tabs>
          <w:tab w:val="left" w:pos="238"/>
          <w:tab w:val="left" w:pos="993"/>
        </w:tabs>
        <w:ind w:firstLine="567"/>
        <w:rPr>
          <w:sz w:val="28"/>
          <w:szCs w:val="28"/>
        </w:rPr>
      </w:pPr>
      <w:r w:rsidRPr="00042DD0">
        <w:rPr>
          <w:sz w:val="28"/>
          <w:szCs w:val="28"/>
        </w:rPr>
        <w:t>ЗП тар = 11 710,77 грн</w:t>
      </w:r>
    </w:p>
    <w:p w14:paraId="2E5D61D7" w14:textId="77777777" w:rsidR="00042DD0" w:rsidRPr="00042DD0" w:rsidRDefault="00042DD0" w:rsidP="00042DD0">
      <w:pPr>
        <w:tabs>
          <w:tab w:val="left" w:pos="238"/>
          <w:tab w:val="left" w:pos="993"/>
        </w:tabs>
        <w:ind w:firstLine="567"/>
        <w:rPr>
          <w:sz w:val="28"/>
          <w:szCs w:val="28"/>
        </w:rPr>
      </w:pPr>
    </w:p>
    <w:p w14:paraId="4F7F5217" w14:textId="242C1B05" w:rsidR="00042DD0" w:rsidRPr="00042DD0" w:rsidRDefault="00042DD0" w:rsidP="00042DD0">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додатк</w:t>
      </w:r>
      <w:proofErr w:type="spellEnd"/>
      <w:r w:rsidRPr="00042DD0">
        <w:rPr>
          <w:sz w:val="28"/>
          <w:szCs w:val="28"/>
        </w:rPr>
        <w:t xml:space="preserve"> = </w:t>
      </w:r>
      <w:r>
        <w:rPr>
          <w:sz w:val="28"/>
          <w:szCs w:val="28"/>
        </w:rPr>
        <w:t>13436,08</w:t>
      </w:r>
      <w:r w:rsidRPr="00042DD0">
        <w:rPr>
          <w:sz w:val="28"/>
          <w:szCs w:val="28"/>
        </w:rPr>
        <w:t xml:space="preserve"> грн</w:t>
      </w:r>
    </w:p>
    <w:p w14:paraId="627D2627" w14:textId="77777777" w:rsidR="00042DD0" w:rsidRPr="00042DD0" w:rsidRDefault="00042DD0" w:rsidP="00042DD0">
      <w:pPr>
        <w:tabs>
          <w:tab w:val="left" w:pos="238"/>
          <w:tab w:val="left" w:pos="993"/>
        </w:tabs>
        <w:ind w:firstLine="567"/>
        <w:rPr>
          <w:sz w:val="28"/>
          <w:szCs w:val="28"/>
        </w:rPr>
      </w:pPr>
    </w:p>
    <w:p w14:paraId="6341CF6F" w14:textId="1E9E4D0F" w:rsidR="00042DD0" w:rsidRDefault="00042DD0" w:rsidP="00042DD0">
      <w:pPr>
        <w:tabs>
          <w:tab w:val="left" w:pos="238"/>
          <w:tab w:val="left" w:pos="993"/>
        </w:tabs>
        <w:ind w:firstLine="567"/>
        <w:rPr>
          <w:b/>
          <w:sz w:val="28"/>
          <w:szCs w:val="28"/>
        </w:rPr>
      </w:pPr>
      <w:r w:rsidRPr="00042DD0">
        <w:rPr>
          <w:b/>
          <w:sz w:val="28"/>
          <w:szCs w:val="28"/>
        </w:rPr>
        <w:t xml:space="preserve">ЗП </w:t>
      </w:r>
      <w:proofErr w:type="spellStart"/>
      <w:r w:rsidRPr="00042DD0">
        <w:rPr>
          <w:b/>
          <w:sz w:val="28"/>
          <w:szCs w:val="28"/>
        </w:rPr>
        <w:t>коштор</w:t>
      </w:r>
      <w:proofErr w:type="spellEnd"/>
      <w:r w:rsidRPr="00042DD0">
        <w:rPr>
          <w:b/>
          <w:sz w:val="28"/>
          <w:szCs w:val="28"/>
        </w:rPr>
        <w:t xml:space="preserve"> = 11710,77 + 13 436,08  = 25 146,85 грн</w:t>
      </w:r>
    </w:p>
    <w:p w14:paraId="39FEF9DD" w14:textId="77777777" w:rsidR="000808BD" w:rsidRPr="00042DD0" w:rsidRDefault="000808BD" w:rsidP="00042DD0">
      <w:pPr>
        <w:tabs>
          <w:tab w:val="left" w:pos="238"/>
          <w:tab w:val="left" w:pos="993"/>
        </w:tabs>
        <w:ind w:firstLine="567"/>
        <w:rPr>
          <w:b/>
          <w:sz w:val="28"/>
          <w:szCs w:val="28"/>
        </w:rPr>
      </w:pPr>
    </w:p>
    <w:p w14:paraId="7F255D63" w14:textId="72C7431F" w:rsidR="00025DBB" w:rsidRDefault="000808BD" w:rsidP="00067FB8">
      <w:pPr>
        <w:tabs>
          <w:tab w:val="left" w:pos="238"/>
          <w:tab w:val="left" w:pos="993"/>
        </w:tabs>
        <w:ind w:firstLine="567"/>
        <w:jc w:val="both"/>
        <w:rPr>
          <w:b/>
          <w:sz w:val="28"/>
          <w:szCs w:val="28"/>
        </w:rPr>
      </w:pPr>
      <w:r w:rsidRPr="000808BD">
        <w:rPr>
          <w:b/>
          <w:sz w:val="28"/>
          <w:szCs w:val="28"/>
        </w:rPr>
        <w:t>Товариство з обмеженою відповідальністю</w:t>
      </w:r>
      <w:r>
        <w:rPr>
          <w:b/>
          <w:sz w:val="28"/>
          <w:szCs w:val="28"/>
        </w:rPr>
        <w:t xml:space="preserve"> «ПБФ ГРУП»</w:t>
      </w:r>
    </w:p>
    <w:p w14:paraId="380FCE6C" w14:textId="77777777" w:rsidR="000808BD" w:rsidRPr="00042DD0" w:rsidRDefault="000808BD" w:rsidP="000808BD">
      <w:pPr>
        <w:tabs>
          <w:tab w:val="left" w:pos="238"/>
          <w:tab w:val="left" w:pos="993"/>
        </w:tabs>
        <w:ind w:firstLine="567"/>
        <w:rPr>
          <w:sz w:val="28"/>
          <w:szCs w:val="28"/>
        </w:rPr>
      </w:pPr>
      <w:r w:rsidRPr="00042DD0">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516EDEEC" w14:textId="77777777" w:rsidR="000808BD" w:rsidRPr="00042DD0" w:rsidRDefault="000808BD" w:rsidP="000808BD">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коштор</w:t>
      </w:r>
      <w:proofErr w:type="spellEnd"/>
      <w:r w:rsidRPr="00042DD0">
        <w:rPr>
          <w:sz w:val="28"/>
          <w:szCs w:val="28"/>
        </w:rPr>
        <w:t xml:space="preserve"> = ЗП тар + ЗП </w:t>
      </w:r>
      <w:proofErr w:type="spellStart"/>
      <w:r w:rsidRPr="00042DD0">
        <w:rPr>
          <w:sz w:val="28"/>
          <w:szCs w:val="28"/>
        </w:rPr>
        <w:t>додатк</w:t>
      </w:r>
      <w:proofErr w:type="spellEnd"/>
      <w:r w:rsidRPr="00042DD0">
        <w:rPr>
          <w:sz w:val="28"/>
          <w:szCs w:val="28"/>
        </w:rPr>
        <w:t>, де</w:t>
      </w:r>
    </w:p>
    <w:p w14:paraId="256AEDD6" w14:textId="77777777" w:rsidR="000808BD" w:rsidRPr="00042DD0" w:rsidRDefault="000808BD" w:rsidP="000808BD">
      <w:pPr>
        <w:tabs>
          <w:tab w:val="left" w:pos="238"/>
          <w:tab w:val="left" w:pos="993"/>
        </w:tabs>
        <w:ind w:firstLine="567"/>
        <w:rPr>
          <w:sz w:val="28"/>
          <w:szCs w:val="28"/>
        </w:rPr>
      </w:pPr>
      <w:r w:rsidRPr="00042DD0">
        <w:rPr>
          <w:sz w:val="28"/>
          <w:szCs w:val="28"/>
        </w:rPr>
        <w:t>ЗП тар = 11 710,77 грн</w:t>
      </w:r>
    </w:p>
    <w:p w14:paraId="1232E603" w14:textId="77777777" w:rsidR="000808BD" w:rsidRPr="00042DD0" w:rsidRDefault="000808BD" w:rsidP="000808BD">
      <w:pPr>
        <w:tabs>
          <w:tab w:val="left" w:pos="238"/>
          <w:tab w:val="left" w:pos="993"/>
        </w:tabs>
        <w:ind w:firstLine="567"/>
        <w:rPr>
          <w:sz w:val="28"/>
          <w:szCs w:val="28"/>
        </w:rPr>
      </w:pPr>
    </w:p>
    <w:p w14:paraId="45AECE91" w14:textId="1BDD0B68" w:rsidR="000808BD" w:rsidRPr="00042DD0" w:rsidRDefault="000808BD" w:rsidP="000808BD">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додатк</w:t>
      </w:r>
      <w:proofErr w:type="spellEnd"/>
      <w:r w:rsidRPr="00042DD0">
        <w:rPr>
          <w:sz w:val="28"/>
          <w:szCs w:val="28"/>
        </w:rPr>
        <w:t xml:space="preserve"> = </w:t>
      </w:r>
      <w:r w:rsidR="005E5283" w:rsidRPr="005E5283">
        <w:rPr>
          <w:sz w:val="28"/>
          <w:szCs w:val="28"/>
        </w:rPr>
        <w:t xml:space="preserve">14 360,33  </w:t>
      </w:r>
      <w:r w:rsidRPr="00042DD0">
        <w:rPr>
          <w:sz w:val="28"/>
          <w:szCs w:val="28"/>
        </w:rPr>
        <w:t>грн</w:t>
      </w:r>
    </w:p>
    <w:p w14:paraId="5E376378" w14:textId="77777777" w:rsidR="000808BD" w:rsidRPr="00042DD0" w:rsidRDefault="000808BD" w:rsidP="000808BD">
      <w:pPr>
        <w:tabs>
          <w:tab w:val="left" w:pos="238"/>
          <w:tab w:val="left" w:pos="993"/>
        </w:tabs>
        <w:ind w:firstLine="567"/>
        <w:rPr>
          <w:sz w:val="28"/>
          <w:szCs w:val="28"/>
        </w:rPr>
      </w:pPr>
    </w:p>
    <w:p w14:paraId="0DEFE7C9" w14:textId="5203104E" w:rsidR="000808BD" w:rsidRDefault="000808BD" w:rsidP="000808BD">
      <w:pPr>
        <w:tabs>
          <w:tab w:val="left" w:pos="238"/>
          <w:tab w:val="left" w:pos="993"/>
        </w:tabs>
        <w:ind w:firstLine="567"/>
        <w:rPr>
          <w:b/>
          <w:sz w:val="28"/>
          <w:szCs w:val="28"/>
        </w:rPr>
      </w:pPr>
      <w:r w:rsidRPr="00042DD0">
        <w:rPr>
          <w:b/>
          <w:sz w:val="28"/>
          <w:szCs w:val="28"/>
        </w:rPr>
        <w:t xml:space="preserve">ЗП </w:t>
      </w:r>
      <w:proofErr w:type="spellStart"/>
      <w:r w:rsidRPr="00042DD0">
        <w:rPr>
          <w:b/>
          <w:sz w:val="28"/>
          <w:szCs w:val="28"/>
        </w:rPr>
        <w:t>коштор</w:t>
      </w:r>
      <w:proofErr w:type="spellEnd"/>
      <w:r w:rsidRPr="00042DD0">
        <w:rPr>
          <w:b/>
          <w:sz w:val="28"/>
          <w:szCs w:val="28"/>
        </w:rPr>
        <w:t xml:space="preserve"> = 11710,77 + </w:t>
      </w:r>
      <w:r w:rsidRPr="000808BD">
        <w:rPr>
          <w:b/>
          <w:sz w:val="28"/>
          <w:szCs w:val="28"/>
        </w:rPr>
        <w:t>14 360,33</w:t>
      </w:r>
      <w:r w:rsidRPr="00042DD0">
        <w:rPr>
          <w:b/>
          <w:sz w:val="28"/>
          <w:szCs w:val="28"/>
        </w:rPr>
        <w:t xml:space="preserve">  = </w:t>
      </w:r>
      <w:r>
        <w:rPr>
          <w:b/>
          <w:sz w:val="28"/>
          <w:szCs w:val="28"/>
        </w:rPr>
        <w:t>26 071,10</w:t>
      </w:r>
      <w:r w:rsidRPr="00042DD0">
        <w:rPr>
          <w:b/>
          <w:sz w:val="28"/>
          <w:szCs w:val="28"/>
        </w:rPr>
        <w:t xml:space="preserve"> грн</w:t>
      </w:r>
    </w:p>
    <w:p w14:paraId="479BC0CB" w14:textId="77777777" w:rsidR="000808BD" w:rsidRPr="00D847D0" w:rsidRDefault="000808BD" w:rsidP="000808BD">
      <w:pPr>
        <w:tabs>
          <w:tab w:val="left" w:pos="238"/>
          <w:tab w:val="left" w:pos="993"/>
        </w:tabs>
        <w:ind w:firstLine="567"/>
        <w:rPr>
          <w:b/>
          <w:sz w:val="16"/>
          <w:szCs w:val="16"/>
        </w:rPr>
      </w:pPr>
    </w:p>
    <w:p w14:paraId="6166DEA4" w14:textId="21E13391" w:rsidR="000808BD" w:rsidRDefault="00BB09C0" w:rsidP="00067FB8">
      <w:pPr>
        <w:tabs>
          <w:tab w:val="left" w:pos="238"/>
          <w:tab w:val="left" w:pos="993"/>
        </w:tabs>
        <w:ind w:firstLine="567"/>
        <w:jc w:val="both"/>
        <w:rPr>
          <w:b/>
          <w:sz w:val="28"/>
          <w:szCs w:val="28"/>
        </w:rPr>
      </w:pPr>
      <w:r w:rsidRPr="00BB09C0">
        <w:rPr>
          <w:b/>
          <w:sz w:val="28"/>
          <w:szCs w:val="28"/>
        </w:rPr>
        <w:t>Товариство з обмеженою відповідальністю</w:t>
      </w:r>
      <w:r>
        <w:rPr>
          <w:b/>
          <w:sz w:val="28"/>
          <w:szCs w:val="28"/>
        </w:rPr>
        <w:t xml:space="preserve"> «</w:t>
      </w:r>
      <w:proofErr w:type="spellStart"/>
      <w:r w:rsidRPr="00BB09C0">
        <w:rPr>
          <w:b/>
          <w:sz w:val="28"/>
          <w:szCs w:val="28"/>
        </w:rPr>
        <w:t>Ростдорстрой</w:t>
      </w:r>
      <w:proofErr w:type="spellEnd"/>
      <w:r>
        <w:rPr>
          <w:b/>
          <w:sz w:val="28"/>
          <w:szCs w:val="28"/>
        </w:rPr>
        <w:t>»</w:t>
      </w:r>
    </w:p>
    <w:p w14:paraId="449E36B6" w14:textId="77777777" w:rsidR="00A0069B" w:rsidRPr="00042DD0" w:rsidRDefault="00A0069B" w:rsidP="00A0069B">
      <w:pPr>
        <w:tabs>
          <w:tab w:val="left" w:pos="238"/>
          <w:tab w:val="left" w:pos="993"/>
        </w:tabs>
        <w:ind w:firstLine="567"/>
        <w:rPr>
          <w:sz w:val="28"/>
          <w:szCs w:val="28"/>
        </w:rPr>
      </w:pPr>
      <w:r w:rsidRPr="00042DD0">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04A5AFCC" w14:textId="77777777" w:rsidR="00A0069B" w:rsidRPr="00042DD0" w:rsidRDefault="00A0069B" w:rsidP="00A0069B">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коштор</w:t>
      </w:r>
      <w:proofErr w:type="spellEnd"/>
      <w:r w:rsidRPr="00042DD0">
        <w:rPr>
          <w:sz w:val="28"/>
          <w:szCs w:val="28"/>
        </w:rPr>
        <w:t xml:space="preserve"> = ЗП тар + ЗП </w:t>
      </w:r>
      <w:proofErr w:type="spellStart"/>
      <w:r w:rsidRPr="00042DD0">
        <w:rPr>
          <w:sz w:val="28"/>
          <w:szCs w:val="28"/>
        </w:rPr>
        <w:t>додатк</w:t>
      </w:r>
      <w:proofErr w:type="spellEnd"/>
      <w:r w:rsidRPr="00042DD0">
        <w:rPr>
          <w:sz w:val="28"/>
          <w:szCs w:val="28"/>
        </w:rPr>
        <w:t>, де</w:t>
      </w:r>
    </w:p>
    <w:p w14:paraId="6355EA1E" w14:textId="77777777" w:rsidR="00A0069B" w:rsidRPr="00042DD0" w:rsidRDefault="00A0069B" w:rsidP="00A0069B">
      <w:pPr>
        <w:tabs>
          <w:tab w:val="left" w:pos="238"/>
          <w:tab w:val="left" w:pos="993"/>
        </w:tabs>
        <w:ind w:firstLine="567"/>
        <w:rPr>
          <w:sz w:val="28"/>
          <w:szCs w:val="28"/>
        </w:rPr>
      </w:pPr>
      <w:r w:rsidRPr="00042DD0">
        <w:rPr>
          <w:sz w:val="28"/>
          <w:szCs w:val="28"/>
        </w:rPr>
        <w:t>ЗП тар = 11 710,77 грн</w:t>
      </w:r>
    </w:p>
    <w:p w14:paraId="720365E6" w14:textId="77777777" w:rsidR="00A0069B" w:rsidRPr="00042DD0" w:rsidRDefault="00A0069B" w:rsidP="00A0069B">
      <w:pPr>
        <w:tabs>
          <w:tab w:val="left" w:pos="238"/>
          <w:tab w:val="left" w:pos="993"/>
        </w:tabs>
        <w:ind w:firstLine="567"/>
        <w:rPr>
          <w:sz w:val="28"/>
          <w:szCs w:val="28"/>
        </w:rPr>
      </w:pPr>
    </w:p>
    <w:p w14:paraId="07692311" w14:textId="770471CA" w:rsidR="00A0069B" w:rsidRPr="00042DD0" w:rsidRDefault="00A0069B" w:rsidP="00A0069B">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додатк</w:t>
      </w:r>
      <w:proofErr w:type="spellEnd"/>
      <w:r w:rsidRPr="00042DD0">
        <w:rPr>
          <w:sz w:val="28"/>
          <w:szCs w:val="28"/>
        </w:rPr>
        <w:t xml:space="preserve"> = </w:t>
      </w:r>
      <w:r w:rsidR="00637164" w:rsidRPr="00637164">
        <w:rPr>
          <w:sz w:val="28"/>
          <w:szCs w:val="28"/>
        </w:rPr>
        <w:t>16 406,34</w:t>
      </w:r>
      <w:r w:rsidR="00637164">
        <w:rPr>
          <w:sz w:val="28"/>
          <w:szCs w:val="28"/>
        </w:rPr>
        <w:t xml:space="preserve"> </w:t>
      </w:r>
      <w:r w:rsidRPr="00042DD0">
        <w:rPr>
          <w:sz w:val="28"/>
          <w:szCs w:val="28"/>
        </w:rPr>
        <w:t>грн</w:t>
      </w:r>
    </w:p>
    <w:p w14:paraId="6772F60D" w14:textId="77777777" w:rsidR="00A0069B" w:rsidRPr="00042DD0" w:rsidRDefault="00A0069B" w:rsidP="00A0069B">
      <w:pPr>
        <w:tabs>
          <w:tab w:val="left" w:pos="238"/>
          <w:tab w:val="left" w:pos="993"/>
        </w:tabs>
        <w:ind w:firstLine="567"/>
        <w:rPr>
          <w:sz w:val="28"/>
          <w:szCs w:val="28"/>
        </w:rPr>
      </w:pPr>
    </w:p>
    <w:p w14:paraId="40563760" w14:textId="0EE72CF7" w:rsidR="00A0069B" w:rsidRDefault="00A0069B" w:rsidP="00A0069B">
      <w:pPr>
        <w:tabs>
          <w:tab w:val="left" w:pos="238"/>
          <w:tab w:val="left" w:pos="993"/>
        </w:tabs>
        <w:ind w:firstLine="567"/>
        <w:rPr>
          <w:b/>
          <w:sz w:val="28"/>
          <w:szCs w:val="28"/>
        </w:rPr>
      </w:pPr>
      <w:r w:rsidRPr="00042DD0">
        <w:rPr>
          <w:b/>
          <w:sz w:val="28"/>
          <w:szCs w:val="28"/>
        </w:rPr>
        <w:t xml:space="preserve">ЗП </w:t>
      </w:r>
      <w:proofErr w:type="spellStart"/>
      <w:r w:rsidRPr="00042DD0">
        <w:rPr>
          <w:b/>
          <w:sz w:val="28"/>
          <w:szCs w:val="28"/>
        </w:rPr>
        <w:t>коштор</w:t>
      </w:r>
      <w:proofErr w:type="spellEnd"/>
      <w:r w:rsidRPr="00042DD0">
        <w:rPr>
          <w:b/>
          <w:sz w:val="28"/>
          <w:szCs w:val="28"/>
        </w:rPr>
        <w:t xml:space="preserve"> = 11710,77 + </w:t>
      </w:r>
      <w:r w:rsidRPr="00A0069B">
        <w:rPr>
          <w:b/>
          <w:sz w:val="28"/>
          <w:szCs w:val="28"/>
        </w:rPr>
        <w:t>16 406,34</w:t>
      </w:r>
      <w:r w:rsidRPr="00042DD0">
        <w:rPr>
          <w:b/>
          <w:sz w:val="28"/>
          <w:szCs w:val="28"/>
        </w:rPr>
        <w:t xml:space="preserve">  = </w:t>
      </w:r>
      <w:r>
        <w:rPr>
          <w:b/>
          <w:sz w:val="28"/>
          <w:szCs w:val="28"/>
        </w:rPr>
        <w:t>28 117,11</w:t>
      </w:r>
      <w:r w:rsidRPr="00042DD0">
        <w:rPr>
          <w:b/>
          <w:sz w:val="28"/>
          <w:szCs w:val="28"/>
        </w:rPr>
        <w:t xml:space="preserve"> грн</w:t>
      </w:r>
    </w:p>
    <w:p w14:paraId="57841059" w14:textId="77777777" w:rsidR="00A0069B" w:rsidRPr="00D847D0" w:rsidRDefault="00A0069B" w:rsidP="00067FB8">
      <w:pPr>
        <w:tabs>
          <w:tab w:val="left" w:pos="238"/>
          <w:tab w:val="left" w:pos="993"/>
        </w:tabs>
        <w:ind w:firstLine="567"/>
        <w:jc w:val="both"/>
        <w:rPr>
          <w:b/>
          <w:sz w:val="16"/>
          <w:szCs w:val="16"/>
        </w:rPr>
      </w:pPr>
    </w:p>
    <w:p w14:paraId="1667E0B2" w14:textId="4A67F529" w:rsidR="000808BD" w:rsidRDefault="00DD1E31" w:rsidP="00067FB8">
      <w:pPr>
        <w:tabs>
          <w:tab w:val="left" w:pos="238"/>
          <w:tab w:val="left" w:pos="993"/>
        </w:tabs>
        <w:ind w:firstLine="567"/>
        <w:jc w:val="both"/>
        <w:rPr>
          <w:b/>
          <w:sz w:val="28"/>
          <w:szCs w:val="28"/>
        </w:rPr>
      </w:pPr>
      <w:r w:rsidRPr="00DD1E31">
        <w:rPr>
          <w:b/>
          <w:sz w:val="28"/>
          <w:szCs w:val="28"/>
        </w:rPr>
        <w:t>Товариство з обмеженою відповідальністю</w:t>
      </w:r>
      <w:r>
        <w:rPr>
          <w:b/>
          <w:sz w:val="28"/>
          <w:szCs w:val="28"/>
        </w:rPr>
        <w:t xml:space="preserve"> «</w:t>
      </w:r>
      <w:r w:rsidRPr="00DD1E31">
        <w:rPr>
          <w:b/>
          <w:sz w:val="28"/>
          <w:szCs w:val="28"/>
        </w:rPr>
        <w:t>Автомагістраль-Південь</w:t>
      </w:r>
      <w:r>
        <w:rPr>
          <w:b/>
          <w:sz w:val="28"/>
          <w:szCs w:val="28"/>
        </w:rPr>
        <w:t>»</w:t>
      </w:r>
    </w:p>
    <w:p w14:paraId="45F0A463" w14:textId="77777777" w:rsidR="00637164" w:rsidRPr="00042DD0" w:rsidRDefault="00637164" w:rsidP="00637164">
      <w:pPr>
        <w:tabs>
          <w:tab w:val="left" w:pos="238"/>
          <w:tab w:val="left" w:pos="993"/>
        </w:tabs>
        <w:ind w:firstLine="567"/>
        <w:rPr>
          <w:sz w:val="28"/>
          <w:szCs w:val="28"/>
        </w:rPr>
      </w:pPr>
      <w:r w:rsidRPr="00042DD0">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3BDF521E" w14:textId="77777777" w:rsidR="00637164" w:rsidRPr="00042DD0" w:rsidRDefault="00637164" w:rsidP="00637164">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коштор</w:t>
      </w:r>
      <w:proofErr w:type="spellEnd"/>
      <w:r w:rsidRPr="00042DD0">
        <w:rPr>
          <w:sz w:val="28"/>
          <w:szCs w:val="28"/>
        </w:rPr>
        <w:t xml:space="preserve"> = ЗП тар + ЗП </w:t>
      </w:r>
      <w:proofErr w:type="spellStart"/>
      <w:r w:rsidRPr="00042DD0">
        <w:rPr>
          <w:sz w:val="28"/>
          <w:szCs w:val="28"/>
        </w:rPr>
        <w:t>додатк</w:t>
      </w:r>
      <w:proofErr w:type="spellEnd"/>
      <w:r w:rsidRPr="00042DD0">
        <w:rPr>
          <w:sz w:val="28"/>
          <w:szCs w:val="28"/>
        </w:rPr>
        <w:t>, де</w:t>
      </w:r>
    </w:p>
    <w:p w14:paraId="015E0ED0" w14:textId="77777777" w:rsidR="00637164" w:rsidRPr="00042DD0" w:rsidRDefault="00637164" w:rsidP="00637164">
      <w:pPr>
        <w:tabs>
          <w:tab w:val="left" w:pos="238"/>
          <w:tab w:val="left" w:pos="993"/>
        </w:tabs>
        <w:ind w:firstLine="567"/>
        <w:rPr>
          <w:sz w:val="28"/>
          <w:szCs w:val="28"/>
        </w:rPr>
      </w:pPr>
      <w:r w:rsidRPr="00042DD0">
        <w:rPr>
          <w:sz w:val="28"/>
          <w:szCs w:val="28"/>
        </w:rPr>
        <w:t>ЗП тар = 11 710,77 грн</w:t>
      </w:r>
    </w:p>
    <w:p w14:paraId="106AE0BC" w14:textId="77777777" w:rsidR="00637164" w:rsidRPr="00042DD0" w:rsidRDefault="00637164" w:rsidP="00637164">
      <w:pPr>
        <w:tabs>
          <w:tab w:val="left" w:pos="238"/>
          <w:tab w:val="left" w:pos="993"/>
        </w:tabs>
        <w:ind w:firstLine="567"/>
        <w:rPr>
          <w:sz w:val="28"/>
          <w:szCs w:val="28"/>
        </w:rPr>
      </w:pPr>
    </w:p>
    <w:p w14:paraId="6F3C555A" w14:textId="22F021D2" w:rsidR="00637164" w:rsidRPr="00042DD0" w:rsidRDefault="00637164" w:rsidP="00637164">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додатк</w:t>
      </w:r>
      <w:proofErr w:type="spellEnd"/>
      <w:r w:rsidRPr="00042DD0">
        <w:rPr>
          <w:sz w:val="28"/>
          <w:szCs w:val="28"/>
        </w:rPr>
        <w:t xml:space="preserve"> = </w:t>
      </w:r>
      <w:r w:rsidR="00153842" w:rsidRPr="00153842">
        <w:rPr>
          <w:sz w:val="28"/>
          <w:szCs w:val="28"/>
        </w:rPr>
        <w:t>17 101,99</w:t>
      </w:r>
      <w:r w:rsidRPr="00042DD0">
        <w:rPr>
          <w:sz w:val="28"/>
          <w:szCs w:val="28"/>
        </w:rPr>
        <w:t xml:space="preserve"> грн</w:t>
      </w:r>
    </w:p>
    <w:p w14:paraId="78A346DB" w14:textId="77777777" w:rsidR="00637164" w:rsidRPr="00042DD0" w:rsidRDefault="00637164" w:rsidP="00637164">
      <w:pPr>
        <w:tabs>
          <w:tab w:val="left" w:pos="238"/>
          <w:tab w:val="left" w:pos="993"/>
        </w:tabs>
        <w:ind w:firstLine="567"/>
        <w:rPr>
          <w:sz w:val="28"/>
          <w:szCs w:val="28"/>
        </w:rPr>
      </w:pPr>
    </w:p>
    <w:p w14:paraId="2AE22A09" w14:textId="01787869" w:rsidR="00637164" w:rsidRDefault="00637164" w:rsidP="00637164">
      <w:pPr>
        <w:tabs>
          <w:tab w:val="left" w:pos="238"/>
          <w:tab w:val="left" w:pos="993"/>
        </w:tabs>
        <w:ind w:firstLine="567"/>
        <w:rPr>
          <w:b/>
          <w:sz w:val="28"/>
          <w:szCs w:val="28"/>
        </w:rPr>
      </w:pPr>
      <w:r w:rsidRPr="00042DD0">
        <w:rPr>
          <w:b/>
          <w:sz w:val="28"/>
          <w:szCs w:val="28"/>
        </w:rPr>
        <w:t xml:space="preserve">ЗП </w:t>
      </w:r>
      <w:proofErr w:type="spellStart"/>
      <w:r w:rsidRPr="00042DD0">
        <w:rPr>
          <w:b/>
          <w:sz w:val="28"/>
          <w:szCs w:val="28"/>
        </w:rPr>
        <w:t>коштор</w:t>
      </w:r>
      <w:proofErr w:type="spellEnd"/>
      <w:r w:rsidRPr="00042DD0">
        <w:rPr>
          <w:b/>
          <w:sz w:val="28"/>
          <w:szCs w:val="28"/>
        </w:rPr>
        <w:t xml:space="preserve"> = 11710,77 + </w:t>
      </w:r>
      <w:r w:rsidR="00153842" w:rsidRPr="00153842">
        <w:rPr>
          <w:b/>
          <w:sz w:val="28"/>
          <w:szCs w:val="28"/>
        </w:rPr>
        <w:t>17 101,99</w:t>
      </w:r>
      <w:r w:rsidRPr="00042DD0">
        <w:rPr>
          <w:b/>
          <w:sz w:val="28"/>
          <w:szCs w:val="28"/>
        </w:rPr>
        <w:t xml:space="preserve">  = </w:t>
      </w:r>
      <w:r>
        <w:rPr>
          <w:b/>
          <w:sz w:val="28"/>
          <w:szCs w:val="28"/>
        </w:rPr>
        <w:t>28</w:t>
      </w:r>
      <w:r w:rsidR="00153842">
        <w:rPr>
          <w:b/>
          <w:sz w:val="28"/>
          <w:szCs w:val="28"/>
        </w:rPr>
        <w:t> 812,76</w:t>
      </w:r>
      <w:r w:rsidRPr="00042DD0">
        <w:rPr>
          <w:b/>
          <w:sz w:val="28"/>
          <w:szCs w:val="28"/>
        </w:rPr>
        <w:t xml:space="preserve"> грн</w:t>
      </w:r>
    </w:p>
    <w:p w14:paraId="1134FF23" w14:textId="52C35970" w:rsidR="00637164" w:rsidRPr="00D847D0" w:rsidRDefault="00637164" w:rsidP="00067FB8">
      <w:pPr>
        <w:tabs>
          <w:tab w:val="left" w:pos="238"/>
          <w:tab w:val="left" w:pos="993"/>
        </w:tabs>
        <w:ind w:firstLine="567"/>
        <w:jc w:val="both"/>
        <w:rPr>
          <w:b/>
          <w:sz w:val="16"/>
          <w:szCs w:val="16"/>
        </w:rPr>
      </w:pPr>
    </w:p>
    <w:p w14:paraId="2B4AF787" w14:textId="78AD9AA9" w:rsidR="00766FE7" w:rsidRDefault="00766FE7" w:rsidP="00067FB8">
      <w:pPr>
        <w:tabs>
          <w:tab w:val="left" w:pos="238"/>
          <w:tab w:val="left" w:pos="993"/>
        </w:tabs>
        <w:ind w:firstLine="567"/>
        <w:jc w:val="both"/>
        <w:rPr>
          <w:b/>
          <w:sz w:val="28"/>
          <w:szCs w:val="28"/>
        </w:rPr>
      </w:pPr>
      <w:r w:rsidRPr="00766FE7">
        <w:rPr>
          <w:b/>
          <w:sz w:val="28"/>
          <w:szCs w:val="28"/>
        </w:rPr>
        <w:t>Товариство з обмеженою відповідальністю</w:t>
      </w:r>
      <w:r>
        <w:rPr>
          <w:b/>
          <w:sz w:val="28"/>
          <w:szCs w:val="28"/>
        </w:rPr>
        <w:t xml:space="preserve"> «УКРТРАНСМІСТ»</w:t>
      </w:r>
    </w:p>
    <w:p w14:paraId="26B0AD64" w14:textId="77777777" w:rsidR="00D847D0" w:rsidRPr="00042DD0" w:rsidRDefault="00D847D0" w:rsidP="00D847D0">
      <w:pPr>
        <w:tabs>
          <w:tab w:val="left" w:pos="238"/>
          <w:tab w:val="left" w:pos="993"/>
        </w:tabs>
        <w:ind w:firstLine="567"/>
        <w:rPr>
          <w:sz w:val="28"/>
          <w:szCs w:val="28"/>
        </w:rPr>
      </w:pPr>
      <w:r w:rsidRPr="00042DD0">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62F893AB" w14:textId="77777777" w:rsidR="00D847D0" w:rsidRPr="00042DD0" w:rsidRDefault="00D847D0" w:rsidP="00D847D0">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коштор</w:t>
      </w:r>
      <w:proofErr w:type="spellEnd"/>
      <w:r w:rsidRPr="00042DD0">
        <w:rPr>
          <w:sz w:val="28"/>
          <w:szCs w:val="28"/>
        </w:rPr>
        <w:t xml:space="preserve"> = ЗП тар + ЗП </w:t>
      </w:r>
      <w:proofErr w:type="spellStart"/>
      <w:r w:rsidRPr="00042DD0">
        <w:rPr>
          <w:sz w:val="28"/>
          <w:szCs w:val="28"/>
        </w:rPr>
        <w:t>додатк</w:t>
      </w:r>
      <w:proofErr w:type="spellEnd"/>
      <w:r w:rsidRPr="00042DD0">
        <w:rPr>
          <w:sz w:val="28"/>
          <w:szCs w:val="28"/>
        </w:rPr>
        <w:t>, де</w:t>
      </w:r>
    </w:p>
    <w:p w14:paraId="7545E5C1" w14:textId="77777777" w:rsidR="00D847D0" w:rsidRPr="00042DD0" w:rsidRDefault="00D847D0" w:rsidP="00D847D0">
      <w:pPr>
        <w:tabs>
          <w:tab w:val="left" w:pos="238"/>
          <w:tab w:val="left" w:pos="993"/>
        </w:tabs>
        <w:ind w:firstLine="567"/>
        <w:rPr>
          <w:sz w:val="28"/>
          <w:szCs w:val="28"/>
        </w:rPr>
      </w:pPr>
      <w:r w:rsidRPr="00042DD0">
        <w:rPr>
          <w:sz w:val="28"/>
          <w:szCs w:val="28"/>
        </w:rPr>
        <w:t>ЗП тар = 11 710,77 грн</w:t>
      </w:r>
    </w:p>
    <w:p w14:paraId="158C06C4" w14:textId="77777777" w:rsidR="00D847D0" w:rsidRPr="00D847D0" w:rsidRDefault="00D847D0" w:rsidP="00D847D0">
      <w:pPr>
        <w:tabs>
          <w:tab w:val="left" w:pos="238"/>
          <w:tab w:val="left" w:pos="993"/>
        </w:tabs>
        <w:ind w:firstLine="567"/>
        <w:rPr>
          <w:sz w:val="16"/>
          <w:szCs w:val="16"/>
        </w:rPr>
      </w:pPr>
    </w:p>
    <w:p w14:paraId="37EC452D" w14:textId="293B986D" w:rsidR="00D847D0" w:rsidRPr="00042DD0" w:rsidRDefault="00D847D0" w:rsidP="00D847D0">
      <w:pPr>
        <w:tabs>
          <w:tab w:val="left" w:pos="238"/>
          <w:tab w:val="left" w:pos="993"/>
        </w:tabs>
        <w:ind w:firstLine="567"/>
        <w:rPr>
          <w:sz w:val="28"/>
          <w:szCs w:val="28"/>
        </w:rPr>
      </w:pPr>
      <w:r w:rsidRPr="00042DD0">
        <w:rPr>
          <w:sz w:val="28"/>
          <w:szCs w:val="28"/>
        </w:rPr>
        <w:t xml:space="preserve">ЗП </w:t>
      </w:r>
      <w:proofErr w:type="spellStart"/>
      <w:r w:rsidRPr="00042DD0">
        <w:rPr>
          <w:sz w:val="28"/>
          <w:szCs w:val="28"/>
        </w:rPr>
        <w:t>додатк</w:t>
      </w:r>
      <w:proofErr w:type="spellEnd"/>
      <w:r w:rsidRPr="00042DD0">
        <w:rPr>
          <w:sz w:val="28"/>
          <w:szCs w:val="28"/>
        </w:rPr>
        <w:t xml:space="preserve"> = </w:t>
      </w:r>
      <w:r w:rsidRPr="00D847D0">
        <w:rPr>
          <w:sz w:val="28"/>
          <w:szCs w:val="28"/>
        </w:rPr>
        <w:t>13 454,16</w:t>
      </w:r>
      <w:r w:rsidRPr="00042DD0">
        <w:rPr>
          <w:sz w:val="28"/>
          <w:szCs w:val="28"/>
        </w:rPr>
        <w:t xml:space="preserve"> грн</w:t>
      </w:r>
    </w:p>
    <w:p w14:paraId="7E269D1F" w14:textId="77777777" w:rsidR="00D847D0" w:rsidRPr="00D847D0" w:rsidRDefault="00D847D0" w:rsidP="00D847D0">
      <w:pPr>
        <w:tabs>
          <w:tab w:val="left" w:pos="238"/>
          <w:tab w:val="left" w:pos="993"/>
        </w:tabs>
        <w:ind w:firstLine="567"/>
        <w:rPr>
          <w:sz w:val="16"/>
          <w:szCs w:val="16"/>
        </w:rPr>
      </w:pPr>
    </w:p>
    <w:p w14:paraId="2A669CEF" w14:textId="639EBDF9" w:rsidR="00D847D0" w:rsidRDefault="00D847D0" w:rsidP="00D847D0">
      <w:pPr>
        <w:tabs>
          <w:tab w:val="left" w:pos="238"/>
          <w:tab w:val="left" w:pos="993"/>
        </w:tabs>
        <w:ind w:firstLine="567"/>
        <w:rPr>
          <w:b/>
          <w:sz w:val="28"/>
          <w:szCs w:val="28"/>
        </w:rPr>
      </w:pPr>
      <w:r w:rsidRPr="00042DD0">
        <w:rPr>
          <w:b/>
          <w:sz w:val="28"/>
          <w:szCs w:val="28"/>
        </w:rPr>
        <w:t xml:space="preserve">ЗП </w:t>
      </w:r>
      <w:proofErr w:type="spellStart"/>
      <w:r w:rsidRPr="00042DD0">
        <w:rPr>
          <w:b/>
          <w:sz w:val="28"/>
          <w:szCs w:val="28"/>
        </w:rPr>
        <w:t>коштор</w:t>
      </w:r>
      <w:proofErr w:type="spellEnd"/>
      <w:r w:rsidRPr="00042DD0">
        <w:rPr>
          <w:b/>
          <w:sz w:val="28"/>
          <w:szCs w:val="28"/>
        </w:rPr>
        <w:t xml:space="preserve"> = 11710,77 + </w:t>
      </w:r>
      <w:r w:rsidRPr="00D847D0">
        <w:rPr>
          <w:b/>
          <w:sz w:val="28"/>
          <w:szCs w:val="28"/>
        </w:rPr>
        <w:t>13 454,16</w:t>
      </w:r>
      <w:r w:rsidRPr="00042DD0">
        <w:rPr>
          <w:b/>
          <w:sz w:val="28"/>
          <w:szCs w:val="28"/>
        </w:rPr>
        <w:t xml:space="preserve">  = </w:t>
      </w:r>
      <w:r>
        <w:rPr>
          <w:b/>
          <w:sz w:val="28"/>
          <w:szCs w:val="28"/>
        </w:rPr>
        <w:t>25 164,93</w:t>
      </w:r>
      <w:r w:rsidRPr="00042DD0">
        <w:rPr>
          <w:b/>
          <w:sz w:val="28"/>
          <w:szCs w:val="28"/>
        </w:rPr>
        <w:t xml:space="preserve"> грн</w:t>
      </w:r>
    </w:p>
    <w:p w14:paraId="2CEA4331" w14:textId="3BB44B47" w:rsidR="00541E3C" w:rsidRDefault="00541E3C" w:rsidP="00A61C4F">
      <w:pPr>
        <w:tabs>
          <w:tab w:val="left" w:pos="238"/>
          <w:tab w:val="left" w:pos="993"/>
        </w:tabs>
        <w:ind w:firstLine="567"/>
        <w:jc w:val="both"/>
        <w:rPr>
          <w:sz w:val="28"/>
          <w:szCs w:val="28"/>
        </w:rPr>
      </w:pPr>
      <w:r w:rsidRPr="00541E3C">
        <w:rPr>
          <w:b/>
          <w:sz w:val="28"/>
          <w:szCs w:val="28"/>
        </w:rPr>
        <w:lastRenderedPageBreak/>
        <w:t>Товариство з обмеженою відповідальністю</w:t>
      </w:r>
      <w:r>
        <w:rPr>
          <w:b/>
          <w:sz w:val="28"/>
          <w:szCs w:val="28"/>
        </w:rPr>
        <w:t xml:space="preserve"> «</w:t>
      </w:r>
      <w:r w:rsidRPr="00541E3C">
        <w:rPr>
          <w:b/>
          <w:sz w:val="28"/>
          <w:szCs w:val="28"/>
        </w:rPr>
        <w:t>О</w:t>
      </w:r>
      <w:r>
        <w:rPr>
          <w:b/>
          <w:sz w:val="28"/>
          <w:szCs w:val="28"/>
        </w:rPr>
        <w:t>НУР КОНСТРУКЦІОН ІНТЕРНЕШНЛ»</w:t>
      </w:r>
    </w:p>
    <w:p w14:paraId="7E1DEEAE" w14:textId="77777777" w:rsidR="00542F65" w:rsidRPr="00542F65" w:rsidRDefault="00542F65" w:rsidP="00542F65">
      <w:pPr>
        <w:tabs>
          <w:tab w:val="left" w:pos="238"/>
          <w:tab w:val="left" w:pos="993"/>
        </w:tabs>
        <w:ind w:firstLine="567"/>
        <w:jc w:val="both"/>
        <w:rPr>
          <w:sz w:val="28"/>
          <w:szCs w:val="28"/>
        </w:rPr>
      </w:pPr>
      <w:r w:rsidRPr="00542F65">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5D5A76FB" w14:textId="77777777" w:rsidR="00542F65" w:rsidRPr="00542F65" w:rsidRDefault="00542F65" w:rsidP="00542F65">
      <w:pPr>
        <w:tabs>
          <w:tab w:val="left" w:pos="238"/>
          <w:tab w:val="left" w:pos="993"/>
        </w:tabs>
        <w:ind w:firstLine="567"/>
        <w:jc w:val="both"/>
        <w:rPr>
          <w:sz w:val="28"/>
          <w:szCs w:val="28"/>
        </w:rPr>
      </w:pPr>
      <w:r w:rsidRPr="00542F65">
        <w:rPr>
          <w:sz w:val="28"/>
          <w:szCs w:val="28"/>
        </w:rPr>
        <w:t xml:space="preserve">ЗП </w:t>
      </w:r>
      <w:proofErr w:type="spellStart"/>
      <w:r w:rsidRPr="00542F65">
        <w:rPr>
          <w:sz w:val="28"/>
          <w:szCs w:val="28"/>
        </w:rPr>
        <w:t>коштор</w:t>
      </w:r>
      <w:proofErr w:type="spellEnd"/>
      <w:r w:rsidRPr="00542F65">
        <w:rPr>
          <w:sz w:val="28"/>
          <w:szCs w:val="28"/>
        </w:rPr>
        <w:t xml:space="preserve"> = ЗП тар + ЗП </w:t>
      </w:r>
      <w:proofErr w:type="spellStart"/>
      <w:r w:rsidRPr="00542F65">
        <w:rPr>
          <w:sz w:val="28"/>
          <w:szCs w:val="28"/>
        </w:rPr>
        <w:t>додатк</w:t>
      </w:r>
      <w:proofErr w:type="spellEnd"/>
      <w:r w:rsidRPr="00542F65">
        <w:rPr>
          <w:sz w:val="28"/>
          <w:szCs w:val="28"/>
        </w:rPr>
        <w:t>, де</w:t>
      </w:r>
    </w:p>
    <w:p w14:paraId="72935911" w14:textId="77777777" w:rsidR="00542F65" w:rsidRPr="00542F65" w:rsidRDefault="00542F65" w:rsidP="00542F65">
      <w:pPr>
        <w:tabs>
          <w:tab w:val="left" w:pos="238"/>
          <w:tab w:val="left" w:pos="993"/>
        </w:tabs>
        <w:ind w:firstLine="567"/>
        <w:jc w:val="both"/>
        <w:rPr>
          <w:sz w:val="28"/>
          <w:szCs w:val="28"/>
        </w:rPr>
      </w:pPr>
      <w:r w:rsidRPr="00542F65">
        <w:rPr>
          <w:sz w:val="28"/>
          <w:szCs w:val="28"/>
        </w:rPr>
        <w:t>ЗП тар = 11 710,77 грн</w:t>
      </w:r>
    </w:p>
    <w:p w14:paraId="19CCD1DF" w14:textId="77777777" w:rsidR="00542F65" w:rsidRPr="00542F65" w:rsidRDefault="00542F65" w:rsidP="00542F65">
      <w:pPr>
        <w:tabs>
          <w:tab w:val="left" w:pos="238"/>
          <w:tab w:val="left" w:pos="993"/>
        </w:tabs>
        <w:ind w:firstLine="567"/>
        <w:jc w:val="both"/>
        <w:rPr>
          <w:sz w:val="28"/>
          <w:szCs w:val="28"/>
        </w:rPr>
      </w:pPr>
    </w:p>
    <w:p w14:paraId="619C12AE" w14:textId="165B0E6E" w:rsidR="00542F65" w:rsidRPr="00542F65" w:rsidRDefault="00542F65" w:rsidP="00542F65">
      <w:pPr>
        <w:tabs>
          <w:tab w:val="left" w:pos="238"/>
          <w:tab w:val="left" w:pos="993"/>
        </w:tabs>
        <w:ind w:firstLine="567"/>
        <w:jc w:val="both"/>
        <w:rPr>
          <w:sz w:val="28"/>
          <w:szCs w:val="28"/>
        </w:rPr>
      </w:pPr>
      <w:r w:rsidRPr="00542F65">
        <w:rPr>
          <w:sz w:val="28"/>
          <w:szCs w:val="28"/>
        </w:rPr>
        <w:t xml:space="preserve">ЗП </w:t>
      </w:r>
      <w:proofErr w:type="spellStart"/>
      <w:r w:rsidRPr="00542F65">
        <w:rPr>
          <w:sz w:val="28"/>
          <w:szCs w:val="28"/>
        </w:rPr>
        <w:t>додатк</w:t>
      </w:r>
      <w:proofErr w:type="spellEnd"/>
      <w:r w:rsidRPr="00542F65">
        <w:rPr>
          <w:sz w:val="28"/>
          <w:szCs w:val="28"/>
        </w:rPr>
        <w:t xml:space="preserve"> = 18 398,15 грн</w:t>
      </w:r>
    </w:p>
    <w:p w14:paraId="3B857FAB" w14:textId="77777777" w:rsidR="00542F65" w:rsidRPr="00542F65" w:rsidRDefault="00542F65" w:rsidP="00542F65">
      <w:pPr>
        <w:tabs>
          <w:tab w:val="left" w:pos="238"/>
          <w:tab w:val="left" w:pos="993"/>
        </w:tabs>
        <w:ind w:firstLine="567"/>
        <w:jc w:val="both"/>
        <w:rPr>
          <w:sz w:val="28"/>
          <w:szCs w:val="28"/>
        </w:rPr>
      </w:pPr>
    </w:p>
    <w:p w14:paraId="0B7F9087" w14:textId="34FC7BB4" w:rsidR="00542F65" w:rsidRPr="00542F65" w:rsidRDefault="00542F65" w:rsidP="00542F65">
      <w:pPr>
        <w:tabs>
          <w:tab w:val="left" w:pos="238"/>
          <w:tab w:val="left" w:pos="993"/>
        </w:tabs>
        <w:ind w:firstLine="567"/>
        <w:jc w:val="both"/>
        <w:rPr>
          <w:b/>
          <w:sz w:val="28"/>
          <w:szCs w:val="28"/>
        </w:rPr>
      </w:pPr>
      <w:r w:rsidRPr="00542F65">
        <w:rPr>
          <w:b/>
          <w:sz w:val="28"/>
          <w:szCs w:val="28"/>
        </w:rPr>
        <w:t xml:space="preserve">ЗП </w:t>
      </w:r>
      <w:proofErr w:type="spellStart"/>
      <w:r w:rsidRPr="00542F65">
        <w:rPr>
          <w:b/>
          <w:sz w:val="28"/>
          <w:szCs w:val="28"/>
        </w:rPr>
        <w:t>коштор</w:t>
      </w:r>
      <w:proofErr w:type="spellEnd"/>
      <w:r w:rsidRPr="00542F65">
        <w:rPr>
          <w:b/>
          <w:sz w:val="28"/>
          <w:szCs w:val="28"/>
        </w:rPr>
        <w:t xml:space="preserve"> = 11710,77 + 18 398,15  = </w:t>
      </w:r>
      <w:r>
        <w:rPr>
          <w:b/>
          <w:sz w:val="28"/>
          <w:szCs w:val="28"/>
        </w:rPr>
        <w:t>30 108,92</w:t>
      </w:r>
      <w:r w:rsidRPr="00542F65">
        <w:rPr>
          <w:b/>
          <w:sz w:val="28"/>
          <w:szCs w:val="28"/>
        </w:rPr>
        <w:t xml:space="preserve"> грн</w:t>
      </w:r>
    </w:p>
    <w:p w14:paraId="2151296B" w14:textId="2EF35699" w:rsidR="00541E3C" w:rsidRDefault="00541E3C" w:rsidP="00A61C4F">
      <w:pPr>
        <w:tabs>
          <w:tab w:val="left" w:pos="238"/>
          <w:tab w:val="left" w:pos="993"/>
        </w:tabs>
        <w:ind w:firstLine="567"/>
        <w:jc w:val="both"/>
        <w:rPr>
          <w:sz w:val="28"/>
          <w:szCs w:val="28"/>
        </w:rPr>
      </w:pPr>
    </w:p>
    <w:p w14:paraId="484DF610" w14:textId="6FE30227" w:rsidR="006D653C" w:rsidRDefault="006D653C" w:rsidP="00A61C4F">
      <w:pPr>
        <w:tabs>
          <w:tab w:val="left" w:pos="238"/>
          <w:tab w:val="left" w:pos="993"/>
        </w:tabs>
        <w:ind w:firstLine="567"/>
        <w:jc w:val="both"/>
        <w:rPr>
          <w:b/>
          <w:sz w:val="28"/>
          <w:szCs w:val="28"/>
        </w:rPr>
      </w:pPr>
      <w:r w:rsidRPr="006D653C">
        <w:rPr>
          <w:b/>
          <w:sz w:val="28"/>
          <w:szCs w:val="28"/>
        </w:rPr>
        <w:t xml:space="preserve">Товариство з обмеженою відповідальністю «ГК </w:t>
      </w:r>
      <w:r w:rsidR="00965251">
        <w:rPr>
          <w:b/>
          <w:sz w:val="28"/>
          <w:szCs w:val="28"/>
        </w:rPr>
        <w:t>«</w:t>
      </w:r>
      <w:r w:rsidRPr="006D653C">
        <w:rPr>
          <w:b/>
          <w:sz w:val="28"/>
          <w:szCs w:val="28"/>
        </w:rPr>
        <w:t>АВТОСТРАДА»</w:t>
      </w:r>
    </w:p>
    <w:p w14:paraId="52F6191C" w14:textId="77777777" w:rsidR="006D653C" w:rsidRPr="006D653C" w:rsidRDefault="006D653C" w:rsidP="00A61C4F">
      <w:pPr>
        <w:tabs>
          <w:tab w:val="left" w:pos="238"/>
          <w:tab w:val="left" w:pos="993"/>
        </w:tabs>
        <w:ind w:firstLine="567"/>
        <w:jc w:val="both"/>
        <w:rPr>
          <w:sz w:val="16"/>
          <w:szCs w:val="16"/>
        </w:rPr>
      </w:pPr>
    </w:p>
    <w:p w14:paraId="1AFC0384" w14:textId="77777777" w:rsidR="006D653C" w:rsidRPr="006D653C" w:rsidRDefault="006D653C" w:rsidP="006D653C">
      <w:pPr>
        <w:tabs>
          <w:tab w:val="left" w:pos="238"/>
          <w:tab w:val="left" w:pos="993"/>
        </w:tabs>
        <w:ind w:firstLine="567"/>
        <w:jc w:val="both"/>
        <w:rPr>
          <w:sz w:val="28"/>
          <w:szCs w:val="28"/>
        </w:rPr>
      </w:pPr>
      <w:r w:rsidRPr="006D653C">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511FA3D0" w14:textId="77777777" w:rsidR="006D653C" w:rsidRPr="006D653C" w:rsidRDefault="006D653C" w:rsidP="006D653C">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коштор</w:t>
      </w:r>
      <w:proofErr w:type="spellEnd"/>
      <w:r w:rsidRPr="006D653C">
        <w:rPr>
          <w:sz w:val="28"/>
          <w:szCs w:val="28"/>
        </w:rPr>
        <w:t xml:space="preserve"> = ЗП тар + ЗП </w:t>
      </w:r>
      <w:proofErr w:type="spellStart"/>
      <w:r w:rsidRPr="006D653C">
        <w:rPr>
          <w:sz w:val="28"/>
          <w:szCs w:val="28"/>
        </w:rPr>
        <w:t>додатк</w:t>
      </w:r>
      <w:proofErr w:type="spellEnd"/>
      <w:r w:rsidRPr="006D653C">
        <w:rPr>
          <w:sz w:val="28"/>
          <w:szCs w:val="28"/>
        </w:rPr>
        <w:t>, де</w:t>
      </w:r>
    </w:p>
    <w:p w14:paraId="45DC39A1" w14:textId="77777777" w:rsidR="006D653C" w:rsidRPr="006D653C" w:rsidRDefault="006D653C" w:rsidP="006D653C">
      <w:pPr>
        <w:tabs>
          <w:tab w:val="left" w:pos="238"/>
          <w:tab w:val="left" w:pos="993"/>
        </w:tabs>
        <w:ind w:firstLine="567"/>
        <w:jc w:val="both"/>
        <w:rPr>
          <w:sz w:val="28"/>
          <w:szCs w:val="28"/>
        </w:rPr>
      </w:pPr>
      <w:r w:rsidRPr="006D653C">
        <w:rPr>
          <w:sz w:val="28"/>
          <w:szCs w:val="28"/>
        </w:rPr>
        <w:t>ЗП тар = 11 710,77 грн</w:t>
      </w:r>
    </w:p>
    <w:p w14:paraId="2C9BB1E0" w14:textId="77777777" w:rsidR="006D653C" w:rsidRPr="006D653C" w:rsidRDefault="006D653C" w:rsidP="006D653C">
      <w:pPr>
        <w:tabs>
          <w:tab w:val="left" w:pos="238"/>
          <w:tab w:val="left" w:pos="993"/>
        </w:tabs>
        <w:ind w:firstLine="567"/>
        <w:jc w:val="both"/>
        <w:rPr>
          <w:sz w:val="28"/>
          <w:szCs w:val="28"/>
        </w:rPr>
      </w:pPr>
    </w:p>
    <w:p w14:paraId="6C03B6CA" w14:textId="410298F0" w:rsidR="006D653C" w:rsidRPr="006D653C" w:rsidRDefault="006D653C" w:rsidP="006D653C">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додатк</w:t>
      </w:r>
      <w:proofErr w:type="spellEnd"/>
      <w:r w:rsidRPr="006D653C">
        <w:rPr>
          <w:sz w:val="28"/>
          <w:szCs w:val="28"/>
        </w:rPr>
        <w:t xml:space="preserve"> = </w:t>
      </w:r>
      <w:r>
        <w:rPr>
          <w:sz w:val="28"/>
          <w:szCs w:val="28"/>
        </w:rPr>
        <w:t>15481,81</w:t>
      </w:r>
      <w:r w:rsidRPr="006D653C">
        <w:rPr>
          <w:sz w:val="28"/>
          <w:szCs w:val="28"/>
        </w:rPr>
        <w:t xml:space="preserve"> грн</w:t>
      </w:r>
    </w:p>
    <w:p w14:paraId="65884A1C" w14:textId="77777777" w:rsidR="006D653C" w:rsidRPr="006D653C" w:rsidRDefault="006D653C" w:rsidP="006D653C">
      <w:pPr>
        <w:tabs>
          <w:tab w:val="left" w:pos="238"/>
          <w:tab w:val="left" w:pos="993"/>
        </w:tabs>
        <w:ind w:firstLine="567"/>
        <w:jc w:val="both"/>
        <w:rPr>
          <w:sz w:val="28"/>
          <w:szCs w:val="28"/>
        </w:rPr>
      </w:pPr>
    </w:p>
    <w:p w14:paraId="388FEF36" w14:textId="12A27BAD" w:rsidR="006D653C" w:rsidRDefault="006D653C" w:rsidP="006D653C">
      <w:pPr>
        <w:tabs>
          <w:tab w:val="left" w:pos="238"/>
          <w:tab w:val="left" w:pos="993"/>
        </w:tabs>
        <w:ind w:firstLine="567"/>
        <w:jc w:val="both"/>
        <w:rPr>
          <w:b/>
          <w:sz w:val="28"/>
          <w:szCs w:val="28"/>
        </w:rPr>
      </w:pPr>
      <w:r w:rsidRPr="006D653C">
        <w:rPr>
          <w:b/>
          <w:sz w:val="28"/>
          <w:szCs w:val="28"/>
        </w:rPr>
        <w:t xml:space="preserve">ЗП </w:t>
      </w:r>
      <w:proofErr w:type="spellStart"/>
      <w:r w:rsidRPr="006D653C">
        <w:rPr>
          <w:b/>
          <w:sz w:val="28"/>
          <w:szCs w:val="28"/>
        </w:rPr>
        <w:t>коштор</w:t>
      </w:r>
      <w:proofErr w:type="spellEnd"/>
      <w:r w:rsidRPr="006D653C">
        <w:rPr>
          <w:b/>
          <w:sz w:val="28"/>
          <w:szCs w:val="28"/>
        </w:rPr>
        <w:t xml:space="preserve"> = 11710,77 + 15481,81   = </w:t>
      </w:r>
      <w:r>
        <w:rPr>
          <w:b/>
          <w:sz w:val="28"/>
          <w:szCs w:val="28"/>
        </w:rPr>
        <w:t>27192,58</w:t>
      </w:r>
      <w:r w:rsidRPr="006D653C">
        <w:rPr>
          <w:b/>
          <w:sz w:val="28"/>
          <w:szCs w:val="28"/>
        </w:rPr>
        <w:t xml:space="preserve"> грн</w:t>
      </w:r>
    </w:p>
    <w:p w14:paraId="7E6F6845" w14:textId="130029C3" w:rsidR="00965251" w:rsidRPr="00372100" w:rsidRDefault="00965251" w:rsidP="006D653C">
      <w:pPr>
        <w:tabs>
          <w:tab w:val="left" w:pos="238"/>
          <w:tab w:val="left" w:pos="993"/>
        </w:tabs>
        <w:ind w:firstLine="567"/>
        <w:jc w:val="both"/>
        <w:rPr>
          <w:b/>
          <w:sz w:val="16"/>
          <w:szCs w:val="16"/>
        </w:rPr>
      </w:pPr>
    </w:p>
    <w:p w14:paraId="084ED9B6" w14:textId="1479CD45" w:rsidR="00965251" w:rsidRDefault="00372100" w:rsidP="006D653C">
      <w:pPr>
        <w:tabs>
          <w:tab w:val="left" w:pos="238"/>
          <w:tab w:val="left" w:pos="993"/>
        </w:tabs>
        <w:ind w:firstLine="567"/>
        <w:jc w:val="both"/>
        <w:rPr>
          <w:b/>
          <w:sz w:val="28"/>
          <w:szCs w:val="28"/>
        </w:rPr>
      </w:pPr>
      <w:r w:rsidRPr="00372100">
        <w:rPr>
          <w:b/>
          <w:sz w:val="28"/>
          <w:szCs w:val="28"/>
        </w:rPr>
        <w:t>Товариство з обмеженою відповідальністю</w:t>
      </w:r>
      <w:r w:rsidRPr="00372100">
        <w:t xml:space="preserve"> </w:t>
      </w:r>
      <w:r>
        <w:rPr>
          <w:b/>
          <w:sz w:val="28"/>
          <w:szCs w:val="28"/>
        </w:rPr>
        <w:t>«</w:t>
      </w:r>
      <w:r w:rsidRPr="00372100">
        <w:rPr>
          <w:b/>
          <w:sz w:val="28"/>
          <w:szCs w:val="28"/>
        </w:rPr>
        <w:t>Д-ГРУПП КОНСТРАКШН</w:t>
      </w:r>
      <w:r>
        <w:rPr>
          <w:b/>
          <w:sz w:val="28"/>
          <w:szCs w:val="28"/>
        </w:rPr>
        <w:t>»</w:t>
      </w:r>
    </w:p>
    <w:p w14:paraId="74C95B3B" w14:textId="77777777" w:rsidR="00372100" w:rsidRPr="006D653C" w:rsidRDefault="00372100" w:rsidP="00372100">
      <w:pPr>
        <w:tabs>
          <w:tab w:val="left" w:pos="238"/>
          <w:tab w:val="left" w:pos="993"/>
        </w:tabs>
        <w:ind w:firstLine="567"/>
        <w:jc w:val="both"/>
        <w:rPr>
          <w:sz w:val="28"/>
          <w:szCs w:val="28"/>
        </w:rPr>
      </w:pPr>
      <w:r w:rsidRPr="006D653C">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6BBDD819" w14:textId="77777777" w:rsidR="00372100" w:rsidRPr="006D653C" w:rsidRDefault="00372100" w:rsidP="00372100">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коштор</w:t>
      </w:r>
      <w:proofErr w:type="spellEnd"/>
      <w:r w:rsidRPr="006D653C">
        <w:rPr>
          <w:sz w:val="28"/>
          <w:szCs w:val="28"/>
        </w:rPr>
        <w:t xml:space="preserve"> = ЗП тар + ЗП </w:t>
      </w:r>
      <w:proofErr w:type="spellStart"/>
      <w:r w:rsidRPr="006D653C">
        <w:rPr>
          <w:sz w:val="28"/>
          <w:szCs w:val="28"/>
        </w:rPr>
        <w:t>додатк</w:t>
      </w:r>
      <w:proofErr w:type="spellEnd"/>
      <w:r w:rsidRPr="006D653C">
        <w:rPr>
          <w:sz w:val="28"/>
          <w:szCs w:val="28"/>
        </w:rPr>
        <w:t>, де</w:t>
      </w:r>
    </w:p>
    <w:p w14:paraId="6D18260C" w14:textId="77777777" w:rsidR="00372100" w:rsidRPr="006D653C" w:rsidRDefault="00372100" w:rsidP="00372100">
      <w:pPr>
        <w:tabs>
          <w:tab w:val="left" w:pos="238"/>
          <w:tab w:val="left" w:pos="993"/>
        </w:tabs>
        <w:ind w:firstLine="567"/>
        <w:jc w:val="both"/>
        <w:rPr>
          <w:sz w:val="28"/>
          <w:szCs w:val="28"/>
        </w:rPr>
      </w:pPr>
      <w:r w:rsidRPr="006D653C">
        <w:rPr>
          <w:sz w:val="28"/>
          <w:szCs w:val="28"/>
        </w:rPr>
        <w:t>ЗП тар = 11 710,77 грн</w:t>
      </w:r>
    </w:p>
    <w:p w14:paraId="52789B03" w14:textId="77777777" w:rsidR="00372100" w:rsidRPr="006D653C" w:rsidRDefault="00372100" w:rsidP="00372100">
      <w:pPr>
        <w:tabs>
          <w:tab w:val="left" w:pos="238"/>
          <w:tab w:val="left" w:pos="993"/>
        </w:tabs>
        <w:ind w:firstLine="567"/>
        <w:jc w:val="both"/>
        <w:rPr>
          <w:sz w:val="28"/>
          <w:szCs w:val="28"/>
        </w:rPr>
      </w:pPr>
    </w:p>
    <w:p w14:paraId="77DF9748" w14:textId="3D601CA7" w:rsidR="00372100" w:rsidRPr="006D653C" w:rsidRDefault="00372100" w:rsidP="00372100">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додатк</w:t>
      </w:r>
      <w:proofErr w:type="spellEnd"/>
      <w:r w:rsidRPr="006D653C">
        <w:rPr>
          <w:sz w:val="28"/>
          <w:szCs w:val="28"/>
        </w:rPr>
        <w:t xml:space="preserve"> = </w:t>
      </w:r>
      <w:r>
        <w:rPr>
          <w:sz w:val="28"/>
          <w:szCs w:val="28"/>
        </w:rPr>
        <w:t>13432,74</w:t>
      </w:r>
      <w:r w:rsidRPr="006D653C">
        <w:rPr>
          <w:sz w:val="28"/>
          <w:szCs w:val="28"/>
        </w:rPr>
        <w:t xml:space="preserve"> грн</w:t>
      </w:r>
    </w:p>
    <w:p w14:paraId="57BB9326" w14:textId="77777777" w:rsidR="00372100" w:rsidRPr="006D653C" w:rsidRDefault="00372100" w:rsidP="00372100">
      <w:pPr>
        <w:tabs>
          <w:tab w:val="left" w:pos="238"/>
          <w:tab w:val="left" w:pos="993"/>
        </w:tabs>
        <w:ind w:firstLine="567"/>
        <w:jc w:val="both"/>
        <w:rPr>
          <w:sz w:val="28"/>
          <w:szCs w:val="28"/>
        </w:rPr>
      </w:pPr>
    </w:p>
    <w:p w14:paraId="52090B85" w14:textId="11CA1980" w:rsidR="00372100" w:rsidRDefault="00372100" w:rsidP="00372100">
      <w:pPr>
        <w:tabs>
          <w:tab w:val="left" w:pos="238"/>
          <w:tab w:val="left" w:pos="993"/>
        </w:tabs>
        <w:ind w:firstLine="567"/>
        <w:jc w:val="both"/>
        <w:rPr>
          <w:b/>
          <w:sz w:val="28"/>
          <w:szCs w:val="28"/>
        </w:rPr>
      </w:pPr>
      <w:r w:rsidRPr="006D653C">
        <w:rPr>
          <w:b/>
          <w:sz w:val="28"/>
          <w:szCs w:val="28"/>
        </w:rPr>
        <w:t xml:space="preserve">ЗП </w:t>
      </w:r>
      <w:proofErr w:type="spellStart"/>
      <w:r w:rsidRPr="006D653C">
        <w:rPr>
          <w:b/>
          <w:sz w:val="28"/>
          <w:szCs w:val="28"/>
        </w:rPr>
        <w:t>коштор</w:t>
      </w:r>
      <w:proofErr w:type="spellEnd"/>
      <w:r w:rsidRPr="006D653C">
        <w:rPr>
          <w:b/>
          <w:sz w:val="28"/>
          <w:szCs w:val="28"/>
        </w:rPr>
        <w:t xml:space="preserve"> = 11710,77 + </w:t>
      </w:r>
      <w:r w:rsidRPr="00372100">
        <w:rPr>
          <w:b/>
          <w:sz w:val="28"/>
          <w:szCs w:val="28"/>
        </w:rPr>
        <w:t xml:space="preserve">13432,74 </w:t>
      </w:r>
      <w:r w:rsidRPr="006D653C">
        <w:rPr>
          <w:b/>
          <w:sz w:val="28"/>
          <w:szCs w:val="28"/>
        </w:rPr>
        <w:t xml:space="preserve">  = </w:t>
      </w:r>
      <w:r>
        <w:rPr>
          <w:b/>
          <w:sz w:val="28"/>
          <w:szCs w:val="28"/>
        </w:rPr>
        <w:t>25143,51</w:t>
      </w:r>
      <w:r w:rsidRPr="006D653C">
        <w:rPr>
          <w:b/>
          <w:sz w:val="28"/>
          <w:szCs w:val="28"/>
        </w:rPr>
        <w:t xml:space="preserve"> грн</w:t>
      </w:r>
    </w:p>
    <w:p w14:paraId="1FC47D1A" w14:textId="460C5801" w:rsidR="00372100" w:rsidRDefault="00372100" w:rsidP="006D653C">
      <w:pPr>
        <w:tabs>
          <w:tab w:val="left" w:pos="238"/>
          <w:tab w:val="left" w:pos="993"/>
        </w:tabs>
        <w:ind w:firstLine="567"/>
        <w:jc w:val="both"/>
        <w:rPr>
          <w:b/>
          <w:sz w:val="28"/>
          <w:szCs w:val="28"/>
        </w:rPr>
      </w:pPr>
    </w:p>
    <w:p w14:paraId="6298ECF6" w14:textId="1924862A" w:rsidR="00EC15A0" w:rsidRDefault="0079280E" w:rsidP="006D653C">
      <w:pPr>
        <w:tabs>
          <w:tab w:val="left" w:pos="238"/>
          <w:tab w:val="left" w:pos="993"/>
        </w:tabs>
        <w:ind w:firstLine="567"/>
        <w:jc w:val="both"/>
        <w:rPr>
          <w:b/>
          <w:sz w:val="28"/>
          <w:szCs w:val="28"/>
        </w:rPr>
      </w:pPr>
      <w:r w:rsidRPr="0079280E">
        <w:rPr>
          <w:b/>
          <w:sz w:val="28"/>
          <w:szCs w:val="28"/>
        </w:rPr>
        <w:t>Товариство з обмеженою відповідальністю</w:t>
      </w:r>
      <w:r>
        <w:rPr>
          <w:b/>
          <w:sz w:val="28"/>
          <w:szCs w:val="28"/>
        </w:rPr>
        <w:t xml:space="preserve"> «</w:t>
      </w:r>
      <w:r w:rsidRPr="0079280E">
        <w:rPr>
          <w:b/>
          <w:sz w:val="28"/>
          <w:szCs w:val="28"/>
        </w:rPr>
        <w:t>БК ТЕПЛОБУД</w:t>
      </w:r>
      <w:r>
        <w:rPr>
          <w:b/>
          <w:sz w:val="28"/>
          <w:szCs w:val="28"/>
        </w:rPr>
        <w:t>»</w:t>
      </w:r>
    </w:p>
    <w:p w14:paraId="00E418B9" w14:textId="77777777" w:rsidR="0079280E" w:rsidRPr="006D653C" w:rsidRDefault="0079280E" w:rsidP="0079280E">
      <w:pPr>
        <w:tabs>
          <w:tab w:val="left" w:pos="238"/>
          <w:tab w:val="left" w:pos="993"/>
        </w:tabs>
        <w:ind w:firstLine="567"/>
        <w:jc w:val="both"/>
        <w:rPr>
          <w:sz w:val="28"/>
          <w:szCs w:val="28"/>
        </w:rPr>
      </w:pPr>
      <w:r w:rsidRPr="006D653C">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49951BEA" w14:textId="77777777" w:rsidR="0079280E" w:rsidRPr="006D653C" w:rsidRDefault="0079280E" w:rsidP="0079280E">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коштор</w:t>
      </w:r>
      <w:proofErr w:type="spellEnd"/>
      <w:r w:rsidRPr="006D653C">
        <w:rPr>
          <w:sz w:val="28"/>
          <w:szCs w:val="28"/>
        </w:rPr>
        <w:t xml:space="preserve"> = ЗП тар + ЗП </w:t>
      </w:r>
      <w:proofErr w:type="spellStart"/>
      <w:r w:rsidRPr="006D653C">
        <w:rPr>
          <w:sz w:val="28"/>
          <w:szCs w:val="28"/>
        </w:rPr>
        <w:t>додатк</w:t>
      </w:r>
      <w:proofErr w:type="spellEnd"/>
      <w:r w:rsidRPr="006D653C">
        <w:rPr>
          <w:sz w:val="28"/>
          <w:szCs w:val="28"/>
        </w:rPr>
        <w:t>, де</w:t>
      </w:r>
    </w:p>
    <w:p w14:paraId="785CCE60" w14:textId="77777777" w:rsidR="0079280E" w:rsidRPr="006D653C" w:rsidRDefault="0079280E" w:rsidP="0079280E">
      <w:pPr>
        <w:tabs>
          <w:tab w:val="left" w:pos="238"/>
          <w:tab w:val="left" w:pos="993"/>
        </w:tabs>
        <w:ind w:firstLine="567"/>
        <w:jc w:val="both"/>
        <w:rPr>
          <w:sz w:val="28"/>
          <w:szCs w:val="28"/>
        </w:rPr>
      </w:pPr>
      <w:r w:rsidRPr="006D653C">
        <w:rPr>
          <w:sz w:val="28"/>
          <w:szCs w:val="28"/>
        </w:rPr>
        <w:t>ЗП тар = 11 710,77 грн</w:t>
      </w:r>
    </w:p>
    <w:p w14:paraId="1B663389" w14:textId="77777777" w:rsidR="0079280E" w:rsidRPr="006D653C" w:rsidRDefault="0079280E" w:rsidP="0079280E">
      <w:pPr>
        <w:tabs>
          <w:tab w:val="left" w:pos="238"/>
          <w:tab w:val="left" w:pos="993"/>
        </w:tabs>
        <w:ind w:firstLine="567"/>
        <w:jc w:val="both"/>
        <w:rPr>
          <w:sz w:val="28"/>
          <w:szCs w:val="28"/>
        </w:rPr>
      </w:pPr>
    </w:p>
    <w:p w14:paraId="3AD3CF95" w14:textId="49FA9FAB" w:rsidR="0079280E" w:rsidRPr="006D653C" w:rsidRDefault="0079280E" w:rsidP="0079280E">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додатк</w:t>
      </w:r>
      <w:proofErr w:type="spellEnd"/>
      <w:r w:rsidRPr="006D653C">
        <w:rPr>
          <w:sz w:val="28"/>
          <w:szCs w:val="28"/>
        </w:rPr>
        <w:t xml:space="preserve"> = </w:t>
      </w:r>
      <w:r>
        <w:rPr>
          <w:sz w:val="28"/>
          <w:szCs w:val="28"/>
        </w:rPr>
        <w:t>13371,07</w:t>
      </w:r>
      <w:r w:rsidRPr="006D653C">
        <w:rPr>
          <w:sz w:val="28"/>
          <w:szCs w:val="28"/>
        </w:rPr>
        <w:t xml:space="preserve"> грн</w:t>
      </w:r>
    </w:p>
    <w:p w14:paraId="6ACF6589" w14:textId="77777777" w:rsidR="0079280E" w:rsidRPr="006D653C" w:rsidRDefault="0079280E" w:rsidP="0079280E">
      <w:pPr>
        <w:tabs>
          <w:tab w:val="left" w:pos="238"/>
          <w:tab w:val="left" w:pos="993"/>
        </w:tabs>
        <w:ind w:firstLine="567"/>
        <w:jc w:val="both"/>
        <w:rPr>
          <w:sz w:val="28"/>
          <w:szCs w:val="28"/>
        </w:rPr>
      </w:pPr>
    </w:p>
    <w:p w14:paraId="317733E1" w14:textId="7EBFF64A" w:rsidR="0079280E" w:rsidRDefault="0079280E" w:rsidP="0079280E">
      <w:pPr>
        <w:tabs>
          <w:tab w:val="left" w:pos="238"/>
          <w:tab w:val="left" w:pos="993"/>
        </w:tabs>
        <w:ind w:firstLine="567"/>
        <w:jc w:val="both"/>
        <w:rPr>
          <w:b/>
          <w:sz w:val="28"/>
          <w:szCs w:val="28"/>
        </w:rPr>
      </w:pPr>
      <w:r w:rsidRPr="006D653C">
        <w:rPr>
          <w:b/>
          <w:sz w:val="28"/>
          <w:szCs w:val="28"/>
        </w:rPr>
        <w:t xml:space="preserve">ЗП </w:t>
      </w:r>
      <w:proofErr w:type="spellStart"/>
      <w:r w:rsidRPr="006D653C">
        <w:rPr>
          <w:b/>
          <w:sz w:val="28"/>
          <w:szCs w:val="28"/>
        </w:rPr>
        <w:t>коштор</w:t>
      </w:r>
      <w:proofErr w:type="spellEnd"/>
      <w:r w:rsidRPr="006D653C">
        <w:rPr>
          <w:b/>
          <w:sz w:val="28"/>
          <w:szCs w:val="28"/>
        </w:rPr>
        <w:t xml:space="preserve"> = 11710,77 + </w:t>
      </w:r>
      <w:r w:rsidRPr="0079280E">
        <w:rPr>
          <w:b/>
          <w:sz w:val="28"/>
          <w:szCs w:val="28"/>
        </w:rPr>
        <w:t xml:space="preserve">13371,07 </w:t>
      </w:r>
      <w:r w:rsidRPr="006D653C">
        <w:rPr>
          <w:b/>
          <w:sz w:val="28"/>
          <w:szCs w:val="28"/>
        </w:rPr>
        <w:t xml:space="preserve"> = </w:t>
      </w:r>
      <w:r>
        <w:rPr>
          <w:b/>
          <w:sz w:val="28"/>
          <w:szCs w:val="28"/>
        </w:rPr>
        <w:t>25081,84</w:t>
      </w:r>
      <w:r w:rsidRPr="006D653C">
        <w:rPr>
          <w:b/>
          <w:sz w:val="28"/>
          <w:szCs w:val="28"/>
        </w:rPr>
        <w:t xml:space="preserve"> грн</w:t>
      </w:r>
    </w:p>
    <w:p w14:paraId="293BC11E" w14:textId="5F48007C" w:rsidR="0079280E" w:rsidRDefault="0079280E" w:rsidP="006D653C">
      <w:pPr>
        <w:tabs>
          <w:tab w:val="left" w:pos="238"/>
          <w:tab w:val="left" w:pos="993"/>
        </w:tabs>
        <w:ind w:firstLine="567"/>
        <w:jc w:val="both"/>
        <w:rPr>
          <w:b/>
          <w:sz w:val="28"/>
          <w:szCs w:val="28"/>
        </w:rPr>
      </w:pPr>
    </w:p>
    <w:p w14:paraId="684770FB" w14:textId="17C64885" w:rsidR="005838F9" w:rsidRDefault="005838F9" w:rsidP="006D653C">
      <w:pPr>
        <w:tabs>
          <w:tab w:val="left" w:pos="238"/>
          <w:tab w:val="left" w:pos="993"/>
        </w:tabs>
        <w:ind w:firstLine="567"/>
        <w:jc w:val="both"/>
        <w:rPr>
          <w:b/>
          <w:sz w:val="28"/>
          <w:szCs w:val="28"/>
        </w:rPr>
      </w:pPr>
    </w:p>
    <w:p w14:paraId="2CD8C90B" w14:textId="13A583B7" w:rsidR="005838F9" w:rsidRDefault="005838F9" w:rsidP="006D653C">
      <w:pPr>
        <w:tabs>
          <w:tab w:val="left" w:pos="238"/>
          <w:tab w:val="left" w:pos="993"/>
        </w:tabs>
        <w:ind w:firstLine="567"/>
        <w:jc w:val="both"/>
        <w:rPr>
          <w:b/>
          <w:sz w:val="28"/>
          <w:szCs w:val="28"/>
        </w:rPr>
      </w:pPr>
    </w:p>
    <w:p w14:paraId="4FBAB95A" w14:textId="4965A289" w:rsidR="005838F9" w:rsidRDefault="005838F9" w:rsidP="006D653C">
      <w:pPr>
        <w:tabs>
          <w:tab w:val="left" w:pos="238"/>
          <w:tab w:val="left" w:pos="993"/>
        </w:tabs>
        <w:ind w:firstLine="567"/>
        <w:jc w:val="both"/>
        <w:rPr>
          <w:b/>
          <w:sz w:val="28"/>
          <w:szCs w:val="28"/>
        </w:rPr>
      </w:pPr>
    </w:p>
    <w:p w14:paraId="5B1950BD" w14:textId="753B3CDF" w:rsidR="005838F9" w:rsidRDefault="005838F9" w:rsidP="006D653C">
      <w:pPr>
        <w:tabs>
          <w:tab w:val="left" w:pos="238"/>
          <w:tab w:val="left" w:pos="993"/>
        </w:tabs>
        <w:ind w:firstLine="567"/>
        <w:jc w:val="both"/>
        <w:rPr>
          <w:b/>
          <w:sz w:val="28"/>
          <w:szCs w:val="28"/>
        </w:rPr>
      </w:pPr>
    </w:p>
    <w:p w14:paraId="7C9B2B86" w14:textId="77777777" w:rsidR="005838F9" w:rsidRDefault="005838F9" w:rsidP="006D653C">
      <w:pPr>
        <w:tabs>
          <w:tab w:val="left" w:pos="238"/>
          <w:tab w:val="left" w:pos="993"/>
        </w:tabs>
        <w:ind w:firstLine="567"/>
        <w:jc w:val="both"/>
        <w:rPr>
          <w:b/>
          <w:sz w:val="28"/>
          <w:szCs w:val="28"/>
        </w:rPr>
      </w:pPr>
    </w:p>
    <w:p w14:paraId="44B7C61A" w14:textId="422F9386" w:rsidR="00EC15A0" w:rsidRDefault="005838F9" w:rsidP="006D653C">
      <w:pPr>
        <w:tabs>
          <w:tab w:val="left" w:pos="238"/>
          <w:tab w:val="left" w:pos="993"/>
        </w:tabs>
        <w:ind w:firstLine="567"/>
        <w:jc w:val="both"/>
        <w:rPr>
          <w:b/>
          <w:sz w:val="28"/>
          <w:szCs w:val="28"/>
        </w:rPr>
      </w:pPr>
      <w:r w:rsidRPr="005838F9">
        <w:rPr>
          <w:b/>
          <w:sz w:val="28"/>
          <w:szCs w:val="28"/>
        </w:rPr>
        <w:lastRenderedPageBreak/>
        <w:t>Товариство з обмеженою відповідальністю</w:t>
      </w:r>
      <w:r>
        <w:rPr>
          <w:b/>
          <w:sz w:val="28"/>
          <w:szCs w:val="28"/>
        </w:rPr>
        <w:t xml:space="preserve"> «</w:t>
      </w:r>
      <w:proofErr w:type="spellStart"/>
      <w:r w:rsidRPr="005838F9">
        <w:rPr>
          <w:b/>
          <w:sz w:val="28"/>
          <w:szCs w:val="28"/>
        </w:rPr>
        <w:t>Мостобудівельний</w:t>
      </w:r>
      <w:proofErr w:type="spellEnd"/>
      <w:r w:rsidRPr="005838F9">
        <w:rPr>
          <w:b/>
          <w:sz w:val="28"/>
          <w:szCs w:val="28"/>
        </w:rPr>
        <w:t xml:space="preserve"> </w:t>
      </w:r>
      <w:r>
        <w:rPr>
          <w:b/>
          <w:sz w:val="28"/>
          <w:szCs w:val="28"/>
        </w:rPr>
        <w:br/>
      </w:r>
      <w:r w:rsidRPr="005838F9">
        <w:rPr>
          <w:b/>
          <w:sz w:val="28"/>
          <w:szCs w:val="28"/>
        </w:rPr>
        <w:t xml:space="preserve">загін </w:t>
      </w:r>
      <w:r>
        <w:rPr>
          <w:b/>
          <w:sz w:val="28"/>
          <w:szCs w:val="28"/>
        </w:rPr>
        <w:t>№ 112»</w:t>
      </w:r>
    </w:p>
    <w:p w14:paraId="4EC1BE19" w14:textId="77777777" w:rsidR="005838F9" w:rsidRPr="006D653C" w:rsidRDefault="005838F9" w:rsidP="005838F9">
      <w:pPr>
        <w:tabs>
          <w:tab w:val="left" w:pos="238"/>
          <w:tab w:val="left" w:pos="993"/>
        </w:tabs>
        <w:ind w:firstLine="567"/>
        <w:jc w:val="both"/>
        <w:rPr>
          <w:sz w:val="28"/>
          <w:szCs w:val="28"/>
        </w:rPr>
      </w:pPr>
      <w:r w:rsidRPr="006D653C">
        <w:rPr>
          <w:sz w:val="28"/>
          <w:szCs w:val="28"/>
        </w:rPr>
        <w:t>Розмір кошторисної заробітної плати,  для звичайних умов будівництва при складності робіт 3,8, яка визначається на підставі даних товариства:</w:t>
      </w:r>
    </w:p>
    <w:p w14:paraId="79A6A6C9" w14:textId="77777777" w:rsidR="005838F9" w:rsidRPr="006D653C" w:rsidRDefault="005838F9" w:rsidP="005838F9">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коштор</w:t>
      </w:r>
      <w:proofErr w:type="spellEnd"/>
      <w:r w:rsidRPr="006D653C">
        <w:rPr>
          <w:sz w:val="28"/>
          <w:szCs w:val="28"/>
        </w:rPr>
        <w:t xml:space="preserve"> = ЗП тар + ЗП </w:t>
      </w:r>
      <w:proofErr w:type="spellStart"/>
      <w:r w:rsidRPr="006D653C">
        <w:rPr>
          <w:sz w:val="28"/>
          <w:szCs w:val="28"/>
        </w:rPr>
        <w:t>додатк</w:t>
      </w:r>
      <w:proofErr w:type="spellEnd"/>
      <w:r w:rsidRPr="006D653C">
        <w:rPr>
          <w:sz w:val="28"/>
          <w:szCs w:val="28"/>
        </w:rPr>
        <w:t>, де</w:t>
      </w:r>
    </w:p>
    <w:p w14:paraId="095967D5" w14:textId="77777777" w:rsidR="005838F9" w:rsidRPr="006D653C" w:rsidRDefault="005838F9" w:rsidP="005838F9">
      <w:pPr>
        <w:tabs>
          <w:tab w:val="left" w:pos="238"/>
          <w:tab w:val="left" w:pos="993"/>
        </w:tabs>
        <w:ind w:firstLine="567"/>
        <w:jc w:val="both"/>
        <w:rPr>
          <w:sz w:val="28"/>
          <w:szCs w:val="28"/>
        </w:rPr>
      </w:pPr>
      <w:r w:rsidRPr="006D653C">
        <w:rPr>
          <w:sz w:val="28"/>
          <w:szCs w:val="28"/>
        </w:rPr>
        <w:t>ЗП тар = 11 710,77 грн</w:t>
      </w:r>
    </w:p>
    <w:p w14:paraId="45F0FEC4" w14:textId="77777777" w:rsidR="005838F9" w:rsidRPr="006D653C" w:rsidRDefault="005838F9" w:rsidP="005838F9">
      <w:pPr>
        <w:tabs>
          <w:tab w:val="left" w:pos="238"/>
          <w:tab w:val="left" w:pos="993"/>
        </w:tabs>
        <w:ind w:firstLine="567"/>
        <w:jc w:val="both"/>
        <w:rPr>
          <w:sz w:val="28"/>
          <w:szCs w:val="28"/>
        </w:rPr>
      </w:pPr>
    </w:p>
    <w:p w14:paraId="496A7B5F" w14:textId="32C4A13C" w:rsidR="005838F9" w:rsidRPr="006D653C" w:rsidRDefault="005838F9" w:rsidP="005838F9">
      <w:pPr>
        <w:tabs>
          <w:tab w:val="left" w:pos="238"/>
          <w:tab w:val="left" w:pos="993"/>
        </w:tabs>
        <w:ind w:firstLine="567"/>
        <w:jc w:val="both"/>
        <w:rPr>
          <w:sz w:val="28"/>
          <w:szCs w:val="28"/>
        </w:rPr>
      </w:pPr>
      <w:r w:rsidRPr="006D653C">
        <w:rPr>
          <w:sz w:val="28"/>
          <w:szCs w:val="28"/>
        </w:rPr>
        <w:t xml:space="preserve">ЗП </w:t>
      </w:r>
      <w:proofErr w:type="spellStart"/>
      <w:r w:rsidRPr="006D653C">
        <w:rPr>
          <w:sz w:val="28"/>
          <w:szCs w:val="28"/>
        </w:rPr>
        <w:t>додатк</w:t>
      </w:r>
      <w:proofErr w:type="spellEnd"/>
      <w:r w:rsidRPr="006D653C">
        <w:rPr>
          <w:sz w:val="28"/>
          <w:szCs w:val="28"/>
        </w:rPr>
        <w:t xml:space="preserve"> = </w:t>
      </w:r>
      <w:r>
        <w:rPr>
          <w:sz w:val="28"/>
          <w:szCs w:val="28"/>
        </w:rPr>
        <w:t>13462,52</w:t>
      </w:r>
      <w:r w:rsidRPr="006D653C">
        <w:rPr>
          <w:sz w:val="28"/>
          <w:szCs w:val="28"/>
        </w:rPr>
        <w:t xml:space="preserve"> грн</w:t>
      </w:r>
    </w:p>
    <w:p w14:paraId="150BC102" w14:textId="77777777" w:rsidR="005838F9" w:rsidRPr="006D653C" w:rsidRDefault="005838F9" w:rsidP="005838F9">
      <w:pPr>
        <w:tabs>
          <w:tab w:val="left" w:pos="238"/>
          <w:tab w:val="left" w:pos="993"/>
        </w:tabs>
        <w:ind w:firstLine="567"/>
        <w:jc w:val="both"/>
        <w:rPr>
          <w:sz w:val="28"/>
          <w:szCs w:val="28"/>
        </w:rPr>
      </w:pPr>
    </w:p>
    <w:p w14:paraId="7EF826DD" w14:textId="54062218" w:rsidR="005838F9" w:rsidRDefault="005838F9" w:rsidP="005838F9">
      <w:pPr>
        <w:tabs>
          <w:tab w:val="left" w:pos="238"/>
          <w:tab w:val="left" w:pos="993"/>
        </w:tabs>
        <w:ind w:firstLine="567"/>
        <w:jc w:val="both"/>
        <w:rPr>
          <w:b/>
          <w:sz w:val="28"/>
          <w:szCs w:val="28"/>
        </w:rPr>
      </w:pPr>
      <w:r w:rsidRPr="006D653C">
        <w:rPr>
          <w:b/>
          <w:sz w:val="28"/>
          <w:szCs w:val="28"/>
        </w:rPr>
        <w:t xml:space="preserve">ЗП </w:t>
      </w:r>
      <w:proofErr w:type="spellStart"/>
      <w:r w:rsidRPr="006D653C">
        <w:rPr>
          <w:b/>
          <w:sz w:val="28"/>
          <w:szCs w:val="28"/>
        </w:rPr>
        <w:t>коштор</w:t>
      </w:r>
      <w:proofErr w:type="spellEnd"/>
      <w:r w:rsidRPr="006D653C">
        <w:rPr>
          <w:b/>
          <w:sz w:val="28"/>
          <w:szCs w:val="28"/>
        </w:rPr>
        <w:t xml:space="preserve"> = 11710,77 + </w:t>
      </w:r>
      <w:r w:rsidR="009C553B" w:rsidRPr="009C553B">
        <w:rPr>
          <w:b/>
          <w:sz w:val="28"/>
          <w:szCs w:val="28"/>
        </w:rPr>
        <w:t>13462,52</w:t>
      </w:r>
      <w:r w:rsidRPr="0079280E">
        <w:rPr>
          <w:b/>
          <w:sz w:val="28"/>
          <w:szCs w:val="28"/>
        </w:rPr>
        <w:t xml:space="preserve"> </w:t>
      </w:r>
      <w:r w:rsidRPr="006D653C">
        <w:rPr>
          <w:b/>
          <w:sz w:val="28"/>
          <w:szCs w:val="28"/>
        </w:rPr>
        <w:t xml:space="preserve"> = </w:t>
      </w:r>
      <w:r>
        <w:rPr>
          <w:b/>
          <w:sz w:val="28"/>
          <w:szCs w:val="28"/>
        </w:rPr>
        <w:t>25173,29</w:t>
      </w:r>
      <w:r w:rsidRPr="006D653C">
        <w:rPr>
          <w:b/>
          <w:sz w:val="28"/>
          <w:szCs w:val="28"/>
        </w:rPr>
        <w:t xml:space="preserve"> грн</w:t>
      </w:r>
    </w:p>
    <w:p w14:paraId="363B6255" w14:textId="77777777" w:rsidR="005838F9" w:rsidRPr="006D653C" w:rsidRDefault="005838F9" w:rsidP="006D653C">
      <w:pPr>
        <w:tabs>
          <w:tab w:val="left" w:pos="238"/>
          <w:tab w:val="left" w:pos="993"/>
        </w:tabs>
        <w:ind w:firstLine="567"/>
        <w:jc w:val="both"/>
        <w:rPr>
          <w:b/>
          <w:sz w:val="28"/>
          <w:szCs w:val="28"/>
        </w:rPr>
      </w:pPr>
    </w:p>
    <w:p w14:paraId="36030276" w14:textId="32206F0E" w:rsidR="00A61C4F" w:rsidRPr="00A61C4F" w:rsidRDefault="00A61C4F" w:rsidP="00A61C4F">
      <w:pPr>
        <w:tabs>
          <w:tab w:val="left" w:pos="238"/>
          <w:tab w:val="left" w:pos="993"/>
        </w:tabs>
        <w:ind w:firstLine="567"/>
        <w:jc w:val="both"/>
        <w:rPr>
          <w:sz w:val="28"/>
          <w:szCs w:val="28"/>
        </w:rPr>
      </w:pPr>
      <w:r w:rsidRPr="00A61C4F">
        <w:rPr>
          <w:sz w:val="28"/>
          <w:szCs w:val="28"/>
        </w:rPr>
        <w:t xml:space="preserve">Розрахунок розміру кошторисної заробітної плати, що відповідає середньому </w:t>
      </w:r>
    </w:p>
    <w:p w14:paraId="2C822C61" w14:textId="77777777" w:rsidR="00A61C4F" w:rsidRPr="00A61C4F" w:rsidRDefault="00A61C4F" w:rsidP="00A61C4F">
      <w:pPr>
        <w:tabs>
          <w:tab w:val="left" w:pos="238"/>
          <w:tab w:val="left" w:pos="993"/>
        </w:tabs>
        <w:jc w:val="both"/>
        <w:rPr>
          <w:sz w:val="28"/>
          <w:szCs w:val="28"/>
        </w:rPr>
      </w:pPr>
      <w:r w:rsidRPr="00A61C4F">
        <w:rPr>
          <w:sz w:val="28"/>
          <w:szCs w:val="28"/>
        </w:rPr>
        <w:t>розряду складності робіт 3,8.</w:t>
      </w:r>
    </w:p>
    <w:p w14:paraId="636E4A91" w14:textId="3D20FB7C" w:rsidR="00A61C4F" w:rsidRPr="0061339B" w:rsidRDefault="00A61C4F" w:rsidP="00A61C4F">
      <w:pPr>
        <w:tabs>
          <w:tab w:val="left" w:pos="238"/>
          <w:tab w:val="left" w:pos="993"/>
        </w:tabs>
        <w:ind w:firstLine="567"/>
        <w:jc w:val="both"/>
        <w:rPr>
          <w:b/>
          <w:sz w:val="28"/>
          <w:szCs w:val="28"/>
        </w:rPr>
      </w:pPr>
      <w:proofErr w:type="spellStart"/>
      <w:r w:rsidRPr="0061339B">
        <w:rPr>
          <w:b/>
          <w:sz w:val="28"/>
          <w:szCs w:val="28"/>
        </w:rPr>
        <w:t>ЗПкоштор</w:t>
      </w:r>
      <w:proofErr w:type="spellEnd"/>
      <w:r w:rsidRPr="0061339B">
        <w:rPr>
          <w:b/>
          <w:sz w:val="28"/>
          <w:szCs w:val="28"/>
        </w:rPr>
        <w:t xml:space="preserve"> = (</w:t>
      </w:r>
      <w:r w:rsidR="00D27A49">
        <w:rPr>
          <w:b/>
          <w:sz w:val="28"/>
          <w:szCs w:val="28"/>
        </w:rPr>
        <w:t>26</w:t>
      </w:r>
      <w:r w:rsidRPr="0061339B">
        <w:rPr>
          <w:b/>
          <w:sz w:val="28"/>
          <w:szCs w:val="28"/>
        </w:rPr>
        <w:t>037,24</w:t>
      </w:r>
      <w:r w:rsidR="00D27A49">
        <w:rPr>
          <w:b/>
          <w:sz w:val="28"/>
          <w:szCs w:val="28"/>
        </w:rPr>
        <w:t xml:space="preserve"> + 26</w:t>
      </w:r>
      <w:r w:rsidRPr="0061339B">
        <w:rPr>
          <w:b/>
          <w:sz w:val="28"/>
          <w:szCs w:val="28"/>
        </w:rPr>
        <w:t>124,57 +</w:t>
      </w:r>
      <w:r w:rsidR="00D27A49">
        <w:rPr>
          <w:b/>
          <w:sz w:val="28"/>
          <w:szCs w:val="28"/>
        </w:rPr>
        <w:t>25</w:t>
      </w:r>
      <w:r w:rsidR="00D27A49" w:rsidRPr="00D27A49">
        <w:rPr>
          <w:b/>
          <w:sz w:val="28"/>
          <w:szCs w:val="28"/>
        </w:rPr>
        <w:t xml:space="preserve">146,85 </w:t>
      </w:r>
      <w:r w:rsidR="00D27A49">
        <w:rPr>
          <w:b/>
          <w:sz w:val="28"/>
          <w:szCs w:val="28"/>
        </w:rPr>
        <w:t>+ 26</w:t>
      </w:r>
      <w:r w:rsidR="00D27A49" w:rsidRPr="00D27A49">
        <w:rPr>
          <w:b/>
          <w:sz w:val="28"/>
          <w:szCs w:val="28"/>
        </w:rPr>
        <w:t>071,10</w:t>
      </w:r>
      <w:r w:rsidR="00D27A49">
        <w:rPr>
          <w:b/>
          <w:sz w:val="28"/>
          <w:szCs w:val="28"/>
        </w:rPr>
        <w:t>+28117,11+</w:t>
      </w:r>
      <w:r w:rsidR="00616248">
        <w:rPr>
          <w:b/>
          <w:sz w:val="28"/>
          <w:szCs w:val="28"/>
        </w:rPr>
        <w:t>28</w:t>
      </w:r>
      <w:r w:rsidR="00D27A49" w:rsidRPr="00D27A49">
        <w:rPr>
          <w:b/>
          <w:sz w:val="28"/>
          <w:szCs w:val="28"/>
        </w:rPr>
        <w:t>812,76</w:t>
      </w:r>
      <w:r w:rsidR="00D27A49">
        <w:rPr>
          <w:b/>
          <w:sz w:val="28"/>
          <w:szCs w:val="28"/>
        </w:rPr>
        <w:t>+ + 25164,93 + 30108,92</w:t>
      </w:r>
      <w:r w:rsidR="00965251">
        <w:rPr>
          <w:b/>
          <w:sz w:val="28"/>
          <w:szCs w:val="28"/>
        </w:rPr>
        <w:t>+</w:t>
      </w:r>
      <w:r w:rsidR="00965251" w:rsidRPr="00965251">
        <w:rPr>
          <w:b/>
          <w:sz w:val="28"/>
          <w:szCs w:val="28"/>
        </w:rPr>
        <w:t>27192,58</w:t>
      </w:r>
      <w:r w:rsidR="00965251">
        <w:rPr>
          <w:b/>
          <w:sz w:val="28"/>
          <w:szCs w:val="28"/>
        </w:rPr>
        <w:t>+</w:t>
      </w:r>
      <w:r w:rsidR="00DA0C71">
        <w:rPr>
          <w:b/>
          <w:sz w:val="28"/>
          <w:szCs w:val="28"/>
        </w:rPr>
        <w:t>25143,51</w:t>
      </w:r>
      <w:r w:rsidR="0079280E">
        <w:rPr>
          <w:b/>
          <w:sz w:val="28"/>
          <w:szCs w:val="28"/>
        </w:rPr>
        <w:t>+</w:t>
      </w:r>
      <w:r w:rsidR="000B50FF">
        <w:rPr>
          <w:b/>
          <w:sz w:val="28"/>
          <w:szCs w:val="28"/>
        </w:rPr>
        <w:t>25081,84+</w:t>
      </w:r>
      <w:r w:rsidR="005838F9" w:rsidRPr="005838F9">
        <w:rPr>
          <w:b/>
          <w:sz w:val="28"/>
          <w:szCs w:val="28"/>
        </w:rPr>
        <w:t>25173,29</w:t>
      </w:r>
      <w:r w:rsidRPr="0061339B">
        <w:rPr>
          <w:b/>
          <w:sz w:val="28"/>
          <w:szCs w:val="28"/>
        </w:rPr>
        <w:t xml:space="preserve">) / </w:t>
      </w:r>
      <w:r w:rsidR="00DA0C71">
        <w:rPr>
          <w:b/>
          <w:sz w:val="28"/>
          <w:szCs w:val="28"/>
        </w:rPr>
        <w:t>12</w:t>
      </w:r>
      <w:r w:rsidRPr="0061339B">
        <w:rPr>
          <w:b/>
          <w:sz w:val="28"/>
          <w:szCs w:val="28"/>
        </w:rPr>
        <w:t xml:space="preserve"> = 26</w:t>
      </w:r>
      <w:r w:rsidR="00DA0C71">
        <w:rPr>
          <w:b/>
          <w:sz w:val="28"/>
          <w:szCs w:val="28"/>
        </w:rPr>
        <w:t> 514,56</w:t>
      </w:r>
      <w:r w:rsidRPr="0061339B">
        <w:rPr>
          <w:b/>
          <w:sz w:val="28"/>
          <w:szCs w:val="28"/>
        </w:rPr>
        <w:t xml:space="preserve"> грн</w:t>
      </w:r>
    </w:p>
    <w:p w14:paraId="7CA1AE06" w14:textId="4F044C39" w:rsidR="00A61C4F" w:rsidRPr="00A61C4F" w:rsidRDefault="00A61C4F" w:rsidP="00A61C4F">
      <w:pPr>
        <w:tabs>
          <w:tab w:val="left" w:pos="238"/>
          <w:tab w:val="left" w:pos="993"/>
        </w:tabs>
        <w:ind w:firstLine="567"/>
        <w:jc w:val="both"/>
        <w:rPr>
          <w:sz w:val="28"/>
          <w:szCs w:val="28"/>
        </w:rPr>
      </w:pPr>
      <w:r w:rsidRPr="00A61C4F">
        <w:rPr>
          <w:sz w:val="28"/>
          <w:szCs w:val="28"/>
        </w:rPr>
        <w:t xml:space="preserve">Враховуючи </w:t>
      </w:r>
      <w:r w:rsidR="00A739D5" w:rsidRPr="00A61C4F">
        <w:rPr>
          <w:sz w:val="28"/>
          <w:szCs w:val="28"/>
        </w:rPr>
        <w:t>вище</w:t>
      </w:r>
      <w:r w:rsidRPr="00A61C4F">
        <w:rPr>
          <w:sz w:val="28"/>
          <w:szCs w:val="28"/>
        </w:rPr>
        <w:t>зазначене, пропонує</w:t>
      </w:r>
      <w:r w:rsidR="00F20E9F">
        <w:rPr>
          <w:sz w:val="28"/>
          <w:szCs w:val="28"/>
        </w:rPr>
        <w:t>ться</w:t>
      </w:r>
      <w:r w:rsidRPr="00A61C4F">
        <w:rPr>
          <w:sz w:val="28"/>
          <w:szCs w:val="28"/>
        </w:rPr>
        <w:t xml:space="preserve"> </w:t>
      </w:r>
      <w:r w:rsidR="0086718C">
        <w:rPr>
          <w:sz w:val="28"/>
          <w:szCs w:val="28"/>
        </w:rPr>
        <w:t>розглянути можливість</w:t>
      </w:r>
      <w:r w:rsidRPr="00A61C4F">
        <w:rPr>
          <w:sz w:val="28"/>
          <w:szCs w:val="28"/>
        </w:rPr>
        <w:t xml:space="preserve"> установити розмір кошторисної заробітної плати, що може враховуватись при визначенні вартості будівництва (нового будівництва, капітального ремонту, реконструкції, реставрації, технічного переоснащення) об’єктів, що споруджуються із залученням коштів </w:t>
      </w:r>
      <w:r w:rsidR="0086718C" w:rsidRPr="0086718C">
        <w:rPr>
          <w:sz w:val="28"/>
          <w:szCs w:val="28"/>
        </w:rPr>
        <w:t>бюджету міста Києва, коштів комунальних підприємств, установ та організацій</w:t>
      </w:r>
      <w:r w:rsidRPr="00A61C4F">
        <w:rPr>
          <w:sz w:val="28"/>
          <w:szCs w:val="28"/>
        </w:rPr>
        <w:t xml:space="preserve">, у розмірі </w:t>
      </w:r>
      <w:r w:rsidR="005838F9" w:rsidRPr="005838F9">
        <w:rPr>
          <w:b/>
          <w:sz w:val="28"/>
          <w:szCs w:val="28"/>
        </w:rPr>
        <w:t>26</w:t>
      </w:r>
      <w:r w:rsidR="005838F9">
        <w:rPr>
          <w:b/>
          <w:sz w:val="28"/>
          <w:szCs w:val="28"/>
        </w:rPr>
        <w:t xml:space="preserve"> </w:t>
      </w:r>
      <w:r w:rsidR="005838F9" w:rsidRPr="005838F9">
        <w:rPr>
          <w:b/>
          <w:sz w:val="28"/>
          <w:szCs w:val="28"/>
        </w:rPr>
        <w:t xml:space="preserve">514,56 </w:t>
      </w:r>
      <w:r w:rsidRPr="0086718C">
        <w:rPr>
          <w:b/>
          <w:sz w:val="28"/>
          <w:szCs w:val="28"/>
        </w:rPr>
        <w:t>гривень</w:t>
      </w:r>
      <w:r w:rsidRPr="00A61C4F">
        <w:rPr>
          <w:sz w:val="28"/>
          <w:szCs w:val="28"/>
        </w:rPr>
        <w:t>, що відповідає середньому розряду складності робіт у будівництві 3,8 при виконанні робіт у звичайних умовах.</w:t>
      </w:r>
    </w:p>
    <w:p w14:paraId="2F873292" w14:textId="2687DAFC" w:rsidR="00471633" w:rsidRPr="00236491" w:rsidRDefault="00471633" w:rsidP="00471633">
      <w:pPr>
        <w:tabs>
          <w:tab w:val="left" w:pos="238"/>
          <w:tab w:val="left" w:pos="993"/>
        </w:tabs>
        <w:jc w:val="both"/>
        <w:rPr>
          <w:sz w:val="28"/>
          <w:szCs w:val="28"/>
        </w:rPr>
      </w:pPr>
    </w:p>
    <w:p w14:paraId="7A4C7ECA" w14:textId="1204F4C5" w:rsidR="009617DC" w:rsidRPr="00236491" w:rsidRDefault="009617DC" w:rsidP="00AE7B7A">
      <w:pPr>
        <w:pStyle w:val="a3"/>
        <w:numPr>
          <w:ilvl w:val="0"/>
          <w:numId w:val="1"/>
        </w:numPr>
        <w:tabs>
          <w:tab w:val="left" w:pos="238"/>
          <w:tab w:val="left" w:pos="993"/>
        </w:tabs>
        <w:ind w:left="0" w:firstLine="709"/>
        <w:jc w:val="both"/>
        <w:rPr>
          <w:b/>
          <w:bCs/>
          <w:sz w:val="28"/>
          <w:szCs w:val="28"/>
        </w:rPr>
      </w:pPr>
      <w:r w:rsidRPr="00236491">
        <w:rPr>
          <w:b/>
          <w:bCs/>
          <w:sz w:val="28"/>
          <w:szCs w:val="28"/>
        </w:rPr>
        <w:t>Правове обґрунтування необхідності прийняття рішення Київради із по</w:t>
      </w:r>
      <w:r w:rsidR="00E8389E" w:rsidRPr="00236491">
        <w:rPr>
          <w:b/>
          <w:bCs/>
          <w:sz w:val="28"/>
          <w:szCs w:val="28"/>
        </w:rPr>
        <w:t>силанням на конкретні положення нормативно-правових актів, на підставі й на виконання яких підготовлено проєкт рішення Київради</w:t>
      </w:r>
    </w:p>
    <w:p w14:paraId="1F127942" w14:textId="029CD16C" w:rsidR="00BC7CB5" w:rsidRPr="00236491" w:rsidRDefault="00A06C40" w:rsidP="009277EE">
      <w:pPr>
        <w:pStyle w:val="tj"/>
        <w:shd w:val="clear" w:color="auto" w:fill="FFFFFF"/>
        <w:spacing w:before="0" w:beforeAutospacing="0" w:after="0" w:afterAutospacing="0"/>
        <w:ind w:firstLine="851"/>
        <w:jc w:val="both"/>
        <w:rPr>
          <w:sz w:val="28"/>
          <w:szCs w:val="28"/>
          <w:lang w:bidi="uk-UA"/>
        </w:rPr>
      </w:pPr>
      <w:r w:rsidRPr="00236491">
        <w:rPr>
          <w:sz w:val="28"/>
          <w:szCs w:val="28"/>
          <w:lang w:bidi="uk-UA"/>
        </w:rPr>
        <w:t xml:space="preserve">Відповідно до Закону України «Про місцеве самоврядування в Україні», враховуючи наказ Міністерства регіонального розвитку, будівництва та житлово-комунального господарства України від 20 жовтня 2016 року № 281 </w:t>
      </w:r>
      <w:r w:rsidRPr="00236491">
        <w:rPr>
          <w:sz w:val="28"/>
          <w:szCs w:val="28"/>
          <w:lang w:bidi="uk-UA"/>
        </w:rPr>
        <w:br/>
        <w:t xml:space="preserve">«Про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зареєстрований в Міністерстві юстиції України 11 листопада 2016 року за № 1469/29599 </w:t>
      </w:r>
      <w:r w:rsidRPr="00236491">
        <w:rPr>
          <w:sz w:val="28"/>
          <w:szCs w:val="28"/>
          <w:lang w:bidi="uk-UA"/>
        </w:rPr>
        <w:br/>
        <w:t>(зі змінами)</w:t>
      </w:r>
      <w:r w:rsidR="00180ADB">
        <w:rPr>
          <w:sz w:val="28"/>
          <w:szCs w:val="28"/>
          <w:lang w:bidi="uk-UA"/>
        </w:rPr>
        <w:t xml:space="preserve">, </w:t>
      </w:r>
      <w:r w:rsidR="00180ADB" w:rsidRPr="00180ADB">
        <w:rPr>
          <w:sz w:val="28"/>
          <w:szCs w:val="28"/>
          <w:lang w:bidi="uk-UA"/>
        </w:rPr>
        <w:t xml:space="preserve">постанову Кабінету Міністрів України від 28 червня 2024 року № 780 </w:t>
      </w:r>
      <w:r w:rsidR="00180ADB" w:rsidRPr="00180ADB">
        <w:rPr>
          <w:sz w:val="28"/>
          <w:szCs w:val="28"/>
          <w:lang w:bidi="uk-UA"/>
        </w:rPr>
        <w:br/>
        <w:t xml:space="preserve">«Про схвалення основних прогнозних </w:t>
      </w:r>
      <w:proofErr w:type="spellStart"/>
      <w:r w:rsidR="00180ADB" w:rsidRPr="00180ADB">
        <w:rPr>
          <w:sz w:val="28"/>
          <w:szCs w:val="28"/>
          <w:lang w:bidi="uk-UA"/>
        </w:rPr>
        <w:t>макропоказників</w:t>
      </w:r>
      <w:proofErr w:type="spellEnd"/>
      <w:r w:rsidR="00180ADB" w:rsidRPr="00180ADB">
        <w:rPr>
          <w:sz w:val="28"/>
          <w:szCs w:val="28"/>
          <w:lang w:bidi="uk-UA"/>
        </w:rPr>
        <w:t xml:space="preserve"> економічного і соціального розвитку України на 2025-2027 роки»</w:t>
      </w:r>
      <w:r w:rsidR="00D9032B" w:rsidRPr="00236491">
        <w:rPr>
          <w:sz w:val="28"/>
          <w:szCs w:val="28"/>
          <w:lang w:bidi="uk-UA"/>
        </w:rPr>
        <w:t>.</w:t>
      </w:r>
    </w:p>
    <w:p w14:paraId="39346F5F" w14:textId="77777777" w:rsidR="00105BC8" w:rsidRPr="00236491" w:rsidRDefault="00105BC8" w:rsidP="00897C31">
      <w:pPr>
        <w:pStyle w:val="Style1"/>
        <w:widowControl/>
        <w:spacing w:line="240" w:lineRule="auto"/>
        <w:ind w:firstLine="0"/>
        <w:rPr>
          <w:sz w:val="28"/>
          <w:szCs w:val="28"/>
        </w:rPr>
      </w:pPr>
    </w:p>
    <w:p w14:paraId="66F9546B" w14:textId="745B8CB3" w:rsidR="00065BD6" w:rsidRPr="00236491" w:rsidRDefault="00BC7CB5" w:rsidP="008144FD">
      <w:pPr>
        <w:pStyle w:val="Style1"/>
        <w:widowControl/>
        <w:spacing w:line="240" w:lineRule="auto"/>
        <w:ind w:firstLine="567"/>
        <w:rPr>
          <w:b/>
          <w:sz w:val="28"/>
          <w:szCs w:val="28"/>
        </w:rPr>
      </w:pPr>
      <w:r w:rsidRPr="00236491">
        <w:rPr>
          <w:b/>
          <w:sz w:val="28"/>
          <w:szCs w:val="28"/>
        </w:rPr>
        <w:t>3.</w:t>
      </w:r>
      <w:r w:rsidR="007F4C53" w:rsidRPr="00236491">
        <w:rPr>
          <w:b/>
          <w:sz w:val="28"/>
          <w:szCs w:val="28"/>
        </w:rPr>
        <w:t xml:space="preserve"> </w:t>
      </w:r>
      <w:r w:rsidR="00E8389E" w:rsidRPr="00236491">
        <w:rPr>
          <w:b/>
          <w:sz w:val="28"/>
          <w:szCs w:val="28"/>
        </w:rPr>
        <w:t>Опис цілей і завдань, основних положень проєкту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рішенні Ки</w:t>
      </w:r>
      <w:r w:rsidR="003E5660" w:rsidRPr="00236491">
        <w:rPr>
          <w:b/>
          <w:sz w:val="28"/>
          <w:szCs w:val="28"/>
        </w:rPr>
        <w:t>ї</w:t>
      </w:r>
      <w:r w:rsidR="00E8389E" w:rsidRPr="00236491">
        <w:rPr>
          <w:b/>
          <w:sz w:val="28"/>
          <w:szCs w:val="28"/>
        </w:rPr>
        <w:t xml:space="preserve">вради </w:t>
      </w:r>
    </w:p>
    <w:p w14:paraId="3DCA7EA9" w14:textId="2D355F42" w:rsidR="004446C0" w:rsidRPr="004446C0" w:rsidRDefault="004446C0" w:rsidP="004446C0">
      <w:pPr>
        <w:ind w:firstLine="567"/>
        <w:jc w:val="both"/>
        <w:rPr>
          <w:sz w:val="28"/>
          <w:szCs w:val="28"/>
        </w:rPr>
      </w:pPr>
      <w:r w:rsidRPr="004446C0">
        <w:rPr>
          <w:sz w:val="28"/>
          <w:szCs w:val="28"/>
        </w:rPr>
        <w:t>Прийняття рішення зумовлене необхідністю встановлення єдиного механізму при визначенні вартості будівництва (нового будівництва, реконструкції, реставрації, капітального ремонту, технічного переоснащення) об’єктів</w:t>
      </w:r>
      <w:r>
        <w:rPr>
          <w:sz w:val="28"/>
          <w:szCs w:val="28"/>
        </w:rPr>
        <w:t>,</w:t>
      </w:r>
      <w:r w:rsidRPr="004446C0">
        <w:t xml:space="preserve"> </w:t>
      </w:r>
      <w:r w:rsidRPr="004446C0">
        <w:rPr>
          <w:sz w:val="28"/>
          <w:szCs w:val="28"/>
        </w:rPr>
        <w:t>які споруджуються із залученням коштів бюджету міста Києва</w:t>
      </w:r>
      <w:r w:rsidR="00894B1E">
        <w:rPr>
          <w:sz w:val="28"/>
          <w:szCs w:val="28"/>
        </w:rPr>
        <w:t xml:space="preserve">, коштів </w:t>
      </w:r>
      <w:r w:rsidR="00894B1E" w:rsidRPr="00D04E26">
        <w:rPr>
          <w:sz w:val="28"/>
          <w:szCs w:val="28"/>
        </w:rPr>
        <w:t>комунальних підприємств, установ та організацій</w:t>
      </w:r>
      <w:r w:rsidRPr="004446C0">
        <w:rPr>
          <w:sz w:val="28"/>
          <w:szCs w:val="28"/>
        </w:rPr>
        <w:t>.</w:t>
      </w:r>
    </w:p>
    <w:p w14:paraId="0ED34AD1" w14:textId="43828559" w:rsidR="008E7C44" w:rsidRDefault="004446C0" w:rsidP="004565F8">
      <w:pPr>
        <w:ind w:firstLine="567"/>
        <w:jc w:val="both"/>
        <w:rPr>
          <w:sz w:val="28"/>
          <w:szCs w:val="28"/>
        </w:rPr>
      </w:pPr>
      <w:r w:rsidRPr="004446C0">
        <w:rPr>
          <w:sz w:val="28"/>
          <w:szCs w:val="28"/>
        </w:rPr>
        <w:t xml:space="preserve">Запропонованим </w:t>
      </w:r>
      <w:proofErr w:type="spellStart"/>
      <w:r w:rsidRPr="004446C0">
        <w:rPr>
          <w:sz w:val="28"/>
          <w:szCs w:val="28"/>
        </w:rPr>
        <w:t>про</w:t>
      </w:r>
      <w:r>
        <w:rPr>
          <w:sz w:val="28"/>
          <w:szCs w:val="28"/>
        </w:rPr>
        <w:t>є</w:t>
      </w:r>
      <w:r w:rsidRPr="004446C0">
        <w:rPr>
          <w:sz w:val="28"/>
          <w:szCs w:val="28"/>
        </w:rPr>
        <w:t>ктом</w:t>
      </w:r>
      <w:proofErr w:type="spellEnd"/>
      <w:r w:rsidRPr="004446C0">
        <w:rPr>
          <w:sz w:val="28"/>
          <w:szCs w:val="28"/>
        </w:rPr>
        <w:t xml:space="preserve"> рішення передбачено встановити розмір кошторисної заробітної плати, що враховується при визначенні вартості </w:t>
      </w:r>
      <w:r w:rsidRPr="004446C0">
        <w:rPr>
          <w:sz w:val="28"/>
          <w:szCs w:val="28"/>
        </w:rPr>
        <w:lastRenderedPageBreak/>
        <w:t xml:space="preserve">будівництва (нового будівництва, реконструкції, реставрації, капітального ремонту, технічного переоснащення) об’єктів, що споруджуються із залученням коштів місцевого бюджету, </w:t>
      </w:r>
      <w:r w:rsidR="0090566F" w:rsidRPr="0090566F">
        <w:rPr>
          <w:sz w:val="28"/>
          <w:szCs w:val="28"/>
        </w:rPr>
        <w:t xml:space="preserve">коштів комунальних підприємств, установ та організацій </w:t>
      </w:r>
      <w:r w:rsidRPr="004446C0">
        <w:rPr>
          <w:sz w:val="28"/>
          <w:szCs w:val="28"/>
        </w:rPr>
        <w:t xml:space="preserve">у розмірі </w:t>
      </w:r>
      <w:r w:rsidR="0098568F" w:rsidRPr="0098568F">
        <w:rPr>
          <w:b/>
          <w:sz w:val="28"/>
          <w:szCs w:val="28"/>
        </w:rPr>
        <w:t xml:space="preserve">26 514,56 </w:t>
      </w:r>
      <w:r w:rsidR="00105BC8" w:rsidRPr="00105BC8">
        <w:rPr>
          <w:b/>
          <w:sz w:val="28"/>
          <w:szCs w:val="28"/>
        </w:rPr>
        <w:t xml:space="preserve"> гривень</w:t>
      </w:r>
      <w:r w:rsidR="0090566F">
        <w:rPr>
          <w:sz w:val="28"/>
          <w:szCs w:val="28"/>
        </w:rPr>
        <w:t>,</w:t>
      </w:r>
      <w:r w:rsidR="0090566F" w:rsidRPr="0090566F">
        <w:t xml:space="preserve"> </w:t>
      </w:r>
      <w:r w:rsidR="0090566F">
        <w:rPr>
          <w:sz w:val="28"/>
          <w:szCs w:val="28"/>
        </w:rPr>
        <w:t>що</w:t>
      </w:r>
      <w:r w:rsidR="0090566F" w:rsidRPr="0090566F">
        <w:rPr>
          <w:sz w:val="28"/>
          <w:szCs w:val="28"/>
        </w:rPr>
        <w:t xml:space="preserve"> відповідає середньому розряду складності робіт у будівництві 3,8 при виконанні робіт у звичайних умовах.</w:t>
      </w:r>
    </w:p>
    <w:p w14:paraId="756F3DE3" w14:textId="77777777" w:rsidR="00105BC8" w:rsidRPr="00105BC8" w:rsidRDefault="00105BC8" w:rsidP="00105BC8">
      <w:pPr>
        <w:ind w:firstLine="567"/>
        <w:jc w:val="both"/>
        <w:rPr>
          <w:sz w:val="28"/>
          <w:szCs w:val="28"/>
        </w:rPr>
      </w:pPr>
      <w:r w:rsidRPr="00105BC8">
        <w:rPr>
          <w:sz w:val="28"/>
          <w:szCs w:val="28"/>
        </w:rPr>
        <w:t xml:space="preserve">Встановлення розміру кошторисної заробітної плати у запропонованому розмірі при визначенні вартості будівництва об’єктів, що споруджуються з залученням коштів бюджету міста Києва, коштів комунальних підприємств, установ та організацій, </w:t>
      </w:r>
      <w:proofErr w:type="spellStart"/>
      <w:r w:rsidRPr="00105BC8">
        <w:rPr>
          <w:sz w:val="28"/>
          <w:szCs w:val="28"/>
        </w:rPr>
        <w:t>надасть</w:t>
      </w:r>
      <w:proofErr w:type="spellEnd"/>
      <w:r w:rsidRPr="00105BC8">
        <w:rPr>
          <w:sz w:val="28"/>
          <w:szCs w:val="28"/>
        </w:rPr>
        <w:t xml:space="preserve"> єдиний рівень заробітної плати при формуванні кошторисів у будівництві та при виконанні будівельних робіт, що забезпечить добросовісну конкуренцію між підрядними організаціями, спроможними виконувати будівельно-монтажні роботи з високим рівнем якості з можливістю залучення висококваліфікованих фахівців в будівельній галузі та  покращенню інвестиційного клімату будівельної галузі міста.</w:t>
      </w:r>
    </w:p>
    <w:p w14:paraId="0BE3511A" w14:textId="03E9EA4F" w:rsidR="00105BC8" w:rsidRDefault="00105BC8" w:rsidP="00105BC8">
      <w:pPr>
        <w:ind w:firstLine="567"/>
        <w:jc w:val="both"/>
        <w:rPr>
          <w:sz w:val="28"/>
          <w:szCs w:val="28"/>
        </w:rPr>
      </w:pPr>
      <w:r w:rsidRPr="00105BC8">
        <w:rPr>
          <w:sz w:val="28"/>
          <w:szCs w:val="28"/>
        </w:rPr>
        <w:t xml:space="preserve">Також сприятиме отриманню конкурентної заробітної плати, покращенню умов праці в будівельних організаціях та зменшенню відтоку висококваліфікованих працівників </w:t>
      </w:r>
      <w:r>
        <w:rPr>
          <w:sz w:val="28"/>
          <w:szCs w:val="28"/>
        </w:rPr>
        <w:t xml:space="preserve">будівельної галузі </w:t>
      </w:r>
      <w:r w:rsidRPr="00105BC8">
        <w:rPr>
          <w:sz w:val="28"/>
          <w:szCs w:val="28"/>
        </w:rPr>
        <w:t>за кордон.</w:t>
      </w:r>
    </w:p>
    <w:p w14:paraId="570F38A0" w14:textId="77777777" w:rsidR="00C24EF7" w:rsidRPr="00236491" w:rsidRDefault="00C24EF7" w:rsidP="004565F8">
      <w:pPr>
        <w:ind w:firstLine="567"/>
        <w:jc w:val="both"/>
        <w:rPr>
          <w:sz w:val="28"/>
          <w:szCs w:val="28"/>
        </w:rPr>
      </w:pPr>
    </w:p>
    <w:p w14:paraId="798FAF69" w14:textId="77777777" w:rsidR="008E7C44" w:rsidRPr="00236491" w:rsidRDefault="006B1207" w:rsidP="008E7C44">
      <w:pPr>
        <w:ind w:firstLine="709"/>
        <w:jc w:val="both"/>
        <w:rPr>
          <w:rFonts w:eastAsia="Times New Roman"/>
          <w:b/>
          <w:color w:val="000000"/>
          <w:sz w:val="28"/>
          <w:szCs w:val="28"/>
          <w:lang w:eastAsia="en-US"/>
        </w:rPr>
      </w:pPr>
      <w:r w:rsidRPr="00236491">
        <w:rPr>
          <w:sz w:val="28"/>
          <w:szCs w:val="28"/>
        </w:rPr>
        <w:t xml:space="preserve"> </w:t>
      </w:r>
      <w:r w:rsidR="008E7C44" w:rsidRPr="00236491">
        <w:rPr>
          <w:rFonts w:eastAsia="Times New Roman"/>
          <w:b/>
          <w:color w:val="000000"/>
          <w:sz w:val="28"/>
          <w:szCs w:val="28"/>
          <w:lang w:eastAsia="en-US"/>
        </w:rPr>
        <w:t>4. Інформація про дотримання прав і соціальної захищеності осіб з інвалідністю.</w:t>
      </w:r>
    </w:p>
    <w:p w14:paraId="18493A12" w14:textId="6D91C0A4" w:rsidR="008E7C44" w:rsidRPr="00236491" w:rsidRDefault="002B011A" w:rsidP="008E7C44">
      <w:pPr>
        <w:ind w:firstLine="709"/>
        <w:jc w:val="both"/>
        <w:rPr>
          <w:color w:val="000000"/>
          <w:sz w:val="28"/>
          <w:szCs w:val="28"/>
          <w:shd w:val="clear" w:color="auto" w:fill="FFFFFF"/>
          <w:lang w:eastAsia="en-US"/>
        </w:rPr>
      </w:pPr>
      <w:hyperlink r:id="rId8" w:tgtFrame="_blank" w:history="1">
        <w:proofErr w:type="spellStart"/>
        <w:r w:rsidR="008E7C44" w:rsidRPr="00236491">
          <w:rPr>
            <w:color w:val="000000"/>
            <w:sz w:val="28"/>
            <w:szCs w:val="28"/>
            <w:lang w:eastAsia="en-US"/>
          </w:rPr>
          <w:t>Проєкт</w:t>
        </w:r>
        <w:proofErr w:type="spellEnd"/>
        <w:r w:rsidR="008E7C44" w:rsidRPr="00236491">
          <w:rPr>
            <w:color w:val="000000"/>
            <w:sz w:val="28"/>
            <w:szCs w:val="28"/>
            <w:lang w:eastAsia="en-US"/>
          </w:rPr>
          <w:t xml:space="preserve"> рішення Київської міської ради</w:t>
        </w:r>
        <w:r w:rsidR="008E7C44" w:rsidRPr="00236491">
          <w:rPr>
            <w:bCs/>
            <w:color w:val="000000"/>
            <w:sz w:val="28"/>
            <w:szCs w:val="28"/>
            <w:lang w:eastAsia="en-US"/>
          </w:rPr>
          <w:t xml:space="preserve"> не </w:t>
        </w:r>
        <w:r w:rsidR="008E7C44" w:rsidRPr="00236491">
          <w:rPr>
            <w:color w:val="000000"/>
            <w:sz w:val="28"/>
            <w:szCs w:val="28"/>
            <w:shd w:val="clear" w:color="auto" w:fill="FFFFFF"/>
            <w:lang w:eastAsia="en-US"/>
          </w:rPr>
          <w:t>стосується прав і соціальної захищеності осіб з інвалідністю та не впливає на життєдіяльність цієї категорії осіб.</w:t>
        </w:r>
      </w:hyperlink>
    </w:p>
    <w:p w14:paraId="0B9848C5" w14:textId="77777777" w:rsidR="008E7C44" w:rsidRPr="00236491" w:rsidRDefault="008E7C44" w:rsidP="008E7C44">
      <w:pPr>
        <w:ind w:firstLine="709"/>
        <w:jc w:val="both"/>
        <w:rPr>
          <w:color w:val="000000"/>
          <w:sz w:val="28"/>
          <w:szCs w:val="28"/>
          <w:u w:val="single"/>
          <w:shd w:val="clear" w:color="auto" w:fill="FFFFFF"/>
          <w:lang w:eastAsia="en-US"/>
        </w:rPr>
      </w:pPr>
    </w:p>
    <w:p w14:paraId="4C457FCF" w14:textId="52F3203E" w:rsidR="008E7C44" w:rsidRPr="00236491" w:rsidRDefault="00E00846" w:rsidP="008E7C44">
      <w:pPr>
        <w:widowControl w:val="0"/>
        <w:autoSpaceDE w:val="0"/>
        <w:autoSpaceDN w:val="0"/>
        <w:ind w:firstLine="709"/>
        <w:jc w:val="both"/>
        <w:rPr>
          <w:b/>
          <w:bCs/>
          <w:color w:val="000000"/>
          <w:sz w:val="28"/>
          <w:szCs w:val="28"/>
          <w:lang w:eastAsia="en-US"/>
        </w:rPr>
      </w:pPr>
      <w:r w:rsidRPr="00236491">
        <w:rPr>
          <w:b/>
          <w:bCs/>
          <w:color w:val="000000"/>
          <w:sz w:val="28"/>
          <w:szCs w:val="28"/>
          <w:lang w:eastAsia="en-US"/>
        </w:rPr>
        <w:t>5</w:t>
      </w:r>
      <w:r w:rsidR="008E7C44" w:rsidRPr="00236491">
        <w:rPr>
          <w:b/>
          <w:bCs/>
          <w:color w:val="000000"/>
          <w:sz w:val="28"/>
          <w:szCs w:val="28"/>
          <w:lang w:eastAsia="en-US"/>
        </w:rPr>
        <w:t>. Інформація з обмеженим доступом</w:t>
      </w:r>
    </w:p>
    <w:p w14:paraId="2144F5AD" w14:textId="6B93D066" w:rsidR="008E7C44" w:rsidRPr="00236491" w:rsidRDefault="008E7C44" w:rsidP="008E7C44">
      <w:pPr>
        <w:ind w:firstLine="709"/>
        <w:jc w:val="both"/>
        <w:rPr>
          <w:color w:val="000000"/>
          <w:sz w:val="28"/>
          <w:szCs w:val="28"/>
          <w:lang w:eastAsia="en-US"/>
        </w:rPr>
      </w:pPr>
      <w:proofErr w:type="spellStart"/>
      <w:r w:rsidRPr="00236491">
        <w:rPr>
          <w:color w:val="000000"/>
          <w:sz w:val="28"/>
          <w:szCs w:val="28"/>
          <w:lang w:eastAsia="en-US"/>
        </w:rPr>
        <w:t>Проєкт</w:t>
      </w:r>
      <w:proofErr w:type="spellEnd"/>
      <w:r w:rsidRPr="00236491">
        <w:rPr>
          <w:color w:val="000000"/>
          <w:sz w:val="28"/>
          <w:szCs w:val="28"/>
          <w:lang w:eastAsia="en-US"/>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14:paraId="2CF10C75" w14:textId="77777777" w:rsidR="00257DE9" w:rsidRPr="00236491" w:rsidRDefault="00257DE9" w:rsidP="008E7C44">
      <w:pPr>
        <w:ind w:firstLine="709"/>
        <w:jc w:val="both"/>
        <w:rPr>
          <w:color w:val="000000"/>
          <w:sz w:val="28"/>
          <w:szCs w:val="28"/>
          <w:lang w:eastAsia="en-US"/>
        </w:rPr>
      </w:pPr>
    </w:p>
    <w:p w14:paraId="6DCB3610" w14:textId="3D3FA45E" w:rsidR="004C1915" w:rsidRPr="00236491" w:rsidRDefault="004C1915" w:rsidP="004C1915">
      <w:pPr>
        <w:ind w:firstLine="709"/>
        <w:jc w:val="both"/>
        <w:rPr>
          <w:b/>
          <w:color w:val="000000"/>
          <w:sz w:val="28"/>
          <w:szCs w:val="28"/>
          <w:lang w:eastAsia="en-US"/>
        </w:rPr>
      </w:pPr>
      <w:r w:rsidRPr="00236491">
        <w:rPr>
          <w:b/>
          <w:color w:val="000000"/>
          <w:sz w:val="28"/>
          <w:szCs w:val="28"/>
          <w:lang w:eastAsia="en-US"/>
        </w:rPr>
        <w:t>6. Про службову інформацію</w:t>
      </w:r>
    </w:p>
    <w:p w14:paraId="27E607C3" w14:textId="77777777" w:rsidR="004C1915" w:rsidRPr="00236491" w:rsidRDefault="004C1915" w:rsidP="004C1915">
      <w:pPr>
        <w:ind w:firstLine="709"/>
        <w:jc w:val="both"/>
        <w:rPr>
          <w:color w:val="000000"/>
          <w:sz w:val="28"/>
          <w:szCs w:val="28"/>
          <w:lang w:eastAsia="en-US"/>
        </w:rPr>
      </w:pPr>
      <w:r w:rsidRPr="00236491">
        <w:rPr>
          <w:color w:val="000000"/>
          <w:sz w:val="28"/>
          <w:szCs w:val="28"/>
          <w:lang w:eastAsia="en-US"/>
        </w:rPr>
        <w:t xml:space="preserve"> </w:t>
      </w:r>
      <w:r w:rsidRPr="00236491">
        <w:rPr>
          <w:color w:val="000000"/>
          <w:sz w:val="28"/>
          <w:szCs w:val="28"/>
          <w:lang w:eastAsia="en-US"/>
        </w:rPr>
        <w:tab/>
      </w:r>
      <w:proofErr w:type="spellStart"/>
      <w:r w:rsidRPr="00236491">
        <w:rPr>
          <w:color w:val="000000"/>
          <w:sz w:val="28"/>
          <w:szCs w:val="28"/>
          <w:lang w:eastAsia="en-US"/>
        </w:rPr>
        <w:t>Проєкт</w:t>
      </w:r>
      <w:proofErr w:type="spellEnd"/>
      <w:r w:rsidRPr="00236491">
        <w:rPr>
          <w:color w:val="000000"/>
          <w:sz w:val="28"/>
          <w:szCs w:val="28"/>
          <w:lang w:eastAsia="en-US"/>
        </w:rPr>
        <w:t xml:space="preserve"> рішення Київської міської ради не містить службову інформацію у розумінні статті 6 Закону України «Про доступ до публічної інформації».</w:t>
      </w:r>
    </w:p>
    <w:p w14:paraId="3EC498BC" w14:textId="22A82CE7" w:rsidR="004C1915" w:rsidRDefault="004C1915" w:rsidP="004C1915">
      <w:pPr>
        <w:ind w:firstLine="709"/>
        <w:jc w:val="both"/>
        <w:rPr>
          <w:color w:val="000000"/>
          <w:sz w:val="28"/>
          <w:szCs w:val="28"/>
          <w:lang w:eastAsia="en-US"/>
        </w:rPr>
      </w:pPr>
    </w:p>
    <w:p w14:paraId="1724366C" w14:textId="6092E8D3" w:rsidR="004C1915" w:rsidRPr="00236491" w:rsidRDefault="004C1915" w:rsidP="004C1915">
      <w:pPr>
        <w:ind w:firstLine="709"/>
        <w:jc w:val="both"/>
        <w:rPr>
          <w:b/>
          <w:color w:val="000000"/>
          <w:sz w:val="28"/>
          <w:szCs w:val="28"/>
          <w:lang w:eastAsia="en-US"/>
        </w:rPr>
      </w:pPr>
      <w:r w:rsidRPr="00236491">
        <w:rPr>
          <w:b/>
          <w:color w:val="000000"/>
          <w:sz w:val="28"/>
          <w:szCs w:val="28"/>
          <w:lang w:eastAsia="en-US"/>
        </w:rPr>
        <w:t>7. Інформація про фізичну особу (персональні дані)</w:t>
      </w:r>
    </w:p>
    <w:p w14:paraId="634883B5" w14:textId="77777777" w:rsidR="004C1915" w:rsidRPr="00236491" w:rsidRDefault="004C1915" w:rsidP="004C1915">
      <w:pPr>
        <w:ind w:firstLine="709"/>
        <w:jc w:val="both"/>
        <w:rPr>
          <w:color w:val="000000"/>
          <w:sz w:val="28"/>
          <w:szCs w:val="28"/>
          <w:lang w:eastAsia="en-US"/>
        </w:rPr>
      </w:pPr>
      <w:proofErr w:type="spellStart"/>
      <w:r w:rsidRPr="00236491">
        <w:rPr>
          <w:color w:val="000000"/>
          <w:sz w:val="28"/>
          <w:szCs w:val="28"/>
          <w:lang w:eastAsia="en-US"/>
        </w:rPr>
        <w:t>Проєкт</w:t>
      </w:r>
      <w:proofErr w:type="spellEnd"/>
      <w:r w:rsidRPr="00236491">
        <w:rPr>
          <w:color w:val="000000"/>
          <w:sz w:val="28"/>
          <w:szCs w:val="28"/>
          <w:lang w:eastAsia="en-US"/>
        </w:rPr>
        <w:t xml:space="preserve"> рішення Київської міської ради не містить інформацію що стосується персональних динних у розумінні статей 11 та 21 Закону України «Про інформацію» та статті 2 Закону України «Про захист персональних даних».</w:t>
      </w:r>
    </w:p>
    <w:p w14:paraId="392E715D" w14:textId="5FD6A0AD" w:rsidR="00065AA6" w:rsidRDefault="006B1207" w:rsidP="006B1207">
      <w:pPr>
        <w:ind w:firstLine="567"/>
        <w:jc w:val="both"/>
        <w:rPr>
          <w:sz w:val="28"/>
          <w:szCs w:val="28"/>
        </w:rPr>
      </w:pPr>
      <w:r w:rsidRPr="00236491">
        <w:rPr>
          <w:sz w:val="28"/>
          <w:szCs w:val="28"/>
        </w:rPr>
        <w:t xml:space="preserve">   </w:t>
      </w:r>
    </w:p>
    <w:p w14:paraId="486829FE" w14:textId="776394AA" w:rsidR="00A872BC" w:rsidRPr="00236491" w:rsidRDefault="004C1915" w:rsidP="00BC7CB5">
      <w:pPr>
        <w:pStyle w:val="Style1"/>
        <w:widowControl/>
        <w:spacing w:line="240" w:lineRule="auto"/>
        <w:ind w:firstLine="567"/>
        <w:rPr>
          <w:b/>
          <w:sz w:val="28"/>
          <w:szCs w:val="28"/>
        </w:rPr>
      </w:pPr>
      <w:r w:rsidRPr="00236491">
        <w:rPr>
          <w:b/>
          <w:sz w:val="28"/>
          <w:szCs w:val="28"/>
        </w:rPr>
        <w:t>8</w:t>
      </w:r>
      <w:r w:rsidR="00BC7CB5" w:rsidRPr="00236491">
        <w:rPr>
          <w:b/>
          <w:sz w:val="28"/>
          <w:szCs w:val="28"/>
        </w:rPr>
        <w:t>.</w:t>
      </w:r>
      <w:r w:rsidR="00CE7EFC" w:rsidRPr="00236491">
        <w:rPr>
          <w:b/>
          <w:sz w:val="28"/>
          <w:szCs w:val="28"/>
        </w:rPr>
        <w:t>Фінансово-економічне обґрунтування</w:t>
      </w:r>
    </w:p>
    <w:p w14:paraId="0985E52B" w14:textId="361B7991" w:rsidR="00197A76" w:rsidRDefault="00CC3DB2" w:rsidP="00CC3DB2">
      <w:pPr>
        <w:ind w:firstLine="709"/>
        <w:jc w:val="both"/>
        <w:rPr>
          <w:sz w:val="28"/>
          <w:szCs w:val="28"/>
        </w:rPr>
      </w:pPr>
      <w:proofErr w:type="spellStart"/>
      <w:r w:rsidRPr="00CC3DB2">
        <w:rPr>
          <w:sz w:val="28"/>
          <w:szCs w:val="28"/>
        </w:rPr>
        <w:t>Про</w:t>
      </w:r>
      <w:r>
        <w:rPr>
          <w:sz w:val="28"/>
          <w:szCs w:val="28"/>
        </w:rPr>
        <w:t>є</w:t>
      </w:r>
      <w:r w:rsidRPr="00CC3DB2">
        <w:rPr>
          <w:sz w:val="28"/>
          <w:szCs w:val="28"/>
        </w:rPr>
        <w:t>ктом</w:t>
      </w:r>
      <w:proofErr w:type="spellEnd"/>
      <w:r w:rsidRPr="00CC3DB2">
        <w:rPr>
          <w:sz w:val="28"/>
          <w:szCs w:val="28"/>
        </w:rPr>
        <w:t xml:space="preserve"> рішення </w:t>
      </w:r>
      <w:r w:rsidR="00197A76" w:rsidRPr="00197A76">
        <w:rPr>
          <w:sz w:val="28"/>
          <w:szCs w:val="28"/>
        </w:rPr>
        <w:t xml:space="preserve">передбачено встановити розмір кошторисної заробітної плати, що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коштів місцевого бюджету, коштів комунальних підприємств, установ та організацій у розмірі </w:t>
      </w:r>
      <w:r w:rsidR="0098568F" w:rsidRPr="0098568F">
        <w:rPr>
          <w:b/>
          <w:sz w:val="28"/>
          <w:szCs w:val="28"/>
        </w:rPr>
        <w:t xml:space="preserve">26 514,56 </w:t>
      </w:r>
      <w:r w:rsidR="00105BC8" w:rsidRPr="00105BC8">
        <w:rPr>
          <w:b/>
          <w:sz w:val="28"/>
          <w:szCs w:val="28"/>
        </w:rPr>
        <w:t>гривень</w:t>
      </w:r>
      <w:r w:rsidR="00197A76" w:rsidRPr="00197A76">
        <w:rPr>
          <w:sz w:val="28"/>
          <w:szCs w:val="28"/>
        </w:rPr>
        <w:t>, що відповідає середньому розряду складності робіт у будівництві 3,8 при виконанні робіт у звичайних умовах.</w:t>
      </w:r>
    </w:p>
    <w:p w14:paraId="3851B747" w14:textId="5281A269" w:rsidR="00CC3DB2" w:rsidRPr="00CC3DB2" w:rsidRDefault="00CC3DB2" w:rsidP="00753808">
      <w:pPr>
        <w:ind w:firstLine="709"/>
        <w:jc w:val="both"/>
        <w:rPr>
          <w:sz w:val="28"/>
          <w:szCs w:val="28"/>
        </w:rPr>
      </w:pPr>
      <w:r w:rsidRPr="00CC3DB2">
        <w:rPr>
          <w:sz w:val="28"/>
          <w:szCs w:val="28"/>
        </w:rPr>
        <w:lastRenderedPageBreak/>
        <w:t>Розрахунки проведені</w:t>
      </w:r>
      <w:r w:rsidR="00105BC8">
        <w:rPr>
          <w:sz w:val="28"/>
          <w:szCs w:val="28"/>
        </w:rPr>
        <w:t xml:space="preserve"> з урахуванням пропозицій, отриманих від </w:t>
      </w:r>
      <w:r w:rsidRPr="00CC3DB2">
        <w:rPr>
          <w:sz w:val="28"/>
          <w:szCs w:val="28"/>
        </w:rPr>
        <w:t>підрядни</w:t>
      </w:r>
      <w:r w:rsidR="00105BC8">
        <w:rPr>
          <w:sz w:val="28"/>
          <w:szCs w:val="28"/>
        </w:rPr>
        <w:t xml:space="preserve">х </w:t>
      </w:r>
      <w:r w:rsidRPr="00CC3DB2">
        <w:rPr>
          <w:sz w:val="28"/>
          <w:szCs w:val="28"/>
        </w:rPr>
        <w:t>організаці</w:t>
      </w:r>
      <w:r w:rsidR="00105BC8">
        <w:rPr>
          <w:sz w:val="28"/>
          <w:szCs w:val="28"/>
        </w:rPr>
        <w:t>й</w:t>
      </w:r>
      <w:r w:rsidRPr="00CC3DB2">
        <w:rPr>
          <w:sz w:val="28"/>
          <w:szCs w:val="28"/>
        </w:rPr>
        <w:t>, що виконують будівельні роботи за замовленням комунальних підприємств підпорядкованих Департаменту</w:t>
      </w:r>
      <w:r w:rsidR="00753808">
        <w:rPr>
          <w:sz w:val="28"/>
          <w:szCs w:val="28"/>
        </w:rPr>
        <w:t xml:space="preserve"> </w:t>
      </w:r>
      <w:r w:rsidR="00753808" w:rsidRPr="00236491">
        <w:rPr>
          <w:sz w:val="28"/>
          <w:szCs w:val="28"/>
        </w:rPr>
        <w:t>будівництва та житлового забезпечення</w:t>
      </w:r>
      <w:r w:rsidR="00753808">
        <w:rPr>
          <w:sz w:val="28"/>
          <w:szCs w:val="28"/>
        </w:rPr>
        <w:t xml:space="preserve"> міста Києва</w:t>
      </w:r>
      <w:r w:rsidR="00F8408B">
        <w:rPr>
          <w:sz w:val="28"/>
          <w:szCs w:val="28"/>
        </w:rPr>
        <w:t>, структурних підрозділів виконавчого органу Київської міської ради</w:t>
      </w:r>
      <w:r w:rsidRPr="00CC3DB2">
        <w:rPr>
          <w:sz w:val="28"/>
          <w:szCs w:val="28"/>
        </w:rPr>
        <w:t>.</w:t>
      </w:r>
    </w:p>
    <w:p w14:paraId="72D9E3BC" w14:textId="77777777" w:rsidR="00F8408B" w:rsidRPr="00236491" w:rsidRDefault="00F8408B" w:rsidP="00CC3DB2">
      <w:pPr>
        <w:ind w:firstLine="709"/>
        <w:jc w:val="both"/>
        <w:rPr>
          <w:sz w:val="28"/>
          <w:szCs w:val="28"/>
        </w:rPr>
      </w:pPr>
    </w:p>
    <w:p w14:paraId="696E0718" w14:textId="5841FE65" w:rsidR="00CE7EFC" w:rsidRPr="00236491" w:rsidRDefault="004C1915" w:rsidP="007F4C53">
      <w:pPr>
        <w:pStyle w:val="Style1"/>
        <w:widowControl/>
        <w:spacing w:line="240" w:lineRule="auto"/>
        <w:ind w:firstLine="567"/>
        <w:rPr>
          <w:b/>
          <w:sz w:val="28"/>
          <w:szCs w:val="28"/>
        </w:rPr>
      </w:pPr>
      <w:r w:rsidRPr="00236491">
        <w:rPr>
          <w:b/>
          <w:sz w:val="28"/>
          <w:szCs w:val="28"/>
        </w:rPr>
        <w:t>9</w:t>
      </w:r>
      <w:r w:rsidR="00BC7CB5" w:rsidRPr="00236491">
        <w:rPr>
          <w:b/>
          <w:sz w:val="28"/>
          <w:szCs w:val="28"/>
        </w:rPr>
        <w:t>.</w:t>
      </w:r>
      <w:r w:rsidR="008144FD" w:rsidRPr="00236491">
        <w:rPr>
          <w:b/>
          <w:sz w:val="28"/>
          <w:szCs w:val="28"/>
        </w:rPr>
        <w:t xml:space="preserve"> </w:t>
      </w:r>
      <w:r w:rsidR="00CE7EFC" w:rsidRPr="00236491">
        <w:rPr>
          <w:b/>
          <w:sz w:val="28"/>
          <w:szCs w:val="28"/>
        </w:rPr>
        <w:t xml:space="preserve">Прізвище або назва суб’єкта подання, прізвище, посада, контактні дані доповідача проєкту рішення Київради на пленарному засіданні та особи, відповідальної за супроводження </w:t>
      </w:r>
      <w:proofErr w:type="spellStart"/>
      <w:r w:rsidR="00CE7EFC" w:rsidRPr="00236491">
        <w:rPr>
          <w:b/>
          <w:sz w:val="28"/>
          <w:szCs w:val="28"/>
        </w:rPr>
        <w:t>проєкту</w:t>
      </w:r>
      <w:proofErr w:type="spellEnd"/>
      <w:r w:rsidR="00CE7EFC" w:rsidRPr="00236491">
        <w:rPr>
          <w:b/>
          <w:sz w:val="28"/>
          <w:szCs w:val="28"/>
        </w:rPr>
        <w:t xml:space="preserve"> рішення Київради</w:t>
      </w:r>
    </w:p>
    <w:p w14:paraId="0C56BEE2" w14:textId="5F0F104B" w:rsidR="008E7C44" w:rsidRPr="00236491" w:rsidRDefault="008E7C44" w:rsidP="008E7C44">
      <w:pPr>
        <w:widowControl w:val="0"/>
        <w:autoSpaceDE w:val="0"/>
        <w:autoSpaceDN w:val="0"/>
        <w:ind w:firstLine="709"/>
        <w:jc w:val="both"/>
        <w:rPr>
          <w:rFonts w:eastAsia="Times New Roman"/>
          <w:sz w:val="28"/>
          <w:szCs w:val="28"/>
          <w:lang w:eastAsia="en-US"/>
        </w:rPr>
      </w:pPr>
      <w:r w:rsidRPr="00236491">
        <w:rPr>
          <w:rFonts w:eastAsia="Times New Roman"/>
          <w:sz w:val="28"/>
          <w:szCs w:val="28"/>
          <w:lang w:eastAsia="en-US"/>
        </w:rPr>
        <w:t xml:space="preserve">Суб’єктами подання </w:t>
      </w:r>
      <w:proofErr w:type="spellStart"/>
      <w:r w:rsidRPr="00236491">
        <w:rPr>
          <w:rFonts w:eastAsia="Times New Roman"/>
          <w:sz w:val="28"/>
          <w:szCs w:val="28"/>
          <w:lang w:eastAsia="en-US"/>
        </w:rPr>
        <w:t>проєкту</w:t>
      </w:r>
      <w:proofErr w:type="spellEnd"/>
      <w:r w:rsidRPr="00236491">
        <w:rPr>
          <w:rFonts w:eastAsia="Times New Roman"/>
          <w:sz w:val="28"/>
          <w:szCs w:val="28"/>
          <w:lang w:eastAsia="en-US"/>
        </w:rPr>
        <w:t xml:space="preserve"> рішення є Департамент будівництва та житлового забезпечення виконавчого органу Київської міської ради (Київської міської державної адміністрації).</w:t>
      </w:r>
    </w:p>
    <w:p w14:paraId="76E58AE9" w14:textId="77777777" w:rsidR="008E7C44" w:rsidRPr="00236491" w:rsidRDefault="008E7C44" w:rsidP="008E7C44">
      <w:pPr>
        <w:widowControl w:val="0"/>
        <w:autoSpaceDE w:val="0"/>
        <w:autoSpaceDN w:val="0"/>
        <w:ind w:firstLine="709"/>
        <w:jc w:val="both"/>
        <w:rPr>
          <w:rFonts w:eastAsia="Times New Roman"/>
          <w:sz w:val="28"/>
          <w:szCs w:val="28"/>
          <w:lang w:eastAsia="en-US"/>
        </w:rPr>
      </w:pPr>
      <w:r w:rsidRPr="00236491">
        <w:rPr>
          <w:rFonts w:eastAsia="Times New Roman"/>
          <w:sz w:val="28"/>
          <w:szCs w:val="28"/>
          <w:lang w:eastAsia="en-US"/>
        </w:rPr>
        <w:t xml:space="preserve">Відповідальним за супроводження </w:t>
      </w:r>
      <w:proofErr w:type="spellStart"/>
      <w:r w:rsidRPr="00236491">
        <w:rPr>
          <w:rFonts w:eastAsia="Times New Roman"/>
          <w:sz w:val="28"/>
          <w:szCs w:val="28"/>
          <w:lang w:eastAsia="en-US"/>
        </w:rPr>
        <w:t>проєкту</w:t>
      </w:r>
      <w:proofErr w:type="spellEnd"/>
      <w:r w:rsidRPr="00236491">
        <w:rPr>
          <w:rFonts w:eastAsia="Times New Roman"/>
          <w:sz w:val="28"/>
          <w:szCs w:val="28"/>
          <w:lang w:eastAsia="en-US"/>
        </w:rPr>
        <w:t xml:space="preserve"> рішення та доповідачем на пленарному засіданні Київської міської ради є директор Департаменту будівництва та житлового забезпечення виконавчого органу Київської міської ради (Київської міської державної адміністрації) </w:t>
      </w:r>
      <w:proofErr w:type="spellStart"/>
      <w:r w:rsidRPr="00236491">
        <w:rPr>
          <w:rFonts w:eastAsia="Times New Roman"/>
          <w:sz w:val="28"/>
          <w:szCs w:val="28"/>
          <w:lang w:eastAsia="en-US"/>
        </w:rPr>
        <w:t>Работнік</w:t>
      </w:r>
      <w:proofErr w:type="spellEnd"/>
      <w:r w:rsidRPr="00236491">
        <w:rPr>
          <w:rFonts w:eastAsia="Times New Roman"/>
          <w:sz w:val="28"/>
          <w:szCs w:val="28"/>
          <w:lang w:eastAsia="en-US"/>
        </w:rPr>
        <w:t xml:space="preserve"> Борис Петрович (</w:t>
      </w:r>
      <w:proofErr w:type="spellStart"/>
      <w:r w:rsidRPr="00236491">
        <w:rPr>
          <w:rFonts w:eastAsia="Times New Roman"/>
          <w:sz w:val="28"/>
          <w:szCs w:val="28"/>
          <w:lang w:eastAsia="en-US"/>
        </w:rPr>
        <w:t>тел</w:t>
      </w:r>
      <w:proofErr w:type="spellEnd"/>
      <w:r w:rsidRPr="00236491">
        <w:rPr>
          <w:rFonts w:eastAsia="Times New Roman"/>
          <w:sz w:val="28"/>
          <w:szCs w:val="28"/>
          <w:lang w:eastAsia="en-US"/>
        </w:rPr>
        <w:t>. (044) 201 20 69).</w:t>
      </w:r>
    </w:p>
    <w:p w14:paraId="32287DFA" w14:textId="77777777" w:rsidR="008E7C44" w:rsidRPr="00236491" w:rsidRDefault="008E7C44" w:rsidP="007F4C53">
      <w:pPr>
        <w:pStyle w:val="Style1"/>
        <w:widowControl/>
        <w:spacing w:line="240" w:lineRule="auto"/>
        <w:ind w:firstLine="567"/>
        <w:rPr>
          <w:b/>
          <w:sz w:val="28"/>
          <w:szCs w:val="28"/>
        </w:rPr>
      </w:pPr>
    </w:p>
    <w:p w14:paraId="79C33848" w14:textId="77777777" w:rsidR="006F0F7A" w:rsidRPr="00236491" w:rsidRDefault="006F0F7A" w:rsidP="0094745A">
      <w:pPr>
        <w:jc w:val="both"/>
        <w:rPr>
          <w:sz w:val="28"/>
          <w:szCs w:val="28"/>
        </w:rPr>
      </w:pPr>
    </w:p>
    <w:p w14:paraId="5510B8F6" w14:textId="77777777" w:rsidR="008A63C4" w:rsidRPr="008A63C4" w:rsidRDefault="008A63C4" w:rsidP="008A63C4">
      <w:pPr>
        <w:jc w:val="both"/>
        <w:rPr>
          <w:sz w:val="28"/>
          <w:szCs w:val="28"/>
        </w:rPr>
      </w:pPr>
      <w:r w:rsidRPr="008A63C4">
        <w:rPr>
          <w:sz w:val="28"/>
          <w:szCs w:val="28"/>
        </w:rPr>
        <w:t xml:space="preserve">Виконувач обов’язків Директора </w:t>
      </w:r>
    </w:p>
    <w:p w14:paraId="7D94A741" w14:textId="77777777" w:rsidR="008A63C4" w:rsidRPr="008A63C4" w:rsidRDefault="008A63C4" w:rsidP="008A63C4">
      <w:pPr>
        <w:jc w:val="both"/>
        <w:rPr>
          <w:sz w:val="28"/>
          <w:szCs w:val="28"/>
        </w:rPr>
      </w:pPr>
      <w:r w:rsidRPr="008A63C4">
        <w:rPr>
          <w:sz w:val="28"/>
          <w:szCs w:val="28"/>
        </w:rPr>
        <w:t xml:space="preserve">Департаменту будівництва </w:t>
      </w:r>
    </w:p>
    <w:p w14:paraId="7E75BEFE" w14:textId="4AE16C69" w:rsidR="0094745A" w:rsidRPr="00236491" w:rsidRDefault="008A63C4" w:rsidP="008A63C4">
      <w:pPr>
        <w:jc w:val="both"/>
        <w:rPr>
          <w:sz w:val="28"/>
          <w:szCs w:val="28"/>
        </w:rPr>
      </w:pPr>
      <w:r w:rsidRPr="008A63C4">
        <w:rPr>
          <w:sz w:val="28"/>
          <w:szCs w:val="28"/>
        </w:rPr>
        <w:t>та житлового забезпечення міста Києва</w:t>
      </w:r>
      <w:r w:rsidRPr="008A63C4">
        <w:rPr>
          <w:sz w:val="28"/>
          <w:szCs w:val="28"/>
        </w:rPr>
        <w:tab/>
      </w:r>
      <w:r w:rsidRPr="008A63C4">
        <w:rPr>
          <w:sz w:val="28"/>
          <w:szCs w:val="28"/>
        </w:rPr>
        <w:tab/>
      </w:r>
      <w:r w:rsidRPr="008A63C4">
        <w:rPr>
          <w:sz w:val="28"/>
          <w:szCs w:val="28"/>
        </w:rPr>
        <w:tab/>
      </w:r>
      <w:r w:rsidRPr="008A63C4">
        <w:rPr>
          <w:sz w:val="28"/>
          <w:szCs w:val="28"/>
        </w:rPr>
        <w:tab/>
        <w:t>Олександр КАЩУК</w:t>
      </w:r>
    </w:p>
    <w:sectPr w:rsidR="0094745A" w:rsidRPr="00236491" w:rsidSect="00500412">
      <w:footerReference w:type="default" r:id="rId9"/>
      <w:headerReference w:type="first" r:id="rId10"/>
      <w:pgSz w:w="11906" w:h="16838"/>
      <w:pgMar w:top="567" w:right="567" w:bottom="1134"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1558" w14:textId="77777777" w:rsidR="002B011A" w:rsidRDefault="002B011A" w:rsidP="00B734D8">
      <w:r>
        <w:separator/>
      </w:r>
    </w:p>
  </w:endnote>
  <w:endnote w:type="continuationSeparator" w:id="0">
    <w:p w14:paraId="5F0CD0E8" w14:textId="77777777" w:rsidR="002B011A" w:rsidRDefault="002B011A" w:rsidP="00B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6B42" w14:textId="4B8A8E18" w:rsidR="00B734D8" w:rsidRDefault="00B734D8">
    <w:pPr>
      <w:pStyle w:val="a8"/>
      <w:jc w:val="right"/>
    </w:pPr>
  </w:p>
  <w:p w14:paraId="69FE8DE7" w14:textId="77777777" w:rsidR="00B734D8" w:rsidRDefault="00B734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F6F17" w14:textId="77777777" w:rsidR="002B011A" w:rsidRDefault="002B011A" w:rsidP="00B734D8">
      <w:r>
        <w:separator/>
      </w:r>
    </w:p>
  </w:footnote>
  <w:footnote w:type="continuationSeparator" w:id="0">
    <w:p w14:paraId="074E8706" w14:textId="77777777" w:rsidR="002B011A" w:rsidRDefault="002B011A" w:rsidP="00B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448470"/>
      <w:docPartObj>
        <w:docPartGallery w:val="Page Numbers (Top of Page)"/>
        <w:docPartUnique/>
      </w:docPartObj>
    </w:sdtPr>
    <w:sdtEndPr/>
    <w:sdtContent>
      <w:p w14:paraId="4A36D2E7" w14:textId="1840743B" w:rsidR="00236D3B" w:rsidRDefault="00236D3B">
        <w:pPr>
          <w:pStyle w:val="a6"/>
          <w:jc w:val="center"/>
        </w:pPr>
        <w:r>
          <w:fldChar w:fldCharType="begin"/>
        </w:r>
        <w:r>
          <w:instrText>PAGE   \* MERGEFORMAT</w:instrText>
        </w:r>
        <w:r>
          <w:fldChar w:fldCharType="separate"/>
        </w:r>
        <w:r w:rsidRPr="00236D3B">
          <w:rPr>
            <w:noProof/>
            <w:lang w:val="ru-RU"/>
          </w:rPr>
          <w:t>1</w:t>
        </w:r>
        <w:r>
          <w:fldChar w:fldCharType="end"/>
        </w:r>
      </w:p>
    </w:sdtContent>
  </w:sdt>
  <w:p w14:paraId="6ABABDB0" w14:textId="77777777" w:rsidR="00236D3B" w:rsidRDefault="00236D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7F34"/>
    <w:multiLevelType w:val="hybridMultilevel"/>
    <w:tmpl w:val="32D69EA0"/>
    <w:lvl w:ilvl="0" w:tplc="E61EBA0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33C19B6"/>
    <w:multiLevelType w:val="hybridMultilevel"/>
    <w:tmpl w:val="02A6FA48"/>
    <w:lvl w:ilvl="0" w:tplc="417A63F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FA00CEA"/>
    <w:multiLevelType w:val="hybridMultilevel"/>
    <w:tmpl w:val="1D7C8132"/>
    <w:lvl w:ilvl="0" w:tplc="44E689C8">
      <w:start w:val="1"/>
      <w:numFmt w:val="decimal"/>
      <w:lvlText w:val="%1."/>
      <w:lvlJc w:val="left"/>
      <w:pPr>
        <w:ind w:left="1068" w:hanging="360"/>
      </w:pPr>
      <w:rPr>
        <w:rFonts w:cs="Times New Roman" w:hint="default"/>
        <w:b/>
        <w:bCs/>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7F58265E"/>
    <w:multiLevelType w:val="hybridMultilevel"/>
    <w:tmpl w:val="27985E52"/>
    <w:lvl w:ilvl="0" w:tplc="417A63F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BC"/>
    <w:rsid w:val="000022DD"/>
    <w:rsid w:val="00004AEA"/>
    <w:rsid w:val="00005627"/>
    <w:rsid w:val="0000636A"/>
    <w:rsid w:val="0001024C"/>
    <w:rsid w:val="00010B98"/>
    <w:rsid w:val="000122CB"/>
    <w:rsid w:val="00014082"/>
    <w:rsid w:val="00014C49"/>
    <w:rsid w:val="00022E1A"/>
    <w:rsid w:val="00025DBB"/>
    <w:rsid w:val="0002675F"/>
    <w:rsid w:val="00035165"/>
    <w:rsid w:val="000355E4"/>
    <w:rsid w:val="00037E9B"/>
    <w:rsid w:val="00042018"/>
    <w:rsid w:val="00042DD0"/>
    <w:rsid w:val="00046D12"/>
    <w:rsid w:val="000547F0"/>
    <w:rsid w:val="000561C5"/>
    <w:rsid w:val="000609A0"/>
    <w:rsid w:val="00065AA6"/>
    <w:rsid w:val="00065BD6"/>
    <w:rsid w:val="00067FB8"/>
    <w:rsid w:val="000773AB"/>
    <w:rsid w:val="00080678"/>
    <w:rsid w:val="000808BD"/>
    <w:rsid w:val="00082F4F"/>
    <w:rsid w:val="00085FC8"/>
    <w:rsid w:val="000919E4"/>
    <w:rsid w:val="000A55CD"/>
    <w:rsid w:val="000B22C8"/>
    <w:rsid w:val="000B4AA2"/>
    <w:rsid w:val="000B50FF"/>
    <w:rsid w:val="000C0E0D"/>
    <w:rsid w:val="000C3403"/>
    <w:rsid w:val="000C444C"/>
    <w:rsid w:val="000D2F5B"/>
    <w:rsid w:val="000D3B19"/>
    <w:rsid w:val="000D64D8"/>
    <w:rsid w:val="000D6953"/>
    <w:rsid w:val="000E0257"/>
    <w:rsid w:val="000E3AF9"/>
    <w:rsid w:val="000E57FE"/>
    <w:rsid w:val="000F1BDB"/>
    <w:rsid w:val="000F2B3F"/>
    <w:rsid w:val="000F7D79"/>
    <w:rsid w:val="001026DA"/>
    <w:rsid w:val="00105BC8"/>
    <w:rsid w:val="00106E38"/>
    <w:rsid w:val="001112B8"/>
    <w:rsid w:val="001167AE"/>
    <w:rsid w:val="00120F16"/>
    <w:rsid w:val="00122066"/>
    <w:rsid w:val="001238F9"/>
    <w:rsid w:val="00127E75"/>
    <w:rsid w:val="00134574"/>
    <w:rsid w:val="00136298"/>
    <w:rsid w:val="00151BCC"/>
    <w:rsid w:val="00153842"/>
    <w:rsid w:val="001538A3"/>
    <w:rsid w:val="00155E78"/>
    <w:rsid w:val="00161B8B"/>
    <w:rsid w:val="00161D30"/>
    <w:rsid w:val="00162E45"/>
    <w:rsid w:val="00163D6B"/>
    <w:rsid w:val="001664F7"/>
    <w:rsid w:val="00173D0E"/>
    <w:rsid w:val="00176A01"/>
    <w:rsid w:val="00177923"/>
    <w:rsid w:val="00177E70"/>
    <w:rsid w:val="001802D5"/>
    <w:rsid w:val="00180ADB"/>
    <w:rsid w:val="0019017F"/>
    <w:rsid w:val="00190C57"/>
    <w:rsid w:val="001938A9"/>
    <w:rsid w:val="00196C7E"/>
    <w:rsid w:val="001977D1"/>
    <w:rsid w:val="00197A76"/>
    <w:rsid w:val="001A5679"/>
    <w:rsid w:val="001A60E9"/>
    <w:rsid w:val="001A620E"/>
    <w:rsid w:val="001A65AC"/>
    <w:rsid w:val="001A65E0"/>
    <w:rsid w:val="001A754F"/>
    <w:rsid w:val="001B3239"/>
    <w:rsid w:val="001B3D2E"/>
    <w:rsid w:val="001B4B1F"/>
    <w:rsid w:val="001C3C79"/>
    <w:rsid w:val="001C4EC6"/>
    <w:rsid w:val="001C6F12"/>
    <w:rsid w:val="001D0058"/>
    <w:rsid w:val="001D54D1"/>
    <w:rsid w:val="001D6FF6"/>
    <w:rsid w:val="001F1D48"/>
    <w:rsid w:val="001F207C"/>
    <w:rsid w:val="00201871"/>
    <w:rsid w:val="0020454C"/>
    <w:rsid w:val="00205E0A"/>
    <w:rsid w:val="002068CB"/>
    <w:rsid w:val="00207185"/>
    <w:rsid w:val="002106F7"/>
    <w:rsid w:val="00212F23"/>
    <w:rsid w:val="00214068"/>
    <w:rsid w:val="00215D01"/>
    <w:rsid w:val="002207B8"/>
    <w:rsid w:val="00230E32"/>
    <w:rsid w:val="00231AD3"/>
    <w:rsid w:val="00232CDC"/>
    <w:rsid w:val="00236491"/>
    <w:rsid w:val="00236D3B"/>
    <w:rsid w:val="002421DB"/>
    <w:rsid w:val="00244EE1"/>
    <w:rsid w:val="002464E6"/>
    <w:rsid w:val="002507F7"/>
    <w:rsid w:val="00250BF9"/>
    <w:rsid w:val="00254A0E"/>
    <w:rsid w:val="00257DE9"/>
    <w:rsid w:val="0026005F"/>
    <w:rsid w:val="00272762"/>
    <w:rsid w:val="00276C76"/>
    <w:rsid w:val="00280CD5"/>
    <w:rsid w:val="0028686D"/>
    <w:rsid w:val="00286F77"/>
    <w:rsid w:val="00291339"/>
    <w:rsid w:val="002920DB"/>
    <w:rsid w:val="00293007"/>
    <w:rsid w:val="00294F6E"/>
    <w:rsid w:val="00297698"/>
    <w:rsid w:val="002978F0"/>
    <w:rsid w:val="002A35B2"/>
    <w:rsid w:val="002A4E5B"/>
    <w:rsid w:val="002B011A"/>
    <w:rsid w:val="002B70FD"/>
    <w:rsid w:val="002D0277"/>
    <w:rsid w:val="002D470F"/>
    <w:rsid w:val="002D53B1"/>
    <w:rsid w:val="002F2E5C"/>
    <w:rsid w:val="002F3E1D"/>
    <w:rsid w:val="002F42A5"/>
    <w:rsid w:val="002F4657"/>
    <w:rsid w:val="002F743C"/>
    <w:rsid w:val="00300575"/>
    <w:rsid w:val="00301EA7"/>
    <w:rsid w:val="0030284F"/>
    <w:rsid w:val="003028FB"/>
    <w:rsid w:val="003039A4"/>
    <w:rsid w:val="00304F28"/>
    <w:rsid w:val="0030588A"/>
    <w:rsid w:val="00307963"/>
    <w:rsid w:val="003101B3"/>
    <w:rsid w:val="00310361"/>
    <w:rsid w:val="003106E0"/>
    <w:rsid w:val="00312514"/>
    <w:rsid w:val="00312DE0"/>
    <w:rsid w:val="00312EA6"/>
    <w:rsid w:val="0031319C"/>
    <w:rsid w:val="003147E7"/>
    <w:rsid w:val="00315816"/>
    <w:rsid w:val="00320ED8"/>
    <w:rsid w:val="003218F7"/>
    <w:rsid w:val="00324B27"/>
    <w:rsid w:val="00327B38"/>
    <w:rsid w:val="00327D4E"/>
    <w:rsid w:val="00333070"/>
    <w:rsid w:val="003335A9"/>
    <w:rsid w:val="003341BF"/>
    <w:rsid w:val="003372B1"/>
    <w:rsid w:val="00341875"/>
    <w:rsid w:val="00342CD1"/>
    <w:rsid w:val="003433FB"/>
    <w:rsid w:val="003435F2"/>
    <w:rsid w:val="0034463B"/>
    <w:rsid w:val="003458C8"/>
    <w:rsid w:val="0035023C"/>
    <w:rsid w:val="00352411"/>
    <w:rsid w:val="0035287F"/>
    <w:rsid w:val="00352B66"/>
    <w:rsid w:val="003563EF"/>
    <w:rsid w:val="0035792C"/>
    <w:rsid w:val="00372100"/>
    <w:rsid w:val="00374448"/>
    <w:rsid w:val="00376439"/>
    <w:rsid w:val="003813D8"/>
    <w:rsid w:val="00382D99"/>
    <w:rsid w:val="00383355"/>
    <w:rsid w:val="003926A5"/>
    <w:rsid w:val="00396215"/>
    <w:rsid w:val="00397A1B"/>
    <w:rsid w:val="003A1264"/>
    <w:rsid w:val="003A6AE6"/>
    <w:rsid w:val="003C3304"/>
    <w:rsid w:val="003C678A"/>
    <w:rsid w:val="003D1D6E"/>
    <w:rsid w:val="003D6B97"/>
    <w:rsid w:val="003E4AB7"/>
    <w:rsid w:val="003E5660"/>
    <w:rsid w:val="003F1607"/>
    <w:rsid w:val="003F6B12"/>
    <w:rsid w:val="0040572B"/>
    <w:rsid w:val="00406BC4"/>
    <w:rsid w:val="00411333"/>
    <w:rsid w:val="00421FB6"/>
    <w:rsid w:val="00430A5D"/>
    <w:rsid w:val="0043686F"/>
    <w:rsid w:val="004374BE"/>
    <w:rsid w:val="00437EAB"/>
    <w:rsid w:val="004446C0"/>
    <w:rsid w:val="00447F5A"/>
    <w:rsid w:val="00450909"/>
    <w:rsid w:val="004515F4"/>
    <w:rsid w:val="004565F8"/>
    <w:rsid w:val="00460924"/>
    <w:rsid w:val="0046683A"/>
    <w:rsid w:val="00467212"/>
    <w:rsid w:val="00471633"/>
    <w:rsid w:val="00480AEC"/>
    <w:rsid w:val="004949CA"/>
    <w:rsid w:val="004A03AE"/>
    <w:rsid w:val="004A3958"/>
    <w:rsid w:val="004A6122"/>
    <w:rsid w:val="004B3F1B"/>
    <w:rsid w:val="004B45DA"/>
    <w:rsid w:val="004C1915"/>
    <w:rsid w:val="004C4EC5"/>
    <w:rsid w:val="004C582F"/>
    <w:rsid w:val="004C6466"/>
    <w:rsid w:val="004C7ECF"/>
    <w:rsid w:val="004D1224"/>
    <w:rsid w:val="004E1172"/>
    <w:rsid w:val="004F7DCF"/>
    <w:rsid w:val="00500412"/>
    <w:rsid w:val="00504252"/>
    <w:rsid w:val="0050447E"/>
    <w:rsid w:val="005079C5"/>
    <w:rsid w:val="00510469"/>
    <w:rsid w:val="00512396"/>
    <w:rsid w:val="00514DC1"/>
    <w:rsid w:val="00520AF2"/>
    <w:rsid w:val="00522DD1"/>
    <w:rsid w:val="00526069"/>
    <w:rsid w:val="00526D3E"/>
    <w:rsid w:val="00530264"/>
    <w:rsid w:val="005370ED"/>
    <w:rsid w:val="00541A7C"/>
    <w:rsid w:val="00541E3C"/>
    <w:rsid w:val="00542F65"/>
    <w:rsid w:val="0055201C"/>
    <w:rsid w:val="005566DD"/>
    <w:rsid w:val="00556FF8"/>
    <w:rsid w:val="00562287"/>
    <w:rsid w:val="00562A4C"/>
    <w:rsid w:val="00565F99"/>
    <w:rsid w:val="005713A9"/>
    <w:rsid w:val="00573F06"/>
    <w:rsid w:val="00581652"/>
    <w:rsid w:val="005838F9"/>
    <w:rsid w:val="0059090F"/>
    <w:rsid w:val="00591003"/>
    <w:rsid w:val="00591ABE"/>
    <w:rsid w:val="00591E42"/>
    <w:rsid w:val="00592502"/>
    <w:rsid w:val="00597877"/>
    <w:rsid w:val="005A6199"/>
    <w:rsid w:val="005A6FFB"/>
    <w:rsid w:val="005A7311"/>
    <w:rsid w:val="005B5770"/>
    <w:rsid w:val="005B60E0"/>
    <w:rsid w:val="005C1477"/>
    <w:rsid w:val="005D4338"/>
    <w:rsid w:val="005D6DA3"/>
    <w:rsid w:val="005E1639"/>
    <w:rsid w:val="005E2223"/>
    <w:rsid w:val="005E5283"/>
    <w:rsid w:val="005E5646"/>
    <w:rsid w:val="005F52B6"/>
    <w:rsid w:val="005F5AB8"/>
    <w:rsid w:val="005F5F2E"/>
    <w:rsid w:val="00604F70"/>
    <w:rsid w:val="006110F4"/>
    <w:rsid w:val="0061339B"/>
    <w:rsid w:val="00616248"/>
    <w:rsid w:val="00620B81"/>
    <w:rsid w:val="006210ED"/>
    <w:rsid w:val="006212E7"/>
    <w:rsid w:val="0062480F"/>
    <w:rsid w:val="00625F1B"/>
    <w:rsid w:val="00634067"/>
    <w:rsid w:val="00637164"/>
    <w:rsid w:val="006375EF"/>
    <w:rsid w:val="006406C1"/>
    <w:rsid w:val="00640A86"/>
    <w:rsid w:val="00641D72"/>
    <w:rsid w:val="0065511C"/>
    <w:rsid w:val="00662E45"/>
    <w:rsid w:val="00665E75"/>
    <w:rsid w:val="006703BD"/>
    <w:rsid w:val="00674922"/>
    <w:rsid w:val="0067517B"/>
    <w:rsid w:val="00681323"/>
    <w:rsid w:val="00681A60"/>
    <w:rsid w:val="00682094"/>
    <w:rsid w:val="006824F5"/>
    <w:rsid w:val="006876D0"/>
    <w:rsid w:val="0069219F"/>
    <w:rsid w:val="006949A4"/>
    <w:rsid w:val="00696CDD"/>
    <w:rsid w:val="006A5251"/>
    <w:rsid w:val="006B1207"/>
    <w:rsid w:val="006B4597"/>
    <w:rsid w:val="006B5A7A"/>
    <w:rsid w:val="006C0B93"/>
    <w:rsid w:val="006C6803"/>
    <w:rsid w:val="006D097D"/>
    <w:rsid w:val="006D308A"/>
    <w:rsid w:val="006D653C"/>
    <w:rsid w:val="006D7422"/>
    <w:rsid w:val="006E5AA6"/>
    <w:rsid w:val="006F02F2"/>
    <w:rsid w:val="006F0F7A"/>
    <w:rsid w:val="006F1EAE"/>
    <w:rsid w:val="00700133"/>
    <w:rsid w:val="0070156F"/>
    <w:rsid w:val="007034E0"/>
    <w:rsid w:val="007061AC"/>
    <w:rsid w:val="00715026"/>
    <w:rsid w:val="00717A27"/>
    <w:rsid w:val="00721B67"/>
    <w:rsid w:val="00725BA6"/>
    <w:rsid w:val="00726587"/>
    <w:rsid w:val="00726CCB"/>
    <w:rsid w:val="00731AA9"/>
    <w:rsid w:val="00732FFE"/>
    <w:rsid w:val="0073392B"/>
    <w:rsid w:val="00737436"/>
    <w:rsid w:val="00741AB2"/>
    <w:rsid w:val="007442BE"/>
    <w:rsid w:val="00745125"/>
    <w:rsid w:val="00753808"/>
    <w:rsid w:val="0075490B"/>
    <w:rsid w:val="00754F6D"/>
    <w:rsid w:val="00763BF6"/>
    <w:rsid w:val="007651F9"/>
    <w:rsid w:val="00766FE7"/>
    <w:rsid w:val="007671BB"/>
    <w:rsid w:val="0077224E"/>
    <w:rsid w:val="00774A52"/>
    <w:rsid w:val="00777C8A"/>
    <w:rsid w:val="00781191"/>
    <w:rsid w:val="00784EFC"/>
    <w:rsid w:val="00790612"/>
    <w:rsid w:val="0079280E"/>
    <w:rsid w:val="00794BC2"/>
    <w:rsid w:val="00797CC0"/>
    <w:rsid w:val="007A1826"/>
    <w:rsid w:val="007B0526"/>
    <w:rsid w:val="007B1827"/>
    <w:rsid w:val="007C21FF"/>
    <w:rsid w:val="007C2EBB"/>
    <w:rsid w:val="007C5DD6"/>
    <w:rsid w:val="007D0AA3"/>
    <w:rsid w:val="007E237F"/>
    <w:rsid w:val="007F3CC7"/>
    <w:rsid w:val="007F4C53"/>
    <w:rsid w:val="007F7A15"/>
    <w:rsid w:val="007F7E90"/>
    <w:rsid w:val="008006A1"/>
    <w:rsid w:val="00810883"/>
    <w:rsid w:val="00812F24"/>
    <w:rsid w:val="008144FD"/>
    <w:rsid w:val="00816BFA"/>
    <w:rsid w:val="0081741B"/>
    <w:rsid w:val="00822E64"/>
    <w:rsid w:val="00830849"/>
    <w:rsid w:val="00830FB9"/>
    <w:rsid w:val="00832240"/>
    <w:rsid w:val="00834657"/>
    <w:rsid w:val="00841546"/>
    <w:rsid w:val="00844576"/>
    <w:rsid w:val="00851A02"/>
    <w:rsid w:val="00851D26"/>
    <w:rsid w:val="0085744B"/>
    <w:rsid w:val="008628E7"/>
    <w:rsid w:val="0086718C"/>
    <w:rsid w:val="00872337"/>
    <w:rsid w:val="00873409"/>
    <w:rsid w:val="0088331B"/>
    <w:rsid w:val="0088538A"/>
    <w:rsid w:val="00885C06"/>
    <w:rsid w:val="0088637B"/>
    <w:rsid w:val="00890D10"/>
    <w:rsid w:val="00890F13"/>
    <w:rsid w:val="00891A0F"/>
    <w:rsid w:val="00891D6D"/>
    <w:rsid w:val="00892A04"/>
    <w:rsid w:val="00894B1E"/>
    <w:rsid w:val="00897C31"/>
    <w:rsid w:val="00897CAA"/>
    <w:rsid w:val="008A4C0D"/>
    <w:rsid w:val="008A63C4"/>
    <w:rsid w:val="008A74B4"/>
    <w:rsid w:val="008B2D83"/>
    <w:rsid w:val="008C05B4"/>
    <w:rsid w:val="008D00EC"/>
    <w:rsid w:val="008E686B"/>
    <w:rsid w:val="008E7C44"/>
    <w:rsid w:val="008F023D"/>
    <w:rsid w:val="008F4316"/>
    <w:rsid w:val="008F5D45"/>
    <w:rsid w:val="00900B1D"/>
    <w:rsid w:val="00901546"/>
    <w:rsid w:val="0090566F"/>
    <w:rsid w:val="00907D90"/>
    <w:rsid w:val="00920E3D"/>
    <w:rsid w:val="009270C9"/>
    <w:rsid w:val="009275B0"/>
    <w:rsid w:val="009277EE"/>
    <w:rsid w:val="00934733"/>
    <w:rsid w:val="009364DB"/>
    <w:rsid w:val="0094745A"/>
    <w:rsid w:val="00950639"/>
    <w:rsid w:val="009538DD"/>
    <w:rsid w:val="00955FC4"/>
    <w:rsid w:val="009617DC"/>
    <w:rsid w:val="00962467"/>
    <w:rsid w:val="00965251"/>
    <w:rsid w:val="00967D11"/>
    <w:rsid w:val="00967E69"/>
    <w:rsid w:val="009729F9"/>
    <w:rsid w:val="00973D84"/>
    <w:rsid w:val="00983793"/>
    <w:rsid w:val="00984040"/>
    <w:rsid w:val="0098568F"/>
    <w:rsid w:val="00986458"/>
    <w:rsid w:val="00990DA5"/>
    <w:rsid w:val="00996149"/>
    <w:rsid w:val="00996E0B"/>
    <w:rsid w:val="009A4B74"/>
    <w:rsid w:val="009A565F"/>
    <w:rsid w:val="009B28E7"/>
    <w:rsid w:val="009C553B"/>
    <w:rsid w:val="009C60D2"/>
    <w:rsid w:val="009D3BFD"/>
    <w:rsid w:val="009D6837"/>
    <w:rsid w:val="009E5E25"/>
    <w:rsid w:val="009E7C87"/>
    <w:rsid w:val="009F2295"/>
    <w:rsid w:val="009F28CF"/>
    <w:rsid w:val="009F537C"/>
    <w:rsid w:val="009F61F2"/>
    <w:rsid w:val="00A0069B"/>
    <w:rsid w:val="00A00A35"/>
    <w:rsid w:val="00A02AAF"/>
    <w:rsid w:val="00A06C1C"/>
    <w:rsid w:val="00A06C40"/>
    <w:rsid w:val="00A07607"/>
    <w:rsid w:val="00A1585D"/>
    <w:rsid w:val="00A17DD4"/>
    <w:rsid w:val="00A2193D"/>
    <w:rsid w:val="00A22C7E"/>
    <w:rsid w:val="00A259B6"/>
    <w:rsid w:val="00A352DF"/>
    <w:rsid w:val="00A36DFA"/>
    <w:rsid w:val="00A40146"/>
    <w:rsid w:val="00A47436"/>
    <w:rsid w:val="00A5021B"/>
    <w:rsid w:val="00A53025"/>
    <w:rsid w:val="00A54EA5"/>
    <w:rsid w:val="00A60A71"/>
    <w:rsid w:val="00A61BD4"/>
    <w:rsid w:val="00A61C4F"/>
    <w:rsid w:val="00A6206D"/>
    <w:rsid w:val="00A715F1"/>
    <w:rsid w:val="00A72929"/>
    <w:rsid w:val="00A739D5"/>
    <w:rsid w:val="00A81276"/>
    <w:rsid w:val="00A8387B"/>
    <w:rsid w:val="00A864C0"/>
    <w:rsid w:val="00A86586"/>
    <w:rsid w:val="00A86C90"/>
    <w:rsid w:val="00A872BC"/>
    <w:rsid w:val="00A91A55"/>
    <w:rsid w:val="00A94485"/>
    <w:rsid w:val="00A97F0B"/>
    <w:rsid w:val="00AA003C"/>
    <w:rsid w:val="00AA0882"/>
    <w:rsid w:val="00AA743F"/>
    <w:rsid w:val="00AB242F"/>
    <w:rsid w:val="00AC02CD"/>
    <w:rsid w:val="00AC7015"/>
    <w:rsid w:val="00AD18F3"/>
    <w:rsid w:val="00AD3798"/>
    <w:rsid w:val="00AE0500"/>
    <w:rsid w:val="00AE42F0"/>
    <w:rsid w:val="00AE5C46"/>
    <w:rsid w:val="00AE642C"/>
    <w:rsid w:val="00AE7B7A"/>
    <w:rsid w:val="00AF0F6E"/>
    <w:rsid w:val="00AF4D04"/>
    <w:rsid w:val="00AF4E54"/>
    <w:rsid w:val="00B0552E"/>
    <w:rsid w:val="00B06117"/>
    <w:rsid w:val="00B06C40"/>
    <w:rsid w:val="00B06EC4"/>
    <w:rsid w:val="00B11704"/>
    <w:rsid w:val="00B130E6"/>
    <w:rsid w:val="00B13D7E"/>
    <w:rsid w:val="00B26607"/>
    <w:rsid w:val="00B27E30"/>
    <w:rsid w:val="00B3303B"/>
    <w:rsid w:val="00B36D63"/>
    <w:rsid w:val="00B46FBF"/>
    <w:rsid w:val="00B650A5"/>
    <w:rsid w:val="00B653DA"/>
    <w:rsid w:val="00B734D8"/>
    <w:rsid w:val="00B73A35"/>
    <w:rsid w:val="00B75769"/>
    <w:rsid w:val="00B77640"/>
    <w:rsid w:val="00B80534"/>
    <w:rsid w:val="00B832FD"/>
    <w:rsid w:val="00B83631"/>
    <w:rsid w:val="00B87F34"/>
    <w:rsid w:val="00B92058"/>
    <w:rsid w:val="00B94BCB"/>
    <w:rsid w:val="00BA2EBA"/>
    <w:rsid w:val="00BB09C0"/>
    <w:rsid w:val="00BB3AC6"/>
    <w:rsid w:val="00BB630C"/>
    <w:rsid w:val="00BC01DE"/>
    <w:rsid w:val="00BC2B4B"/>
    <w:rsid w:val="00BC3B17"/>
    <w:rsid w:val="00BC42E7"/>
    <w:rsid w:val="00BC5DD7"/>
    <w:rsid w:val="00BC7CB5"/>
    <w:rsid w:val="00BD01E9"/>
    <w:rsid w:val="00BE113E"/>
    <w:rsid w:val="00BE4D33"/>
    <w:rsid w:val="00BE53B8"/>
    <w:rsid w:val="00BE5924"/>
    <w:rsid w:val="00BE645E"/>
    <w:rsid w:val="00BE6E94"/>
    <w:rsid w:val="00BF33BE"/>
    <w:rsid w:val="00C0037A"/>
    <w:rsid w:val="00C024D6"/>
    <w:rsid w:val="00C0463E"/>
    <w:rsid w:val="00C07434"/>
    <w:rsid w:val="00C10B51"/>
    <w:rsid w:val="00C139D3"/>
    <w:rsid w:val="00C14316"/>
    <w:rsid w:val="00C169A2"/>
    <w:rsid w:val="00C24EF7"/>
    <w:rsid w:val="00C3265C"/>
    <w:rsid w:val="00C33A1F"/>
    <w:rsid w:val="00C401E8"/>
    <w:rsid w:val="00C40234"/>
    <w:rsid w:val="00C4226B"/>
    <w:rsid w:val="00C51808"/>
    <w:rsid w:val="00C64D6C"/>
    <w:rsid w:val="00C90B17"/>
    <w:rsid w:val="00C96CA0"/>
    <w:rsid w:val="00CA0F5F"/>
    <w:rsid w:val="00CA2889"/>
    <w:rsid w:val="00CA735F"/>
    <w:rsid w:val="00CB14A7"/>
    <w:rsid w:val="00CB204B"/>
    <w:rsid w:val="00CB7DC7"/>
    <w:rsid w:val="00CC3DB2"/>
    <w:rsid w:val="00CC4EA6"/>
    <w:rsid w:val="00CC6C02"/>
    <w:rsid w:val="00CD4A1F"/>
    <w:rsid w:val="00CD55CE"/>
    <w:rsid w:val="00CD6654"/>
    <w:rsid w:val="00CE1C7A"/>
    <w:rsid w:val="00CE1F97"/>
    <w:rsid w:val="00CE22C0"/>
    <w:rsid w:val="00CE514A"/>
    <w:rsid w:val="00CE56A5"/>
    <w:rsid w:val="00CE7EFC"/>
    <w:rsid w:val="00CF1485"/>
    <w:rsid w:val="00D0156F"/>
    <w:rsid w:val="00D031F7"/>
    <w:rsid w:val="00D07074"/>
    <w:rsid w:val="00D10D06"/>
    <w:rsid w:val="00D11849"/>
    <w:rsid w:val="00D13CDD"/>
    <w:rsid w:val="00D1409C"/>
    <w:rsid w:val="00D14204"/>
    <w:rsid w:val="00D25BD8"/>
    <w:rsid w:val="00D27A49"/>
    <w:rsid w:val="00D312AE"/>
    <w:rsid w:val="00D458EF"/>
    <w:rsid w:val="00D45D5D"/>
    <w:rsid w:val="00D50CD3"/>
    <w:rsid w:val="00D52149"/>
    <w:rsid w:val="00D61EE1"/>
    <w:rsid w:val="00D62370"/>
    <w:rsid w:val="00D628E9"/>
    <w:rsid w:val="00D63D12"/>
    <w:rsid w:val="00D6674C"/>
    <w:rsid w:val="00D70D3F"/>
    <w:rsid w:val="00D72918"/>
    <w:rsid w:val="00D74315"/>
    <w:rsid w:val="00D75375"/>
    <w:rsid w:val="00D75C74"/>
    <w:rsid w:val="00D82027"/>
    <w:rsid w:val="00D847D0"/>
    <w:rsid w:val="00D9032B"/>
    <w:rsid w:val="00D90BE4"/>
    <w:rsid w:val="00D94777"/>
    <w:rsid w:val="00DA0C71"/>
    <w:rsid w:val="00DA1BB7"/>
    <w:rsid w:val="00DB3EFF"/>
    <w:rsid w:val="00DB4249"/>
    <w:rsid w:val="00DB6DD4"/>
    <w:rsid w:val="00DC3339"/>
    <w:rsid w:val="00DD1E31"/>
    <w:rsid w:val="00DD2D6A"/>
    <w:rsid w:val="00DD4C01"/>
    <w:rsid w:val="00DD4CC0"/>
    <w:rsid w:val="00DE2FDB"/>
    <w:rsid w:val="00DF3A4A"/>
    <w:rsid w:val="00E00846"/>
    <w:rsid w:val="00E02884"/>
    <w:rsid w:val="00E02893"/>
    <w:rsid w:val="00E028CA"/>
    <w:rsid w:val="00E0359D"/>
    <w:rsid w:val="00E055F0"/>
    <w:rsid w:val="00E061D6"/>
    <w:rsid w:val="00E074F7"/>
    <w:rsid w:val="00E079F8"/>
    <w:rsid w:val="00E10961"/>
    <w:rsid w:val="00E15492"/>
    <w:rsid w:val="00E21B6B"/>
    <w:rsid w:val="00E24F13"/>
    <w:rsid w:val="00E41963"/>
    <w:rsid w:val="00E41D98"/>
    <w:rsid w:val="00E522A1"/>
    <w:rsid w:val="00E55234"/>
    <w:rsid w:val="00E5735D"/>
    <w:rsid w:val="00E57CCD"/>
    <w:rsid w:val="00E80DA9"/>
    <w:rsid w:val="00E81199"/>
    <w:rsid w:val="00E8389E"/>
    <w:rsid w:val="00E877C1"/>
    <w:rsid w:val="00E900DB"/>
    <w:rsid w:val="00E9159F"/>
    <w:rsid w:val="00E95AF3"/>
    <w:rsid w:val="00EA166B"/>
    <w:rsid w:val="00EA277C"/>
    <w:rsid w:val="00EA30CD"/>
    <w:rsid w:val="00EA445D"/>
    <w:rsid w:val="00EA548F"/>
    <w:rsid w:val="00EA6A33"/>
    <w:rsid w:val="00EA70D8"/>
    <w:rsid w:val="00EC15A0"/>
    <w:rsid w:val="00EC1904"/>
    <w:rsid w:val="00EC62E2"/>
    <w:rsid w:val="00ED5719"/>
    <w:rsid w:val="00EE1072"/>
    <w:rsid w:val="00EF10CA"/>
    <w:rsid w:val="00F173DC"/>
    <w:rsid w:val="00F209BB"/>
    <w:rsid w:val="00F20E9F"/>
    <w:rsid w:val="00F24B82"/>
    <w:rsid w:val="00F26308"/>
    <w:rsid w:val="00F279F4"/>
    <w:rsid w:val="00F27E2C"/>
    <w:rsid w:val="00F31A9B"/>
    <w:rsid w:val="00F31D02"/>
    <w:rsid w:val="00F3556D"/>
    <w:rsid w:val="00F41E63"/>
    <w:rsid w:val="00F4682D"/>
    <w:rsid w:val="00F52BA2"/>
    <w:rsid w:val="00F54B58"/>
    <w:rsid w:val="00F60584"/>
    <w:rsid w:val="00F63D80"/>
    <w:rsid w:val="00F64622"/>
    <w:rsid w:val="00F64E93"/>
    <w:rsid w:val="00F6675E"/>
    <w:rsid w:val="00F6716C"/>
    <w:rsid w:val="00F72633"/>
    <w:rsid w:val="00F72D7A"/>
    <w:rsid w:val="00F80507"/>
    <w:rsid w:val="00F8408B"/>
    <w:rsid w:val="00F85915"/>
    <w:rsid w:val="00F8711C"/>
    <w:rsid w:val="00F9366B"/>
    <w:rsid w:val="00FB01BA"/>
    <w:rsid w:val="00FB02D9"/>
    <w:rsid w:val="00FB24E2"/>
    <w:rsid w:val="00FB26F2"/>
    <w:rsid w:val="00FB4B3A"/>
    <w:rsid w:val="00FB4FAD"/>
    <w:rsid w:val="00FB62EE"/>
    <w:rsid w:val="00FB735A"/>
    <w:rsid w:val="00FC0960"/>
    <w:rsid w:val="00FC0AF9"/>
    <w:rsid w:val="00FC152A"/>
    <w:rsid w:val="00FC224A"/>
    <w:rsid w:val="00FC3785"/>
    <w:rsid w:val="00FC3D47"/>
    <w:rsid w:val="00FC6800"/>
    <w:rsid w:val="00FD1420"/>
    <w:rsid w:val="00FD7064"/>
    <w:rsid w:val="00FE6B4F"/>
    <w:rsid w:val="00FF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E1A19"/>
  <w15:docId w15:val="{CB4C3B76-C9E0-4F0C-BB4B-751DC015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F9"/>
    <w:pPr>
      <w:spacing w:after="0"/>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A872BC"/>
    <w:rPr>
      <w:rFonts w:ascii="Times New Roman" w:hAnsi="Times New Roman" w:cs="Times New Roman"/>
      <w:sz w:val="20"/>
      <w:szCs w:val="20"/>
    </w:rPr>
  </w:style>
  <w:style w:type="paragraph" w:styleId="a3">
    <w:name w:val="List Paragraph"/>
    <w:basedOn w:val="a"/>
    <w:uiPriority w:val="99"/>
    <w:qFormat/>
    <w:rsid w:val="00A872BC"/>
    <w:pPr>
      <w:ind w:left="720"/>
    </w:pPr>
  </w:style>
  <w:style w:type="paragraph" w:customStyle="1" w:styleId="Style1">
    <w:name w:val="Style1"/>
    <w:basedOn w:val="a"/>
    <w:rsid w:val="00A872BC"/>
    <w:pPr>
      <w:widowControl w:val="0"/>
      <w:autoSpaceDE w:val="0"/>
      <w:autoSpaceDN w:val="0"/>
      <w:adjustRightInd w:val="0"/>
      <w:spacing w:line="226" w:lineRule="exact"/>
      <w:ind w:firstLine="518"/>
      <w:jc w:val="both"/>
    </w:pPr>
    <w:rPr>
      <w:rFonts w:eastAsia="Times New Roman"/>
    </w:rPr>
  </w:style>
  <w:style w:type="paragraph" w:styleId="a4">
    <w:name w:val="Balloon Text"/>
    <w:basedOn w:val="a"/>
    <w:link w:val="a5"/>
    <w:uiPriority w:val="99"/>
    <w:semiHidden/>
    <w:unhideWhenUsed/>
    <w:rsid w:val="000B4AA2"/>
    <w:rPr>
      <w:rFonts w:ascii="Segoe UI" w:hAnsi="Segoe UI" w:cs="Segoe UI"/>
      <w:sz w:val="18"/>
      <w:szCs w:val="18"/>
    </w:rPr>
  </w:style>
  <w:style w:type="character" w:customStyle="1" w:styleId="a5">
    <w:name w:val="Текст у виносці Знак"/>
    <w:basedOn w:val="a0"/>
    <w:link w:val="a4"/>
    <w:uiPriority w:val="99"/>
    <w:semiHidden/>
    <w:rsid w:val="000B4AA2"/>
    <w:rPr>
      <w:rFonts w:ascii="Segoe UI" w:eastAsia="Calibri" w:hAnsi="Segoe UI" w:cs="Segoe UI"/>
      <w:sz w:val="18"/>
      <w:szCs w:val="18"/>
      <w:lang w:eastAsia="ru-RU"/>
    </w:rPr>
  </w:style>
  <w:style w:type="paragraph" w:styleId="a6">
    <w:name w:val="header"/>
    <w:basedOn w:val="a"/>
    <w:link w:val="a7"/>
    <w:uiPriority w:val="99"/>
    <w:unhideWhenUsed/>
    <w:rsid w:val="00B734D8"/>
    <w:pPr>
      <w:tabs>
        <w:tab w:val="center" w:pos="4677"/>
        <w:tab w:val="right" w:pos="9355"/>
      </w:tabs>
    </w:pPr>
  </w:style>
  <w:style w:type="character" w:customStyle="1" w:styleId="a7">
    <w:name w:val="Верхній колонтитул Знак"/>
    <w:basedOn w:val="a0"/>
    <w:link w:val="a6"/>
    <w:uiPriority w:val="99"/>
    <w:rsid w:val="00B734D8"/>
    <w:rPr>
      <w:rFonts w:ascii="Times New Roman" w:eastAsia="Calibri" w:hAnsi="Times New Roman" w:cs="Times New Roman"/>
      <w:sz w:val="24"/>
      <w:szCs w:val="24"/>
      <w:lang w:eastAsia="ru-RU"/>
    </w:rPr>
  </w:style>
  <w:style w:type="paragraph" w:styleId="a8">
    <w:name w:val="footer"/>
    <w:basedOn w:val="a"/>
    <w:link w:val="a9"/>
    <w:uiPriority w:val="99"/>
    <w:unhideWhenUsed/>
    <w:rsid w:val="00B734D8"/>
    <w:pPr>
      <w:tabs>
        <w:tab w:val="center" w:pos="4677"/>
        <w:tab w:val="right" w:pos="9355"/>
      </w:tabs>
    </w:pPr>
  </w:style>
  <w:style w:type="character" w:customStyle="1" w:styleId="a9">
    <w:name w:val="Нижній колонтитул Знак"/>
    <w:basedOn w:val="a0"/>
    <w:link w:val="a8"/>
    <w:uiPriority w:val="99"/>
    <w:rsid w:val="00B734D8"/>
    <w:rPr>
      <w:rFonts w:ascii="Times New Roman" w:eastAsia="Calibri" w:hAnsi="Times New Roman" w:cs="Times New Roman"/>
      <w:sz w:val="24"/>
      <w:szCs w:val="24"/>
      <w:lang w:eastAsia="ru-RU"/>
    </w:rPr>
  </w:style>
  <w:style w:type="character" w:customStyle="1" w:styleId="hard-blue-color">
    <w:name w:val="hard-blue-color"/>
    <w:rsid w:val="00D9032B"/>
  </w:style>
  <w:style w:type="paragraph" w:customStyle="1" w:styleId="tj">
    <w:name w:val="tj"/>
    <w:basedOn w:val="a"/>
    <w:rsid w:val="009277EE"/>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0929">
      <w:bodyDiv w:val="1"/>
      <w:marLeft w:val="0"/>
      <w:marRight w:val="0"/>
      <w:marTop w:val="0"/>
      <w:marBottom w:val="0"/>
      <w:divBdr>
        <w:top w:val="none" w:sz="0" w:space="0" w:color="auto"/>
        <w:left w:val="none" w:sz="0" w:space="0" w:color="auto"/>
        <w:bottom w:val="none" w:sz="0" w:space="0" w:color="auto"/>
        <w:right w:val="none" w:sz="0" w:space="0" w:color="auto"/>
      </w:divBdr>
    </w:div>
    <w:div w:id="15196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230367?ed=2023_04_20&amp;an=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594C-20CF-42B5-8E8C-D89D23BC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7</Pages>
  <Words>9587</Words>
  <Characters>5465</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 Дудкіна</dc:creator>
  <cp:lastModifiedBy>Навозенко Марина Вікторівна</cp:lastModifiedBy>
  <cp:revision>76</cp:revision>
  <cp:lastPrinted>2025-01-13T11:18:00Z</cp:lastPrinted>
  <dcterms:created xsi:type="dcterms:W3CDTF">2025-01-15T09:50:00Z</dcterms:created>
  <dcterms:modified xsi:type="dcterms:W3CDTF">2025-01-17T08:54:00Z</dcterms:modified>
</cp:coreProperties>
</file>